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5D35" w14:textId="77777777" w:rsidR="008260DF" w:rsidRDefault="00E87C0D" w:rsidP="00313989">
      <w:pPr>
        <w:pStyle w:val="Heading1"/>
        <w:sectPr w:rsidR="008260DF" w:rsidSect="00F16191">
          <w:footerReference w:type="default" r:id="rId7"/>
          <w:pgSz w:w="11906" w:h="16838"/>
          <w:pgMar w:top="238" w:right="720" w:bottom="720" w:left="72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47B9388" wp14:editId="1D0898C8">
            <wp:extent cx="6645910" cy="118173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0C56" w14:textId="6C110862" w:rsidR="00F16191" w:rsidRDefault="00F16191" w:rsidP="00313989">
      <w:pPr>
        <w:pStyle w:val="Heading1"/>
      </w:pPr>
    </w:p>
    <w:p w14:paraId="131A006F" w14:textId="77777777" w:rsidR="007A629C" w:rsidRDefault="007A629C" w:rsidP="00313989">
      <w:pPr>
        <w:pStyle w:val="Heading1"/>
        <w:sectPr w:rsidR="007A629C" w:rsidSect="008260DF">
          <w:type w:val="continuous"/>
          <w:pgSz w:w="11906" w:h="16838"/>
          <w:pgMar w:top="238" w:right="720" w:bottom="720" w:left="720" w:header="709" w:footer="709" w:gutter="0"/>
          <w:cols w:space="708"/>
          <w:docGrid w:linePitch="360"/>
        </w:sectPr>
      </w:pPr>
    </w:p>
    <w:p w14:paraId="04840E4E" w14:textId="01C1BDB0" w:rsidR="00F83D38" w:rsidRDefault="00295A88" w:rsidP="008260DF">
      <w:pPr>
        <w:pStyle w:val="Heading1"/>
      </w:pPr>
      <w:r w:rsidRPr="00295A88">
        <w:t>Developing Learning Environments – How We Teach</w:t>
      </w:r>
    </w:p>
    <w:p w14:paraId="59257371" w14:textId="77777777" w:rsidR="00F83D38" w:rsidRDefault="00F83D38" w:rsidP="00F83D38">
      <w:pPr>
        <w:pStyle w:val="Heading2"/>
      </w:pPr>
      <w:r>
        <w:t>What do I need to consider?</w:t>
      </w:r>
    </w:p>
    <w:p w14:paraId="55B7A6A9" w14:textId="78EB3DED" w:rsidR="00F83D38" w:rsidRDefault="00173432" w:rsidP="00F83D38">
      <w:r>
        <w:t xml:space="preserve">As an educator, </w:t>
      </w:r>
      <w:proofErr w:type="gramStart"/>
      <w:r>
        <w:t>by definition of</w:t>
      </w:r>
      <w:proofErr w:type="gramEnd"/>
      <w:r>
        <w:t xml:space="preserve"> the role and dynamics of our teaching we hold power over students. This doesn’t always lend itself to develop students to become independent future leaders, </w:t>
      </w:r>
      <w:proofErr w:type="gramStart"/>
      <w:r>
        <w:t>teachers</w:t>
      </w:r>
      <w:proofErr w:type="gramEnd"/>
      <w:r>
        <w:t xml:space="preserve"> and creators –– how </w:t>
      </w:r>
      <w:r w:rsidR="00F84712">
        <w:t>d</w:t>
      </w:r>
      <w:r>
        <w:t xml:space="preserve">o we empower students to engage with their learning as equals? </w:t>
      </w:r>
      <w:r w:rsidR="002E49A8">
        <w:t>Developing a</w:t>
      </w:r>
      <w:r>
        <w:t xml:space="preserve"> learning environment </w:t>
      </w:r>
      <w:r w:rsidR="002E49A8">
        <w:t>that supports decolonisation</w:t>
      </w:r>
      <w:r w:rsidR="00E97B46">
        <w:t xml:space="preserve"> will </w:t>
      </w:r>
      <w:r w:rsidR="000E0445">
        <w:t xml:space="preserve">also </w:t>
      </w:r>
      <w:r w:rsidR="00E97B46">
        <w:t xml:space="preserve">help students to feel safe </w:t>
      </w:r>
      <w:r w:rsidR="00D1473A">
        <w:t>and able to express views and share experiences</w:t>
      </w:r>
      <w:r w:rsidR="00C44259">
        <w:t>,</w:t>
      </w:r>
      <w:r w:rsidR="000E0445">
        <w:t xml:space="preserve"> as well as </w:t>
      </w:r>
      <w:r w:rsidR="00554059">
        <w:t>providing</w:t>
      </w:r>
      <w:r w:rsidR="000E0445">
        <w:t xml:space="preserve"> an anti-racist environment</w:t>
      </w:r>
      <w:r>
        <w:t>.</w:t>
      </w:r>
    </w:p>
    <w:p w14:paraId="5F0B4259" w14:textId="77777777" w:rsidR="00F83D38" w:rsidRDefault="00F83D38" w:rsidP="00F83D38">
      <w:pPr>
        <w:pStyle w:val="Heading2"/>
      </w:pPr>
      <w:r>
        <w:t>How could I introduce this into my teaching?</w:t>
      </w:r>
    </w:p>
    <w:p w14:paraId="4C759564" w14:textId="2043F03C" w:rsidR="00A35B5D" w:rsidRPr="00A35B5D" w:rsidRDefault="00A35B5D" w:rsidP="00A35B5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Think about:</w:t>
      </w:r>
    </w:p>
    <w:p w14:paraId="3D8F4924" w14:textId="3F5E51BF" w:rsidR="006C2C10" w:rsidRPr="006C2C10" w:rsidRDefault="00A35B5D" w:rsidP="006C2C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Y</w:t>
      </w:r>
      <w:r w:rsidR="006C2C10" w:rsidRPr="006C2C10">
        <w:rPr>
          <w:rFonts w:eastAsia="Times New Roman" w:cstheme="minorHAnsi"/>
          <w:b/>
          <w:bCs/>
          <w:color w:val="000000"/>
          <w:lang w:eastAsia="en-GB"/>
        </w:rPr>
        <w:t>our seating arrangements and the types of learning activities you plan and have your students engage in</w:t>
      </w:r>
      <w:r w:rsidR="006C2C10" w:rsidRPr="006C2C10">
        <w:rPr>
          <w:rFonts w:eastAsia="Times New Roman" w:cstheme="minorHAnsi"/>
          <w:color w:val="000000"/>
          <w:lang w:eastAsia="en-GB"/>
        </w:rPr>
        <w:t xml:space="preserve">. </w:t>
      </w:r>
      <w:r w:rsidR="006C2C10">
        <w:rPr>
          <w:rFonts w:eastAsia="Times New Roman" w:cstheme="minorHAnsi"/>
          <w:color w:val="000000"/>
          <w:lang w:eastAsia="en-GB"/>
        </w:rPr>
        <w:br/>
      </w:r>
      <w:r w:rsidR="006C2C10" w:rsidRPr="006C2C10">
        <w:rPr>
          <w:rFonts w:eastAsia="Times New Roman" w:cstheme="minorHAnsi"/>
          <w:color w:val="000000"/>
          <w:lang w:eastAsia="en-GB"/>
        </w:rPr>
        <w:t xml:space="preserve">Are students seated </w:t>
      </w:r>
      <w:proofErr w:type="gramStart"/>
      <w:r w:rsidR="006C2C10" w:rsidRPr="006C2C10">
        <w:rPr>
          <w:rFonts w:eastAsia="Times New Roman" w:cstheme="minorHAnsi"/>
          <w:color w:val="000000"/>
          <w:lang w:eastAsia="en-GB"/>
        </w:rPr>
        <w:t>facing you at all times</w:t>
      </w:r>
      <w:proofErr w:type="gramEnd"/>
      <w:r w:rsidR="006C2C10" w:rsidRPr="006C2C10">
        <w:rPr>
          <w:rFonts w:eastAsia="Times New Roman" w:cstheme="minorHAnsi"/>
          <w:color w:val="000000"/>
          <w:lang w:eastAsia="en-GB"/>
        </w:rPr>
        <w:t>?</w:t>
      </w:r>
      <w:r w:rsidR="00EF3FD0">
        <w:rPr>
          <w:rFonts w:eastAsia="Times New Roman" w:cstheme="minorHAnsi"/>
          <w:color w:val="000000"/>
          <w:lang w:eastAsia="en-GB"/>
        </w:rPr>
        <w:t xml:space="preserve"> Does the arrangement encourage students’ questioning?</w:t>
      </w:r>
      <w:r w:rsidR="006C2C10" w:rsidRPr="006C2C10">
        <w:rPr>
          <w:rFonts w:eastAsia="Times New Roman" w:cstheme="minorHAnsi"/>
          <w:color w:val="000000"/>
          <w:lang w:eastAsia="en-GB"/>
        </w:rPr>
        <w:t> </w:t>
      </w:r>
    </w:p>
    <w:p w14:paraId="3CF5C830" w14:textId="7BEAA53A" w:rsidR="006C2C10" w:rsidRPr="006C2C10" w:rsidRDefault="00A35B5D" w:rsidP="006C2C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T</w:t>
      </w:r>
      <w:r w:rsidR="006C2C10" w:rsidRPr="00657E2E">
        <w:rPr>
          <w:rFonts w:eastAsia="Times New Roman" w:cstheme="minorHAnsi"/>
          <w:b/>
          <w:bCs/>
          <w:color w:val="000000"/>
          <w:lang w:eastAsia="en-GB"/>
        </w:rPr>
        <w:t xml:space="preserve">he student to teacher </w:t>
      </w:r>
      <w:proofErr w:type="gramStart"/>
      <w:r w:rsidR="006C2C10" w:rsidRPr="00657E2E">
        <w:rPr>
          <w:rFonts w:eastAsia="Times New Roman" w:cstheme="minorHAnsi"/>
          <w:b/>
          <w:bCs/>
          <w:color w:val="000000"/>
          <w:lang w:eastAsia="en-GB"/>
        </w:rPr>
        <w:t>talk</w:t>
      </w:r>
      <w:proofErr w:type="gramEnd"/>
      <w:r w:rsidR="006C2C10" w:rsidRPr="00657E2E">
        <w:rPr>
          <w:rFonts w:eastAsia="Times New Roman" w:cstheme="minorHAnsi"/>
          <w:b/>
          <w:bCs/>
          <w:color w:val="000000"/>
          <w:lang w:eastAsia="en-GB"/>
        </w:rPr>
        <w:t xml:space="preserve"> ratio and the nature of discussions in your classroom</w:t>
      </w:r>
      <w:r w:rsidR="006C2C10" w:rsidRPr="006C2C10">
        <w:rPr>
          <w:rFonts w:eastAsia="Times New Roman" w:cstheme="minorHAnsi"/>
          <w:color w:val="000000"/>
          <w:lang w:eastAsia="en-GB"/>
        </w:rPr>
        <w:t xml:space="preserve">. </w:t>
      </w:r>
      <w:r w:rsidR="00657E2E">
        <w:rPr>
          <w:rFonts w:eastAsia="Times New Roman" w:cstheme="minorHAnsi"/>
          <w:color w:val="000000"/>
          <w:lang w:eastAsia="en-GB"/>
        </w:rPr>
        <w:br/>
      </w:r>
      <w:r w:rsidR="006C2C10" w:rsidRPr="006C2C10">
        <w:rPr>
          <w:rFonts w:eastAsia="Times New Roman" w:cstheme="minorHAnsi"/>
          <w:color w:val="000000"/>
          <w:lang w:eastAsia="en-GB"/>
        </w:rPr>
        <w:t>Are you the sole or loudest voice in the classroom?</w:t>
      </w:r>
    </w:p>
    <w:p w14:paraId="3C0DB8AC" w14:textId="2072EDF2" w:rsidR="006C2C10" w:rsidRPr="006C2C10" w:rsidRDefault="006C2C10" w:rsidP="006C2C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657E2E">
        <w:rPr>
          <w:rFonts w:eastAsia="Times New Roman" w:cstheme="minorHAnsi"/>
          <w:b/>
          <w:bCs/>
          <w:color w:val="000000"/>
          <w:lang w:eastAsia="en-GB"/>
        </w:rPr>
        <w:t>Do students collaborate and engage in interactive learning structures?</w:t>
      </w:r>
      <w:r w:rsidRPr="006C2C10">
        <w:rPr>
          <w:rFonts w:eastAsia="Times New Roman" w:cstheme="minorHAnsi"/>
          <w:color w:val="000000"/>
          <w:lang w:eastAsia="en-GB"/>
        </w:rPr>
        <w:t> </w:t>
      </w:r>
    </w:p>
    <w:p w14:paraId="75727327" w14:textId="5BB5689B" w:rsidR="006C2C10" w:rsidRPr="006C2C10" w:rsidRDefault="00F623FD" w:rsidP="006C2C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F623FD">
        <w:rPr>
          <w:rFonts w:eastAsia="Times New Roman" w:cstheme="minorHAnsi"/>
          <w:b/>
          <w:bCs/>
          <w:color w:val="000000"/>
          <w:lang w:eastAsia="en-GB"/>
        </w:rPr>
        <w:t>If</w:t>
      </w:r>
      <w:r w:rsidR="006C2C10" w:rsidRPr="00F623FD">
        <w:rPr>
          <w:rFonts w:eastAsia="Times New Roman" w:cstheme="minorHAnsi"/>
          <w:b/>
          <w:bCs/>
          <w:color w:val="000000"/>
          <w:lang w:eastAsia="en-GB"/>
        </w:rPr>
        <w:t xml:space="preserve"> and how you actively amplify student voice and build student agency in the classroom</w:t>
      </w:r>
      <w:r w:rsidR="006C2C10" w:rsidRPr="006C2C10">
        <w:rPr>
          <w:rFonts w:eastAsia="Times New Roman" w:cstheme="minorHAnsi"/>
          <w:color w:val="000000"/>
          <w:lang w:eastAsia="en-GB"/>
        </w:rPr>
        <w:t>.</w:t>
      </w:r>
      <w:r>
        <w:rPr>
          <w:rFonts w:eastAsia="Times New Roman" w:cstheme="minorHAnsi"/>
          <w:color w:val="000000"/>
          <w:lang w:eastAsia="en-GB"/>
        </w:rPr>
        <w:br/>
      </w:r>
      <w:r w:rsidR="006C2C10" w:rsidRPr="006C2C10">
        <w:rPr>
          <w:rFonts w:eastAsia="Times New Roman" w:cstheme="minorHAnsi"/>
          <w:color w:val="000000"/>
          <w:lang w:eastAsia="en-GB"/>
        </w:rPr>
        <w:t xml:space="preserve"> i.e. Can students bring their culture or interests, experiences into the learning space?</w:t>
      </w:r>
    </w:p>
    <w:p w14:paraId="3B7CC2A9" w14:textId="6D69E65A" w:rsidR="006C2C10" w:rsidRPr="006C2C10" w:rsidRDefault="000B6749" w:rsidP="006C2C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F07212">
        <w:rPr>
          <w:rFonts w:eastAsia="Times New Roman" w:cstheme="minorHAnsi"/>
          <w:b/>
          <w:bCs/>
          <w:color w:val="000000"/>
          <w:lang w:eastAsia="en-GB"/>
        </w:rPr>
        <w:t>The nature and purpose of questions and questioning</w:t>
      </w:r>
      <w:r w:rsidR="006C2C10" w:rsidRPr="006C2C10">
        <w:rPr>
          <w:rFonts w:eastAsia="Times New Roman" w:cstheme="minorHAnsi"/>
          <w:color w:val="000000"/>
          <w:lang w:eastAsia="en-GB"/>
        </w:rPr>
        <w:t xml:space="preserve"> </w:t>
      </w:r>
      <w:r w:rsidR="00F07212">
        <w:rPr>
          <w:rFonts w:eastAsia="Times New Roman" w:cstheme="minorHAnsi"/>
          <w:color w:val="000000"/>
          <w:lang w:eastAsia="en-GB"/>
        </w:rPr>
        <w:br/>
        <w:t>W</w:t>
      </w:r>
      <w:r w:rsidR="006C2C10" w:rsidRPr="006C2C10">
        <w:rPr>
          <w:rFonts w:eastAsia="Times New Roman" w:cstheme="minorHAnsi"/>
          <w:color w:val="000000"/>
          <w:lang w:eastAsia="en-GB"/>
        </w:rPr>
        <w:t xml:space="preserve">hat </w:t>
      </w:r>
      <w:r w:rsidR="00F07212">
        <w:rPr>
          <w:rFonts w:eastAsia="Times New Roman" w:cstheme="minorHAnsi"/>
          <w:color w:val="000000"/>
          <w:lang w:eastAsia="en-GB"/>
        </w:rPr>
        <w:t xml:space="preserve">do </w:t>
      </w:r>
      <w:r w:rsidR="006C2C10" w:rsidRPr="006C2C10">
        <w:rPr>
          <w:rFonts w:eastAsia="Times New Roman" w:cstheme="minorHAnsi"/>
          <w:color w:val="000000"/>
          <w:lang w:eastAsia="en-GB"/>
        </w:rPr>
        <w:t>you mean when you say you want students to ask questions.  Are you thinking about them asking you questions or about them questioning?</w:t>
      </w:r>
    </w:p>
    <w:p w14:paraId="4DFD3244" w14:textId="77777777" w:rsidR="00F83D38" w:rsidRPr="006C2C10" w:rsidRDefault="00F83D38" w:rsidP="0021539A">
      <w:pPr>
        <w:pStyle w:val="ListParagraph"/>
        <w:numPr>
          <w:ilvl w:val="0"/>
          <w:numId w:val="5"/>
        </w:numPr>
        <w:jc w:val="both"/>
      </w:pPr>
    </w:p>
    <w:p w14:paraId="439C8DA1" w14:textId="77777777" w:rsidR="00F83D38" w:rsidRDefault="00F83D38" w:rsidP="00F83D38">
      <w:pPr>
        <w:pStyle w:val="Heading2"/>
      </w:pPr>
      <w:r>
        <w:t>Where can I find additional information and resources?</w:t>
      </w:r>
    </w:p>
    <w:p w14:paraId="4AF99ACC" w14:textId="4EF9F313" w:rsidR="00EA7192" w:rsidRPr="00EE6081" w:rsidRDefault="001E2540" w:rsidP="00EE6081">
      <w:r>
        <w:t xml:space="preserve">The Language Matters </w:t>
      </w:r>
      <w:r w:rsidR="001F0BFA">
        <w:t xml:space="preserve">Portfolio (The Anti-racist </w:t>
      </w:r>
      <w:r w:rsidR="00D16784">
        <w:t xml:space="preserve">Curriculum project) </w:t>
      </w:r>
      <w:hyperlink r:id="rId9" w:history="1">
        <w:r w:rsidR="00D16784" w:rsidRPr="00F07B16">
          <w:rPr>
            <w:rStyle w:val="Hyperlink"/>
          </w:rPr>
          <w:t>https://www.advance-he.ac.uk/sites/default/files/2022-03/ARC%20Language%20Matters%20Portfolio%20March%2022.pdf</w:t>
        </w:r>
      </w:hyperlink>
      <w:r w:rsidR="00EA7192">
        <w:t xml:space="preserve"> </w:t>
      </w:r>
    </w:p>
    <w:sectPr w:rsidR="00EA7192" w:rsidRPr="00EE6081" w:rsidSect="007A629C">
      <w:type w:val="continuous"/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22C6" w14:textId="77777777" w:rsidR="00C2106C" w:rsidRDefault="00C2106C" w:rsidP="00405ED3">
      <w:pPr>
        <w:spacing w:after="0" w:line="240" w:lineRule="auto"/>
      </w:pPr>
      <w:r>
        <w:separator/>
      </w:r>
    </w:p>
  </w:endnote>
  <w:endnote w:type="continuationSeparator" w:id="0">
    <w:p w14:paraId="490D7F7C" w14:textId="77777777" w:rsidR="00C2106C" w:rsidRDefault="00C2106C" w:rsidP="0040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313C" w14:textId="77777777" w:rsidR="00405ED3" w:rsidRDefault="00405ED3">
    <w:pPr>
      <w:pStyle w:val="Footer"/>
    </w:pPr>
  </w:p>
  <w:p w14:paraId="19C8B14D" w14:textId="77777777" w:rsidR="00EE6081" w:rsidRDefault="00EE6081" w:rsidP="00EE6081">
    <w:pPr>
      <w:pStyle w:val="Footer"/>
      <w:tabs>
        <w:tab w:val="clear" w:pos="4513"/>
        <w:tab w:val="clear" w:pos="9026"/>
        <w:tab w:val="center" w:pos="5387"/>
        <w:tab w:val="right" w:pos="10466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6FCE" w14:textId="77777777" w:rsidR="00C2106C" w:rsidRDefault="00C2106C" w:rsidP="00405ED3">
      <w:pPr>
        <w:spacing w:after="0" w:line="240" w:lineRule="auto"/>
      </w:pPr>
      <w:r>
        <w:separator/>
      </w:r>
    </w:p>
  </w:footnote>
  <w:footnote w:type="continuationSeparator" w:id="0">
    <w:p w14:paraId="0D076349" w14:textId="77777777" w:rsidR="00C2106C" w:rsidRDefault="00C2106C" w:rsidP="0040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E86"/>
    <w:multiLevelType w:val="multilevel"/>
    <w:tmpl w:val="5712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8A64CE"/>
    <w:multiLevelType w:val="hybridMultilevel"/>
    <w:tmpl w:val="EBEAF824"/>
    <w:lvl w:ilvl="0" w:tplc="B62C593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2CC29DA8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12BBC"/>
    <w:multiLevelType w:val="multilevel"/>
    <w:tmpl w:val="F19C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74B79"/>
    <w:multiLevelType w:val="hybridMultilevel"/>
    <w:tmpl w:val="4596D878"/>
    <w:lvl w:ilvl="0" w:tplc="2BE440BC">
      <w:start w:val="1"/>
      <w:numFmt w:val="bullet"/>
      <w:pStyle w:val="BulletedLis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B6A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4D02173"/>
    <w:multiLevelType w:val="hybridMultilevel"/>
    <w:tmpl w:val="C128BC68"/>
    <w:lvl w:ilvl="0" w:tplc="0CB8586C">
      <w:start w:val="1"/>
      <w:numFmt w:val="bullet"/>
      <w:pStyle w:val="BulletedList2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7567D"/>
    <w:multiLevelType w:val="hybridMultilevel"/>
    <w:tmpl w:val="849C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69866">
    <w:abstractNumId w:val="3"/>
  </w:num>
  <w:num w:numId="2" w16cid:durableId="1294942872">
    <w:abstractNumId w:val="4"/>
  </w:num>
  <w:num w:numId="3" w16cid:durableId="1080559642">
    <w:abstractNumId w:val="5"/>
  </w:num>
  <w:num w:numId="4" w16cid:durableId="2143768081">
    <w:abstractNumId w:val="1"/>
  </w:num>
  <w:num w:numId="5" w16cid:durableId="1123310107">
    <w:abstractNumId w:val="6"/>
  </w:num>
  <w:num w:numId="6" w16cid:durableId="1224371381">
    <w:abstractNumId w:val="0"/>
  </w:num>
  <w:num w:numId="7" w16cid:durableId="49560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0D"/>
    <w:rsid w:val="000072F8"/>
    <w:rsid w:val="000A556D"/>
    <w:rsid w:val="000B6749"/>
    <w:rsid w:val="000E0445"/>
    <w:rsid w:val="001414DA"/>
    <w:rsid w:val="00173432"/>
    <w:rsid w:val="001E2540"/>
    <w:rsid w:val="001F0BFA"/>
    <w:rsid w:val="0021539A"/>
    <w:rsid w:val="00285B0F"/>
    <w:rsid w:val="00295A88"/>
    <w:rsid w:val="002B03D8"/>
    <w:rsid w:val="002E49A8"/>
    <w:rsid w:val="00313989"/>
    <w:rsid w:val="00341309"/>
    <w:rsid w:val="00350A47"/>
    <w:rsid w:val="003722A2"/>
    <w:rsid w:val="00405ED3"/>
    <w:rsid w:val="00423ED5"/>
    <w:rsid w:val="004F23E6"/>
    <w:rsid w:val="00554059"/>
    <w:rsid w:val="006260F1"/>
    <w:rsid w:val="00657E2E"/>
    <w:rsid w:val="006B1ECF"/>
    <w:rsid w:val="006C2C10"/>
    <w:rsid w:val="00724608"/>
    <w:rsid w:val="0073202E"/>
    <w:rsid w:val="007A629C"/>
    <w:rsid w:val="008260DF"/>
    <w:rsid w:val="009C52D1"/>
    <w:rsid w:val="00A35B5D"/>
    <w:rsid w:val="00B1361F"/>
    <w:rsid w:val="00C2106C"/>
    <w:rsid w:val="00C44259"/>
    <w:rsid w:val="00C52568"/>
    <w:rsid w:val="00C6496B"/>
    <w:rsid w:val="00C721EC"/>
    <w:rsid w:val="00D1473A"/>
    <w:rsid w:val="00D16784"/>
    <w:rsid w:val="00D328D4"/>
    <w:rsid w:val="00DE1CF8"/>
    <w:rsid w:val="00E7630C"/>
    <w:rsid w:val="00E87C0D"/>
    <w:rsid w:val="00E97B46"/>
    <w:rsid w:val="00EA7192"/>
    <w:rsid w:val="00EE6081"/>
    <w:rsid w:val="00EF3FD0"/>
    <w:rsid w:val="00EF5BBE"/>
    <w:rsid w:val="00F07212"/>
    <w:rsid w:val="00F16191"/>
    <w:rsid w:val="00F623FD"/>
    <w:rsid w:val="00F630F0"/>
    <w:rsid w:val="00F778FB"/>
    <w:rsid w:val="00F83D38"/>
    <w:rsid w:val="00F8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E7A21"/>
  <w15:chartTrackingRefBased/>
  <w15:docId w15:val="{A86E115F-49D7-4178-B486-85588DF6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29C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1F31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29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1F316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9C"/>
    <w:rPr>
      <w:rFonts w:asciiTheme="majorHAnsi" w:eastAsiaTheme="majorEastAsia" w:hAnsiTheme="majorHAnsi" w:cstheme="majorBidi"/>
      <w:b/>
      <w:color w:val="1F31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29C"/>
    <w:rPr>
      <w:rFonts w:asciiTheme="majorHAnsi" w:eastAsiaTheme="majorEastAsia" w:hAnsiTheme="majorHAnsi" w:cstheme="majorBidi"/>
      <w:b/>
      <w:color w:val="1F3165"/>
      <w:sz w:val="26"/>
      <w:szCs w:val="26"/>
    </w:rPr>
  </w:style>
  <w:style w:type="paragraph" w:styleId="ListParagraph">
    <w:name w:val="List Paragraph"/>
    <w:basedOn w:val="Normal"/>
    <w:uiPriority w:val="34"/>
    <w:qFormat/>
    <w:rsid w:val="000072F8"/>
    <w:pPr>
      <w:spacing w:after="120"/>
      <w:ind w:left="720"/>
    </w:pPr>
  </w:style>
  <w:style w:type="paragraph" w:customStyle="1" w:styleId="BulletedList1">
    <w:name w:val="Bulleted List 1"/>
    <w:basedOn w:val="Normal"/>
    <w:qFormat/>
    <w:rsid w:val="000072F8"/>
    <w:pPr>
      <w:numPr>
        <w:numId w:val="1"/>
      </w:numPr>
      <w:spacing w:after="120"/>
      <w:ind w:left="680" w:hanging="340"/>
    </w:pPr>
  </w:style>
  <w:style w:type="paragraph" w:customStyle="1" w:styleId="BulletedList2">
    <w:name w:val="Bulleted List 2"/>
    <w:basedOn w:val="Normal"/>
    <w:qFormat/>
    <w:rsid w:val="000072F8"/>
    <w:pPr>
      <w:numPr>
        <w:numId w:val="3"/>
      </w:numPr>
      <w:spacing w:after="120"/>
      <w:ind w:left="1020" w:hanging="340"/>
    </w:pPr>
  </w:style>
  <w:style w:type="paragraph" w:customStyle="1" w:styleId="Hyperlink1">
    <w:name w:val="Hyperlink 1"/>
    <w:basedOn w:val="Normal"/>
    <w:next w:val="Normal"/>
    <w:link w:val="Hyperlink1Char"/>
    <w:rsid w:val="00C52568"/>
    <w:rPr>
      <w:color w:val="1F3165"/>
      <w:u w:val="single"/>
    </w:rPr>
  </w:style>
  <w:style w:type="character" w:customStyle="1" w:styleId="Hyperlink1Char">
    <w:name w:val="Hyperlink 1 Char"/>
    <w:basedOn w:val="DefaultParagraphFont"/>
    <w:link w:val="Hyperlink1"/>
    <w:rsid w:val="00285B0F"/>
    <w:rPr>
      <w:color w:val="1F3165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5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05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D3"/>
    <w:rPr>
      <w:sz w:val="24"/>
    </w:rPr>
  </w:style>
  <w:style w:type="character" w:styleId="Hyperlink">
    <w:name w:val="Hyperlink"/>
    <w:basedOn w:val="DefaultParagraphFont"/>
    <w:uiPriority w:val="99"/>
    <w:unhideWhenUsed/>
    <w:rsid w:val="00C72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1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2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C1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C10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vance-he.ac.uk/sites/default/files/2022-03/ARC%20Language%20Matters%20Portfolio%20March%202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276\OneDrive%20-%20University%20of%20Aberdeen\Projects\Decolonisation\Decolonisation%20Companion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Decolonisation Companion Guide.dotx</Template>
  <TotalTime>112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Richmond, Kim</cp:lastModifiedBy>
  <cp:revision>27</cp:revision>
  <dcterms:created xsi:type="dcterms:W3CDTF">2023-08-23T11:11:00Z</dcterms:created>
  <dcterms:modified xsi:type="dcterms:W3CDTF">2023-08-25T09:05:00Z</dcterms:modified>
</cp:coreProperties>
</file>