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50" w:rsidRDefault="006D702B" w:rsidP="00562B50">
      <w:pPr>
        <w:pStyle w:val="Heading1"/>
        <w:jc w:val="right"/>
      </w:pPr>
      <w:r>
        <w:t>04C1R270</w:t>
      </w:r>
    </w:p>
    <w:p w:rsidR="00562B50" w:rsidRPr="00562B50" w:rsidRDefault="00562B50" w:rsidP="00562B50"/>
    <w:p w:rsidR="00562B50" w:rsidRDefault="00562B50" w:rsidP="00562B50">
      <w:pPr>
        <w:pStyle w:val="Heading1"/>
      </w:pPr>
      <w:r>
        <w:t>DEGREE OF BACHELOR OF SCIENCE IN BEHAVIOURAL STUDIES WITH GERMAN</w:t>
      </w:r>
    </w:p>
    <w:p w:rsidR="00562B50" w:rsidRDefault="00562B50" w:rsidP="00562B50">
      <w:pPr>
        <w:tabs>
          <w:tab w:val="left" w:pos="360"/>
          <w:tab w:val="left" w:pos="2520"/>
          <w:tab w:val="left" w:pos="4320"/>
        </w:tabs>
        <w:spacing w:line="202" w:lineRule="exact"/>
        <w:jc w:val="both"/>
        <w:rPr>
          <w:rFonts w:ascii="Arial" w:hAnsi="Arial"/>
        </w:rPr>
      </w:pPr>
    </w:p>
    <w:p w:rsidR="00562B50" w:rsidRDefault="00562B50" w:rsidP="00562B50">
      <w:pPr>
        <w:pStyle w:val="BodyText"/>
        <w:rPr>
          <w:b w:val="0"/>
        </w:rPr>
      </w:pPr>
      <w:r>
        <w:rPr>
          <w:b w:val="0"/>
        </w:rPr>
        <w:t>Students must also comply with the University General Regulations and the Supplementary Regulations for the Degree of Bachelor of Science.</w:t>
      </w:r>
    </w:p>
    <w:p w:rsidR="00562B50" w:rsidRDefault="00562B50" w:rsidP="00562B50">
      <w:pPr>
        <w:tabs>
          <w:tab w:val="left" w:pos="360"/>
        </w:tabs>
        <w:spacing w:line="202" w:lineRule="exact"/>
        <w:rPr>
          <w:rFonts w:ascii="Arial" w:hAnsi="Arial"/>
        </w:rPr>
      </w:pPr>
    </w:p>
    <w:p w:rsidR="00562B50" w:rsidRDefault="00562B50" w:rsidP="00562B50">
      <w:pPr>
        <w:pStyle w:val="BodyText"/>
        <w:tabs>
          <w:tab w:val="clear" w:pos="2520"/>
          <w:tab w:val="clear" w:pos="4320"/>
        </w:tabs>
      </w:pPr>
      <w:r>
        <w:t>The table below lists the compulsory courses for this degree together with the overall number of credit points required in each programme year.</w:t>
      </w:r>
    </w:p>
    <w:p w:rsidR="00562B50" w:rsidRDefault="00562B50" w:rsidP="00562B50">
      <w:pPr>
        <w:pStyle w:val="BodyText"/>
        <w:tabs>
          <w:tab w:val="clear" w:pos="2520"/>
          <w:tab w:val="clear" w:pos="4320"/>
        </w:tabs>
      </w:pPr>
    </w:p>
    <w:tbl>
      <w:tblPr>
        <w:tblW w:w="10128" w:type="dxa"/>
        <w:tblInd w:w="-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24"/>
        <w:gridCol w:w="2977"/>
        <w:gridCol w:w="992"/>
        <w:gridCol w:w="1134"/>
        <w:gridCol w:w="2977"/>
        <w:gridCol w:w="129"/>
        <w:gridCol w:w="795"/>
      </w:tblGrid>
      <w:tr w:rsidR="00562B50" w:rsidTr="00562B50">
        <w:trPr>
          <w:cantSplit/>
        </w:trPr>
        <w:tc>
          <w:tcPr>
            <w:tcW w:w="10128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PROGRAMME YEAR 1 – 120 </w:t>
            </w:r>
            <w:r>
              <w:rPr>
                <w:rFonts w:ascii="Arial" w:hAnsi="Arial" w:cs="Arial"/>
                <w:b/>
                <w:bCs/>
                <w:sz w:val="16"/>
              </w:rPr>
              <w:t>Credit Points</w:t>
            </w:r>
          </w:p>
        </w:tc>
      </w:tr>
      <w:tr w:rsidR="00562B50" w:rsidTr="00562B50">
        <w:trPr>
          <w:cantSplit/>
        </w:trPr>
        <w:tc>
          <w:tcPr>
            <w:tcW w:w="5093" w:type="dxa"/>
            <w:gridSpan w:val="3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First Half-Session</w:t>
            </w:r>
          </w:p>
        </w:tc>
        <w:tc>
          <w:tcPr>
            <w:tcW w:w="50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Second Half-Session</w:t>
            </w:r>
          </w:p>
        </w:tc>
      </w:tr>
      <w:tr w:rsidR="00562B50" w:rsidTr="00562B50">
        <w:trPr>
          <w:cantSplit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Code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pct20" w:color="auto" w:fill="auto"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Points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pct20" w:color="auto" w:fill="auto"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Code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pct20" w:color="auto" w:fill="auto"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pct20" w:color="auto" w:fill="auto"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Points</w:t>
            </w:r>
          </w:p>
        </w:tc>
      </w:tr>
      <w:tr w:rsidR="00562B50" w:rsidTr="00562B50">
        <w:trPr>
          <w:cantSplit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1009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Introductory Psychology I: Concepts and Theory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1509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Introductory Psychology II: Concepts and Theory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1010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Introductory Psychology  I:  Methods and Applications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1510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Introductory Psychology II: Methods and Applications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62B50" w:rsidRPr="00C14FE1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  <w:trHeight w:val="165"/>
        </w:trPr>
        <w:tc>
          <w:tcPr>
            <w:tcW w:w="10128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GERMAN FOR AB INITIO CANDIDATES</w:t>
            </w:r>
          </w:p>
        </w:tc>
      </w:tr>
      <w:tr w:rsidR="00562B50" w:rsidTr="00562B50">
        <w:trPr>
          <w:cantSplit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1048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for Beginners 1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1548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for Beginners 2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</w:trPr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EITHER</w:t>
            </w:r>
          </w:p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1049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Background to German Beginners 1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OR</w:t>
            </w:r>
          </w:p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1549</w:t>
            </w:r>
          </w:p>
        </w:tc>
        <w:tc>
          <w:tcPr>
            <w:tcW w:w="31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Background to German Beginners 2</w:t>
            </w:r>
          </w:p>
        </w:tc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  <w:trHeight w:val="165"/>
        </w:trPr>
        <w:tc>
          <w:tcPr>
            <w:tcW w:w="10128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Although only one of GM 1049 and GM 1549 is compulsory, intending Honours students normally take both courses.</w:t>
            </w:r>
          </w:p>
        </w:tc>
      </w:tr>
      <w:tr w:rsidR="00562B50" w:rsidTr="00562B50">
        <w:trPr>
          <w:cantSplit/>
          <w:trHeight w:val="165"/>
        </w:trPr>
        <w:tc>
          <w:tcPr>
            <w:tcW w:w="10128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Plus further courses to be chosen with the agreement of your Adviser of Studies to give an overall total of 120 credit points.</w:t>
            </w:r>
          </w:p>
        </w:tc>
      </w:tr>
      <w:tr w:rsidR="00562B50" w:rsidTr="00562B50">
        <w:trPr>
          <w:cantSplit/>
          <w:trHeight w:val="192"/>
        </w:trPr>
        <w:tc>
          <w:tcPr>
            <w:tcW w:w="10128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GERMAN FOR STUDENTS WITH MORE ADVANCED GERMAN LANGUAGE SKILLS</w:t>
            </w:r>
          </w:p>
        </w:tc>
      </w:tr>
      <w:tr w:rsidR="00562B50" w:rsidTr="00562B50">
        <w:tc>
          <w:tcPr>
            <w:tcW w:w="1124" w:type="dxa"/>
            <w:tcBorders>
              <w:bottom w:val="single" w:sz="6" w:space="0" w:color="000000"/>
            </w:tcBorders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EITHER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1050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1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EITHER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1550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2</w:t>
            </w:r>
          </w:p>
        </w:tc>
        <w:tc>
          <w:tcPr>
            <w:tcW w:w="924" w:type="dxa"/>
            <w:gridSpan w:val="2"/>
            <w:tcBorders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OR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10</w:t>
            </w:r>
            <w:r w:rsidR="006569DC">
              <w:rPr>
                <w:rFonts w:ascii="Arial" w:hAnsi="Arial"/>
                <w:sz w:val="16"/>
              </w:rPr>
              <w:t>53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1 (Intermediate)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OR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15</w:t>
            </w:r>
            <w:r w:rsidR="006569DC">
              <w:rPr>
                <w:rFonts w:ascii="Arial" w:hAnsi="Arial"/>
                <w:sz w:val="16"/>
              </w:rPr>
              <w:t>53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2 (Intermediate)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EITHER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1052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Modern German Culture 1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OR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1552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Modern German Culture 2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  <w:trHeight w:val="165"/>
        </w:trPr>
        <w:tc>
          <w:tcPr>
            <w:tcW w:w="10128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62B50" w:rsidRPr="00A06803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 Although only one of GM 1052 and GM 1552 is compulsory, intending Honours students normally take both courses.</w:t>
            </w:r>
          </w:p>
        </w:tc>
      </w:tr>
      <w:tr w:rsidR="00562B50" w:rsidTr="00562B50">
        <w:trPr>
          <w:cantSplit/>
        </w:trPr>
        <w:tc>
          <w:tcPr>
            <w:tcW w:w="10128" w:type="dxa"/>
            <w:gridSpan w:val="7"/>
            <w:tcBorders>
              <w:top w:val="single" w:sz="6" w:space="0" w:color="000000"/>
              <w:bottom w:val="single" w:sz="12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Plus further courses to be chosen with the agreement of your Adviser of Studies to give an overall total of 120 credit points.</w:t>
            </w:r>
          </w:p>
        </w:tc>
      </w:tr>
    </w:tbl>
    <w:p w:rsidR="00562B50" w:rsidRDefault="00562B50" w:rsidP="00562B50">
      <w:pPr>
        <w:tabs>
          <w:tab w:val="left" w:pos="360"/>
          <w:tab w:val="left" w:pos="2517"/>
          <w:tab w:val="left" w:pos="4321"/>
        </w:tabs>
        <w:spacing w:line="202" w:lineRule="exact"/>
        <w:rPr>
          <w:rFonts w:ascii="Arial" w:hAnsi="Arial"/>
        </w:rPr>
      </w:pPr>
    </w:p>
    <w:p w:rsidR="00E37BDC" w:rsidRPr="007E5F16" w:rsidRDefault="00E37BDC" w:rsidP="00E37B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Academic Year 2010/2011, students in Programme Years 2 and above will continue to follow the existing curriculum for their year/level, as outlined below.  Information regarding the curriculum for future years </w:t>
      </w:r>
      <w:r w:rsidRPr="007E5F16">
        <w:rPr>
          <w:rFonts w:ascii="Arial" w:hAnsi="Arial" w:cs="Arial"/>
        </w:rPr>
        <w:t>will be available in subsequent years’ Calendars.</w:t>
      </w:r>
    </w:p>
    <w:p w:rsidR="00E37BDC" w:rsidRDefault="00E37BDC" w:rsidP="00562B50">
      <w:pPr>
        <w:tabs>
          <w:tab w:val="left" w:pos="360"/>
          <w:tab w:val="left" w:pos="2517"/>
          <w:tab w:val="left" w:pos="4321"/>
        </w:tabs>
        <w:spacing w:line="202" w:lineRule="exact"/>
        <w:rPr>
          <w:rFonts w:ascii="Arial" w:hAnsi="Arial"/>
        </w:rPr>
      </w:pPr>
    </w:p>
    <w:tbl>
      <w:tblPr>
        <w:tblW w:w="10170" w:type="dxa"/>
        <w:tblInd w:w="-5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0"/>
        <w:gridCol w:w="2970"/>
        <w:gridCol w:w="1170"/>
        <w:gridCol w:w="1080"/>
        <w:gridCol w:w="2880"/>
        <w:gridCol w:w="1080"/>
      </w:tblGrid>
      <w:tr w:rsidR="00562B50" w:rsidTr="00562B50">
        <w:trPr>
          <w:cantSplit/>
        </w:trPr>
        <w:tc>
          <w:tcPr>
            <w:tcW w:w="101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PROGRAMME YEAR 2 – 120 Credit Points</w:t>
            </w:r>
          </w:p>
        </w:tc>
      </w:tr>
      <w:tr w:rsidR="00562B50" w:rsidTr="00562B50">
        <w:trPr>
          <w:cantSplit/>
        </w:trPr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First Half-Session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Second Half-Session</w:t>
            </w:r>
          </w:p>
        </w:tc>
      </w:tr>
      <w:tr w:rsidR="00562B50" w:rsidTr="00562B50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Code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Points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Code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Points</w:t>
            </w:r>
          </w:p>
        </w:tc>
      </w:tr>
      <w:tr w:rsidR="00562B50" w:rsidTr="00562B50">
        <w:trPr>
          <w:cantSplit/>
          <w:trHeight w:val="205"/>
        </w:trPr>
        <w:tc>
          <w:tcPr>
            <w:tcW w:w="99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pStyle w:val="BalloonText"/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PS 2013</w:t>
            </w:r>
          </w:p>
        </w:tc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pStyle w:val="BalloonText"/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Advanced Psychology A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:rsidR="00562B50" w:rsidRDefault="00562B50" w:rsidP="00DE2E62">
            <w:pPr>
              <w:pStyle w:val="BalloonText"/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pStyle w:val="BalloonText"/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PS 2513</w:t>
            </w: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pStyle w:val="BalloonText"/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Advanced Psychology B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562B50" w:rsidRDefault="00562B50" w:rsidP="00DE2E62">
            <w:pPr>
              <w:pStyle w:val="BalloonText"/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  <w:tr w:rsidR="00562B50" w:rsidTr="00562B50">
        <w:trPr>
          <w:cantSplit/>
          <w:trHeight w:val="178"/>
        </w:trPr>
        <w:tc>
          <w:tcPr>
            <w:tcW w:w="10170" w:type="dxa"/>
            <w:gridSpan w:val="6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62B50" w:rsidRDefault="00562B50" w:rsidP="00DE2E62">
            <w:pPr>
              <w:pStyle w:val="Heading2"/>
              <w:rPr>
                <w:bCs/>
                <w:iCs/>
              </w:rPr>
            </w:pPr>
            <w:r>
              <w:rPr>
                <w:bCs/>
                <w:iCs/>
              </w:rPr>
              <w:t>GERMAN FOR AB INITIO CANDIDATES</w:t>
            </w:r>
          </w:p>
        </w:tc>
      </w:tr>
      <w:tr w:rsidR="00562B50" w:rsidTr="00562B50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2040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(Advanced Introductory) 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2540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(Advanced Introductory) 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2041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Modern German Culture (Advanced Introductory) 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2541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Modern German Culture (Advanced Introductory) 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  <w:trHeight w:val="187"/>
        </w:trPr>
        <w:tc>
          <w:tcPr>
            <w:tcW w:w="10170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GERMAN FOR STUDENTS WITH A HIGHER 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b/>
                    <w:sz w:val="16"/>
                  </w:rPr>
                  <w:t>A-LEVEL</w:t>
                </w:r>
              </w:smartTag>
              <w:r>
                <w:rPr>
                  <w:rFonts w:ascii="Arial" w:hAnsi="Arial"/>
                  <w:b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b/>
                    <w:sz w:val="16"/>
                  </w:rPr>
                  <w:t>PASS</w:t>
                </w:r>
              </w:smartTag>
            </w:smartTag>
            <w:r>
              <w:rPr>
                <w:rFonts w:ascii="Arial" w:hAnsi="Arial"/>
                <w:b/>
                <w:sz w:val="16"/>
              </w:rPr>
              <w:t xml:space="preserve"> IN GERMAN</w:t>
            </w:r>
          </w:p>
        </w:tc>
      </w:tr>
      <w:tr w:rsidR="00562B50" w:rsidTr="00562B50">
        <w:tc>
          <w:tcPr>
            <w:tcW w:w="99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pStyle w:val="Heading2"/>
              <w:spacing w:line="240" w:lineRule="auto"/>
              <w:rPr>
                <w:iCs/>
              </w:rPr>
            </w:pPr>
            <w:r>
              <w:rPr>
                <w:iCs/>
              </w:rPr>
              <w:t>EITHER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2042</w:t>
            </w:r>
          </w:p>
        </w:tc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3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pStyle w:val="Heading2"/>
              <w:spacing w:line="240" w:lineRule="auto"/>
              <w:rPr>
                <w:iCs/>
              </w:rPr>
            </w:pPr>
            <w:r>
              <w:rPr>
                <w:iCs/>
              </w:rPr>
              <w:t>AND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2542</w:t>
            </w:r>
          </w:p>
        </w:tc>
        <w:tc>
          <w:tcPr>
            <w:tcW w:w="28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4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pStyle w:val="Heading2"/>
              <w:spacing w:line="240" w:lineRule="auto"/>
              <w:rPr>
                <w:iCs/>
              </w:rPr>
            </w:pPr>
            <w:r>
              <w:rPr>
                <w:iCs/>
              </w:rPr>
              <w:t>OR</w:t>
            </w: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2043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Modern German Culture 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2543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Modern German Culture 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</w:p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</w:trPr>
        <w:tc>
          <w:tcPr>
            <w:tcW w:w="10170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Plus 30 credits from courses of choice agreed with Adviser of Studies</w:t>
            </w:r>
          </w:p>
        </w:tc>
      </w:tr>
    </w:tbl>
    <w:p w:rsidR="00562B50" w:rsidRDefault="00562B50" w:rsidP="00562B50">
      <w:pPr>
        <w:tabs>
          <w:tab w:val="left" w:pos="360"/>
          <w:tab w:val="left" w:pos="2517"/>
          <w:tab w:val="left" w:pos="4321"/>
        </w:tabs>
        <w:spacing w:line="202" w:lineRule="exact"/>
        <w:rPr>
          <w:rFonts w:ascii="Arial" w:hAnsi="Arial"/>
        </w:rPr>
      </w:pPr>
    </w:p>
    <w:tbl>
      <w:tblPr>
        <w:tblW w:w="10207" w:type="dxa"/>
        <w:tblInd w:w="-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135"/>
        <w:gridCol w:w="2977"/>
        <w:gridCol w:w="992"/>
        <w:gridCol w:w="1134"/>
        <w:gridCol w:w="2977"/>
        <w:gridCol w:w="992"/>
      </w:tblGrid>
      <w:tr w:rsidR="00562B50" w:rsidTr="00562B50">
        <w:trPr>
          <w:cantSplit/>
        </w:trPr>
        <w:tc>
          <w:tcPr>
            <w:tcW w:w="10207" w:type="dxa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JUNIOR HONOURS</w:t>
            </w:r>
          </w:p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PROGRAMME YEAR 3 – 120 Credit Points</w:t>
            </w:r>
          </w:p>
        </w:tc>
      </w:tr>
      <w:tr w:rsidR="00562B50" w:rsidTr="00562B50">
        <w:trPr>
          <w:cantSplit/>
        </w:trPr>
        <w:tc>
          <w:tcPr>
            <w:tcW w:w="5104" w:type="dxa"/>
            <w:gridSpan w:val="3"/>
            <w:tcBorders>
              <w:top w:val="nil"/>
              <w:bottom w:val="single" w:sz="6" w:space="0" w:color="000000"/>
              <w:right w:val="nil"/>
            </w:tcBorders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First Half-Session</w:t>
            </w:r>
          </w:p>
        </w:tc>
        <w:tc>
          <w:tcPr>
            <w:tcW w:w="51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Second Half-Session</w:t>
            </w:r>
          </w:p>
        </w:tc>
      </w:tr>
      <w:tr w:rsidR="00562B50" w:rsidTr="00562B50">
        <w:tc>
          <w:tcPr>
            <w:tcW w:w="1135" w:type="dxa"/>
            <w:tcBorders>
              <w:top w:val="nil"/>
              <w:bottom w:val="single" w:sz="6" w:space="0" w:color="000000"/>
            </w:tcBorders>
            <w:shd w:val="clear" w:color="auto" w:fill="CCCCCC"/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Code</w:t>
            </w:r>
          </w:p>
        </w:tc>
        <w:tc>
          <w:tcPr>
            <w:tcW w:w="2977" w:type="dxa"/>
            <w:tcBorders>
              <w:top w:val="nil"/>
              <w:bottom w:val="single" w:sz="6" w:space="0" w:color="000000"/>
            </w:tcBorders>
            <w:shd w:val="clear" w:color="auto" w:fill="CCCCCC"/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992" w:type="dxa"/>
            <w:tcBorders>
              <w:top w:val="nil"/>
              <w:bottom w:val="single" w:sz="6" w:space="0" w:color="000000"/>
              <w:right w:val="nil"/>
            </w:tcBorders>
            <w:shd w:val="clear" w:color="auto" w:fill="CCCCCC"/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Points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Code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Points</w:t>
            </w:r>
          </w:p>
        </w:tc>
      </w:tr>
      <w:tr w:rsidR="00562B50" w:rsidTr="00562B50">
        <w:trPr>
          <w:cantSplit/>
          <w:trHeight w:val="202"/>
        </w:trPr>
        <w:tc>
          <w:tcPr>
            <w:tcW w:w="1135" w:type="dxa"/>
            <w:tcBorders>
              <w:top w:val="single" w:sz="6" w:space="0" w:color="000000"/>
              <w:bottom w:val="nil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3011</w:t>
            </w:r>
          </w:p>
        </w:tc>
        <w:tc>
          <w:tcPr>
            <w:tcW w:w="2977" w:type="dxa"/>
            <w:tcBorders>
              <w:top w:val="single" w:sz="6" w:space="0" w:color="000000"/>
              <w:bottom w:val="nil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Psychological Assessment</w:t>
            </w:r>
          </w:p>
        </w:tc>
        <w:tc>
          <w:tcPr>
            <w:tcW w:w="992" w:type="dxa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PS 3517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Social Psychology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  <w:trHeight w:val="202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3012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Perception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3519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Memory and Language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  <w:trHeight w:val="203"/>
        </w:trPr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3014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Biological Psychology 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3518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Developmental Psychology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</w:tr>
      <w:tr w:rsidR="00562B50" w:rsidTr="00562B50">
        <w:trPr>
          <w:cantSplit/>
          <w:trHeight w:val="203"/>
        </w:trPr>
        <w:tc>
          <w:tcPr>
            <w:tcW w:w="10207" w:type="dxa"/>
            <w:gridSpan w:val="6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Plus 30 credit points from courses of choice agreed with Adviser</w:t>
            </w:r>
          </w:p>
        </w:tc>
      </w:tr>
    </w:tbl>
    <w:p w:rsidR="006D702B" w:rsidRDefault="006D702B" w:rsidP="006D702B">
      <w:pPr>
        <w:jc w:val="right"/>
      </w:pPr>
      <w:r>
        <w:rPr>
          <w:rFonts w:ascii="Arial" w:hAnsi="Arial"/>
          <w:b/>
        </w:rPr>
        <w:t>Please see over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8"/>
        </w:rPr>
        <w:t>→</w:t>
      </w:r>
    </w:p>
    <w:p w:rsidR="006D702B" w:rsidRDefault="006D702B" w:rsidP="00562B50">
      <w:pPr>
        <w:pStyle w:val="BodyText3"/>
        <w:tabs>
          <w:tab w:val="left" w:pos="360"/>
          <w:tab w:val="left" w:pos="1440"/>
          <w:tab w:val="left" w:pos="2517"/>
          <w:tab w:val="left" w:pos="4321"/>
        </w:tabs>
        <w:spacing w:line="202" w:lineRule="exact"/>
        <w:rPr>
          <w:rFonts w:ascii="Arial" w:hAnsi="Arial"/>
          <w:strike/>
          <w:sz w:val="20"/>
        </w:rPr>
      </w:pPr>
    </w:p>
    <w:p w:rsidR="00E37BDC" w:rsidRDefault="00E37BDC" w:rsidP="00562B50">
      <w:pPr>
        <w:pStyle w:val="BodyText3"/>
        <w:tabs>
          <w:tab w:val="left" w:pos="360"/>
          <w:tab w:val="left" w:pos="1440"/>
          <w:tab w:val="left" w:pos="2517"/>
          <w:tab w:val="left" w:pos="4321"/>
        </w:tabs>
        <w:spacing w:line="202" w:lineRule="exact"/>
        <w:rPr>
          <w:rFonts w:ascii="Arial" w:hAnsi="Arial"/>
          <w:strike/>
          <w:sz w:val="20"/>
        </w:rPr>
      </w:pPr>
    </w:p>
    <w:tbl>
      <w:tblPr>
        <w:tblW w:w="1017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0"/>
        <w:gridCol w:w="2970"/>
        <w:gridCol w:w="1170"/>
        <w:gridCol w:w="1080"/>
        <w:gridCol w:w="2880"/>
        <w:gridCol w:w="1080"/>
      </w:tblGrid>
      <w:tr w:rsidR="00562B50" w:rsidTr="00562B50">
        <w:trPr>
          <w:cantSplit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144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SENIOR HONOURS</w:t>
            </w:r>
          </w:p>
          <w:p w:rsidR="00562B50" w:rsidRDefault="00562B50" w:rsidP="00DE2E62">
            <w:pPr>
              <w:tabs>
                <w:tab w:val="left" w:pos="360"/>
                <w:tab w:val="left" w:pos="144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PROGRAMME YEAR 4 – 120 Credit Points</w:t>
            </w:r>
          </w:p>
        </w:tc>
      </w:tr>
      <w:tr w:rsidR="00562B50" w:rsidTr="00562B50">
        <w:trPr>
          <w:cantSplit/>
        </w:trPr>
        <w:tc>
          <w:tcPr>
            <w:tcW w:w="5130" w:type="dxa"/>
            <w:gridSpan w:val="3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First Half-Session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Second Half-Session</w:t>
            </w:r>
          </w:p>
        </w:tc>
      </w:tr>
      <w:tr w:rsidR="00562B50" w:rsidTr="00562B50">
        <w:tc>
          <w:tcPr>
            <w:tcW w:w="99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Code</w:t>
            </w:r>
          </w:p>
        </w:tc>
        <w:tc>
          <w:tcPr>
            <w:tcW w:w="2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nil"/>
              <w:right w:val="single" w:sz="12" w:space="0" w:color="auto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Points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nil"/>
              <w:right w:val="single" w:sz="6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Code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CCCCCC"/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 Points</w:t>
            </w:r>
          </w:p>
        </w:tc>
      </w:tr>
      <w:tr w:rsidR="00562B50" w:rsidTr="00562B50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4029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Psychology A for Combined Degree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4529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pStyle w:val="BalloonText"/>
              <w:tabs>
                <w:tab w:val="left" w:pos="360"/>
              </w:tabs>
              <w:spacing w:line="20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Psychology B for Combined Degree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</w:tr>
      <w:tr w:rsidR="00562B50" w:rsidTr="00562B50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PS 4034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Library-Based Thesis Project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6" w:space="0" w:color="000000"/>
              <w:left w:val="single" w:sz="12" w:space="0" w:color="auto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</w:p>
        </w:tc>
      </w:tr>
      <w:tr w:rsidR="00562B50" w:rsidTr="00562B50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GM 3050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German Language Study 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5040" w:type="dxa"/>
            <w:gridSpan w:val="3"/>
            <w:vMerge/>
            <w:tcBorders>
              <w:left w:val="single" w:sz="12" w:space="0" w:color="auto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</w:p>
        </w:tc>
      </w:tr>
      <w:tr w:rsidR="00562B50" w:rsidTr="00562B50"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gridSpan w:val="3"/>
            <w:vMerge/>
            <w:tcBorders>
              <w:left w:val="single" w:sz="12" w:space="0" w:color="auto"/>
              <w:bottom w:val="single" w:sz="6" w:space="0" w:color="000000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</w:p>
        </w:tc>
      </w:tr>
      <w:tr w:rsidR="00562B50" w:rsidTr="00562B50">
        <w:tc>
          <w:tcPr>
            <w:tcW w:w="1017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562B50" w:rsidRDefault="00562B50" w:rsidP="00DE2E62">
            <w:pPr>
              <w:tabs>
                <w:tab w:val="left" w:pos="360"/>
              </w:tabs>
              <w:spacing w:line="202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 graduating curriculum for the Honours programme must include 90 credit points from Level 4 courses.</w:t>
            </w:r>
          </w:p>
        </w:tc>
      </w:tr>
    </w:tbl>
    <w:p w:rsidR="00562B50" w:rsidRDefault="00562B50" w:rsidP="00562B50">
      <w:pPr>
        <w:tabs>
          <w:tab w:val="left" w:pos="360"/>
          <w:tab w:val="left" w:pos="1440"/>
          <w:tab w:val="left" w:pos="2517"/>
          <w:tab w:val="left" w:pos="4321"/>
        </w:tabs>
        <w:spacing w:line="202" w:lineRule="exact"/>
        <w:ind w:left="2517"/>
        <w:jc w:val="right"/>
        <w:rPr>
          <w:rFonts w:ascii="Arial" w:hAnsi="Arial"/>
        </w:rPr>
      </w:pP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0"/>
        <w:gridCol w:w="7230"/>
      </w:tblGrid>
      <w:tr w:rsidR="00562B50" w:rsidTr="00DE2E62">
        <w:trPr>
          <w:cantSplit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144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Notes</w:t>
            </w:r>
          </w:p>
        </w:tc>
      </w:tr>
      <w:tr w:rsidR="00562B50" w:rsidTr="00DE2E62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144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i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B50" w:rsidRDefault="00562B50" w:rsidP="009855B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Honours programme may only be taken by full-time study.</w:t>
            </w:r>
          </w:p>
        </w:tc>
      </w:tr>
      <w:tr w:rsidR="00562B50" w:rsidTr="00DE2E62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B50" w:rsidRDefault="00562B50" w:rsidP="00DE2E62">
            <w:pPr>
              <w:tabs>
                <w:tab w:val="left" w:pos="360"/>
                <w:tab w:val="left" w:pos="1440"/>
                <w:tab w:val="left" w:pos="2517"/>
                <w:tab w:val="left" w:pos="4321"/>
              </w:tabs>
              <w:spacing w:line="20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v.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2B50" w:rsidRDefault="00562B50" w:rsidP="009855B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Designated Programme:</w:t>
            </w:r>
          </w:p>
          <w:p w:rsidR="00562B50" w:rsidRDefault="00562B50" w:rsidP="009855B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See Supplementary Regulation 4.1 (b)</w:t>
            </w:r>
          </w:p>
          <w:p w:rsidR="00562B50" w:rsidRDefault="00562B50" w:rsidP="009855B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Levels 1 and 2 as for Honours programme</w:t>
            </w:r>
          </w:p>
          <w:p w:rsidR="00562B50" w:rsidRDefault="00562B50" w:rsidP="009855B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Level 3 – PS 3011, PS 3012, PS 3014, PS 3517, PS 3518, PS 3519</w:t>
            </w:r>
            <w:r w:rsidR="009855B0">
              <w:rPr>
                <w:rFonts w:ascii="Arial" w:hAnsi="Arial"/>
                <w:sz w:val="16"/>
              </w:rPr>
              <w:t>.</w:t>
            </w:r>
          </w:p>
        </w:tc>
      </w:tr>
    </w:tbl>
    <w:p w:rsidR="00562B50" w:rsidRDefault="00562B50" w:rsidP="00562B50">
      <w:pPr>
        <w:tabs>
          <w:tab w:val="left" w:pos="360"/>
          <w:tab w:val="left" w:pos="1440"/>
          <w:tab w:val="left" w:pos="2517"/>
          <w:tab w:val="left" w:pos="4321"/>
        </w:tabs>
        <w:spacing w:line="202" w:lineRule="exact"/>
        <w:ind w:left="2517"/>
        <w:rPr>
          <w:rFonts w:ascii="Arial" w:hAnsi="Arial"/>
        </w:rPr>
      </w:pPr>
    </w:p>
    <w:p w:rsidR="00562B50" w:rsidRDefault="00562B50" w:rsidP="009855B0">
      <w:pPr>
        <w:tabs>
          <w:tab w:val="left" w:pos="360"/>
          <w:tab w:val="left" w:pos="1440"/>
          <w:tab w:val="left" w:pos="2517"/>
          <w:tab w:val="left" w:pos="4321"/>
        </w:tabs>
        <w:spacing w:line="202" w:lineRule="exact"/>
        <w:ind w:left="270" w:hanging="27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This information whilst correct at the time of going to </w:t>
      </w:r>
      <w:proofErr w:type="gramStart"/>
      <w:r>
        <w:rPr>
          <w:rFonts w:ascii="Arial" w:hAnsi="Arial"/>
          <w:sz w:val="16"/>
        </w:rPr>
        <w:t>press,</w:t>
      </w:r>
      <w:proofErr w:type="gramEnd"/>
      <w:r>
        <w:rPr>
          <w:rFonts w:ascii="Arial" w:hAnsi="Arial"/>
          <w:sz w:val="16"/>
        </w:rPr>
        <w:t xml:space="preserve"> is subject to alteration without notice. Courses of choice agreed with Adviser may be restricted by degree regulations or timetabling, and are subject to approval by your Advisers of Studies. </w:t>
      </w:r>
    </w:p>
    <w:p w:rsidR="001C449E" w:rsidRDefault="001C449E"/>
    <w:sectPr w:rsidR="001C449E" w:rsidSect="001C4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B50"/>
    <w:rsid w:val="001C449E"/>
    <w:rsid w:val="002422EE"/>
    <w:rsid w:val="00562B50"/>
    <w:rsid w:val="006569DC"/>
    <w:rsid w:val="006D702B"/>
    <w:rsid w:val="00952911"/>
    <w:rsid w:val="009855B0"/>
    <w:rsid w:val="00B40B89"/>
    <w:rsid w:val="00BB222C"/>
    <w:rsid w:val="00CC2CBB"/>
    <w:rsid w:val="00E3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2B50"/>
    <w:pPr>
      <w:keepNext/>
      <w:tabs>
        <w:tab w:val="left" w:pos="360"/>
        <w:tab w:val="left" w:pos="2520"/>
        <w:tab w:val="left" w:pos="4320"/>
      </w:tabs>
      <w:spacing w:line="202" w:lineRule="exact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562B50"/>
    <w:pPr>
      <w:keepNext/>
      <w:tabs>
        <w:tab w:val="left" w:pos="360"/>
        <w:tab w:val="left" w:pos="2517"/>
        <w:tab w:val="left" w:pos="4321"/>
      </w:tabs>
      <w:spacing w:line="202" w:lineRule="exact"/>
      <w:jc w:val="center"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B50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62B50"/>
    <w:rPr>
      <w:rFonts w:ascii="Arial" w:eastAsia="Times New Roman" w:hAnsi="Arial" w:cs="Times New Roman"/>
      <w:b/>
      <w:sz w:val="16"/>
      <w:szCs w:val="20"/>
    </w:rPr>
  </w:style>
  <w:style w:type="paragraph" w:styleId="BodyText">
    <w:name w:val="Body Text"/>
    <w:basedOn w:val="Normal"/>
    <w:link w:val="BodyTextChar"/>
    <w:rsid w:val="00562B50"/>
    <w:pPr>
      <w:tabs>
        <w:tab w:val="left" w:pos="360"/>
        <w:tab w:val="left" w:pos="2520"/>
        <w:tab w:val="left" w:pos="4320"/>
      </w:tabs>
      <w:spacing w:line="202" w:lineRule="exact"/>
      <w:jc w:val="center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562B50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rsid w:val="00562B50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562B50"/>
    <w:rPr>
      <w:rFonts w:ascii="Tahoma" w:eastAsia="Times New Roman" w:hAnsi="Tahoma" w:cs="Times New Roman"/>
      <w:sz w:val="1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2B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2B5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3569</Characters>
  <Application>Microsoft Office Word</Application>
  <DocSecurity>0</DocSecurity>
  <Lines>29</Lines>
  <Paragraphs>8</Paragraphs>
  <ScaleCrop>false</ScaleCrop>
  <Company>University of Aberdeen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adr141</dc:creator>
  <cp:keywords/>
  <dc:description/>
  <cp:lastModifiedBy>adr141</cp:lastModifiedBy>
  <cp:revision>5</cp:revision>
  <dcterms:created xsi:type="dcterms:W3CDTF">2010-05-28T08:52:00Z</dcterms:created>
  <dcterms:modified xsi:type="dcterms:W3CDTF">2010-06-10T07:46:00Z</dcterms:modified>
</cp:coreProperties>
</file>