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AD1C" w14:textId="27E264D5" w:rsidR="00712A54" w:rsidRDefault="006862A0" w:rsidP="006862A0">
      <w:pPr>
        <w:pStyle w:val="Heading1"/>
      </w:pPr>
      <w:r>
        <w:t>Supervision of UG Dissertations</w:t>
      </w:r>
      <w:r w:rsidR="005E34D2">
        <w:t xml:space="preserve"> at University of Aberdeen</w:t>
      </w:r>
    </w:p>
    <w:p w14:paraId="577BE10A" w14:textId="33931ED3" w:rsidR="006862A0" w:rsidRDefault="005E34D2">
      <w:r>
        <w:t>Supervisor: Katrin Prager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5954"/>
      </w:tblGrid>
      <w:tr w:rsidR="001122D7" w14:paraId="451B52BE" w14:textId="77777777" w:rsidTr="001122D7">
        <w:tc>
          <w:tcPr>
            <w:tcW w:w="1129" w:type="dxa"/>
          </w:tcPr>
          <w:p w14:paraId="46751C9E" w14:textId="77777777" w:rsidR="001122D7" w:rsidRDefault="001122D7">
            <w:r>
              <w:t>2018/19</w:t>
            </w:r>
          </w:p>
        </w:tc>
        <w:tc>
          <w:tcPr>
            <w:tcW w:w="1843" w:type="dxa"/>
          </w:tcPr>
          <w:p w14:paraId="15D7A707" w14:textId="77777777" w:rsidR="001122D7" w:rsidRDefault="001122D7">
            <w:r>
              <w:t>Melissa Barclay</w:t>
            </w:r>
          </w:p>
        </w:tc>
        <w:tc>
          <w:tcPr>
            <w:tcW w:w="5954" w:type="dxa"/>
          </w:tcPr>
          <w:p w14:paraId="0D2F71EA" w14:textId="77777777" w:rsidR="001122D7" w:rsidRDefault="001122D7">
            <w:r>
              <w:t>Sustainable Consumption of Meat: attitudes towards sustainable meat consumption and the influence of values in making sustainable choices in Northeast Scotland</w:t>
            </w:r>
          </w:p>
        </w:tc>
      </w:tr>
      <w:tr w:rsidR="001122D7" w14:paraId="609D7C1C" w14:textId="77777777" w:rsidTr="001122D7">
        <w:tc>
          <w:tcPr>
            <w:tcW w:w="1129" w:type="dxa"/>
          </w:tcPr>
          <w:p w14:paraId="44420D6D" w14:textId="77777777" w:rsidR="001122D7" w:rsidRDefault="001122D7"/>
        </w:tc>
        <w:tc>
          <w:tcPr>
            <w:tcW w:w="1843" w:type="dxa"/>
          </w:tcPr>
          <w:p w14:paraId="3509F699" w14:textId="77777777" w:rsidR="001122D7" w:rsidRDefault="001122D7">
            <w:r>
              <w:t>William Jones</w:t>
            </w:r>
          </w:p>
        </w:tc>
        <w:tc>
          <w:tcPr>
            <w:tcW w:w="5954" w:type="dxa"/>
          </w:tcPr>
          <w:p w14:paraId="5A4629EA" w14:textId="77777777" w:rsidR="001122D7" w:rsidRDefault="001122D7">
            <w:r>
              <w:t>Response of the Agricultural Press to Brexit and how this has shaped Farmers’ opinions on the topic</w:t>
            </w:r>
          </w:p>
        </w:tc>
      </w:tr>
      <w:tr w:rsidR="001122D7" w14:paraId="00EA1AA8" w14:textId="77777777" w:rsidTr="001122D7">
        <w:tc>
          <w:tcPr>
            <w:tcW w:w="1129" w:type="dxa"/>
          </w:tcPr>
          <w:p w14:paraId="14AF22E1" w14:textId="77777777" w:rsidR="001122D7" w:rsidRDefault="001122D7">
            <w:r>
              <w:t>2019/20</w:t>
            </w:r>
          </w:p>
        </w:tc>
        <w:tc>
          <w:tcPr>
            <w:tcW w:w="1843" w:type="dxa"/>
          </w:tcPr>
          <w:p w14:paraId="1DD9CA03" w14:textId="77777777" w:rsidR="001122D7" w:rsidRDefault="001122D7">
            <w:r>
              <w:t>Nicola Bell</w:t>
            </w:r>
          </w:p>
        </w:tc>
        <w:tc>
          <w:tcPr>
            <w:tcW w:w="5954" w:type="dxa"/>
          </w:tcPr>
          <w:p w14:paraId="47279860" w14:textId="629C5E2C" w:rsidR="001122D7" w:rsidRDefault="001122D7">
            <w:r w:rsidRPr="00B76389">
              <w:t>Young Women in Agriculture: the barriers they face when pursuing agriculture as a career and the opportunities that exist to increase the number of young women in the industry</w:t>
            </w:r>
          </w:p>
        </w:tc>
      </w:tr>
      <w:tr w:rsidR="001122D7" w14:paraId="61F7254A" w14:textId="77777777" w:rsidTr="001122D7">
        <w:tc>
          <w:tcPr>
            <w:tcW w:w="1129" w:type="dxa"/>
          </w:tcPr>
          <w:p w14:paraId="300D4938" w14:textId="77777777" w:rsidR="001122D7" w:rsidRDefault="001122D7"/>
        </w:tc>
        <w:tc>
          <w:tcPr>
            <w:tcW w:w="1843" w:type="dxa"/>
          </w:tcPr>
          <w:p w14:paraId="08BEA6F1" w14:textId="77777777" w:rsidR="001122D7" w:rsidRDefault="001122D7">
            <w:r>
              <w:t>Melanie Olesk</w:t>
            </w:r>
          </w:p>
        </w:tc>
        <w:tc>
          <w:tcPr>
            <w:tcW w:w="5954" w:type="dxa"/>
          </w:tcPr>
          <w:p w14:paraId="15171002" w14:textId="04902E44" w:rsidR="001122D7" w:rsidRDefault="001122D7">
            <w:r w:rsidRPr="00B76389">
              <w:t>Conflict analysis of Vohandu river primeval valley landscape reserve</w:t>
            </w:r>
            <w:r w:rsidRPr="00B76389">
              <w:t xml:space="preserve"> (Estonia)</w:t>
            </w:r>
          </w:p>
        </w:tc>
      </w:tr>
      <w:tr w:rsidR="001122D7" w14:paraId="0E7BD64D" w14:textId="77777777" w:rsidTr="001122D7">
        <w:tc>
          <w:tcPr>
            <w:tcW w:w="1129" w:type="dxa"/>
          </w:tcPr>
          <w:p w14:paraId="615E7E15" w14:textId="77777777" w:rsidR="001122D7" w:rsidRDefault="001122D7"/>
        </w:tc>
        <w:tc>
          <w:tcPr>
            <w:tcW w:w="1843" w:type="dxa"/>
          </w:tcPr>
          <w:p w14:paraId="0117C6E5" w14:textId="77777777" w:rsidR="001122D7" w:rsidRDefault="001122D7">
            <w:r>
              <w:t>Kelly Martin</w:t>
            </w:r>
          </w:p>
        </w:tc>
        <w:tc>
          <w:tcPr>
            <w:tcW w:w="5954" w:type="dxa"/>
          </w:tcPr>
          <w:p w14:paraId="0835FBD0" w14:textId="190DB6A7" w:rsidR="001122D7" w:rsidRDefault="001122D7">
            <w:r w:rsidRPr="00B76389">
              <w:t>Evaluating the effectiveness of the Forest Stewardship Council’s (FSC) certification system in Scotland – a qualitative investigation</w:t>
            </w:r>
          </w:p>
        </w:tc>
      </w:tr>
      <w:tr w:rsidR="001122D7" w14:paraId="4AAC9623" w14:textId="77777777" w:rsidTr="001122D7">
        <w:tc>
          <w:tcPr>
            <w:tcW w:w="1129" w:type="dxa"/>
          </w:tcPr>
          <w:p w14:paraId="3FD905D4" w14:textId="77777777" w:rsidR="001122D7" w:rsidRDefault="001122D7"/>
        </w:tc>
        <w:tc>
          <w:tcPr>
            <w:tcW w:w="1843" w:type="dxa"/>
          </w:tcPr>
          <w:p w14:paraId="03C15A8B" w14:textId="77777777" w:rsidR="001122D7" w:rsidRDefault="001122D7">
            <w:r>
              <w:t>Ava Adamson</w:t>
            </w:r>
          </w:p>
        </w:tc>
        <w:tc>
          <w:tcPr>
            <w:tcW w:w="5954" w:type="dxa"/>
          </w:tcPr>
          <w:p w14:paraId="2BBB2B10" w14:textId="5555EC6D" w:rsidR="001122D7" w:rsidRDefault="001122D7">
            <w:r w:rsidRPr="00B76389">
              <w:t>Would people in the UK purchase genetically modified food?</w:t>
            </w:r>
          </w:p>
        </w:tc>
      </w:tr>
      <w:tr w:rsidR="001122D7" w14:paraId="3B805A22" w14:textId="77777777" w:rsidTr="001122D7">
        <w:tc>
          <w:tcPr>
            <w:tcW w:w="1129" w:type="dxa"/>
          </w:tcPr>
          <w:p w14:paraId="5A088D1D" w14:textId="4355BB1D" w:rsidR="001122D7" w:rsidRDefault="001122D7">
            <w:r>
              <w:t>2020/21</w:t>
            </w:r>
          </w:p>
        </w:tc>
        <w:tc>
          <w:tcPr>
            <w:tcW w:w="1843" w:type="dxa"/>
          </w:tcPr>
          <w:p w14:paraId="151A678E" w14:textId="6FDF1E94" w:rsidR="001122D7" w:rsidRDefault="001122D7">
            <w:r>
              <w:t>Samantha Murdoch</w:t>
            </w:r>
          </w:p>
        </w:tc>
        <w:tc>
          <w:tcPr>
            <w:tcW w:w="5954" w:type="dxa"/>
          </w:tcPr>
          <w:p w14:paraId="31037A25" w14:textId="424357E0" w:rsidR="001122D7" w:rsidRDefault="001122D7">
            <w:r w:rsidRPr="00B76389">
              <w:t>Farm Diversification in the Lothians – implications for farmers’ social identity</w:t>
            </w:r>
          </w:p>
        </w:tc>
      </w:tr>
      <w:tr w:rsidR="001122D7" w14:paraId="6382C50F" w14:textId="77777777" w:rsidTr="001122D7">
        <w:tc>
          <w:tcPr>
            <w:tcW w:w="1129" w:type="dxa"/>
          </w:tcPr>
          <w:p w14:paraId="75EC68E2" w14:textId="77777777" w:rsidR="001122D7" w:rsidRDefault="001122D7" w:rsidP="008E7B2C"/>
        </w:tc>
        <w:tc>
          <w:tcPr>
            <w:tcW w:w="1843" w:type="dxa"/>
          </w:tcPr>
          <w:p w14:paraId="0980A9FB" w14:textId="4587C15C" w:rsidR="001122D7" w:rsidRDefault="001122D7" w:rsidP="008E7B2C">
            <w:r>
              <w:t>Angus Hawkins</w:t>
            </w:r>
          </w:p>
        </w:tc>
        <w:tc>
          <w:tcPr>
            <w:tcW w:w="5954" w:type="dxa"/>
          </w:tcPr>
          <w:p w14:paraId="2805A9AC" w14:textId="37E43DB2" w:rsidR="001122D7" w:rsidRDefault="001122D7" w:rsidP="008E7B2C">
            <w:r w:rsidRPr="00B76389">
              <w:t>An investigation into the potential for green space wilding in Aberdeen City</w:t>
            </w:r>
          </w:p>
        </w:tc>
      </w:tr>
      <w:tr w:rsidR="001122D7" w14:paraId="67CBFEF1" w14:textId="77777777" w:rsidTr="001122D7">
        <w:tc>
          <w:tcPr>
            <w:tcW w:w="1129" w:type="dxa"/>
          </w:tcPr>
          <w:p w14:paraId="2ACEAF89" w14:textId="06A334E4" w:rsidR="001122D7" w:rsidRDefault="001122D7" w:rsidP="008E7B2C">
            <w:r>
              <w:t>2021/22</w:t>
            </w:r>
          </w:p>
        </w:tc>
        <w:tc>
          <w:tcPr>
            <w:tcW w:w="1843" w:type="dxa"/>
          </w:tcPr>
          <w:p w14:paraId="5630E180" w14:textId="77230607" w:rsidR="001122D7" w:rsidRDefault="001122D7" w:rsidP="008E7B2C">
            <w:r>
              <w:t>Amy Horton</w:t>
            </w:r>
          </w:p>
        </w:tc>
        <w:tc>
          <w:tcPr>
            <w:tcW w:w="5954" w:type="dxa"/>
          </w:tcPr>
          <w:p w14:paraId="2C47D753" w14:textId="2894B017" w:rsidR="001122D7" w:rsidRDefault="00B76389" w:rsidP="008E7B2C">
            <w:r w:rsidRPr="00B76389">
              <w:t>An investigation into the attitudes and behaviours towards the recycling of food packaging waste in UK households</w:t>
            </w:r>
          </w:p>
        </w:tc>
      </w:tr>
      <w:tr w:rsidR="001122D7" w14:paraId="1AEB5417" w14:textId="77777777" w:rsidTr="001122D7">
        <w:tc>
          <w:tcPr>
            <w:tcW w:w="1129" w:type="dxa"/>
          </w:tcPr>
          <w:p w14:paraId="18003EF7" w14:textId="77777777" w:rsidR="001122D7" w:rsidRDefault="001122D7" w:rsidP="008E7B2C"/>
        </w:tc>
        <w:tc>
          <w:tcPr>
            <w:tcW w:w="1843" w:type="dxa"/>
          </w:tcPr>
          <w:p w14:paraId="5C7C5448" w14:textId="7B9B8AC1" w:rsidR="001122D7" w:rsidRDefault="001122D7" w:rsidP="008E7B2C">
            <w:r>
              <w:t>Merel de Jong</w:t>
            </w:r>
          </w:p>
        </w:tc>
        <w:tc>
          <w:tcPr>
            <w:tcW w:w="5954" w:type="dxa"/>
          </w:tcPr>
          <w:p w14:paraId="28BA4418" w14:textId="391B4D66" w:rsidR="001122D7" w:rsidRDefault="001122D7" w:rsidP="008E7B2C">
            <w:r w:rsidRPr="00B76389">
              <w:t>The Relationship with Animals and Our Consumption of Them</w:t>
            </w:r>
          </w:p>
        </w:tc>
      </w:tr>
      <w:tr w:rsidR="00B76389" w14:paraId="45A942C2" w14:textId="77777777" w:rsidTr="005A16AA">
        <w:tc>
          <w:tcPr>
            <w:tcW w:w="1129" w:type="dxa"/>
          </w:tcPr>
          <w:p w14:paraId="41D116C5" w14:textId="77777777" w:rsidR="00B76389" w:rsidRDefault="00B76389" w:rsidP="005A16AA"/>
        </w:tc>
        <w:tc>
          <w:tcPr>
            <w:tcW w:w="1843" w:type="dxa"/>
          </w:tcPr>
          <w:p w14:paraId="0D636BA5" w14:textId="0B1548CD" w:rsidR="00B76389" w:rsidRDefault="00B76389" w:rsidP="005A16AA">
            <w:r>
              <w:t>Milena Steffen</w:t>
            </w:r>
          </w:p>
        </w:tc>
        <w:tc>
          <w:tcPr>
            <w:tcW w:w="5954" w:type="dxa"/>
          </w:tcPr>
          <w:p w14:paraId="3A2557E2" w14:textId="77777777" w:rsidR="00B76389" w:rsidRDefault="00B76389" w:rsidP="005A16AA">
            <w:r w:rsidRPr="00B76389">
              <w:t>Cocoa processing in West Africa – A path to development?</w:t>
            </w:r>
          </w:p>
        </w:tc>
      </w:tr>
      <w:tr w:rsidR="001122D7" w14:paraId="6E03747C" w14:textId="77777777" w:rsidTr="001122D7">
        <w:tc>
          <w:tcPr>
            <w:tcW w:w="1129" w:type="dxa"/>
          </w:tcPr>
          <w:p w14:paraId="5105B79E" w14:textId="651481D2" w:rsidR="001122D7" w:rsidRDefault="001122D7" w:rsidP="008E7B2C">
            <w:r>
              <w:t>2022/23</w:t>
            </w:r>
          </w:p>
        </w:tc>
        <w:tc>
          <w:tcPr>
            <w:tcW w:w="1843" w:type="dxa"/>
          </w:tcPr>
          <w:p w14:paraId="63620A41" w14:textId="597BAD33" w:rsidR="001122D7" w:rsidRDefault="001122D7" w:rsidP="008E7B2C">
            <w:r>
              <w:t>Daniel Grant</w:t>
            </w:r>
          </w:p>
        </w:tc>
        <w:tc>
          <w:tcPr>
            <w:tcW w:w="5954" w:type="dxa"/>
          </w:tcPr>
          <w:p w14:paraId="433041FF" w14:textId="6F044A14" w:rsidR="001122D7" w:rsidRDefault="00B76389" w:rsidP="008E7B2C">
            <w:r w:rsidRPr="00B76389">
              <w:t>The Causes of Rising House Prices in the North-West Highlands of Scotland</w:t>
            </w:r>
          </w:p>
        </w:tc>
      </w:tr>
      <w:tr w:rsidR="00B76389" w14:paraId="3D35BE47" w14:textId="77777777" w:rsidTr="003039FF">
        <w:tc>
          <w:tcPr>
            <w:tcW w:w="1129" w:type="dxa"/>
          </w:tcPr>
          <w:p w14:paraId="4A6F4F0A" w14:textId="6ED5C1EF" w:rsidR="00B76389" w:rsidRDefault="005E34D2" w:rsidP="003039FF">
            <w:r>
              <w:t>2023/24</w:t>
            </w:r>
          </w:p>
        </w:tc>
        <w:tc>
          <w:tcPr>
            <w:tcW w:w="1843" w:type="dxa"/>
          </w:tcPr>
          <w:p w14:paraId="2B381D55" w14:textId="77777777" w:rsidR="00B76389" w:rsidRDefault="00B76389" w:rsidP="003039FF">
            <w:r w:rsidRPr="00B76389">
              <w:t>Bea-Bea Mackinnon-Belcher</w:t>
            </w:r>
          </w:p>
        </w:tc>
        <w:tc>
          <w:tcPr>
            <w:tcW w:w="5954" w:type="dxa"/>
          </w:tcPr>
          <w:p w14:paraId="22CA1288" w14:textId="77777777" w:rsidR="00B76389" w:rsidRDefault="00B76389" w:rsidP="003039FF">
            <w:r w:rsidRPr="00B76389">
              <w:t>An Analysis of the Anaerobic Digestion Industry, Advancements and Setbacks within the United Kingdom</w:t>
            </w:r>
          </w:p>
        </w:tc>
      </w:tr>
      <w:tr w:rsidR="001122D7" w14:paraId="5CAF856A" w14:textId="77777777" w:rsidTr="001122D7">
        <w:tc>
          <w:tcPr>
            <w:tcW w:w="1129" w:type="dxa"/>
          </w:tcPr>
          <w:p w14:paraId="4BCCCA11" w14:textId="633DFCA6" w:rsidR="001122D7" w:rsidRDefault="005E34D2" w:rsidP="008E7B2C">
            <w:r>
              <w:t>2024/25</w:t>
            </w:r>
          </w:p>
        </w:tc>
        <w:tc>
          <w:tcPr>
            <w:tcW w:w="1843" w:type="dxa"/>
          </w:tcPr>
          <w:p w14:paraId="0A70D655" w14:textId="049580AF" w:rsidR="001122D7" w:rsidRDefault="001122D7" w:rsidP="008E7B2C">
            <w:r>
              <w:t>Emily Robertson</w:t>
            </w:r>
          </w:p>
        </w:tc>
        <w:tc>
          <w:tcPr>
            <w:tcW w:w="5954" w:type="dxa"/>
          </w:tcPr>
          <w:p w14:paraId="25DB28D0" w14:textId="4915C0D5" w:rsidR="001122D7" w:rsidRDefault="00B76389" w:rsidP="00B76389">
            <w:r>
              <w:t>The Roots of the Debate: A Textual Analysis into the Framing of Woodland Creation in the Scottish Farming Press (2014-2024)</w:t>
            </w:r>
          </w:p>
        </w:tc>
      </w:tr>
      <w:tr w:rsidR="001122D7" w14:paraId="26311390" w14:textId="77777777" w:rsidTr="001122D7">
        <w:tc>
          <w:tcPr>
            <w:tcW w:w="1129" w:type="dxa"/>
          </w:tcPr>
          <w:p w14:paraId="549E0C5F" w14:textId="77777777" w:rsidR="001122D7" w:rsidRDefault="001122D7" w:rsidP="008E7B2C"/>
        </w:tc>
        <w:tc>
          <w:tcPr>
            <w:tcW w:w="1843" w:type="dxa"/>
          </w:tcPr>
          <w:p w14:paraId="4E4D82AF" w14:textId="4760B638" w:rsidR="001122D7" w:rsidRDefault="001122D7" w:rsidP="008E7B2C">
            <w:r>
              <w:t>Maggie Cou</w:t>
            </w:r>
            <w:r w:rsidR="00B76389">
              <w:t>l</w:t>
            </w:r>
            <w:r>
              <w:t>ston</w:t>
            </w:r>
          </w:p>
        </w:tc>
        <w:tc>
          <w:tcPr>
            <w:tcW w:w="5954" w:type="dxa"/>
          </w:tcPr>
          <w:p w14:paraId="0E9B5C2D" w14:textId="3C24C7B9" w:rsidR="001122D7" w:rsidRDefault="00B76389" w:rsidP="008E7B2C">
            <w:r w:rsidRPr="00B76389">
              <w:t>Y-Pick? Public Perceptions of Agricultural and Rural Tourism Operations in Southwest Michigan</w:t>
            </w:r>
          </w:p>
        </w:tc>
      </w:tr>
      <w:tr w:rsidR="001122D7" w14:paraId="66C78712" w14:textId="77777777" w:rsidTr="008E7B2C">
        <w:tc>
          <w:tcPr>
            <w:tcW w:w="1129" w:type="dxa"/>
          </w:tcPr>
          <w:p w14:paraId="73964FE2" w14:textId="4E405311" w:rsidR="001122D7" w:rsidRDefault="005E34D2" w:rsidP="008E7B2C">
            <w:r>
              <w:t>2025/26</w:t>
            </w:r>
          </w:p>
        </w:tc>
        <w:tc>
          <w:tcPr>
            <w:tcW w:w="1843" w:type="dxa"/>
          </w:tcPr>
          <w:p w14:paraId="68839413" w14:textId="4B5CADD0" w:rsidR="001122D7" w:rsidRDefault="001122D7" w:rsidP="008E7B2C">
            <w:r>
              <w:t>Alex Poolman</w:t>
            </w:r>
          </w:p>
        </w:tc>
        <w:tc>
          <w:tcPr>
            <w:tcW w:w="5954" w:type="dxa"/>
          </w:tcPr>
          <w:p w14:paraId="1AD48A3A" w14:textId="79706828" w:rsidR="001122D7" w:rsidRDefault="00B76389" w:rsidP="008E7B2C">
            <w:r w:rsidRPr="00B76389">
              <w:t>The Feminist Granite City:  how effective are current urban planning polices in Aberdeen</w:t>
            </w:r>
          </w:p>
        </w:tc>
      </w:tr>
      <w:tr w:rsidR="001122D7" w14:paraId="36415EA7" w14:textId="77777777" w:rsidTr="008E7B2C">
        <w:tc>
          <w:tcPr>
            <w:tcW w:w="1129" w:type="dxa"/>
          </w:tcPr>
          <w:p w14:paraId="0F9599A1" w14:textId="77777777" w:rsidR="001122D7" w:rsidRDefault="001122D7" w:rsidP="008E7B2C"/>
        </w:tc>
        <w:tc>
          <w:tcPr>
            <w:tcW w:w="1843" w:type="dxa"/>
          </w:tcPr>
          <w:p w14:paraId="79337207" w14:textId="00677283" w:rsidR="001122D7" w:rsidRDefault="001122D7" w:rsidP="008E7B2C">
            <w:r>
              <w:t>Annabelle Dick</w:t>
            </w:r>
          </w:p>
        </w:tc>
        <w:tc>
          <w:tcPr>
            <w:tcW w:w="5954" w:type="dxa"/>
          </w:tcPr>
          <w:p w14:paraId="45AA6DC1" w14:textId="14D7740F" w:rsidR="001122D7" w:rsidRDefault="00B76389" w:rsidP="008E7B2C">
            <w:r w:rsidRPr="00B76389">
              <w:t>Feeding people not landfills: A comparative analysis of surplus food redistribution schemes in Hampshire and Aberdeenshire</w:t>
            </w:r>
          </w:p>
        </w:tc>
      </w:tr>
      <w:tr w:rsidR="001122D7" w14:paraId="56E3A26D" w14:textId="77777777" w:rsidTr="008E7B2C">
        <w:tc>
          <w:tcPr>
            <w:tcW w:w="1129" w:type="dxa"/>
          </w:tcPr>
          <w:p w14:paraId="04D908D5" w14:textId="05393A5B" w:rsidR="001122D7" w:rsidRDefault="001122D7" w:rsidP="008E7B2C"/>
        </w:tc>
        <w:tc>
          <w:tcPr>
            <w:tcW w:w="1843" w:type="dxa"/>
          </w:tcPr>
          <w:p w14:paraId="153496E4" w14:textId="4F55AF49" w:rsidR="001122D7" w:rsidRDefault="001122D7" w:rsidP="008E7B2C">
            <w:r>
              <w:t>Emily McBain</w:t>
            </w:r>
          </w:p>
        </w:tc>
        <w:tc>
          <w:tcPr>
            <w:tcW w:w="5954" w:type="dxa"/>
          </w:tcPr>
          <w:p w14:paraId="1D8D758F" w14:textId="05A48341" w:rsidR="001122D7" w:rsidRDefault="00B76389" w:rsidP="008E7B2C">
            <w:r w:rsidRPr="00B76389">
              <w:t>The differing perceptions of migrants as portrayed by UK newspapers and media outlets in the 21st century</w:t>
            </w:r>
          </w:p>
        </w:tc>
      </w:tr>
      <w:tr w:rsidR="001122D7" w14:paraId="62A8A4A1" w14:textId="77777777" w:rsidTr="008E7B2C">
        <w:tc>
          <w:tcPr>
            <w:tcW w:w="1129" w:type="dxa"/>
          </w:tcPr>
          <w:p w14:paraId="75DB0144" w14:textId="77777777" w:rsidR="001122D7" w:rsidRDefault="001122D7" w:rsidP="008E7B2C"/>
        </w:tc>
        <w:tc>
          <w:tcPr>
            <w:tcW w:w="1843" w:type="dxa"/>
          </w:tcPr>
          <w:p w14:paraId="6DCC8D74" w14:textId="3166C9C3" w:rsidR="001122D7" w:rsidRDefault="001122D7" w:rsidP="008E7B2C">
            <w:r>
              <w:t>Julia Brockie</w:t>
            </w:r>
          </w:p>
        </w:tc>
        <w:tc>
          <w:tcPr>
            <w:tcW w:w="5954" w:type="dxa"/>
          </w:tcPr>
          <w:p w14:paraId="5B5B8FCD" w14:textId="0F1262D2" w:rsidR="001122D7" w:rsidRDefault="00B76389" w:rsidP="00B76389">
            <w:r w:rsidRPr="00B76389">
              <w:t>Navigating Economic, Social and Environmental Interests: An Investigation into Participation and Opposition Relating to the Viking Wind Farm, Shetland</w:t>
            </w:r>
          </w:p>
        </w:tc>
      </w:tr>
      <w:tr w:rsidR="001122D7" w14:paraId="4A00368A" w14:textId="77777777" w:rsidTr="008E7B2C">
        <w:tc>
          <w:tcPr>
            <w:tcW w:w="1129" w:type="dxa"/>
          </w:tcPr>
          <w:p w14:paraId="06E5C901" w14:textId="01061E82" w:rsidR="001122D7" w:rsidRDefault="001122D7" w:rsidP="008E7B2C">
            <w:r>
              <w:t>202</w:t>
            </w:r>
            <w:r w:rsidR="005E34D2">
              <w:t>6</w:t>
            </w:r>
            <w:r>
              <w:t>/2</w:t>
            </w:r>
            <w:r w:rsidR="005E34D2">
              <w:t>7</w:t>
            </w:r>
          </w:p>
        </w:tc>
        <w:tc>
          <w:tcPr>
            <w:tcW w:w="1843" w:type="dxa"/>
          </w:tcPr>
          <w:p w14:paraId="385CDD91" w14:textId="550C9266" w:rsidR="001122D7" w:rsidRDefault="001122D7" w:rsidP="008E7B2C">
            <w:r>
              <w:t>Henry Wilding</w:t>
            </w:r>
          </w:p>
        </w:tc>
        <w:tc>
          <w:tcPr>
            <w:tcW w:w="5954" w:type="dxa"/>
          </w:tcPr>
          <w:p w14:paraId="5DACD1F9" w14:textId="77777777" w:rsidR="001122D7" w:rsidRDefault="001122D7" w:rsidP="008E7B2C"/>
        </w:tc>
      </w:tr>
      <w:tr w:rsidR="001122D7" w14:paraId="07F3C5CD" w14:textId="77777777" w:rsidTr="001122D7">
        <w:tc>
          <w:tcPr>
            <w:tcW w:w="1129" w:type="dxa"/>
          </w:tcPr>
          <w:p w14:paraId="2571A9F7" w14:textId="77777777" w:rsidR="001122D7" w:rsidRDefault="001122D7" w:rsidP="008E7B2C"/>
        </w:tc>
        <w:tc>
          <w:tcPr>
            <w:tcW w:w="1843" w:type="dxa"/>
          </w:tcPr>
          <w:p w14:paraId="14923BAE" w14:textId="727846B1" w:rsidR="001122D7" w:rsidRDefault="001122D7" w:rsidP="008E7B2C">
            <w:r>
              <w:t>Thomas Eadon</w:t>
            </w:r>
          </w:p>
        </w:tc>
        <w:tc>
          <w:tcPr>
            <w:tcW w:w="5954" w:type="dxa"/>
          </w:tcPr>
          <w:p w14:paraId="4908389C" w14:textId="77777777" w:rsidR="001122D7" w:rsidRDefault="001122D7" w:rsidP="008E7B2C"/>
        </w:tc>
      </w:tr>
      <w:tr w:rsidR="00B76389" w14:paraId="06598D6F" w14:textId="77777777" w:rsidTr="00833562">
        <w:tc>
          <w:tcPr>
            <w:tcW w:w="1129" w:type="dxa"/>
          </w:tcPr>
          <w:p w14:paraId="40C14579" w14:textId="77777777" w:rsidR="00B76389" w:rsidRDefault="00B76389" w:rsidP="00833562"/>
        </w:tc>
        <w:tc>
          <w:tcPr>
            <w:tcW w:w="1843" w:type="dxa"/>
          </w:tcPr>
          <w:p w14:paraId="51931CFB" w14:textId="7D1E5AA7" w:rsidR="00B76389" w:rsidRDefault="005E34D2" w:rsidP="00833562">
            <w:r>
              <w:t>Rory MacInnes</w:t>
            </w:r>
          </w:p>
        </w:tc>
        <w:tc>
          <w:tcPr>
            <w:tcW w:w="5954" w:type="dxa"/>
          </w:tcPr>
          <w:p w14:paraId="13CBA3DA" w14:textId="77777777" w:rsidR="00B76389" w:rsidRDefault="00B76389" w:rsidP="00833562"/>
        </w:tc>
      </w:tr>
      <w:tr w:rsidR="001122D7" w14:paraId="57913CD8" w14:textId="77777777" w:rsidTr="001122D7">
        <w:tc>
          <w:tcPr>
            <w:tcW w:w="1129" w:type="dxa"/>
          </w:tcPr>
          <w:p w14:paraId="2DF7FFF2" w14:textId="77777777" w:rsidR="001122D7" w:rsidRDefault="001122D7" w:rsidP="008E7B2C"/>
        </w:tc>
        <w:tc>
          <w:tcPr>
            <w:tcW w:w="1843" w:type="dxa"/>
          </w:tcPr>
          <w:p w14:paraId="1E22C2C7" w14:textId="04C67C25" w:rsidR="001122D7" w:rsidRDefault="005E34D2" w:rsidP="008E7B2C">
            <w:r>
              <w:t>James Gordon</w:t>
            </w:r>
          </w:p>
        </w:tc>
        <w:tc>
          <w:tcPr>
            <w:tcW w:w="5954" w:type="dxa"/>
          </w:tcPr>
          <w:p w14:paraId="36971A4B" w14:textId="77777777" w:rsidR="001122D7" w:rsidRDefault="001122D7" w:rsidP="008E7B2C"/>
        </w:tc>
      </w:tr>
      <w:tr w:rsidR="001122D7" w14:paraId="1EC05B7B" w14:textId="77777777" w:rsidTr="001122D7">
        <w:tc>
          <w:tcPr>
            <w:tcW w:w="1129" w:type="dxa"/>
          </w:tcPr>
          <w:p w14:paraId="460EB054" w14:textId="7D53B4A2" w:rsidR="001122D7" w:rsidRDefault="001122D7"/>
        </w:tc>
        <w:tc>
          <w:tcPr>
            <w:tcW w:w="1843" w:type="dxa"/>
          </w:tcPr>
          <w:p w14:paraId="3C8F6886" w14:textId="77777777" w:rsidR="001122D7" w:rsidRDefault="001122D7"/>
        </w:tc>
        <w:tc>
          <w:tcPr>
            <w:tcW w:w="5954" w:type="dxa"/>
          </w:tcPr>
          <w:p w14:paraId="64A9A6A2" w14:textId="77777777" w:rsidR="001122D7" w:rsidRDefault="001122D7"/>
        </w:tc>
      </w:tr>
    </w:tbl>
    <w:p w14:paraId="13CDF33B" w14:textId="77777777" w:rsidR="00015FDF" w:rsidRDefault="00015FDF"/>
    <w:sectPr w:rsidR="00015F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2A0"/>
    <w:rsid w:val="00015FDF"/>
    <w:rsid w:val="001122D7"/>
    <w:rsid w:val="003A501A"/>
    <w:rsid w:val="005E34D2"/>
    <w:rsid w:val="006862A0"/>
    <w:rsid w:val="006D451B"/>
    <w:rsid w:val="00712A54"/>
    <w:rsid w:val="00B76389"/>
    <w:rsid w:val="00D5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FBEEF"/>
  <w15:chartTrackingRefBased/>
  <w15:docId w15:val="{D687E2C7-EA31-4D9B-BEE6-954AE717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2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862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B76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Prager, Katrin</dc:creator>
  <cp:keywords/>
  <dc:description/>
  <cp:lastModifiedBy>Prager, Katrin</cp:lastModifiedBy>
  <cp:revision>3</cp:revision>
  <dcterms:created xsi:type="dcterms:W3CDTF">2026-10-22T07:55:00Z</dcterms:created>
  <dcterms:modified xsi:type="dcterms:W3CDTF">2026-10-22T08:20:00Z</dcterms:modified>
</cp:coreProperties>
</file>