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5B6" w:rsidRPr="00817AB8" w:rsidRDefault="003905B6" w:rsidP="00817AB8">
      <w:pPr>
        <w:spacing w:line="360" w:lineRule="auto"/>
        <w:jc w:val="both"/>
        <w:rPr>
          <w:rFonts w:ascii="Times New Roman" w:hAnsi="Times New Roman" w:cs="Times New Roman"/>
          <w:sz w:val="24"/>
          <w:szCs w:val="24"/>
        </w:rPr>
      </w:pPr>
    </w:p>
    <w:p w:rsidR="00437077" w:rsidRDefault="003905B6" w:rsidP="00725840">
      <w:pPr>
        <w:spacing w:line="360" w:lineRule="auto"/>
        <w:jc w:val="center"/>
        <w:rPr>
          <w:rFonts w:ascii="Lucida Handwriting" w:hAnsi="Lucida Handwriting" w:cs="Times New Roman"/>
          <w:color w:val="0070C0"/>
          <w:sz w:val="36"/>
          <w:szCs w:val="36"/>
        </w:rPr>
      </w:pPr>
      <w:r w:rsidRPr="006F2FA7">
        <w:rPr>
          <w:rFonts w:ascii="Lucida Handwriting" w:hAnsi="Lucida Handwriting" w:cs="Times New Roman"/>
          <w:color w:val="0070C0"/>
          <w:sz w:val="36"/>
          <w:szCs w:val="36"/>
        </w:rPr>
        <w:t>Celtic &amp; Anglo-Saxon Studies</w:t>
      </w:r>
    </w:p>
    <w:p w:rsidR="000319BE" w:rsidRDefault="000319BE" w:rsidP="00817AB8">
      <w:pPr>
        <w:spacing w:line="360" w:lineRule="auto"/>
        <w:jc w:val="center"/>
        <w:rPr>
          <w:rFonts w:ascii="Times New Roman" w:hAnsi="Times New Roman" w:cs="Times New Roman"/>
          <w:bCs/>
          <w:sz w:val="24"/>
          <w:szCs w:val="24"/>
        </w:rPr>
      </w:pPr>
    </w:p>
    <w:p w:rsidR="000319BE" w:rsidRPr="00817AB8" w:rsidRDefault="000319BE" w:rsidP="00817AB8">
      <w:pPr>
        <w:spacing w:line="360" w:lineRule="auto"/>
        <w:jc w:val="center"/>
        <w:rPr>
          <w:rFonts w:ascii="Times New Roman" w:hAnsi="Times New Roman" w:cs="Times New Roman"/>
          <w:bCs/>
          <w:sz w:val="24"/>
          <w:szCs w:val="24"/>
        </w:rPr>
      </w:pPr>
    </w:p>
    <w:p w:rsidR="003905B6" w:rsidRPr="00817AB8" w:rsidRDefault="0067226B" w:rsidP="00817AB8">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en-GB"/>
        </w:rPr>
        <w:drawing>
          <wp:inline distT="0" distB="0" distL="0" distR="0" wp14:anchorId="38C287A8" wp14:editId="19DAFEFE">
            <wp:extent cx="3391147" cy="4443293"/>
            <wp:effectExtent l="0" t="0" r="1270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2623" cy="4445228"/>
                    </a:xfrm>
                    <a:prstGeom prst="rect">
                      <a:avLst/>
                    </a:prstGeom>
                    <a:noFill/>
                    <a:ln>
                      <a:noFill/>
                    </a:ln>
                  </pic:spPr>
                </pic:pic>
              </a:graphicData>
            </a:graphic>
          </wp:inline>
        </w:drawing>
      </w:r>
    </w:p>
    <w:p w:rsidR="003905B6" w:rsidRPr="00817AB8" w:rsidRDefault="003905B6" w:rsidP="00817AB8">
      <w:pPr>
        <w:spacing w:line="360" w:lineRule="auto"/>
        <w:jc w:val="center"/>
        <w:rPr>
          <w:rFonts w:ascii="Times New Roman" w:hAnsi="Times New Roman" w:cs="Times New Roman"/>
          <w:sz w:val="24"/>
          <w:szCs w:val="24"/>
        </w:rPr>
      </w:pPr>
    </w:p>
    <w:p w:rsidR="00267C8A" w:rsidRDefault="00267C8A" w:rsidP="00267C8A">
      <w:pPr>
        <w:spacing w:line="360" w:lineRule="auto"/>
        <w:jc w:val="center"/>
        <w:rPr>
          <w:rFonts w:ascii="Lucida Handwriting" w:hAnsi="Lucida Handwriting" w:cs="Times New Roman"/>
          <w:color w:val="0070C0"/>
          <w:sz w:val="36"/>
          <w:szCs w:val="36"/>
        </w:rPr>
      </w:pPr>
    </w:p>
    <w:p w:rsidR="00267C8A" w:rsidRDefault="00267C8A" w:rsidP="00267C8A">
      <w:pPr>
        <w:spacing w:line="360" w:lineRule="auto"/>
        <w:jc w:val="center"/>
        <w:rPr>
          <w:rFonts w:ascii="Lucida Handwriting" w:hAnsi="Lucida Handwriting" w:cs="Times New Roman"/>
          <w:color w:val="0070C0"/>
          <w:sz w:val="36"/>
          <w:szCs w:val="36"/>
        </w:rPr>
      </w:pPr>
      <w:r w:rsidRPr="006F2FA7">
        <w:rPr>
          <w:rFonts w:ascii="Lucida Handwriting" w:hAnsi="Lucida Handwriting" w:cs="Times New Roman"/>
          <w:color w:val="0070C0"/>
          <w:sz w:val="36"/>
          <w:szCs w:val="36"/>
        </w:rPr>
        <w:t>University of Aberdeen</w:t>
      </w:r>
    </w:p>
    <w:p w:rsidR="000C72C8" w:rsidRDefault="000C72C8" w:rsidP="00817AB8">
      <w:pPr>
        <w:spacing w:line="360" w:lineRule="auto"/>
        <w:jc w:val="center"/>
        <w:rPr>
          <w:rFonts w:ascii="Lucida Handwriting" w:hAnsi="Lucida Handwriting" w:cs="Times New Roman"/>
          <w:color w:val="0070C0"/>
          <w:sz w:val="28"/>
          <w:szCs w:val="28"/>
        </w:rPr>
      </w:pPr>
    </w:p>
    <w:p w:rsidR="00440FFA" w:rsidRPr="00725840" w:rsidRDefault="00B8488B" w:rsidP="00725840">
      <w:pPr>
        <w:jc w:val="center"/>
        <w:rPr>
          <w:rFonts w:ascii="Lucida Handwriting" w:hAnsi="Lucida Handwriting" w:cs="Times New Roman"/>
          <w:color w:val="0070C0"/>
          <w:sz w:val="36"/>
          <w:szCs w:val="36"/>
        </w:rPr>
      </w:pPr>
      <w:r>
        <w:rPr>
          <w:rFonts w:ascii="Lucida Handwriting" w:hAnsi="Lucida Handwriting" w:cs="Times New Roman"/>
          <w:color w:val="0070C0"/>
          <w:sz w:val="36"/>
          <w:szCs w:val="36"/>
        </w:rPr>
        <w:br w:type="page"/>
      </w:r>
      <w:r w:rsidR="00333A61" w:rsidRPr="00817AB8">
        <w:rPr>
          <w:rFonts w:ascii="Times New Roman" w:hAnsi="Times New Roman" w:cs="Times New Roman"/>
          <w:b/>
          <w:sz w:val="24"/>
          <w:szCs w:val="24"/>
          <w:u w:val="single"/>
        </w:rPr>
        <w:lastRenderedPageBreak/>
        <w:t xml:space="preserve">M.A. </w:t>
      </w:r>
      <w:r w:rsidR="002B335F" w:rsidRPr="00817AB8">
        <w:rPr>
          <w:rFonts w:ascii="Times New Roman" w:hAnsi="Times New Roman" w:cs="Times New Roman"/>
          <w:b/>
          <w:sz w:val="24"/>
          <w:szCs w:val="24"/>
          <w:u w:val="single"/>
        </w:rPr>
        <w:t xml:space="preserve">in Celtic </w:t>
      </w:r>
      <w:r w:rsidR="00052675" w:rsidRPr="00817AB8">
        <w:rPr>
          <w:rFonts w:ascii="Times New Roman" w:hAnsi="Times New Roman" w:cs="Times New Roman"/>
          <w:b/>
          <w:sz w:val="24"/>
          <w:szCs w:val="24"/>
          <w:u w:val="single"/>
        </w:rPr>
        <w:t xml:space="preserve">&amp; </w:t>
      </w:r>
      <w:r w:rsidR="002B335F" w:rsidRPr="00817AB8">
        <w:rPr>
          <w:rFonts w:ascii="Times New Roman" w:hAnsi="Times New Roman" w:cs="Times New Roman"/>
          <w:b/>
          <w:sz w:val="24"/>
          <w:szCs w:val="24"/>
          <w:u w:val="single"/>
        </w:rPr>
        <w:t>Anglo</w:t>
      </w:r>
      <w:r w:rsidR="0039141B" w:rsidRPr="00817AB8">
        <w:rPr>
          <w:rFonts w:ascii="Times New Roman" w:hAnsi="Times New Roman" w:cs="Times New Roman"/>
          <w:b/>
          <w:sz w:val="24"/>
          <w:szCs w:val="24"/>
          <w:u w:val="single"/>
        </w:rPr>
        <w:t>-Saxon Studies</w:t>
      </w:r>
    </w:p>
    <w:p w:rsidR="002F4F02" w:rsidRDefault="002B335F" w:rsidP="002F4F02">
      <w:pPr>
        <w:spacing w:after="0"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 xml:space="preserve">I  </w:t>
      </w:r>
      <w:r w:rsidR="0039141B" w:rsidRPr="00817AB8">
        <w:rPr>
          <w:rFonts w:ascii="Times New Roman" w:hAnsi="Times New Roman" w:cs="Times New Roman"/>
          <w:b/>
          <w:sz w:val="24"/>
          <w:szCs w:val="24"/>
        </w:rPr>
        <w:t>Introduction</w:t>
      </w:r>
    </w:p>
    <w:p w:rsidR="00D00569" w:rsidRPr="002F4F02" w:rsidRDefault="0039141B" w:rsidP="00817AB8">
      <w:pPr>
        <w:spacing w:line="360" w:lineRule="auto"/>
        <w:jc w:val="both"/>
        <w:rPr>
          <w:rFonts w:ascii="Times New Roman" w:hAnsi="Times New Roman" w:cs="Times New Roman"/>
          <w:b/>
          <w:sz w:val="24"/>
          <w:szCs w:val="24"/>
        </w:rPr>
      </w:pPr>
      <w:r w:rsidRPr="00817AB8">
        <w:rPr>
          <w:rFonts w:ascii="Times New Roman" w:hAnsi="Times New Roman" w:cs="Times New Roman"/>
          <w:sz w:val="24"/>
          <w:szCs w:val="24"/>
        </w:rPr>
        <w:t>Celtic &amp; Anglo-Saxon Studies</w:t>
      </w:r>
      <w:r w:rsidR="009032CA" w:rsidRPr="00817AB8">
        <w:rPr>
          <w:rFonts w:ascii="Times New Roman" w:hAnsi="Times New Roman" w:cs="Times New Roman"/>
          <w:sz w:val="24"/>
          <w:szCs w:val="24"/>
        </w:rPr>
        <w:t xml:space="preserve"> is a new and innovative interdisciplinary </w:t>
      </w:r>
      <w:r w:rsidR="001413F9">
        <w:rPr>
          <w:rFonts w:ascii="Times New Roman" w:hAnsi="Times New Roman" w:cs="Times New Roman"/>
          <w:sz w:val="24"/>
          <w:szCs w:val="24"/>
        </w:rPr>
        <w:t xml:space="preserve">degree </w:t>
      </w:r>
      <w:r w:rsidR="009032CA" w:rsidRPr="00817AB8">
        <w:rPr>
          <w:rFonts w:ascii="Times New Roman" w:hAnsi="Times New Roman" w:cs="Times New Roman"/>
          <w:sz w:val="24"/>
          <w:szCs w:val="24"/>
        </w:rPr>
        <w:t>programme</w:t>
      </w:r>
      <w:r w:rsidR="001413F9">
        <w:rPr>
          <w:rFonts w:ascii="Times New Roman" w:hAnsi="Times New Roman" w:cs="Times New Roman"/>
          <w:sz w:val="24"/>
          <w:szCs w:val="24"/>
        </w:rPr>
        <w:t xml:space="preserve">. </w:t>
      </w:r>
      <w:r w:rsidR="009032CA" w:rsidRPr="00817AB8">
        <w:rPr>
          <w:rFonts w:ascii="Times New Roman" w:hAnsi="Times New Roman" w:cs="Times New Roman"/>
          <w:sz w:val="24"/>
          <w:szCs w:val="24"/>
        </w:rPr>
        <w:t>It</w:t>
      </w:r>
      <w:r w:rsidRPr="00817AB8">
        <w:rPr>
          <w:rFonts w:ascii="Times New Roman" w:hAnsi="Times New Roman" w:cs="Times New Roman"/>
          <w:sz w:val="24"/>
          <w:szCs w:val="24"/>
        </w:rPr>
        <w:t xml:space="preserve"> </w:t>
      </w:r>
      <w:r w:rsidR="00E06C5C">
        <w:rPr>
          <w:rFonts w:ascii="Times New Roman" w:hAnsi="Times New Roman" w:cs="Times New Roman"/>
          <w:sz w:val="24"/>
          <w:szCs w:val="24"/>
        </w:rPr>
        <w:t xml:space="preserve">was introduced in </w:t>
      </w:r>
      <w:r w:rsidR="00E06C5C" w:rsidRPr="00817AB8">
        <w:rPr>
          <w:rFonts w:ascii="Times New Roman" w:hAnsi="Times New Roman" w:cs="Times New Roman"/>
          <w:sz w:val="24"/>
          <w:szCs w:val="24"/>
        </w:rPr>
        <w:t xml:space="preserve">September 2013 </w:t>
      </w:r>
      <w:r w:rsidR="00E06C5C">
        <w:rPr>
          <w:rFonts w:ascii="Times New Roman" w:hAnsi="Times New Roman" w:cs="Times New Roman"/>
          <w:sz w:val="24"/>
          <w:szCs w:val="24"/>
        </w:rPr>
        <w:t>and is</w:t>
      </w:r>
      <w:r w:rsidRPr="00817AB8">
        <w:rPr>
          <w:rFonts w:ascii="Times New Roman" w:hAnsi="Times New Roman" w:cs="Times New Roman"/>
          <w:sz w:val="24"/>
          <w:szCs w:val="24"/>
        </w:rPr>
        <w:t xml:space="preserve"> available as </w:t>
      </w:r>
      <w:r w:rsidR="00E06C5C">
        <w:rPr>
          <w:rFonts w:ascii="Times New Roman" w:hAnsi="Times New Roman" w:cs="Times New Roman"/>
          <w:sz w:val="24"/>
          <w:szCs w:val="24"/>
        </w:rPr>
        <w:t>a single-honours M.A.,</w:t>
      </w:r>
      <w:r w:rsidR="00D00569" w:rsidRPr="00817AB8">
        <w:rPr>
          <w:rFonts w:ascii="Times New Roman" w:hAnsi="Times New Roman" w:cs="Times New Roman"/>
          <w:sz w:val="24"/>
          <w:szCs w:val="24"/>
        </w:rPr>
        <w:t xml:space="preserve"> </w:t>
      </w:r>
      <w:r w:rsidRPr="00817AB8">
        <w:rPr>
          <w:rFonts w:ascii="Times New Roman" w:hAnsi="Times New Roman" w:cs="Times New Roman"/>
          <w:sz w:val="24"/>
          <w:szCs w:val="24"/>
        </w:rPr>
        <w:t xml:space="preserve">or as part of </w:t>
      </w:r>
      <w:r w:rsidR="00D00569" w:rsidRPr="00817AB8">
        <w:rPr>
          <w:rFonts w:ascii="Times New Roman" w:hAnsi="Times New Roman" w:cs="Times New Roman"/>
          <w:sz w:val="24"/>
          <w:szCs w:val="24"/>
        </w:rPr>
        <w:t>a joint-M.A. degree</w:t>
      </w:r>
      <w:r w:rsidR="009032CA" w:rsidRPr="00817AB8">
        <w:rPr>
          <w:rFonts w:ascii="Times New Roman" w:hAnsi="Times New Roman" w:cs="Times New Roman"/>
          <w:sz w:val="24"/>
          <w:szCs w:val="24"/>
        </w:rPr>
        <w:t xml:space="preserve"> with another subject, </w:t>
      </w:r>
      <w:r w:rsidRPr="00817AB8">
        <w:rPr>
          <w:rFonts w:ascii="Times New Roman" w:hAnsi="Times New Roman" w:cs="Times New Roman"/>
          <w:sz w:val="24"/>
          <w:szCs w:val="24"/>
        </w:rPr>
        <w:t xml:space="preserve">e.g. History, Archaeology, </w:t>
      </w:r>
      <w:r w:rsidR="00D70238" w:rsidRPr="00817AB8">
        <w:rPr>
          <w:rFonts w:ascii="Times New Roman" w:hAnsi="Times New Roman" w:cs="Times New Roman"/>
          <w:sz w:val="24"/>
          <w:szCs w:val="24"/>
        </w:rPr>
        <w:t xml:space="preserve">English, </w:t>
      </w:r>
      <w:r w:rsidRPr="00817AB8">
        <w:rPr>
          <w:rFonts w:ascii="Times New Roman" w:hAnsi="Times New Roman" w:cs="Times New Roman"/>
          <w:sz w:val="24"/>
          <w:szCs w:val="24"/>
        </w:rPr>
        <w:t>Linguistic</w:t>
      </w:r>
      <w:r w:rsidR="00D70238" w:rsidRPr="00817AB8">
        <w:rPr>
          <w:rFonts w:ascii="Times New Roman" w:hAnsi="Times New Roman" w:cs="Times New Roman"/>
          <w:sz w:val="24"/>
          <w:szCs w:val="24"/>
        </w:rPr>
        <w:t>s</w:t>
      </w:r>
      <w:r w:rsidRPr="00817AB8">
        <w:rPr>
          <w:rFonts w:ascii="Times New Roman" w:hAnsi="Times New Roman" w:cs="Times New Roman"/>
          <w:sz w:val="24"/>
          <w:szCs w:val="24"/>
        </w:rPr>
        <w:t>, Scottish Ga</w:t>
      </w:r>
      <w:r w:rsidR="009032CA" w:rsidRPr="00817AB8">
        <w:rPr>
          <w:rFonts w:ascii="Times New Roman" w:hAnsi="Times New Roman" w:cs="Times New Roman"/>
          <w:sz w:val="24"/>
          <w:szCs w:val="24"/>
        </w:rPr>
        <w:t>el</w:t>
      </w:r>
      <w:r w:rsidR="001413F9">
        <w:rPr>
          <w:rFonts w:ascii="Times New Roman" w:hAnsi="Times New Roman" w:cs="Times New Roman"/>
          <w:sz w:val="24"/>
          <w:szCs w:val="24"/>
        </w:rPr>
        <w:t xml:space="preserve">ic or another modern language. </w:t>
      </w:r>
      <w:r w:rsidR="009032CA" w:rsidRPr="00817AB8">
        <w:rPr>
          <w:rFonts w:ascii="Times New Roman" w:hAnsi="Times New Roman" w:cs="Times New Roman"/>
          <w:sz w:val="24"/>
          <w:szCs w:val="24"/>
        </w:rPr>
        <w:t>(This</w:t>
      </w:r>
      <w:r w:rsidR="00D00569" w:rsidRPr="00817AB8">
        <w:rPr>
          <w:rFonts w:ascii="Times New Roman" w:hAnsi="Times New Roman" w:cs="Times New Roman"/>
          <w:sz w:val="24"/>
          <w:szCs w:val="24"/>
        </w:rPr>
        <w:t xml:space="preserve"> programme, by teaching the languages, literatures and cultures of the Celtic and</w:t>
      </w:r>
      <w:r w:rsidRPr="00817AB8">
        <w:rPr>
          <w:rFonts w:ascii="Times New Roman" w:hAnsi="Times New Roman" w:cs="Times New Roman"/>
          <w:sz w:val="24"/>
          <w:szCs w:val="24"/>
        </w:rPr>
        <w:t xml:space="preserve"> Anglo-Saxon worlds, </w:t>
      </w:r>
      <w:r w:rsidR="00D00569" w:rsidRPr="00817AB8">
        <w:rPr>
          <w:rFonts w:ascii="Times New Roman" w:hAnsi="Times New Roman" w:cs="Times New Roman"/>
          <w:sz w:val="24"/>
          <w:szCs w:val="24"/>
        </w:rPr>
        <w:t>replace</w:t>
      </w:r>
      <w:r w:rsidR="00CD4A91">
        <w:rPr>
          <w:rFonts w:ascii="Times New Roman" w:hAnsi="Times New Roman" w:cs="Times New Roman"/>
          <w:sz w:val="24"/>
          <w:szCs w:val="24"/>
        </w:rPr>
        <w:t>s</w:t>
      </w:r>
      <w:r w:rsidR="00D00569" w:rsidRPr="00817AB8">
        <w:rPr>
          <w:rFonts w:ascii="Times New Roman" w:hAnsi="Times New Roman" w:cs="Times New Roman"/>
          <w:sz w:val="24"/>
          <w:szCs w:val="24"/>
        </w:rPr>
        <w:t xml:space="preserve"> the </w:t>
      </w:r>
      <w:r w:rsidR="00CD4A91">
        <w:rPr>
          <w:rFonts w:ascii="Times New Roman" w:hAnsi="Times New Roman" w:cs="Times New Roman"/>
          <w:sz w:val="24"/>
          <w:szCs w:val="24"/>
        </w:rPr>
        <w:t>previous</w:t>
      </w:r>
      <w:r w:rsidR="00D00569" w:rsidRPr="00817AB8">
        <w:rPr>
          <w:rFonts w:ascii="Times New Roman" w:hAnsi="Times New Roman" w:cs="Times New Roman"/>
          <w:sz w:val="24"/>
          <w:szCs w:val="24"/>
        </w:rPr>
        <w:t xml:space="preserve"> Celtic Studies</w:t>
      </w:r>
      <w:r w:rsidR="00CD4A91">
        <w:rPr>
          <w:rFonts w:ascii="Times New Roman" w:hAnsi="Times New Roman" w:cs="Times New Roman"/>
          <w:sz w:val="24"/>
          <w:szCs w:val="24"/>
        </w:rPr>
        <w:t xml:space="preserve"> and Celtic Civilisation </w:t>
      </w:r>
      <w:r w:rsidR="00D00569" w:rsidRPr="00817AB8">
        <w:rPr>
          <w:rFonts w:ascii="Times New Roman" w:hAnsi="Times New Roman" w:cs="Times New Roman"/>
          <w:sz w:val="24"/>
          <w:szCs w:val="24"/>
        </w:rPr>
        <w:t>programm</w:t>
      </w:r>
      <w:r w:rsidRPr="00817AB8">
        <w:rPr>
          <w:rFonts w:ascii="Times New Roman" w:hAnsi="Times New Roman" w:cs="Times New Roman"/>
          <w:sz w:val="24"/>
          <w:szCs w:val="24"/>
        </w:rPr>
        <w:t>es.</w:t>
      </w:r>
      <w:r w:rsidR="009032CA" w:rsidRPr="00817AB8">
        <w:rPr>
          <w:rFonts w:ascii="Times New Roman" w:hAnsi="Times New Roman" w:cs="Times New Roman"/>
          <w:sz w:val="24"/>
          <w:szCs w:val="24"/>
        </w:rPr>
        <w:t>)</w:t>
      </w:r>
    </w:p>
    <w:p w:rsidR="00171857" w:rsidRPr="00817AB8" w:rsidRDefault="00817AB8" w:rsidP="00817AB8">
      <w:pPr>
        <w:spacing w:line="360" w:lineRule="auto"/>
        <w:jc w:val="both"/>
        <w:rPr>
          <w:rFonts w:ascii="Times New Roman" w:hAnsi="Times New Roman" w:cs="Times New Roman"/>
          <w:sz w:val="24"/>
          <w:szCs w:val="24"/>
        </w:rPr>
      </w:pPr>
      <w:r>
        <w:rPr>
          <w:rFonts w:ascii="Times New Roman" w:hAnsi="Times New Roman" w:cs="Times New Roman"/>
          <w:sz w:val="24"/>
          <w:szCs w:val="24"/>
        </w:rPr>
        <w:t>The programme</w:t>
      </w:r>
      <w:r w:rsidR="00171857" w:rsidRPr="00817AB8">
        <w:rPr>
          <w:rFonts w:ascii="Times New Roman" w:hAnsi="Times New Roman" w:cs="Times New Roman"/>
          <w:sz w:val="24"/>
          <w:szCs w:val="24"/>
        </w:rPr>
        <w:t xml:space="preserve"> </w:t>
      </w:r>
      <w:r w:rsidR="009032CA" w:rsidRPr="00817AB8">
        <w:rPr>
          <w:rFonts w:ascii="Times New Roman" w:hAnsi="Times New Roman" w:cs="Times New Roman"/>
          <w:sz w:val="24"/>
          <w:szCs w:val="24"/>
        </w:rPr>
        <w:t>is very</w:t>
      </w:r>
      <w:r w:rsidR="00171857" w:rsidRPr="00817AB8">
        <w:rPr>
          <w:rFonts w:ascii="Times New Roman" w:hAnsi="Times New Roman" w:cs="Times New Roman"/>
          <w:sz w:val="24"/>
          <w:szCs w:val="24"/>
        </w:rPr>
        <w:t xml:space="preserve"> flexible in regard to </w:t>
      </w:r>
      <w:r w:rsidR="0039141B" w:rsidRPr="00817AB8">
        <w:rPr>
          <w:rFonts w:ascii="Times New Roman" w:hAnsi="Times New Roman" w:cs="Times New Roman"/>
          <w:sz w:val="24"/>
          <w:szCs w:val="24"/>
        </w:rPr>
        <w:t>honours options</w:t>
      </w:r>
      <w:r w:rsidR="001413F9">
        <w:rPr>
          <w:rFonts w:ascii="Times New Roman" w:hAnsi="Times New Roman" w:cs="Times New Roman"/>
          <w:sz w:val="24"/>
          <w:szCs w:val="24"/>
        </w:rPr>
        <w:t xml:space="preserve">. </w:t>
      </w:r>
      <w:r w:rsidR="008A04F7" w:rsidRPr="00817AB8">
        <w:rPr>
          <w:rFonts w:ascii="Times New Roman" w:hAnsi="Times New Roman" w:cs="Times New Roman"/>
          <w:sz w:val="24"/>
          <w:szCs w:val="24"/>
        </w:rPr>
        <w:t>E</w:t>
      </w:r>
      <w:r w:rsidR="0039141B" w:rsidRPr="00817AB8">
        <w:rPr>
          <w:rFonts w:ascii="Times New Roman" w:hAnsi="Times New Roman" w:cs="Times New Roman"/>
          <w:sz w:val="24"/>
          <w:szCs w:val="24"/>
        </w:rPr>
        <w:t>ach academic year</w:t>
      </w:r>
      <w:r w:rsidR="008A04F7" w:rsidRPr="00817AB8">
        <w:rPr>
          <w:rFonts w:ascii="Times New Roman" w:hAnsi="Times New Roman" w:cs="Times New Roman"/>
          <w:sz w:val="24"/>
          <w:szCs w:val="24"/>
        </w:rPr>
        <w:t>,</w:t>
      </w:r>
      <w:r w:rsidR="0039141B" w:rsidRPr="00817AB8">
        <w:rPr>
          <w:rFonts w:ascii="Times New Roman" w:hAnsi="Times New Roman" w:cs="Times New Roman"/>
          <w:sz w:val="24"/>
          <w:szCs w:val="24"/>
        </w:rPr>
        <w:t xml:space="preserve"> </w:t>
      </w:r>
      <w:r w:rsidR="00171857" w:rsidRPr="00817AB8">
        <w:rPr>
          <w:rFonts w:ascii="Times New Roman" w:hAnsi="Times New Roman" w:cs="Times New Roman"/>
          <w:sz w:val="24"/>
          <w:szCs w:val="24"/>
        </w:rPr>
        <w:t>a minimum of two special subject courses in comparative literature, comparative historical study, or practical skills will be taught, depending on staff avai</w:t>
      </w:r>
      <w:r w:rsidR="001413F9">
        <w:rPr>
          <w:rFonts w:ascii="Times New Roman" w:hAnsi="Times New Roman" w:cs="Times New Roman"/>
          <w:sz w:val="24"/>
          <w:szCs w:val="24"/>
        </w:rPr>
        <w:t xml:space="preserve">lability and student interest. </w:t>
      </w:r>
      <w:r w:rsidR="00171857" w:rsidRPr="00817AB8">
        <w:rPr>
          <w:rFonts w:ascii="Times New Roman" w:hAnsi="Times New Roman" w:cs="Times New Roman"/>
          <w:sz w:val="24"/>
          <w:szCs w:val="24"/>
        </w:rPr>
        <w:t>This is in addition to the honours language teaching.</w:t>
      </w:r>
    </w:p>
    <w:p w:rsidR="002F4F02" w:rsidRDefault="002B335F" w:rsidP="002F4F02">
      <w:pPr>
        <w:spacing w:before="240" w:after="0" w:line="360" w:lineRule="auto"/>
        <w:rPr>
          <w:rFonts w:ascii="Times New Roman" w:hAnsi="Times New Roman" w:cs="Times New Roman"/>
          <w:b/>
          <w:sz w:val="24"/>
          <w:szCs w:val="24"/>
        </w:rPr>
      </w:pPr>
      <w:r w:rsidRPr="00817AB8">
        <w:rPr>
          <w:rFonts w:ascii="Times New Roman" w:hAnsi="Times New Roman" w:cs="Times New Roman"/>
          <w:b/>
          <w:sz w:val="24"/>
          <w:szCs w:val="24"/>
        </w:rPr>
        <w:t>II Structure</w:t>
      </w:r>
    </w:p>
    <w:p w:rsidR="004B1F6C" w:rsidRPr="002F4F02" w:rsidRDefault="002F4F02" w:rsidP="002F4F02">
      <w:pPr>
        <w:spacing w:line="360" w:lineRule="auto"/>
        <w:rPr>
          <w:rFonts w:ascii="Times New Roman" w:hAnsi="Times New Roman" w:cs="Times New Roman"/>
          <w:b/>
          <w:sz w:val="24"/>
          <w:szCs w:val="24"/>
        </w:rPr>
      </w:pPr>
      <w:r>
        <w:rPr>
          <w:rFonts w:ascii="Times New Roman" w:hAnsi="Times New Roman" w:cs="Times New Roman"/>
          <w:sz w:val="24"/>
          <w:szCs w:val="24"/>
        </w:rPr>
        <w:t>Programme requirements</w:t>
      </w:r>
      <w:r w:rsidR="004B1F6C" w:rsidRPr="00817AB8">
        <w:rPr>
          <w:rFonts w:ascii="Times New Roman" w:hAnsi="Times New Roman" w:cs="Times New Roman"/>
          <w:sz w:val="24"/>
          <w:szCs w:val="24"/>
        </w:rPr>
        <w:t xml:space="preserve"> below are based on those </w:t>
      </w:r>
      <w:r w:rsidR="006F2774" w:rsidRPr="00817AB8">
        <w:rPr>
          <w:rFonts w:ascii="Times New Roman" w:hAnsi="Times New Roman" w:cs="Times New Roman"/>
          <w:sz w:val="24"/>
          <w:szCs w:val="24"/>
        </w:rPr>
        <w:t>for</w:t>
      </w:r>
      <w:r w:rsidR="004B1F6C" w:rsidRPr="00817AB8">
        <w:rPr>
          <w:rFonts w:ascii="Times New Roman" w:hAnsi="Times New Roman" w:cs="Times New Roman"/>
          <w:sz w:val="24"/>
          <w:szCs w:val="24"/>
        </w:rPr>
        <w:t xml:space="preserve"> single-honours </w:t>
      </w:r>
      <w:r w:rsidR="006F2774" w:rsidRPr="00817AB8">
        <w:rPr>
          <w:rFonts w:ascii="Times New Roman" w:hAnsi="Times New Roman" w:cs="Times New Roman"/>
          <w:sz w:val="24"/>
          <w:szCs w:val="24"/>
        </w:rPr>
        <w:t>students</w:t>
      </w:r>
      <w:r w:rsidR="004B1F6C" w:rsidRPr="00817AB8">
        <w:rPr>
          <w:rFonts w:ascii="Times New Roman" w:hAnsi="Times New Roman" w:cs="Times New Roman"/>
          <w:sz w:val="24"/>
          <w:szCs w:val="24"/>
        </w:rPr>
        <w:t xml:space="preserve"> in Celtic </w:t>
      </w:r>
      <w:r w:rsidR="006F2774" w:rsidRPr="00817AB8">
        <w:rPr>
          <w:rFonts w:ascii="Times New Roman" w:hAnsi="Times New Roman" w:cs="Times New Roman"/>
          <w:sz w:val="24"/>
          <w:szCs w:val="24"/>
        </w:rPr>
        <w:t xml:space="preserve">&amp; Anglo-Saxon </w:t>
      </w:r>
      <w:r w:rsidR="004B1F6C" w:rsidRPr="00817AB8">
        <w:rPr>
          <w:rFonts w:ascii="Times New Roman" w:hAnsi="Times New Roman" w:cs="Times New Roman"/>
          <w:sz w:val="24"/>
          <w:szCs w:val="24"/>
        </w:rPr>
        <w:t>Studies; for joint</w:t>
      </w:r>
      <w:r w:rsidR="00EC0686" w:rsidRPr="00817AB8">
        <w:rPr>
          <w:rFonts w:ascii="Times New Roman" w:hAnsi="Times New Roman" w:cs="Times New Roman"/>
          <w:sz w:val="24"/>
          <w:szCs w:val="24"/>
        </w:rPr>
        <w:t>-</w:t>
      </w:r>
      <w:r w:rsidR="008B46A7" w:rsidRPr="00817AB8">
        <w:rPr>
          <w:rFonts w:ascii="Times New Roman" w:hAnsi="Times New Roman" w:cs="Times New Roman"/>
          <w:sz w:val="24"/>
          <w:szCs w:val="24"/>
        </w:rPr>
        <w:t>honours</w:t>
      </w:r>
      <w:r w:rsidR="004B1F6C" w:rsidRPr="00817AB8">
        <w:rPr>
          <w:rFonts w:ascii="Times New Roman" w:hAnsi="Times New Roman" w:cs="Times New Roman"/>
          <w:sz w:val="24"/>
          <w:szCs w:val="24"/>
        </w:rPr>
        <w:t xml:space="preserve"> </w:t>
      </w:r>
      <w:r w:rsidR="00EC0686" w:rsidRPr="00817AB8">
        <w:rPr>
          <w:rFonts w:ascii="Times New Roman" w:hAnsi="Times New Roman" w:cs="Times New Roman"/>
          <w:sz w:val="24"/>
          <w:szCs w:val="24"/>
        </w:rPr>
        <w:t xml:space="preserve">requirements, </w:t>
      </w:r>
      <w:r w:rsidR="004B1F6C" w:rsidRPr="00817AB8">
        <w:rPr>
          <w:rFonts w:ascii="Times New Roman" w:hAnsi="Times New Roman" w:cs="Times New Roman"/>
          <w:sz w:val="24"/>
          <w:szCs w:val="24"/>
        </w:rPr>
        <w:t>divide by half.</w:t>
      </w:r>
    </w:p>
    <w:p w:rsidR="00A727F2" w:rsidRDefault="00A727F2" w:rsidP="00744128">
      <w:pPr>
        <w:spacing w:before="240" w:after="0" w:line="360" w:lineRule="auto"/>
        <w:jc w:val="center"/>
        <w:rPr>
          <w:rFonts w:ascii="Times New Roman" w:hAnsi="Times New Roman" w:cs="Times New Roman"/>
          <w:b/>
          <w:sz w:val="24"/>
          <w:szCs w:val="24"/>
          <w:u w:val="single"/>
        </w:rPr>
      </w:pPr>
    </w:p>
    <w:p w:rsidR="002F4F02" w:rsidRPr="00A727F2" w:rsidRDefault="002F4F02" w:rsidP="00A727F2">
      <w:pPr>
        <w:spacing w:after="0" w:line="360" w:lineRule="auto"/>
        <w:jc w:val="center"/>
        <w:rPr>
          <w:rFonts w:ascii="Times New Roman" w:hAnsi="Times New Roman" w:cs="Times New Roman"/>
          <w:b/>
          <w:color w:val="0070C0"/>
          <w:sz w:val="24"/>
          <w:szCs w:val="24"/>
          <w:u w:val="single"/>
        </w:rPr>
      </w:pPr>
      <w:r w:rsidRPr="00A727F2">
        <w:rPr>
          <w:rFonts w:ascii="Times New Roman" w:hAnsi="Times New Roman" w:cs="Times New Roman"/>
          <w:b/>
          <w:color w:val="0070C0"/>
          <w:sz w:val="24"/>
          <w:szCs w:val="24"/>
          <w:u w:val="single"/>
        </w:rPr>
        <w:t>LEVEL 1</w:t>
      </w:r>
      <w:r w:rsidR="00A727F2">
        <w:rPr>
          <w:rFonts w:ascii="Times New Roman" w:hAnsi="Times New Roman" w:cs="Times New Roman"/>
          <w:b/>
          <w:color w:val="0070C0"/>
          <w:sz w:val="24"/>
          <w:szCs w:val="24"/>
          <w:u w:val="single"/>
        </w:rPr>
        <w:t xml:space="preserve"> COURSES</w:t>
      </w:r>
    </w:p>
    <w:p w:rsidR="008B46A7" w:rsidRPr="002F4F02" w:rsidRDefault="002B335F" w:rsidP="00A727F2">
      <w:pPr>
        <w:spacing w:before="240" w:line="360" w:lineRule="auto"/>
        <w:jc w:val="both"/>
        <w:rPr>
          <w:rFonts w:ascii="Times New Roman" w:hAnsi="Times New Roman" w:cs="Times New Roman"/>
          <w:b/>
          <w:sz w:val="24"/>
          <w:szCs w:val="24"/>
          <w:u w:val="single"/>
        </w:rPr>
      </w:pPr>
      <w:r w:rsidRPr="00817AB8">
        <w:rPr>
          <w:rFonts w:ascii="Times New Roman" w:hAnsi="Times New Roman" w:cs="Times New Roman"/>
          <w:sz w:val="24"/>
          <w:szCs w:val="24"/>
        </w:rPr>
        <w:t xml:space="preserve">Programme requirement of </w:t>
      </w:r>
      <w:r w:rsidR="008B46A7" w:rsidRPr="00817AB8">
        <w:rPr>
          <w:rFonts w:ascii="Times New Roman" w:hAnsi="Times New Roman" w:cs="Times New Roman"/>
          <w:sz w:val="24"/>
          <w:szCs w:val="24"/>
        </w:rPr>
        <w:t xml:space="preserve">30 credit points from </w:t>
      </w:r>
      <w:r w:rsidR="007A4D31" w:rsidRPr="00817AB8">
        <w:rPr>
          <w:rFonts w:ascii="Times New Roman" w:hAnsi="Times New Roman" w:cs="Times New Roman"/>
          <w:sz w:val="24"/>
          <w:szCs w:val="24"/>
        </w:rPr>
        <w:t xml:space="preserve">courses </w:t>
      </w:r>
      <w:r w:rsidR="007A4D31" w:rsidRPr="00817AB8">
        <w:rPr>
          <w:rFonts w:ascii="Times New Roman" w:eastAsia="Times New Roman" w:hAnsi="Times New Roman" w:cs="Times New Roman"/>
          <w:color w:val="000000"/>
          <w:sz w:val="24"/>
          <w:szCs w:val="24"/>
        </w:rPr>
        <w:t xml:space="preserve">considered to be part of the Celtic </w:t>
      </w:r>
      <w:r w:rsidR="007A4D31" w:rsidRPr="00817AB8">
        <w:rPr>
          <w:rFonts w:ascii="Times New Roman" w:hAnsi="Times New Roman" w:cs="Times New Roman"/>
          <w:color w:val="000000"/>
          <w:sz w:val="24"/>
          <w:szCs w:val="24"/>
        </w:rPr>
        <w:t>&amp;</w:t>
      </w:r>
      <w:r w:rsidR="007A4D31" w:rsidRPr="00817AB8">
        <w:rPr>
          <w:rFonts w:ascii="Times New Roman" w:eastAsia="Times New Roman" w:hAnsi="Times New Roman" w:cs="Times New Roman"/>
          <w:color w:val="000000"/>
          <w:sz w:val="24"/>
          <w:szCs w:val="24"/>
        </w:rPr>
        <w:t xml:space="preserve"> Anglo-Saxon curriculum</w:t>
      </w:r>
      <w:r w:rsidR="00216B32" w:rsidRPr="00817AB8">
        <w:rPr>
          <w:rFonts w:ascii="Times New Roman" w:hAnsi="Times New Roman" w:cs="Times New Roman"/>
          <w:sz w:val="24"/>
          <w:szCs w:val="24"/>
        </w:rPr>
        <w:t xml:space="preserve">, plus </w:t>
      </w:r>
      <w:r w:rsidR="008B46A7" w:rsidRPr="00817AB8">
        <w:rPr>
          <w:rFonts w:ascii="Times New Roman" w:hAnsi="Times New Roman" w:cs="Times New Roman"/>
          <w:sz w:val="24"/>
          <w:szCs w:val="24"/>
        </w:rPr>
        <w:t xml:space="preserve">90 credit points from courses of </w:t>
      </w:r>
      <w:r w:rsidR="00BE1008">
        <w:rPr>
          <w:rFonts w:ascii="Times New Roman" w:hAnsi="Times New Roman" w:cs="Times New Roman"/>
          <w:sz w:val="24"/>
          <w:szCs w:val="24"/>
        </w:rPr>
        <w:t xml:space="preserve">your </w:t>
      </w:r>
      <w:r w:rsidR="008B46A7" w:rsidRPr="00817AB8">
        <w:rPr>
          <w:rFonts w:ascii="Times New Roman" w:hAnsi="Times New Roman" w:cs="Times New Roman"/>
          <w:sz w:val="24"/>
          <w:szCs w:val="24"/>
        </w:rPr>
        <w:t>choic</w:t>
      </w:r>
      <w:r w:rsidR="002F4F02">
        <w:rPr>
          <w:rFonts w:ascii="Times New Roman" w:hAnsi="Times New Roman" w:cs="Times New Roman"/>
          <w:sz w:val="24"/>
          <w:szCs w:val="24"/>
        </w:rPr>
        <w:t>e.</w:t>
      </w:r>
    </w:p>
    <w:p w:rsidR="00A6737A" w:rsidRPr="00817AB8" w:rsidRDefault="00A6737A" w:rsidP="002F4F02">
      <w:pPr>
        <w:spacing w:before="240"/>
        <w:rPr>
          <w:rFonts w:ascii="Times New Roman" w:hAnsi="Times New Roman" w:cs="Times New Roman"/>
          <w:sz w:val="24"/>
          <w:szCs w:val="24"/>
        </w:rPr>
      </w:pPr>
      <w:r w:rsidRPr="00817AB8">
        <w:rPr>
          <w:rFonts w:ascii="Times New Roman" w:hAnsi="Times New Roman" w:cs="Times New Roman"/>
          <w:sz w:val="24"/>
          <w:szCs w:val="24"/>
        </w:rPr>
        <w:t xml:space="preserve">First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w:t>
      </w:r>
    </w:p>
    <w:p w:rsidR="002F4F02" w:rsidRDefault="003D0BFB" w:rsidP="002F4F02">
      <w:pPr>
        <w:spacing w:before="240"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Barbarians, Romans, Gods and Warriors</w:t>
      </w:r>
      <w:r w:rsidR="00782888" w:rsidRPr="00817AB8">
        <w:rPr>
          <w:rFonts w:ascii="Times New Roman" w:hAnsi="Times New Roman" w:cs="Times New Roman"/>
          <w:b/>
          <w:sz w:val="24"/>
          <w:szCs w:val="24"/>
        </w:rPr>
        <w:t xml:space="preserve"> (15 credits)</w:t>
      </w:r>
    </w:p>
    <w:p w:rsidR="003D0BFB" w:rsidRPr="002F4F02" w:rsidRDefault="008307B3" w:rsidP="002F4F02">
      <w:pPr>
        <w:spacing w:line="360" w:lineRule="auto"/>
        <w:jc w:val="both"/>
        <w:rPr>
          <w:rFonts w:ascii="Times New Roman" w:hAnsi="Times New Roman" w:cs="Times New Roman"/>
          <w:b/>
          <w:sz w:val="24"/>
          <w:szCs w:val="24"/>
        </w:rPr>
      </w:pPr>
      <w:r w:rsidRPr="008307B3">
        <w:rPr>
          <w:rFonts w:ascii="Times New Roman" w:hAnsi="Times New Roman" w:cs="Times New Roman"/>
          <w:sz w:val="24"/>
          <w:szCs w:val="24"/>
          <w:lang w:val="en"/>
        </w:rPr>
        <w:t xml:space="preserve">This course gives you an exciting introduction to the Celtic and Germanic worlds. In lectures and small-group tutorials, </w:t>
      </w:r>
      <w:r w:rsidRPr="008307B3">
        <w:rPr>
          <w:rFonts w:ascii="Times New Roman" w:hAnsi="Times New Roman" w:cs="Times New Roman"/>
          <w:sz w:val="24"/>
          <w:szCs w:val="24"/>
        </w:rPr>
        <w:t>we will explore</w:t>
      </w:r>
      <w:r w:rsidR="003D0BFB" w:rsidRPr="008307B3">
        <w:rPr>
          <w:rFonts w:ascii="Times New Roman" w:hAnsi="Times New Roman" w:cs="Times New Roman"/>
          <w:sz w:val="24"/>
          <w:szCs w:val="24"/>
        </w:rPr>
        <w:t xml:space="preserve"> the cultures of the Celtic and Germanic peoples who inhabited western and central Europe in the period of Classical Antiquity, their interactions with Graeco-Roman civilisation, 500BC</w:t>
      </w:r>
      <w:r w:rsidR="003D0BFB" w:rsidRPr="00817AB8">
        <w:rPr>
          <w:rFonts w:ascii="Times New Roman" w:hAnsi="Times New Roman" w:cs="Times New Roman"/>
          <w:sz w:val="24"/>
          <w:szCs w:val="24"/>
        </w:rPr>
        <w:t>-AD500, and their fates in the post-Roman world of t</w:t>
      </w:r>
      <w:r w:rsidR="001413F9">
        <w:rPr>
          <w:rFonts w:ascii="Times New Roman" w:hAnsi="Times New Roman" w:cs="Times New Roman"/>
          <w:sz w:val="24"/>
          <w:szCs w:val="24"/>
        </w:rPr>
        <w:t xml:space="preserve">he European early Middle Ages. </w:t>
      </w:r>
      <w:r w:rsidR="003D0BFB" w:rsidRPr="00817AB8">
        <w:rPr>
          <w:rFonts w:ascii="Times New Roman" w:hAnsi="Times New Roman" w:cs="Times New Roman"/>
          <w:sz w:val="24"/>
          <w:szCs w:val="24"/>
        </w:rPr>
        <w:t>Change over time will provide a major driver of the course: empire and its effect; the history and impact of the ‘barbarian’; the successive impacts of Roman religion and of Christianity</w:t>
      </w:r>
      <w:r w:rsidR="00FA6BB5" w:rsidRPr="00817AB8">
        <w:rPr>
          <w:rFonts w:ascii="Times New Roman" w:hAnsi="Times New Roman" w:cs="Times New Roman"/>
          <w:sz w:val="24"/>
          <w:szCs w:val="24"/>
        </w:rPr>
        <w:t>,</w:t>
      </w:r>
      <w:r w:rsidR="000C455F" w:rsidRPr="00817AB8">
        <w:rPr>
          <w:rFonts w:ascii="Times New Roman" w:hAnsi="Times New Roman" w:cs="Times New Roman"/>
          <w:sz w:val="24"/>
          <w:szCs w:val="24"/>
        </w:rPr>
        <w:t xml:space="preserve"> </w:t>
      </w:r>
      <w:r w:rsidR="00333A61" w:rsidRPr="00817AB8">
        <w:rPr>
          <w:rFonts w:ascii="Times New Roman" w:hAnsi="Times New Roman" w:cs="Times New Roman"/>
          <w:sz w:val="24"/>
          <w:szCs w:val="24"/>
        </w:rPr>
        <w:t xml:space="preserve">and the ways in which they were represented in the </w:t>
      </w:r>
      <w:r w:rsidR="009D05EC" w:rsidRPr="00817AB8">
        <w:rPr>
          <w:rFonts w:ascii="Times New Roman" w:hAnsi="Times New Roman" w:cs="Times New Roman"/>
          <w:sz w:val="24"/>
          <w:szCs w:val="24"/>
        </w:rPr>
        <w:t>‘</w:t>
      </w:r>
      <w:r w:rsidR="00333A61" w:rsidRPr="00817AB8">
        <w:rPr>
          <w:rFonts w:ascii="Times New Roman" w:hAnsi="Times New Roman" w:cs="Times New Roman"/>
          <w:sz w:val="24"/>
          <w:szCs w:val="24"/>
        </w:rPr>
        <w:t>heroic</w:t>
      </w:r>
      <w:r w:rsidR="009D05EC" w:rsidRPr="00817AB8">
        <w:rPr>
          <w:rFonts w:ascii="Times New Roman" w:hAnsi="Times New Roman" w:cs="Times New Roman"/>
          <w:sz w:val="24"/>
          <w:szCs w:val="24"/>
        </w:rPr>
        <w:t>’</w:t>
      </w:r>
      <w:r w:rsidR="000C455F" w:rsidRPr="00817AB8">
        <w:rPr>
          <w:rFonts w:ascii="Times New Roman" w:hAnsi="Times New Roman" w:cs="Times New Roman"/>
          <w:sz w:val="24"/>
          <w:szCs w:val="24"/>
        </w:rPr>
        <w:t xml:space="preserve"> literature of the Middle Ages.</w:t>
      </w:r>
    </w:p>
    <w:p w:rsidR="003D0BFB" w:rsidRPr="00817AB8" w:rsidRDefault="00F43A86"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lastRenderedPageBreak/>
        <w:t>Two</w:t>
      </w:r>
      <w:r w:rsidR="003D0BFB" w:rsidRPr="00817AB8">
        <w:rPr>
          <w:rFonts w:ascii="Times New Roman" w:hAnsi="Times New Roman" w:cs="Times New Roman"/>
          <w:sz w:val="24"/>
          <w:szCs w:val="24"/>
        </w:rPr>
        <w:t xml:space="preserve"> one-hour lectures and one one-hour tutorial per week</w:t>
      </w:r>
    </w:p>
    <w:p w:rsidR="005B6496" w:rsidRDefault="00111061" w:rsidP="00817AB8">
      <w:pPr>
        <w:spacing w:line="360" w:lineRule="auto"/>
        <w:jc w:val="both"/>
        <w:rPr>
          <w:rFonts w:ascii="Times New Roman" w:eastAsia="Calibri" w:hAnsi="Times New Roman" w:cs="Times New Roman"/>
          <w:color w:val="000000"/>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Pr="00817AB8">
        <w:rPr>
          <w:rFonts w:ascii="Times New Roman" w:eastAsia="Calibri" w:hAnsi="Times New Roman" w:cs="Times New Roman"/>
          <w:color w:val="000000"/>
          <w:sz w:val="24"/>
          <w:szCs w:val="24"/>
        </w:rPr>
        <w:t>2</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w:t>
      </w:r>
      <w:r w:rsidRPr="00817AB8">
        <w:rPr>
          <w:rFonts w:ascii="Times New Roman" w:hAnsi="Times New Roman" w:cs="Times New Roman"/>
          <w:color w:val="000000"/>
          <w:sz w:val="24"/>
          <w:szCs w:val="24"/>
        </w:rPr>
        <w:t>tutorial</w:t>
      </w:r>
      <w:r w:rsidRPr="00817AB8">
        <w:rPr>
          <w:rFonts w:ascii="Times New Roman" w:eastAsia="Calibri" w:hAnsi="Times New Roman" w:cs="Times New Roman"/>
          <w:color w:val="000000"/>
          <w:sz w:val="24"/>
          <w:szCs w:val="24"/>
        </w:rPr>
        <w:t xml:space="preserve"> participation (10%)</w:t>
      </w:r>
    </w:p>
    <w:p w:rsidR="00A32DAC" w:rsidRPr="00A32DAC" w:rsidRDefault="00A32DAC" w:rsidP="00A60A1B">
      <w:pPr>
        <w:spacing w:before="240" w:line="360" w:lineRule="auto"/>
        <w:jc w:val="both"/>
        <w:rPr>
          <w:rFonts w:ascii="Times New Roman" w:eastAsia="Times New Roman" w:hAnsi="Times New Roman" w:cs="Times New Roman"/>
          <w:color w:val="333333"/>
          <w:sz w:val="24"/>
          <w:szCs w:val="24"/>
          <w:u w:val="single"/>
          <w:lang w:eastAsia="en-GB"/>
        </w:rPr>
      </w:pPr>
      <w:r w:rsidRPr="00A32DAC">
        <w:rPr>
          <w:rFonts w:ascii="Times New Roman" w:eastAsia="Times New Roman" w:hAnsi="Times New Roman" w:cs="Times New Roman"/>
          <w:color w:val="333333"/>
          <w:sz w:val="24"/>
          <w:szCs w:val="24"/>
          <w:u w:val="single"/>
          <w:lang w:eastAsia="en-GB"/>
        </w:rPr>
        <w:t>OR</w:t>
      </w:r>
    </w:p>
    <w:p w:rsidR="00A32DAC" w:rsidRPr="00A32DAC" w:rsidRDefault="00A32DAC" w:rsidP="00A60A1B">
      <w:pPr>
        <w:spacing w:before="240" w:line="360" w:lineRule="auto"/>
        <w:jc w:val="both"/>
        <w:rPr>
          <w:rFonts w:ascii="Times New Roman" w:eastAsia="Calibri" w:hAnsi="Times New Roman" w:cs="Times New Roman"/>
          <w:b/>
          <w:color w:val="000000"/>
          <w:sz w:val="24"/>
          <w:szCs w:val="24"/>
        </w:rPr>
      </w:pPr>
      <w:r w:rsidRPr="00A32DAC">
        <w:rPr>
          <w:rFonts w:ascii="Times New Roman" w:eastAsia="Times New Roman" w:hAnsi="Times New Roman" w:cs="Times New Roman"/>
          <w:b/>
          <w:color w:val="333333"/>
          <w:sz w:val="24"/>
          <w:szCs w:val="24"/>
          <w:lang w:eastAsia="en-GB"/>
        </w:rPr>
        <w:t>Songs, Myths and Hero-Tales of the</w:t>
      </w:r>
      <w:r w:rsidRPr="000D3712">
        <w:rPr>
          <w:rFonts w:ascii="Times New Roman" w:eastAsia="Times New Roman" w:hAnsi="Times New Roman" w:cs="Times New Roman"/>
          <w:b/>
          <w:color w:val="333333"/>
          <w:sz w:val="24"/>
          <w:szCs w:val="24"/>
          <w:lang w:eastAsia="en-GB"/>
        </w:rPr>
        <w:t xml:space="preserve"> </w:t>
      </w:r>
      <w:r w:rsidRPr="00A32DAC">
        <w:rPr>
          <w:rFonts w:ascii="Times New Roman" w:eastAsia="Times New Roman" w:hAnsi="Times New Roman" w:cs="Times New Roman"/>
          <w:b/>
          <w:color w:val="333333"/>
          <w:sz w:val="24"/>
          <w:szCs w:val="24"/>
          <w:lang w:eastAsia="en-GB"/>
        </w:rPr>
        <w:t>Old North: an</w:t>
      </w:r>
      <w:r w:rsidRPr="000D3712">
        <w:rPr>
          <w:rFonts w:ascii="Times New Roman" w:eastAsia="Times New Roman" w:hAnsi="Times New Roman" w:cs="Times New Roman"/>
          <w:b/>
          <w:color w:val="333333"/>
          <w:sz w:val="24"/>
          <w:szCs w:val="24"/>
          <w:lang w:eastAsia="en-GB"/>
        </w:rPr>
        <w:t xml:space="preserve"> I</w:t>
      </w:r>
      <w:r w:rsidRPr="00A32DAC">
        <w:rPr>
          <w:rFonts w:ascii="Times New Roman" w:eastAsia="Times New Roman" w:hAnsi="Times New Roman" w:cs="Times New Roman"/>
          <w:b/>
          <w:color w:val="333333"/>
          <w:sz w:val="24"/>
          <w:szCs w:val="24"/>
          <w:lang w:eastAsia="en-GB"/>
        </w:rPr>
        <w:t>ntroduction to Early Celtic and Anglo-Saxon Literature</w:t>
      </w:r>
      <w:r w:rsidR="00800031" w:rsidRPr="00817AB8">
        <w:rPr>
          <w:rFonts w:ascii="Times New Roman" w:hAnsi="Times New Roman" w:cs="Times New Roman"/>
          <w:b/>
          <w:sz w:val="24"/>
          <w:szCs w:val="24"/>
        </w:rPr>
        <w:t xml:space="preserve"> (15 credits)</w:t>
      </w:r>
    </w:p>
    <w:p w:rsidR="00A32DAC" w:rsidRPr="000D3712" w:rsidRDefault="00A32DAC" w:rsidP="00A32DAC">
      <w:pPr>
        <w:pStyle w:val="NormalWeb"/>
        <w:spacing w:line="360" w:lineRule="auto"/>
        <w:jc w:val="both"/>
        <w:rPr>
          <w:color w:val="000000"/>
        </w:rPr>
      </w:pPr>
      <w:r w:rsidRPr="000D3712">
        <w:rPr>
          <w:color w:val="000000"/>
        </w:rPr>
        <w:t>This course introduces students to the oldest vernacular literature of Ireland, Scotland, Wales and England. We explore heroic narratives featuring, for example, the Scandinavian monster-fighter Beowulf (immortalized in England’s first epic poem), the Irish warrior Cú Chulainn (hero of the Táin) and the tragic Welsh princess Branwen, caught up in a fatal power-struggle between Wales and Ireland. We examine praise-poetry and heroic elegy, poems which commemorate the deeds of warlords and warriors and lament their deaths, including the doomed attempt of the Welsh-speaking warbands of the Gododdin kingdom (near Edinburgh) to recapture part of Anglo-Saxon Northumbria. We explore poetry about the natural world, and about the inner lives of those cut off from the rest of society: outlaws, exiles, hermits. And we look at mythological tales about the old gods and voyages to Otherworld isles in the western ocean. These poems and tales date from the sixth to the thirteenth centuries AD. These poems and tales are artistic achievements of a high order, as well as valuable historical sources for understanding the cultures and attitudes of the people who composed them. This course will enable students both to appreciate them as literature and to understand the historical and cultural contexts within which they were composed. All these texts will be studied in English translation, and no prior knowledge is expected.</w:t>
      </w:r>
    </w:p>
    <w:p w:rsidR="00A32DAC" w:rsidRPr="00817AB8" w:rsidRDefault="00A32DAC" w:rsidP="00A32DAC">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Two one-hour lectures and one one-hour tutorial per week</w:t>
      </w:r>
    </w:p>
    <w:p w:rsidR="00A32DAC" w:rsidRPr="00800031" w:rsidRDefault="00A32DAC" w:rsidP="00800031">
      <w:pPr>
        <w:spacing w:line="360" w:lineRule="auto"/>
        <w:jc w:val="both"/>
        <w:rPr>
          <w:rFonts w:ascii="Times New Roman" w:eastAsia="Calibri" w:hAnsi="Times New Roman" w:cs="Times New Roman"/>
          <w:color w:val="000000"/>
          <w:sz w:val="24"/>
          <w:szCs w:val="24"/>
        </w:rPr>
      </w:pPr>
      <w:r w:rsidRPr="00817AB8">
        <w:rPr>
          <w:rFonts w:ascii="Times New Roman" w:hAnsi="Times New Roman" w:cs="Times New Roman"/>
          <w:sz w:val="24"/>
          <w:szCs w:val="24"/>
        </w:rPr>
        <w:t xml:space="preserve">Assessment: </w:t>
      </w:r>
      <w:r w:rsidR="008D7271">
        <w:rPr>
          <w:rFonts w:ascii="Times New Roman" w:eastAsia="Calibri" w:hAnsi="Times New Roman" w:cs="Times New Roman"/>
          <w:color w:val="000000"/>
          <w:sz w:val="24"/>
          <w:szCs w:val="24"/>
        </w:rPr>
        <w:t>two</w:t>
      </w:r>
      <w:r w:rsidRPr="00817AB8">
        <w:rPr>
          <w:rFonts w:ascii="Times New Roman" w:eastAsia="Calibri" w:hAnsi="Times New Roman" w:cs="Times New Roman"/>
          <w:color w:val="000000"/>
          <w:sz w:val="24"/>
          <w:szCs w:val="24"/>
        </w:rPr>
        <w:t xml:space="preserve"> essay</w:t>
      </w:r>
      <w:r w:rsidR="008D7271">
        <w:rPr>
          <w:rFonts w:ascii="Times New Roman" w:eastAsia="Calibri" w:hAnsi="Times New Roman" w:cs="Times New Roman"/>
          <w:color w:val="000000"/>
          <w:sz w:val="24"/>
          <w:szCs w:val="24"/>
        </w:rPr>
        <w:t>s, one of approx</w:t>
      </w:r>
      <w:r w:rsidR="00714389">
        <w:rPr>
          <w:rFonts w:ascii="Times New Roman" w:eastAsia="Calibri" w:hAnsi="Times New Roman" w:cs="Times New Roman"/>
          <w:color w:val="000000"/>
          <w:sz w:val="24"/>
          <w:szCs w:val="24"/>
        </w:rPr>
        <w:t>. 2</w:t>
      </w:r>
      <w:r w:rsidR="008D7271">
        <w:rPr>
          <w:rFonts w:ascii="Times New Roman" w:eastAsia="Calibri" w:hAnsi="Times New Roman" w:cs="Times New Roman"/>
          <w:color w:val="000000"/>
          <w:sz w:val="24"/>
          <w:szCs w:val="24"/>
        </w:rPr>
        <w:t xml:space="preserve">,000 words and one of </w:t>
      </w:r>
      <w:r w:rsidRPr="00817AB8">
        <w:rPr>
          <w:rFonts w:ascii="Times New Roman" w:hAnsi="Times New Roman" w:cs="Times New Roman"/>
          <w:color w:val="000000"/>
          <w:sz w:val="24"/>
          <w:szCs w:val="24"/>
        </w:rPr>
        <w:t xml:space="preserve">approx. </w:t>
      </w:r>
      <w:r w:rsidR="00714389">
        <w:rPr>
          <w:rFonts w:ascii="Times New Roman" w:eastAsia="Calibri" w:hAnsi="Times New Roman" w:cs="Times New Roman"/>
          <w:color w:val="000000"/>
          <w:sz w:val="24"/>
          <w:szCs w:val="24"/>
        </w:rPr>
        <w:t>1,5</w:t>
      </w:r>
      <w:r w:rsidRPr="00817AB8">
        <w:rPr>
          <w:rFonts w:ascii="Times New Roman" w:eastAsia="Calibri" w:hAnsi="Times New Roman" w:cs="Times New Roman"/>
          <w:color w:val="000000"/>
          <w:sz w:val="24"/>
          <w:szCs w:val="24"/>
        </w:rPr>
        <w:t>00 words</w:t>
      </w:r>
      <w:r w:rsidRPr="00817AB8">
        <w:rPr>
          <w:rFonts w:ascii="Times New Roman" w:hAnsi="Times New Roman" w:cs="Times New Roman"/>
          <w:color w:val="000000"/>
          <w:sz w:val="24"/>
          <w:szCs w:val="24"/>
        </w:rPr>
        <w:t>, including references but excluding bibliography</w:t>
      </w:r>
      <w:r w:rsidR="00562BDD">
        <w:rPr>
          <w:rFonts w:ascii="Times New Roman" w:eastAsia="Calibri" w:hAnsi="Times New Roman" w:cs="Times New Roman"/>
          <w:color w:val="000000"/>
          <w:sz w:val="24"/>
          <w:szCs w:val="24"/>
        </w:rPr>
        <w:t xml:space="preserve"> (50% and 3</w:t>
      </w:r>
      <w:r w:rsidRPr="00817AB8">
        <w:rPr>
          <w:rFonts w:ascii="Times New Roman" w:eastAsia="Calibri" w:hAnsi="Times New Roman" w:cs="Times New Roman"/>
          <w:color w:val="000000"/>
          <w:sz w:val="24"/>
          <w:szCs w:val="24"/>
        </w:rPr>
        <w:t>0%</w:t>
      </w:r>
      <w:r w:rsidR="008D7271">
        <w:rPr>
          <w:rFonts w:ascii="Times New Roman" w:eastAsia="Calibri" w:hAnsi="Times New Roman" w:cs="Times New Roman"/>
          <w:color w:val="000000"/>
          <w:sz w:val="24"/>
          <w:szCs w:val="24"/>
        </w:rPr>
        <w:t xml:space="preserve"> respectively</w:t>
      </w:r>
      <w:r w:rsidRPr="00817AB8">
        <w:rPr>
          <w:rFonts w:ascii="Times New Roman" w:eastAsia="Calibri" w:hAnsi="Times New Roman" w:cs="Times New Roman"/>
          <w:color w:val="000000"/>
          <w:sz w:val="24"/>
          <w:szCs w:val="24"/>
        </w:rPr>
        <w:t xml:space="preserve">), and </w:t>
      </w:r>
      <w:r w:rsidRPr="00817AB8">
        <w:rPr>
          <w:rFonts w:ascii="Times New Roman" w:hAnsi="Times New Roman" w:cs="Times New Roman"/>
          <w:color w:val="000000"/>
          <w:sz w:val="24"/>
          <w:szCs w:val="24"/>
        </w:rPr>
        <w:t>tutorial</w:t>
      </w:r>
      <w:r w:rsidR="005D40D8">
        <w:rPr>
          <w:rFonts w:ascii="Times New Roman" w:eastAsia="Calibri" w:hAnsi="Times New Roman" w:cs="Times New Roman"/>
          <w:color w:val="000000"/>
          <w:sz w:val="24"/>
          <w:szCs w:val="24"/>
        </w:rPr>
        <w:t xml:space="preserve"> participation (2</w:t>
      </w:r>
      <w:r w:rsidRPr="00817AB8">
        <w:rPr>
          <w:rFonts w:ascii="Times New Roman" w:eastAsia="Calibri" w:hAnsi="Times New Roman" w:cs="Times New Roman"/>
          <w:color w:val="000000"/>
          <w:sz w:val="24"/>
          <w:szCs w:val="24"/>
        </w:rPr>
        <w:t>0%)</w:t>
      </w:r>
    </w:p>
    <w:p w:rsidR="00312DC6" w:rsidRDefault="00312DC6" w:rsidP="00A60A1B">
      <w:pPr>
        <w:spacing w:before="240" w:line="360" w:lineRule="auto"/>
        <w:jc w:val="both"/>
        <w:rPr>
          <w:rFonts w:ascii="Times New Roman" w:hAnsi="Times New Roman" w:cs="Times New Roman"/>
          <w:b/>
          <w:sz w:val="24"/>
          <w:szCs w:val="24"/>
        </w:rPr>
      </w:pPr>
      <w:r w:rsidRPr="00312DC6">
        <w:rPr>
          <w:rFonts w:ascii="Times New Roman" w:eastAsia="Calibri" w:hAnsi="Times New Roman" w:cs="Times New Roman"/>
          <w:b/>
          <w:color w:val="000000"/>
          <w:sz w:val="24"/>
          <w:szCs w:val="24"/>
        </w:rPr>
        <w:t>Modern Irish for Beginners 1</w:t>
      </w:r>
      <w:r w:rsidRPr="00312DC6">
        <w:rPr>
          <w:rFonts w:ascii="Times New Roman" w:hAnsi="Times New Roman" w:cs="Times New Roman"/>
          <w:b/>
          <w:sz w:val="24"/>
          <w:szCs w:val="24"/>
        </w:rPr>
        <w:t xml:space="preserve"> (15 credits)</w:t>
      </w:r>
    </w:p>
    <w:p w:rsidR="00A60A1B" w:rsidRPr="00562C17" w:rsidRDefault="00BC5056" w:rsidP="00817AB8">
      <w:pPr>
        <w:spacing w:line="360" w:lineRule="auto"/>
        <w:jc w:val="both"/>
        <w:rPr>
          <w:rFonts w:ascii="Times New Roman" w:hAnsi="Times New Roman" w:cs="Times New Roman"/>
          <w:sz w:val="24"/>
          <w:szCs w:val="24"/>
        </w:rPr>
      </w:pPr>
      <w:r w:rsidRPr="00562C17">
        <w:rPr>
          <w:rFonts w:ascii="Times New Roman" w:hAnsi="Times New Roman" w:cs="Times New Roman"/>
          <w:sz w:val="24"/>
          <w:szCs w:val="24"/>
        </w:rPr>
        <w:t xml:space="preserve">This course aims to give students an introduction to the modern Irish language. </w:t>
      </w:r>
      <w:r w:rsidR="00562C17" w:rsidRPr="00562C17">
        <w:rPr>
          <w:rFonts w:ascii="Times New Roman" w:hAnsi="Times New Roman" w:cs="Times New Roman"/>
          <w:color w:val="333333"/>
          <w:sz w:val="24"/>
          <w:szCs w:val="24"/>
          <w:lang w:val="en"/>
        </w:rPr>
        <w:t xml:space="preserve">It covers basic conversation skills, and the structures of the language, through the use of songs, videos and </w:t>
      </w:r>
      <w:r w:rsidR="00562C17" w:rsidRPr="00562C17">
        <w:rPr>
          <w:rFonts w:ascii="Times New Roman" w:hAnsi="Times New Roman" w:cs="Times New Roman"/>
          <w:color w:val="333333"/>
          <w:sz w:val="24"/>
          <w:szCs w:val="24"/>
          <w:lang w:val="en"/>
        </w:rPr>
        <w:lastRenderedPageBreak/>
        <w:t xml:space="preserve">speaking practice in class. </w:t>
      </w:r>
      <w:r w:rsidRPr="00562C17">
        <w:rPr>
          <w:rFonts w:ascii="Times New Roman" w:hAnsi="Times New Roman" w:cs="Times New Roman"/>
          <w:sz w:val="24"/>
          <w:szCs w:val="24"/>
        </w:rPr>
        <w:t>The course is open to those with little or no knowledge of the language.</w:t>
      </w:r>
    </w:p>
    <w:p w:rsidR="00BC5056" w:rsidRPr="00BC5056" w:rsidRDefault="00BC5056" w:rsidP="00817AB8">
      <w:pPr>
        <w:spacing w:line="360" w:lineRule="auto"/>
        <w:jc w:val="both"/>
        <w:rPr>
          <w:rFonts w:ascii="Times New Roman" w:hAnsi="Times New Roman" w:cs="Times New Roman"/>
          <w:sz w:val="24"/>
          <w:szCs w:val="24"/>
        </w:rPr>
      </w:pPr>
      <w:r>
        <w:rPr>
          <w:rFonts w:ascii="Times New Roman" w:hAnsi="Times New Roman" w:cs="Times New Roman"/>
          <w:sz w:val="24"/>
          <w:szCs w:val="24"/>
        </w:rPr>
        <w:t>Four classes per week</w:t>
      </w:r>
    </w:p>
    <w:p w:rsidR="00BC5056" w:rsidRPr="00BC5056" w:rsidRDefault="00BC5056" w:rsidP="00817AB8">
      <w:pPr>
        <w:spacing w:line="360" w:lineRule="auto"/>
        <w:jc w:val="both"/>
        <w:rPr>
          <w:rFonts w:ascii="Times New Roman" w:hAnsi="Times New Roman" w:cs="Times New Roman"/>
          <w:sz w:val="24"/>
          <w:szCs w:val="24"/>
        </w:rPr>
      </w:pPr>
      <w:r w:rsidRPr="00BC5056">
        <w:rPr>
          <w:rFonts w:ascii="Times New Roman" w:hAnsi="Times New Roman" w:cs="Times New Roman"/>
          <w:sz w:val="24"/>
          <w:szCs w:val="24"/>
        </w:rPr>
        <w:t xml:space="preserve">Assessment: </w:t>
      </w:r>
      <w:r w:rsidRPr="00BC5056">
        <w:rPr>
          <w:rFonts w:ascii="Times New Roman" w:hAnsi="Times New Roman" w:cs="Times New Roman"/>
          <w:sz w:val="24"/>
          <w:szCs w:val="24"/>
          <w:lang w:val="en"/>
        </w:rPr>
        <w:t>One two-hour examination (60%), three translation exercises (10%</w:t>
      </w:r>
      <w:r w:rsidR="007F6830">
        <w:rPr>
          <w:rFonts w:ascii="Times New Roman" w:hAnsi="Times New Roman" w:cs="Times New Roman"/>
          <w:sz w:val="24"/>
          <w:szCs w:val="24"/>
          <w:lang w:val="en"/>
        </w:rPr>
        <w:t xml:space="preserve"> each), and participation </w:t>
      </w:r>
      <w:r w:rsidRPr="00BC5056">
        <w:rPr>
          <w:rFonts w:ascii="Times New Roman" w:hAnsi="Times New Roman" w:cs="Times New Roman"/>
          <w:sz w:val="24"/>
          <w:szCs w:val="24"/>
          <w:lang w:val="en"/>
        </w:rPr>
        <w:t>(10%)</w:t>
      </w:r>
    </w:p>
    <w:p w:rsidR="00DF5A2E" w:rsidRDefault="00DF5A2E" w:rsidP="00817AB8">
      <w:pPr>
        <w:spacing w:line="360" w:lineRule="auto"/>
        <w:jc w:val="both"/>
        <w:rPr>
          <w:rFonts w:ascii="Times New Roman" w:hAnsi="Times New Roman" w:cs="Times New Roman"/>
          <w:sz w:val="24"/>
          <w:szCs w:val="24"/>
        </w:rPr>
      </w:pPr>
    </w:p>
    <w:p w:rsidR="00A6737A" w:rsidRPr="00817AB8" w:rsidRDefault="00A6737A"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Second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w:t>
      </w:r>
    </w:p>
    <w:p w:rsidR="00EC0686" w:rsidRPr="00817AB8" w:rsidRDefault="00292C71" w:rsidP="00817AB8">
      <w:pPr>
        <w:spacing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 xml:space="preserve">Arthur and Finn, Beowulf and Alfred the Great: </w:t>
      </w:r>
      <w:r w:rsidR="002B335F" w:rsidRPr="00817AB8">
        <w:rPr>
          <w:rFonts w:ascii="Times New Roman" w:hAnsi="Times New Roman" w:cs="Times New Roman"/>
          <w:b/>
          <w:sz w:val="24"/>
          <w:szCs w:val="24"/>
        </w:rPr>
        <w:t>History, Law and Literature in the Early Mediaeval North</w:t>
      </w:r>
      <w:r w:rsidR="00782888" w:rsidRPr="00817AB8">
        <w:rPr>
          <w:rFonts w:ascii="Times New Roman" w:hAnsi="Times New Roman" w:cs="Times New Roman"/>
          <w:b/>
          <w:sz w:val="24"/>
          <w:szCs w:val="24"/>
        </w:rPr>
        <w:t xml:space="preserve"> (15 credits)</w:t>
      </w:r>
    </w:p>
    <w:p w:rsidR="00292C71" w:rsidRPr="00817AB8" w:rsidRDefault="00292C7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This course will provide an introduction to the changing cultures of the early mediaeval North, especially as seen through the prism of interaction between the German</w:t>
      </w:r>
      <w:r w:rsidR="001413F9">
        <w:rPr>
          <w:rFonts w:ascii="Times New Roman" w:hAnsi="Times New Roman" w:cs="Times New Roman"/>
          <w:sz w:val="24"/>
          <w:szCs w:val="24"/>
        </w:rPr>
        <w:t xml:space="preserve">ic and Insular Celtic peoples. </w:t>
      </w:r>
      <w:r w:rsidRPr="00817AB8">
        <w:rPr>
          <w:rFonts w:ascii="Times New Roman" w:hAnsi="Times New Roman" w:cs="Times New Roman"/>
          <w:sz w:val="24"/>
          <w:szCs w:val="24"/>
        </w:rPr>
        <w:t>The course will be intercultural and interdisciplinary, designed to engage students with interests in language, law and/or literature.</w:t>
      </w:r>
    </w:p>
    <w:p w:rsidR="00292C71" w:rsidRPr="00817AB8" w:rsidRDefault="00F43A86"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Two</w:t>
      </w:r>
      <w:r w:rsidR="00292C71" w:rsidRPr="00817AB8">
        <w:rPr>
          <w:rFonts w:ascii="Times New Roman" w:hAnsi="Times New Roman" w:cs="Times New Roman"/>
          <w:sz w:val="24"/>
          <w:szCs w:val="24"/>
        </w:rPr>
        <w:t xml:space="preserve"> one-hour lectures and one one-hour tutorial per week</w:t>
      </w:r>
    </w:p>
    <w:p w:rsidR="00EC0686" w:rsidRDefault="00111061" w:rsidP="00817AB8">
      <w:pPr>
        <w:spacing w:line="360" w:lineRule="auto"/>
        <w:jc w:val="both"/>
        <w:rPr>
          <w:rFonts w:ascii="Times New Roman" w:eastAsia="Calibri" w:hAnsi="Times New Roman" w:cs="Times New Roman"/>
          <w:color w:val="000000"/>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one two-hour written examination (</w:t>
      </w:r>
      <w:r w:rsidR="00607E3F">
        <w:rPr>
          <w:rFonts w:ascii="Times New Roman" w:eastAsia="Calibri" w:hAnsi="Times New Roman" w:cs="Times New Roman"/>
          <w:color w:val="000000"/>
          <w:sz w:val="24"/>
          <w:szCs w:val="24"/>
        </w:rPr>
        <w:t>5</w:t>
      </w:r>
      <w:r w:rsidRPr="00817AB8">
        <w:rPr>
          <w:rFonts w:ascii="Times New Roman" w:eastAsia="Calibri" w:hAnsi="Times New Roman" w:cs="Times New Roman"/>
          <w:color w:val="000000"/>
          <w:sz w:val="24"/>
          <w:szCs w:val="24"/>
        </w:rPr>
        <w:t xml:space="preserve">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Pr="00817AB8">
        <w:rPr>
          <w:rFonts w:ascii="Times New Roman" w:eastAsia="Calibri" w:hAnsi="Times New Roman" w:cs="Times New Roman"/>
          <w:color w:val="000000"/>
          <w:sz w:val="24"/>
          <w:szCs w:val="24"/>
        </w:rPr>
        <w:t>2</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w:t>
      </w:r>
      <w:r w:rsidRPr="00817AB8">
        <w:rPr>
          <w:rFonts w:ascii="Times New Roman" w:hAnsi="Times New Roman" w:cs="Times New Roman"/>
          <w:color w:val="000000"/>
          <w:sz w:val="24"/>
          <w:szCs w:val="24"/>
        </w:rPr>
        <w:t>tutorial</w:t>
      </w:r>
      <w:r w:rsidRPr="00817AB8">
        <w:rPr>
          <w:rFonts w:ascii="Times New Roman" w:eastAsia="Calibri" w:hAnsi="Times New Roman" w:cs="Times New Roman"/>
          <w:color w:val="000000"/>
          <w:sz w:val="24"/>
          <w:szCs w:val="24"/>
        </w:rPr>
        <w:t xml:space="preserve"> participation (</w:t>
      </w:r>
      <w:r w:rsidR="00607E3F">
        <w:rPr>
          <w:rFonts w:ascii="Times New Roman" w:eastAsia="Calibri" w:hAnsi="Times New Roman" w:cs="Times New Roman"/>
          <w:color w:val="000000"/>
          <w:sz w:val="24"/>
          <w:szCs w:val="24"/>
        </w:rPr>
        <w:t>2</w:t>
      </w:r>
      <w:r w:rsidRPr="00817AB8">
        <w:rPr>
          <w:rFonts w:ascii="Times New Roman" w:eastAsia="Calibri" w:hAnsi="Times New Roman" w:cs="Times New Roman"/>
          <w:color w:val="000000"/>
          <w:sz w:val="24"/>
          <w:szCs w:val="24"/>
        </w:rPr>
        <w:t>0%)</w:t>
      </w:r>
      <w:bookmarkStart w:id="0" w:name="_GoBack"/>
      <w:bookmarkEnd w:id="0"/>
    </w:p>
    <w:p w:rsidR="00312DC6" w:rsidRDefault="00312DC6" w:rsidP="00A60A1B">
      <w:pPr>
        <w:spacing w:before="240" w:line="360" w:lineRule="auto"/>
        <w:jc w:val="both"/>
        <w:rPr>
          <w:rFonts w:ascii="Times New Roman" w:hAnsi="Times New Roman" w:cs="Times New Roman"/>
          <w:b/>
          <w:sz w:val="24"/>
          <w:szCs w:val="24"/>
        </w:rPr>
      </w:pPr>
      <w:r w:rsidRPr="00312DC6">
        <w:rPr>
          <w:rFonts w:ascii="Times New Roman" w:eastAsia="Calibri" w:hAnsi="Times New Roman" w:cs="Times New Roman"/>
          <w:b/>
          <w:color w:val="000000"/>
          <w:sz w:val="24"/>
          <w:szCs w:val="24"/>
        </w:rPr>
        <w:t xml:space="preserve">Modern Irish for Beginners </w:t>
      </w:r>
      <w:r>
        <w:rPr>
          <w:rFonts w:ascii="Times New Roman" w:eastAsia="Calibri" w:hAnsi="Times New Roman" w:cs="Times New Roman"/>
          <w:b/>
          <w:color w:val="000000"/>
          <w:sz w:val="24"/>
          <w:szCs w:val="24"/>
        </w:rPr>
        <w:t>2</w:t>
      </w:r>
      <w:r w:rsidRPr="00312DC6">
        <w:rPr>
          <w:rFonts w:ascii="Times New Roman" w:hAnsi="Times New Roman" w:cs="Times New Roman"/>
          <w:b/>
          <w:sz w:val="24"/>
          <w:szCs w:val="24"/>
        </w:rPr>
        <w:t xml:space="preserve"> (15 credits)</w:t>
      </w:r>
    </w:p>
    <w:p w:rsidR="00312DC6" w:rsidRPr="00562C17" w:rsidRDefault="00263B70" w:rsidP="00312DC6">
      <w:pPr>
        <w:spacing w:line="360" w:lineRule="auto"/>
        <w:jc w:val="both"/>
        <w:rPr>
          <w:rFonts w:ascii="Times New Roman" w:hAnsi="Times New Roman" w:cs="Times New Roman"/>
          <w:b/>
          <w:sz w:val="24"/>
          <w:szCs w:val="24"/>
        </w:rPr>
      </w:pPr>
      <w:r w:rsidRPr="00562C17">
        <w:rPr>
          <w:rFonts w:ascii="Times New Roman" w:hAnsi="Times New Roman" w:cs="Times New Roman"/>
          <w:sz w:val="24"/>
          <w:szCs w:val="24"/>
        </w:rPr>
        <w:t xml:space="preserve">This course gives students a continuation of their study of the modern Irish language. </w:t>
      </w:r>
      <w:r w:rsidR="00562C17" w:rsidRPr="00562C17">
        <w:rPr>
          <w:rFonts w:ascii="Times New Roman" w:hAnsi="Times New Roman" w:cs="Times New Roman"/>
          <w:color w:val="333333"/>
          <w:sz w:val="24"/>
          <w:szCs w:val="24"/>
          <w:lang w:val="en"/>
        </w:rPr>
        <w:t>It will encourage conversations in Irish on more advanced topics, through the use of current news programmes and features, songs, literature, and speaking practice in class on fun topics of the students</w:t>
      </w:r>
      <w:r w:rsidR="00562C17">
        <w:rPr>
          <w:rFonts w:ascii="Times New Roman" w:hAnsi="Times New Roman" w:cs="Times New Roman"/>
          <w:color w:val="333333"/>
          <w:sz w:val="24"/>
          <w:szCs w:val="24"/>
          <w:lang w:val="en"/>
        </w:rPr>
        <w:t>’</w:t>
      </w:r>
      <w:r w:rsidR="00562C17" w:rsidRPr="00562C17">
        <w:rPr>
          <w:rFonts w:ascii="Times New Roman" w:hAnsi="Times New Roman" w:cs="Times New Roman"/>
          <w:color w:val="333333"/>
          <w:sz w:val="24"/>
          <w:szCs w:val="24"/>
          <w:lang w:val="en"/>
        </w:rPr>
        <w:t xml:space="preserve"> choice.</w:t>
      </w:r>
    </w:p>
    <w:p w:rsidR="00263B70" w:rsidRPr="001413F9" w:rsidRDefault="00263B70" w:rsidP="00263B70">
      <w:pPr>
        <w:spacing w:line="360" w:lineRule="auto"/>
        <w:jc w:val="both"/>
        <w:rPr>
          <w:rFonts w:ascii="Times New Roman" w:hAnsi="Times New Roman" w:cs="Times New Roman"/>
          <w:sz w:val="24"/>
          <w:szCs w:val="24"/>
        </w:rPr>
      </w:pPr>
      <w:r w:rsidRPr="001413F9">
        <w:rPr>
          <w:rFonts w:ascii="Times New Roman" w:hAnsi="Times New Roman" w:cs="Times New Roman"/>
          <w:sz w:val="24"/>
          <w:szCs w:val="24"/>
        </w:rPr>
        <w:t>Four classes per week</w:t>
      </w:r>
    </w:p>
    <w:p w:rsidR="00263B70" w:rsidRPr="001413F9" w:rsidRDefault="00263B70" w:rsidP="00263B70">
      <w:pPr>
        <w:spacing w:line="360" w:lineRule="auto"/>
        <w:jc w:val="both"/>
        <w:rPr>
          <w:rFonts w:ascii="Times New Roman" w:hAnsi="Times New Roman" w:cs="Times New Roman"/>
          <w:sz w:val="24"/>
          <w:szCs w:val="24"/>
        </w:rPr>
      </w:pPr>
      <w:r w:rsidRPr="001413F9">
        <w:rPr>
          <w:rFonts w:ascii="Times New Roman" w:hAnsi="Times New Roman" w:cs="Times New Roman"/>
          <w:sz w:val="24"/>
          <w:szCs w:val="24"/>
        </w:rPr>
        <w:t xml:space="preserve">Assessment: </w:t>
      </w:r>
      <w:r w:rsidRPr="001413F9">
        <w:rPr>
          <w:rFonts w:ascii="Times New Roman" w:hAnsi="Times New Roman" w:cs="Times New Roman"/>
          <w:sz w:val="24"/>
          <w:szCs w:val="24"/>
          <w:lang w:val="en"/>
        </w:rPr>
        <w:t xml:space="preserve">One two-hour examination (60%), three translation exercises (10% each), and </w:t>
      </w:r>
      <w:r w:rsidR="007F6830">
        <w:rPr>
          <w:rFonts w:ascii="Times New Roman" w:hAnsi="Times New Roman" w:cs="Times New Roman"/>
          <w:sz w:val="24"/>
          <w:szCs w:val="24"/>
          <w:lang w:val="en"/>
        </w:rPr>
        <w:t xml:space="preserve">participation </w:t>
      </w:r>
      <w:r w:rsidRPr="001413F9">
        <w:rPr>
          <w:rFonts w:ascii="Times New Roman" w:hAnsi="Times New Roman" w:cs="Times New Roman"/>
          <w:sz w:val="24"/>
          <w:szCs w:val="24"/>
          <w:lang w:val="en"/>
        </w:rPr>
        <w:t>(10%)</w:t>
      </w:r>
    </w:p>
    <w:p w:rsidR="00BE1008" w:rsidRPr="00817AB8" w:rsidRDefault="00BE1008" w:rsidP="00817AB8">
      <w:pPr>
        <w:spacing w:line="360" w:lineRule="auto"/>
        <w:jc w:val="both"/>
        <w:rPr>
          <w:rFonts w:ascii="Times New Roman" w:eastAsia="Calibri" w:hAnsi="Times New Roman" w:cs="Times New Roman"/>
          <w:color w:val="000000"/>
          <w:sz w:val="24"/>
          <w:szCs w:val="24"/>
        </w:rPr>
      </w:pPr>
    </w:p>
    <w:p w:rsidR="006637EA" w:rsidRDefault="006637EA">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6E1221" w:rsidRPr="00A60A1B" w:rsidRDefault="00EF26C4" w:rsidP="006E1221">
      <w:pPr>
        <w:spacing w:line="360" w:lineRule="auto"/>
        <w:jc w:val="both"/>
        <w:rPr>
          <w:rFonts w:ascii="Times New Roman" w:hAnsi="Times New Roman" w:cs="Times New Roman"/>
          <w:b/>
          <w:sz w:val="24"/>
          <w:szCs w:val="24"/>
          <w:u w:val="single"/>
        </w:rPr>
      </w:pPr>
      <w:r w:rsidRPr="00A60A1B">
        <w:rPr>
          <w:rFonts w:ascii="Times New Roman" w:hAnsi="Times New Roman" w:cs="Times New Roman"/>
          <w:b/>
          <w:sz w:val="24"/>
          <w:szCs w:val="24"/>
          <w:u w:val="single"/>
        </w:rPr>
        <w:lastRenderedPageBreak/>
        <w:t xml:space="preserve">More </w:t>
      </w:r>
      <w:r w:rsidR="006E1221" w:rsidRPr="00A60A1B">
        <w:rPr>
          <w:rFonts w:ascii="Times New Roman" w:hAnsi="Times New Roman" w:cs="Times New Roman"/>
          <w:b/>
          <w:sz w:val="24"/>
          <w:szCs w:val="24"/>
          <w:u w:val="single"/>
        </w:rPr>
        <w:t xml:space="preserve">Level 1 Courses </w:t>
      </w:r>
      <w:r w:rsidRPr="00A60A1B">
        <w:rPr>
          <w:rFonts w:ascii="Times New Roman" w:hAnsi="Times New Roman" w:cs="Times New Roman"/>
          <w:b/>
          <w:sz w:val="24"/>
          <w:szCs w:val="24"/>
          <w:u w:val="single"/>
        </w:rPr>
        <w:t>in</w:t>
      </w:r>
      <w:r w:rsidR="006E1221" w:rsidRPr="00A60A1B">
        <w:rPr>
          <w:rFonts w:ascii="Times New Roman" w:hAnsi="Times New Roman" w:cs="Times New Roman"/>
          <w:b/>
          <w:sz w:val="24"/>
          <w:szCs w:val="24"/>
          <w:u w:val="single"/>
        </w:rPr>
        <w:t xml:space="preserve"> the Celtic &amp;</w:t>
      </w:r>
      <w:r w:rsidR="001553AE" w:rsidRPr="00A60A1B">
        <w:rPr>
          <w:rFonts w:ascii="Times New Roman" w:hAnsi="Times New Roman" w:cs="Times New Roman"/>
          <w:b/>
          <w:sz w:val="24"/>
          <w:szCs w:val="24"/>
          <w:u w:val="single"/>
        </w:rPr>
        <w:t xml:space="preserve"> Anglo-Saxon Studies Degree</w:t>
      </w:r>
      <w:r w:rsidR="00A60A1B" w:rsidRPr="00A60A1B">
        <w:rPr>
          <w:rFonts w:ascii="Times New Roman" w:hAnsi="Times New Roman" w:cs="Times New Roman"/>
          <w:b/>
          <w:sz w:val="24"/>
          <w:szCs w:val="24"/>
          <w:u w:val="single"/>
        </w:rPr>
        <w:t xml:space="preserve"> </w:t>
      </w:r>
      <w:r w:rsidR="00A60A1B" w:rsidRPr="00A60A1B">
        <w:rPr>
          <w:rFonts w:ascii="Times New Roman" w:eastAsia="Times New Roman" w:hAnsi="Times New Roman" w:cs="Times New Roman"/>
          <w:b/>
          <w:color w:val="000000"/>
          <w:sz w:val="24"/>
          <w:szCs w:val="24"/>
          <w:u w:val="single"/>
        </w:rPr>
        <w:t>Curriculum</w:t>
      </w:r>
    </w:p>
    <w:p w:rsidR="006E1221" w:rsidRDefault="006E1221" w:rsidP="00DF5A2E">
      <w:pPr>
        <w:shd w:val="clear" w:color="auto" w:fill="FFFFFF"/>
        <w:spacing w:after="0" w:line="360" w:lineRule="auto"/>
        <w:rPr>
          <w:rFonts w:ascii="Times New Roman" w:eastAsia="Times New Roman" w:hAnsi="Times New Roman" w:cs="Times New Roman"/>
          <w:color w:val="000000"/>
          <w:sz w:val="24"/>
          <w:szCs w:val="24"/>
          <w:shd w:val="clear" w:color="auto" w:fill="FFFFFF"/>
        </w:rPr>
      </w:pPr>
      <w:r w:rsidRPr="00D31811">
        <w:rPr>
          <w:rFonts w:ascii="Times New Roman" w:eastAsia="Times New Roman" w:hAnsi="Times New Roman" w:cs="Times New Roman"/>
          <w:color w:val="000000"/>
          <w:sz w:val="24"/>
          <w:szCs w:val="24"/>
          <w:shd w:val="clear" w:color="auto" w:fill="FFFFFF"/>
        </w:rPr>
        <w:t>Vikings!</w:t>
      </w:r>
      <w:r>
        <w:rPr>
          <w:rFonts w:ascii="Times New Roman" w:eastAsia="Times New Roman" w:hAnsi="Times New Roman" w:cs="Times New Roman"/>
          <w:color w:val="000000"/>
          <w:sz w:val="24"/>
          <w:szCs w:val="24"/>
          <w:shd w:val="clear" w:color="auto" w:fill="FFFFFF"/>
        </w:rPr>
        <w:t xml:space="preserve"> (based in History)</w:t>
      </w:r>
    </w:p>
    <w:p w:rsidR="006E1221" w:rsidRPr="00D31811" w:rsidRDefault="006E1221" w:rsidP="00DF5A2E">
      <w:pPr>
        <w:shd w:val="clear" w:color="auto" w:fill="FFFFFF"/>
        <w:spacing w:after="0" w:line="360" w:lineRule="auto"/>
        <w:rPr>
          <w:rFonts w:ascii="Times New Roman" w:eastAsia="Times New Roman" w:hAnsi="Times New Roman" w:cs="Times New Roman"/>
          <w:color w:val="212121"/>
          <w:sz w:val="24"/>
          <w:szCs w:val="24"/>
        </w:rPr>
      </w:pPr>
      <w:r w:rsidRPr="00D31811">
        <w:rPr>
          <w:rFonts w:ascii="Times New Roman" w:eastAsia="Times New Roman" w:hAnsi="Times New Roman" w:cs="Times New Roman"/>
          <w:color w:val="000000"/>
          <w:sz w:val="24"/>
          <w:szCs w:val="24"/>
          <w:shd w:val="clear" w:color="auto" w:fill="FFFFFF"/>
        </w:rPr>
        <w:t>Latin 1</w:t>
      </w:r>
      <w:r>
        <w:rPr>
          <w:rFonts w:ascii="Times New Roman" w:eastAsia="Times New Roman" w:hAnsi="Times New Roman" w:cs="Times New Roman"/>
          <w:color w:val="000000"/>
          <w:sz w:val="24"/>
          <w:szCs w:val="24"/>
          <w:shd w:val="clear" w:color="auto" w:fill="FFFFFF"/>
        </w:rPr>
        <w:t xml:space="preserve"> (based in Divinity)</w:t>
      </w:r>
    </w:p>
    <w:p w:rsidR="006E1221" w:rsidRPr="00D31811" w:rsidRDefault="006E1221" w:rsidP="00DF5A2E">
      <w:pPr>
        <w:shd w:val="clear" w:color="auto" w:fill="FFFFFF"/>
        <w:spacing w:after="0" w:line="360" w:lineRule="auto"/>
        <w:rPr>
          <w:rFonts w:ascii="Times New Roman" w:eastAsia="Times New Roman" w:hAnsi="Times New Roman" w:cs="Times New Roman"/>
          <w:color w:val="212121"/>
          <w:sz w:val="24"/>
          <w:szCs w:val="24"/>
        </w:rPr>
      </w:pPr>
      <w:r w:rsidRPr="00D31811">
        <w:rPr>
          <w:rFonts w:ascii="Times New Roman" w:eastAsia="Times New Roman" w:hAnsi="Times New Roman" w:cs="Times New Roman"/>
          <w:color w:val="000000"/>
          <w:sz w:val="24"/>
          <w:szCs w:val="24"/>
          <w:shd w:val="clear" w:color="auto" w:fill="FFFFFF"/>
        </w:rPr>
        <w:t>Latin 2</w:t>
      </w:r>
      <w:r>
        <w:rPr>
          <w:rFonts w:ascii="Times New Roman" w:eastAsia="Times New Roman" w:hAnsi="Times New Roman" w:cs="Times New Roman"/>
          <w:color w:val="000000"/>
          <w:sz w:val="24"/>
          <w:szCs w:val="24"/>
          <w:shd w:val="clear" w:color="auto" w:fill="FFFFFF"/>
        </w:rPr>
        <w:t xml:space="preserve"> (based in Divinity)</w:t>
      </w:r>
    </w:p>
    <w:p w:rsidR="0054744A" w:rsidRDefault="0054744A" w:rsidP="0054744A">
      <w:pPr>
        <w:rPr>
          <w:rFonts w:ascii="Times New Roman" w:eastAsia="Calibri" w:hAnsi="Times New Roman" w:cs="Times New Roman"/>
          <w:color w:val="000000"/>
          <w:sz w:val="24"/>
          <w:szCs w:val="24"/>
        </w:rPr>
      </w:pPr>
    </w:p>
    <w:p w:rsidR="00A727F2" w:rsidRPr="00A727F2" w:rsidRDefault="00A727F2" w:rsidP="00A727F2">
      <w:pPr>
        <w:spacing w:after="0" w:line="360" w:lineRule="auto"/>
        <w:jc w:val="center"/>
        <w:rPr>
          <w:rFonts w:ascii="Times New Roman" w:hAnsi="Times New Roman" w:cs="Times New Roman"/>
          <w:b/>
          <w:color w:val="0070C0"/>
          <w:sz w:val="24"/>
          <w:szCs w:val="24"/>
          <w:u w:val="single"/>
        </w:rPr>
      </w:pPr>
      <w:r w:rsidRPr="00A727F2">
        <w:rPr>
          <w:rFonts w:ascii="Times New Roman" w:hAnsi="Times New Roman" w:cs="Times New Roman"/>
          <w:b/>
          <w:color w:val="0070C0"/>
          <w:sz w:val="24"/>
          <w:szCs w:val="24"/>
          <w:u w:val="single"/>
        </w:rPr>
        <w:t xml:space="preserve">LEVEL </w:t>
      </w:r>
      <w:r>
        <w:rPr>
          <w:rFonts w:ascii="Times New Roman" w:hAnsi="Times New Roman" w:cs="Times New Roman"/>
          <w:b/>
          <w:color w:val="0070C0"/>
          <w:sz w:val="24"/>
          <w:szCs w:val="24"/>
          <w:u w:val="single"/>
        </w:rPr>
        <w:t>2 COURSES</w:t>
      </w:r>
    </w:p>
    <w:p w:rsidR="00216B32" w:rsidRPr="00817AB8" w:rsidRDefault="00216B32" w:rsidP="00A727F2">
      <w:pPr>
        <w:spacing w:before="240"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Programme requirement of 60 credit points from </w:t>
      </w:r>
      <w:r w:rsidR="007A4D31" w:rsidRPr="00817AB8">
        <w:rPr>
          <w:rFonts w:ascii="Times New Roman" w:hAnsi="Times New Roman" w:cs="Times New Roman"/>
          <w:sz w:val="24"/>
          <w:szCs w:val="24"/>
        </w:rPr>
        <w:t xml:space="preserve">courses </w:t>
      </w:r>
      <w:r w:rsidR="007A4D31" w:rsidRPr="00817AB8">
        <w:rPr>
          <w:rFonts w:ascii="Times New Roman" w:eastAsia="Times New Roman" w:hAnsi="Times New Roman" w:cs="Times New Roman"/>
          <w:color w:val="000000"/>
          <w:sz w:val="24"/>
          <w:szCs w:val="24"/>
        </w:rPr>
        <w:t xml:space="preserve">considered to be part of the Celtic </w:t>
      </w:r>
      <w:r w:rsidR="007A4D31" w:rsidRPr="00817AB8">
        <w:rPr>
          <w:rFonts w:ascii="Times New Roman" w:hAnsi="Times New Roman" w:cs="Times New Roman"/>
          <w:color w:val="000000"/>
          <w:sz w:val="24"/>
          <w:szCs w:val="24"/>
        </w:rPr>
        <w:t>&amp;</w:t>
      </w:r>
      <w:r w:rsidR="007A4D31" w:rsidRPr="00817AB8">
        <w:rPr>
          <w:rFonts w:ascii="Times New Roman" w:eastAsia="Times New Roman" w:hAnsi="Times New Roman" w:cs="Times New Roman"/>
          <w:color w:val="000000"/>
          <w:sz w:val="24"/>
          <w:szCs w:val="24"/>
        </w:rPr>
        <w:t xml:space="preserve"> Anglo-Saxon curriculum</w:t>
      </w:r>
      <w:r w:rsidRPr="00817AB8">
        <w:rPr>
          <w:rFonts w:ascii="Times New Roman" w:hAnsi="Times New Roman" w:cs="Times New Roman"/>
          <w:sz w:val="24"/>
          <w:szCs w:val="24"/>
        </w:rPr>
        <w:t xml:space="preserve">, plus 60 credit </w:t>
      </w:r>
      <w:r w:rsidR="00265EC0">
        <w:rPr>
          <w:rFonts w:ascii="Times New Roman" w:hAnsi="Times New Roman" w:cs="Times New Roman"/>
          <w:sz w:val="24"/>
          <w:szCs w:val="24"/>
        </w:rPr>
        <w:t xml:space="preserve">points from courses of </w:t>
      </w:r>
      <w:r w:rsidR="00BE1008">
        <w:rPr>
          <w:rFonts w:ascii="Times New Roman" w:hAnsi="Times New Roman" w:cs="Times New Roman"/>
          <w:sz w:val="24"/>
          <w:szCs w:val="24"/>
        </w:rPr>
        <w:t xml:space="preserve">your </w:t>
      </w:r>
      <w:r w:rsidR="00265EC0">
        <w:rPr>
          <w:rFonts w:ascii="Times New Roman" w:hAnsi="Times New Roman" w:cs="Times New Roman"/>
          <w:sz w:val="24"/>
          <w:szCs w:val="24"/>
        </w:rPr>
        <w:t>choice.</w:t>
      </w:r>
    </w:p>
    <w:p w:rsidR="00A6737A" w:rsidRPr="00817AB8" w:rsidRDefault="00A6737A"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First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w:t>
      </w:r>
    </w:p>
    <w:p w:rsidR="00817AB8" w:rsidRPr="00817AB8" w:rsidRDefault="002B335F" w:rsidP="00817AB8">
      <w:pPr>
        <w:spacing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Arthur in Medi</w:t>
      </w:r>
      <w:r w:rsidR="001C69A0" w:rsidRPr="00817AB8">
        <w:rPr>
          <w:rFonts w:ascii="Times New Roman" w:hAnsi="Times New Roman" w:cs="Times New Roman"/>
          <w:b/>
          <w:sz w:val="24"/>
          <w:szCs w:val="24"/>
        </w:rPr>
        <w:t>a</w:t>
      </w:r>
      <w:r w:rsidRPr="00817AB8">
        <w:rPr>
          <w:rFonts w:ascii="Times New Roman" w:hAnsi="Times New Roman" w:cs="Times New Roman"/>
          <w:b/>
          <w:sz w:val="24"/>
          <w:szCs w:val="24"/>
        </w:rPr>
        <w:t xml:space="preserve">eval </w:t>
      </w:r>
      <w:r w:rsidR="001F0B14" w:rsidRPr="00817AB8">
        <w:rPr>
          <w:rFonts w:ascii="Times New Roman" w:hAnsi="Times New Roman" w:cs="Times New Roman"/>
          <w:b/>
          <w:sz w:val="24"/>
          <w:szCs w:val="24"/>
        </w:rPr>
        <w:t>Celtic and Scandinavian</w:t>
      </w:r>
      <w:r w:rsidR="00CA066D" w:rsidRPr="00817AB8">
        <w:rPr>
          <w:rFonts w:ascii="Times New Roman" w:hAnsi="Times New Roman" w:cs="Times New Roman"/>
          <w:b/>
          <w:sz w:val="24"/>
          <w:szCs w:val="24"/>
        </w:rPr>
        <w:t xml:space="preserve"> Literature</w:t>
      </w:r>
      <w:r w:rsidR="00817AB8" w:rsidRPr="00817AB8">
        <w:rPr>
          <w:rFonts w:ascii="Times New Roman" w:hAnsi="Times New Roman" w:cs="Times New Roman"/>
          <w:b/>
          <w:sz w:val="24"/>
          <w:szCs w:val="24"/>
        </w:rPr>
        <w:t xml:space="preserve"> (15 credits)</w:t>
      </w:r>
    </w:p>
    <w:p w:rsidR="00BB52E1" w:rsidRPr="00817AB8" w:rsidRDefault="00480603"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The course provides a survey of literature on Arthur in the Middle Ages, focusing on early Welsh and Gaelic sources, related Scandinavian literature and Frenc</w:t>
      </w:r>
      <w:r w:rsidR="001413F9">
        <w:rPr>
          <w:rFonts w:ascii="Times New Roman" w:hAnsi="Times New Roman" w:cs="Times New Roman"/>
          <w:sz w:val="24"/>
          <w:szCs w:val="24"/>
        </w:rPr>
        <w:t xml:space="preserve">h, Welsh and English romances. </w:t>
      </w:r>
      <w:r w:rsidRPr="00817AB8">
        <w:rPr>
          <w:rFonts w:ascii="Times New Roman" w:hAnsi="Times New Roman" w:cs="Times New Roman"/>
          <w:sz w:val="24"/>
          <w:szCs w:val="24"/>
        </w:rPr>
        <w:t>It includes discussion of broader themes and questions posed by the literature, e</w:t>
      </w:r>
      <w:r w:rsidR="00AA2D90" w:rsidRPr="00817AB8">
        <w:rPr>
          <w:rFonts w:ascii="Times New Roman" w:hAnsi="Times New Roman" w:cs="Times New Roman"/>
          <w:sz w:val="24"/>
          <w:szCs w:val="24"/>
        </w:rPr>
        <w:t>.</w:t>
      </w:r>
      <w:r w:rsidRPr="00817AB8">
        <w:rPr>
          <w:rFonts w:ascii="Times New Roman" w:hAnsi="Times New Roman" w:cs="Times New Roman"/>
          <w:sz w:val="24"/>
          <w:szCs w:val="24"/>
        </w:rPr>
        <w:t xml:space="preserve">g. whether Arthur could have been a real person, how the Arthurian legend evolved over time and in different areas of Europe, and why </w:t>
      </w:r>
      <w:r w:rsidR="005E2BD2" w:rsidRPr="00817AB8">
        <w:rPr>
          <w:rFonts w:ascii="Times New Roman" w:hAnsi="Times New Roman" w:cs="Times New Roman"/>
          <w:sz w:val="24"/>
          <w:szCs w:val="24"/>
        </w:rPr>
        <w:t>the character has been</w:t>
      </w:r>
      <w:r w:rsidR="00AA2D90" w:rsidRPr="00817AB8">
        <w:rPr>
          <w:rFonts w:ascii="Times New Roman" w:hAnsi="Times New Roman" w:cs="Times New Roman"/>
          <w:sz w:val="24"/>
          <w:szCs w:val="24"/>
        </w:rPr>
        <w:t xml:space="preserve"> elevated to iconic status</w:t>
      </w:r>
      <w:r w:rsidRPr="00817AB8">
        <w:rPr>
          <w:rFonts w:ascii="Times New Roman" w:hAnsi="Times New Roman" w:cs="Times New Roman"/>
          <w:sz w:val="24"/>
          <w:szCs w:val="24"/>
        </w:rPr>
        <w:t>.</w:t>
      </w:r>
    </w:p>
    <w:p w:rsidR="00BB52E1" w:rsidRPr="00817AB8" w:rsidRDefault="00BB52E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and one one-hour tutorial per week</w:t>
      </w:r>
    </w:p>
    <w:p w:rsidR="00BB52E1" w:rsidRPr="00817AB8" w:rsidRDefault="00BB52E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Pr="00817AB8">
        <w:rPr>
          <w:rFonts w:ascii="Times New Roman" w:eastAsia="Calibri" w:hAnsi="Times New Roman" w:cs="Times New Roman"/>
          <w:color w:val="000000"/>
          <w:sz w:val="24"/>
          <w:szCs w:val="24"/>
        </w:rPr>
        <w:t>2</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w:t>
      </w:r>
      <w:r w:rsidRPr="00817AB8">
        <w:rPr>
          <w:rFonts w:ascii="Times New Roman" w:hAnsi="Times New Roman" w:cs="Times New Roman"/>
          <w:color w:val="000000"/>
          <w:sz w:val="24"/>
          <w:szCs w:val="24"/>
        </w:rPr>
        <w:t>tutorial</w:t>
      </w:r>
      <w:r w:rsidRPr="00817AB8">
        <w:rPr>
          <w:rFonts w:ascii="Times New Roman" w:eastAsia="Calibri" w:hAnsi="Times New Roman" w:cs="Times New Roman"/>
          <w:color w:val="000000"/>
          <w:sz w:val="24"/>
          <w:szCs w:val="24"/>
        </w:rPr>
        <w:t xml:space="preserve"> participation (10%)</w:t>
      </w:r>
    </w:p>
    <w:p w:rsidR="002A4954" w:rsidRPr="00817AB8" w:rsidRDefault="002A4954" w:rsidP="00817AB8">
      <w:pPr>
        <w:spacing w:line="360" w:lineRule="auto"/>
        <w:jc w:val="both"/>
        <w:rPr>
          <w:rFonts w:ascii="Times New Roman" w:hAnsi="Times New Roman" w:cs="Times New Roman"/>
          <w:sz w:val="24"/>
          <w:szCs w:val="24"/>
          <w:u w:val="single"/>
        </w:rPr>
      </w:pPr>
      <w:r w:rsidRPr="00817AB8">
        <w:rPr>
          <w:rFonts w:ascii="Times New Roman" w:hAnsi="Times New Roman" w:cs="Times New Roman"/>
          <w:sz w:val="24"/>
          <w:szCs w:val="24"/>
          <w:u w:val="single"/>
        </w:rPr>
        <w:t>OR  (in alternate years)</w:t>
      </w:r>
    </w:p>
    <w:p w:rsidR="00396E8A" w:rsidRPr="00817AB8" w:rsidRDefault="002A4954" w:rsidP="00817AB8">
      <w:pPr>
        <w:spacing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 xml:space="preserve">Vikings </w:t>
      </w:r>
      <w:r w:rsidR="00E06C5C">
        <w:rPr>
          <w:rFonts w:ascii="Times New Roman" w:hAnsi="Times New Roman" w:cs="Times New Roman"/>
          <w:b/>
          <w:sz w:val="24"/>
          <w:szCs w:val="24"/>
        </w:rPr>
        <w:t>in Celtic and Germanic Scotland</w:t>
      </w:r>
      <w:r w:rsidR="00817AB8" w:rsidRPr="00817AB8">
        <w:rPr>
          <w:rFonts w:ascii="Times New Roman" w:hAnsi="Times New Roman" w:cs="Times New Roman"/>
          <w:b/>
          <w:sz w:val="24"/>
          <w:szCs w:val="24"/>
        </w:rPr>
        <w:t xml:space="preserve"> (15 credits)</w:t>
      </w:r>
    </w:p>
    <w:p w:rsidR="002961B8" w:rsidRPr="00817AB8" w:rsidRDefault="00CD55BD" w:rsidP="00817AB8">
      <w:pPr>
        <w:spacing w:line="360" w:lineRule="auto"/>
        <w:jc w:val="both"/>
        <w:rPr>
          <w:rFonts w:ascii="Times New Roman" w:hAnsi="Times New Roman" w:cs="Times New Roman"/>
          <w:sz w:val="24"/>
          <w:szCs w:val="24"/>
        </w:rPr>
      </w:pPr>
      <w:r w:rsidRPr="003727F7">
        <w:rPr>
          <w:rFonts w:ascii="Times New Roman" w:hAnsi="Times New Roman" w:cs="Times New Roman"/>
          <w:color w:val="333333"/>
          <w:sz w:val="24"/>
          <w:szCs w:val="24"/>
          <w:lang w:val="en"/>
        </w:rPr>
        <w:t>In this course you will be introduced to the Viking Age (A.D. 800-1100), an era of vast economic and pol</w:t>
      </w:r>
      <w:r>
        <w:rPr>
          <w:rFonts w:ascii="Times New Roman" w:hAnsi="Times New Roman" w:cs="Times New Roman"/>
          <w:color w:val="333333"/>
          <w:sz w:val="24"/>
          <w:szCs w:val="24"/>
          <w:lang w:val="en"/>
        </w:rPr>
        <w:t>itical change in western Europe</w:t>
      </w:r>
      <w:r w:rsidR="001413F9">
        <w:rPr>
          <w:rFonts w:ascii="Times New Roman" w:hAnsi="Times New Roman" w:cs="Times New Roman"/>
          <w:sz w:val="24"/>
          <w:szCs w:val="24"/>
        </w:rPr>
        <w:t xml:space="preserve">. </w:t>
      </w:r>
      <w:r w:rsidR="003968D5" w:rsidRPr="00817AB8">
        <w:rPr>
          <w:rFonts w:ascii="Times New Roman" w:hAnsi="Times New Roman" w:cs="Times New Roman"/>
          <w:sz w:val="24"/>
          <w:szCs w:val="24"/>
        </w:rPr>
        <w:t>Scandinavian assaults and conquests changed many of the social norms of early mediaeval Europe, as did the development of urban culture and international trade associ</w:t>
      </w:r>
      <w:r w:rsidR="001413F9">
        <w:rPr>
          <w:rFonts w:ascii="Times New Roman" w:hAnsi="Times New Roman" w:cs="Times New Roman"/>
          <w:sz w:val="24"/>
          <w:szCs w:val="24"/>
        </w:rPr>
        <w:t xml:space="preserve">ated with vikings’ activities. </w:t>
      </w:r>
      <w:r w:rsidR="003968D5" w:rsidRPr="00817AB8">
        <w:rPr>
          <w:rFonts w:ascii="Times New Roman" w:hAnsi="Times New Roman" w:cs="Times New Roman"/>
          <w:sz w:val="24"/>
          <w:szCs w:val="24"/>
        </w:rPr>
        <w:t>Vernacular literatures developed with outstanding results in the Insular zone, attested by fascinating texts in English, Ga</w:t>
      </w:r>
      <w:r w:rsidR="001413F9">
        <w:rPr>
          <w:rFonts w:ascii="Times New Roman" w:hAnsi="Times New Roman" w:cs="Times New Roman"/>
          <w:sz w:val="24"/>
          <w:szCs w:val="24"/>
        </w:rPr>
        <w:t xml:space="preserve">elic, Scandinavian, and Welsh. </w:t>
      </w:r>
      <w:r w:rsidR="003968D5" w:rsidRPr="00817AB8">
        <w:rPr>
          <w:rFonts w:ascii="Times New Roman" w:hAnsi="Times New Roman" w:cs="Times New Roman"/>
          <w:sz w:val="24"/>
          <w:szCs w:val="24"/>
        </w:rPr>
        <w:t>Scotland provides in microcosm an intense realisation of all these trends</w:t>
      </w:r>
      <w:r w:rsidR="003701B3" w:rsidRPr="00817AB8">
        <w:rPr>
          <w:rFonts w:ascii="Times New Roman" w:hAnsi="Times New Roman" w:cs="Times New Roman"/>
          <w:sz w:val="24"/>
          <w:szCs w:val="24"/>
        </w:rPr>
        <w:t xml:space="preserve">; the </w:t>
      </w:r>
      <w:r w:rsidR="009E2527" w:rsidRPr="00817AB8">
        <w:rPr>
          <w:rFonts w:ascii="Times New Roman" w:hAnsi="Times New Roman" w:cs="Times New Roman"/>
          <w:sz w:val="24"/>
          <w:szCs w:val="24"/>
        </w:rPr>
        <w:t xml:space="preserve">subject-matter of this </w:t>
      </w:r>
      <w:r w:rsidR="003701B3" w:rsidRPr="00817AB8">
        <w:rPr>
          <w:rFonts w:ascii="Times New Roman" w:hAnsi="Times New Roman" w:cs="Times New Roman"/>
          <w:sz w:val="24"/>
          <w:szCs w:val="24"/>
        </w:rPr>
        <w:t xml:space="preserve">course </w:t>
      </w:r>
      <w:r w:rsidR="009E2527" w:rsidRPr="00817AB8">
        <w:rPr>
          <w:rFonts w:ascii="Times New Roman" w:hAnsi="Times New Roman" w:cs="Times New Roman"/>
          <w:sz w:val="24"/>
          <w:szCs w:val="24"/>
        </w:rPr>
        <w:t>is</w:t>
      </w:r>
      <w:r w:rsidR="00E333E1" w:rsidRPr="00817AB8">
        <w:rPr>
          <w:rFonts w:ascii="Times New Roman" w:hAnsi="Times New Roman" w:cs="Times New Roman"/>
          <w:sz w:val="24"/>
          <w:szCs w:val="24"/>
        </w:rPr>
        <w:t>,</w:t>
      </w:r>
      <w:r w:rsidR="003968D5" w:rsidRPr="00817AB8">
        <w:rPr>
          <w:rFonts w:ascii="Times New Roman" w:hAnsi="Times New Roman" w:cs="Times New Roman"/>
          <w:sz w:val="24"/>
          <w:szCs w:val="24"/>
        </w:rPr>
        <w:t xml:space="preserve"> therefore</w:t>
      </w:r>
      <w:r w:rsidR="00E333E1" w:rsidRPr="00817AB8">
        <w:rPr>
          <w:rFonts w:ascii="Times New Roman" w:hAnsi="Times New Roman" w:cs="Times New Roman"/>
          <w:sz w:val="24"/>
          <w:szCs w:val="24"/>
        </w:rPr>
        <w:t>,</w:t>
      </w:r>
      <w:r w:rsidR="003968D5" w:rsidRPr="00817AB8">
        <w:rPr>
          <w:rFonts w:ascii="Times New Roman" w:hAnsi="Times New Roman" w:cs="Times New Roman"/>
          <w:sz w:val="24"/>
          <w:szCs w:val="24"/>
        </w:rPr>
        <w:t xml:space="preserve"> particularly useful and locally appropriate.</w:t>
      </w:r>
    </w:p>
    <w:p w:rsidR="00111061" w:rsidRPr="00817AB8" w:rsidRDefault="009E395C"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lastRenderedPageBreak/>
        <w:t>One one-hour lecture and one one-hour tutorial per week</w:t>
      </w:r>
    </w:p>
    <w:p w:rsidR="00111061" w:rsidRPr="00817AB8" w:rsidRDefault="0011106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Pr="00817AB8">
        <w:rPr>
          <w:rFonts w:ascii="Times New Roman" w:eastAsia="Calibri" w:hAnsi="Times New Roman" w:cs="Times New Roman"/>
          <w:color w:val="000000"/>
          <w:sz w:val="24"/>
          <w:szCs w:val="24"/>
        </w:rPr>
        <w:t>2</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w:t>
      </w:r>
      <w:r w:rsidRPr="00817AB8">
        <w:rPr>
          <w:rFonts w:ascii="Times New Roman" w:hAnsi="Times New Roman" w:cs="Times New Roman"/>
          <w:color w:val="000000"/>
          <w:sz w:val="24"/>
          <w:szCs w:val="24"/>
        </w:rPr>
        <w:t>tutorial</w:t>
      </w:r>
      <w:r w:rsidRPr="00817AB8">
        <w:rPr>
          <w:rFonts w:ascii="Times New Roman" w:eastAsia="Calibri" w:hAnsi="Times New Roman" w:cs="Times New Roman"/>
          <w:color w:val="000000"/>
          <w:sz w:val="24"/>
          <w:szCs w:val="24"/>
        </w:rPr>
        <w:t xml:space="preserve"> participation (10%)</w:t>
      </w:r>
    </w:p>
    <w:p w:rsidR="00B01EC6" w:rsidRDefault="00B01EC6" w:rsidP="00817AB8">
      <w:pPr>
        <w:spacing w:line="360" w:lineRule="auto"/>
        <w:jc w:val="both"/>
        <w:rPr>
          <w:rFonts w:ascii="Times New Roman" w:hAnsi="Times New Roman" w:cs="Times New Roman"/>
          <w:sz w:val="24"/>
          <w:szCs w:val="24"/>
        </w:rPr>
      </w:pPr>
    </w:p>
    <w:p w:rsidR="00A6737A" w:rsidRPr="00817AB8" w:rsidRDefault="00A6737A"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Second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w:t>
      </w:r>
    </w:p>
    <w:p w:rsidR="007068DD" w:rsidRPr="00817AB8" w:rsidRDefault="002B335F" w:rsidP="00817AB8">
      <w:pPr>
        <w:spacing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The Celts, their Neighbours, and the Classical World</w:t>
      </w:r>
      <w:r w:rsidR="00817AB8" w:rsidRPr="00817AB8">
        <w:rPr>
          <w:rFonts w:ascii="Times New Roman" w:hAnsi="Times New Roman" w:cs="Times New Roman"/>
          <w:b/>
          <w:sz w:val="24"/>
          <w:szCs w:val="24"/>
        </w:rPr>
        <w:t xml:space="preserve"> (15 credits)</w:t>
      </w:r>
    </w:p>
    <w:p w:rsidR="00C96AFC" w:rsidRPr="00817AB8" w:rsidRDefault="00057DE7" w:rsidP="00817AB8">
      <w:pPr>
        <w:spacing w:line="360" w:lineRule="auto"/>
        <w:jc w:val="both"/>
        <w:rPr>
          <w:rFonts w:ascii="Times New Roman" w:hAnsi="Times New Roman" w:cs="Times New Roman"/>
          <w:sz w:val="24"/>
          <w:szCs w:val="24"/>
        </w:rPr>
      </w:pPr>
      <w:r w:rsidRPr="00817AB8">
        <w:rPr>
          <w:rFonts w:ascii="Times New Roman" w:hAnsi="Times New Roman" w:cs="Times New Roman"/>
          <w:color w:val="000000"/>
          <w:sz w:val="24"/>
          <w:szCs w:val="24"/>
        </w:rPr>
        <w:t xml:space="preserve">Greek and Roman </w:t>
      </w:r>
      <w:r w:rsidR="005E6DCF" w:rsidRPr="00817AB8">
        <w:rPr>
          <w:rFonts w:ascii="Times New Roman" w:hAnsi="Times New Roman" w:cs="Times New Roman"/>
          <w:color w:val="000000"/>
          <w:sz w:val="24"/>
          <w:szCs w:val="24"/>
        </w:rPr>
        <w:t xml:space="preserve">interactions with, and </w:t>
      </w:r>
      <w:r w:rsidRPr="00817AB8">
        <w:rPr>
          <w:rFonts w:ascii="Times New Roman" w:hAnsi="Times New Roman" w:cs="Times New Roman"/>
          <w:color w:val="000000"/>
          <w:sz w:val="24"/>
          <w:szCs w:val="24"/>
        </w:rPr>
        <w:t>perceptions of</w:t>
      </w:r>
      <w:r w:rsidR="005E6DCF" w:rsidRPr="00817AB8">
        <w:rPr>
          <w:rFonts w:ascii="Times New Roman" w:hAnsi="Times New Roman" w:cs="Times New Roman"/>
          <w:color w:val="000000"/>
          <w:sz w:val="24"/>
          <w:szCs w:val="24"/>
        </w:rPr>
        <w:t>,</w:t>
      </w:r>
      <w:r w:rsidRPr="00817AB8">
        <w:rPr>
          <w:rFonts w:ascii="Times New Roman" w:hAnsi="Times New Roman" w:cs="Times New Roman"/>
          <w:color w:val="000000"/>
          <w:sz w:val="24"/>
          <w:szCs w:val="24"/>
        </w:rPr>
        <w:t xml:space="preserve"> Celtic and Germanic peoples</w:t>
      </w:r>
      <w:r w:rsidR="00F76C7F" w:rsidRPr="00817AB8">
        <w:rPr>
          <w:rFonts w:ascii="Times New Roman" w:hAnsi="Times New Roman" w:cs="Times New Roman"/>
          <w:color w:val="000000"/>
          <w:sz w:val="24"/>
          <w:szCs w:val="24"/>
        </w:rPr>
        <w:t xml:space="preserve"> will </w:t>
      </w:r>
      <w:r w:rsidR="004707B0" w:rsidRPr="00817AB8">
        <w:rPr>
          <w:rFonts w:ascii="Times New Roman" w:hAnsi="Times New Roman" w:cs="Times New Roman"/>
          <w:color w:val="000000"/>
          <w:sz w:val="24"/>
          <w:szCs w:val="24"/>
        </w:rPr>
        <w:t xml:space="preserve">form the central </w:t>
      </w:r>
      <w:r w:rsidR="00276757" w:rsidRPr="00817AB8">
        <w:rPr>
          <w:rFonts w:ascii="Times New Roman" w:hAnsi="Times New Roman" w:cs="Times New Roman"/>
          <w:color w:val="000000"/>
          <w:sz w:val="24"/>
          <w:szCs w:val="24"/>
        </w:rPr>
        <w:t>theme</w:t>
      </w:r>
      <w:r w:rsidR="004707B0" w:rsidRPr="00817AB8">
        <w:rPr>
          <w:rFonts w:ascii="Times New Roman" w:hAnsi="Times New Roman" w:cs="Times New Roman"/>
          <w:color w:val="000000"/>
          <w:sz w:val="24"/>
          <w:szCs w:val="24"/>
        </w:rPr>
        <w:t xml:space="preserve"> of this course</w:t>
      </w:r>
      <w:r w:rsidR="001413F9">
        <w:rPr>
          <w:rFonts w:ascii="Times New Roman" w:hAnsi="Times New Roman" w:cs="Times New Roman"/>
          <w:color w:val="000000"/>
          <w:sz w:val="24"/>
          <w:szCs w:val="24"/>
        </w:rPr>
        <w:t xml:space="preserve">. </w:t>
      </w:r>
      <w:r w:rsidRPr="00817AB8">
        <w:rPr>
          <w:rFonts w:ascii="Times New Roman" w:hAnsi="Times New Roman" w:cs="Times New Roman"/>
          <w:color w:val="000000"/>
          <w:sz w:val="24"/>
          <w:szCs w:val="24"/>
        </w:rPr>
        <w:t xml:space="preserve">It includes </w:t>
      </w:r>
      <w:r w:rsidR="005E6DCF" w:rsidRPr="00817AB8">
        <w:rPr>
          <w:rFonts w:ascii="Times New Roman" w:hAnsi="Times New Roman" w:cs="Times New Roman"/>
          <w:color w:val="000000"/>
          <w:sz w:val="24"/>
          <w:szCs w:val="24"/>
        </w:rPr>
        <w:t xml:space="preserve">in-depth </w:t>
      </w:r>
      <w:r w:rsidR="004707B0" w:rsidRPr="00817AB8">
        <w:rPr>
          <w:rFonts w:ascii="Times New Roman" w:hAnsi="Times New Roman" w:cs="Times New Roman"/>
          <w:color w:val="000000"/>
          <w:sz w:val="24"/>
          <w:szCs w:val="24"/>
        </w:rPr>
        <w:t xml:space="preserve">discussion of </w:t>
      </w:r>
      <w:r w:rsidR="00276757" w:rsidRPr="00817AB8">
        <w:rPr>
          <w:rFonts w:ascii="Times New Roman" w:hAnsi="Times New Roman" w:cs="Times New Roman"/>
          <w:color w:val="000000"/>
          <w:sz w:val="24"/>
          <w:szCs w:val="24"/>
        </w:rPr>
        <w:t>migration</w:t>
      </w:r>
      <w:r w:rsidR="00C4455D" w:rsidRPr="00817AB8">
        <w:rPr>
          <w:rFonts w:ascii="Times New Roman" w:hAnsi="Times New Roman" w:cs="Times New Roman"/>
          <w:color w:val="000000"/>
          <w:sz w:val="24"/>
          <w:szCs w:val="24"/>
        </w:rPr>
        <w:t>s</w:t>
      </w:r>
      <w:r w:rsidR="00276757" w:rsidRPr="00817AB8">
        <w:rPr>
          <w:rFonts w:ascii="Times New Roman" w:hAnsi="Times New Roman" w:cs="Times New Roman"/>
          <w:color w:val="000000"/>
          <w:sz w:val="24"/>
          <w:szCs w:val="24"/>
        </w:rPr>
        <w:t>, material cultures and</w:t>
      </w:r>
      <w:r w:rsidR="001413F9">
        <w:rPr>
          <w:rFonts w:ascii="Times New Roman" w:hAnsi="Times New Roman" w:cs="Times New Roman"/>
          <w:color w:val="000000"/>
          <w:sz w:val="24"/>
          <w:szCs w:val="24"/>
        </w:rPr>
        <w:t xml:space="preserve"> pre-Christian belief-systems. </w:t>
      </w:r>
      <w:r w:rsidR="00CF40E8" w:rsidRPr="00817AB8">
        <w:rPr>
          <w:rFonts w:ascii="Times New Roman" w:hAnsi="Times New Roman" w:cs="Times New Roman"/>
          <w:color w:val="000000"/>
          <w:sz w:val="24"/>
          <w:szCs w:val="24"/>
        </w:rPr>
        <w:t xml:space="preserve">We will </w:t>
      </w:r>
      <w:r w:rsidR="00C4455D" w:rsidRPr="00817AB8">
        <w:rPr>
          <w:rFonts w:ascii="Times New Roman" w:hAnsi="Times New Roman" w:cs="Times New Roman"/>
          <w:color w:val="000000"/>
          <w:sz w:val="24"/>
          <w:szCs w:val="24"/>
        </w:rPr>
        <w:t xml:space="preserve">also </w:t>
      </w:r>
      <w:r w:rsidR="005E6DCF" w:rsidRPr="00817AB8">
        <w:rPr>
          <w:rFonts w:ascii="Times New Roman" w:hAnsi="Times New Roman" w:cs="Times New Roman"/>
          <w:color w:val="000000"/>
          <w:sz w:val="24"/>
          <w:szCs w:val="24"/>
        </w:rPr>
        <w:t>analys</w:t>
      </w:r>
      <w:r w:rsidR="00CF40E8" w:rsidRPr="00817AB8">
        <w:rPr>
          <w:rFonts w:ascii="Times New Roman" w:hAnsi="Times New Roman" w:cs="Times New Roman"/>
          <w:color w:val="000000"/>
          <w:sz w:val="24"/>
          <w:szCs w:val="24"/>
        </w:rPr>
        <w:t>e</w:t>
      </w:r>
      <w:r w:rsidR="005E6DCF" w:rsidRPr="00817AB8">
        <w:rPr>
          <w:rFonts w:ascii="Times New Roman" w:hAnsi="Times New Roman" w:cs="Times New Roman"/>
          <w:color w:val="000000"/>
          <w:sz w:val="24"/>
          <w:szCs w:val="24"/>
        </w:rPr>
        <w:t xml:space="preserve"> individual Classical authors’ </w:t>
      </w:r>
      <w:r w:rsidR="00EB184A" w:rsidRPr="00817AB8">
        <w:rPr>
          <w:rFonts w:ascii="Times New Roman" w:hAnsi="Times New Roman" w:cs="Times New Roman"/>
          <w:color w:val="000000"/>
          <w:sz w:val="24"/>
          <w:szCs w:val="24"/>
        </w:rPr>
        <w:t>motives and judg</w:t>
      </w:r>
      <w:r w:rsidR="005E6DCF" w:rsidRPr="00817AB8">
        <w:rPr>
          <w:rFonts w:ascii="Times New Roman" w:hAnsi="Times New Roman" w:cs="Times New Roman"/>
          <w:color w:val="000000"/>
          <w:sz w:val="24"/>
          <w:szCs w:val="24"/>
        </w:rPr>
        <w:t xml:space="preserve">ments in relation to Celts and Germani, and how these </w:t>
      </w:r>
      <w:r w:rsidR="007B7F7E" w:rsidRPr="00817AB8">
        <w:rPr>
          <w:rFonts w:ascii="Times New Roman" w:hAnsi="Times New Roman" w:cs="Times New Roman"/>
          <w:color w:val="000000"/>
          <w:sz w:val="24"/>
          <w:szCs w:val="24"/>
        </w:rPr>
        <w:t xml:space="preserve">perceptions </w:t>
      </w:r>
      <w:r w:rsidR="005E6DCF" w:rsidRPr="00817AB8">
        <w:rPr>
          <w:rFonts w:ascii="Times New Roman" w:hAnsi="Times New Roman" w:cs="Times New Roman"/>
          <w:color w:val="000000"/>
          <w:sz w:val="24"/>
          <w:szCs w:val="24"/>
        </w:rPr>
        <w:t>evolved against the background</w:t>
      </w:r>
      <w:r w:rsidR="001413F9">
        <w:rPr>
          <w:rFonts w:ascii="Times New Roman" w:hAnsi="Times New Roman" w:cs="Times New Roman"/>
          <w:color w:val="000000"/>
          <w:sz w:val="24"/>
          <w:szCs w:val="24"/>
        </w:rPr>
        <w:t xml:space="preserve"> of the emerging Roman Empire. </w:t>
      </w:r>
      <w:r w:rsidR="00C4455D" w:rsidRPr="00817AB8">
        <w:rPr>
          <w:rFonts w:ascii="Times New Roman" w:hAnsi="Times New Roman" w:cs="Times New Roman"/>
          <w:color w:val="000000"/>
          <w:sz w:val="24"/>
          <w:szCs w:val="24"/>
        </w:rPr>
        <w:t>In addition t</w:t>
      </w:r>
      <w:r w:rsidR="007B7F7E" w:rsidRPr="00817AB8">
        <w:rPr>
          <w:rFonts w:ascii="Times New Roman" w:hAnsi="Times New Roman" w:cs="Times New Roman"/>
          <w:color w:val="000000"/>
          <w:sz w:val="24"/>
          <w:szCs w:val="24"/>
        </w:rPr>
        <w:t>he course in</w:t>
      </w:r>
      <w:r w:rsidR="00736830" w:rsidRPr="00817AB8">
        <w:rPr>
          <w:rFonts w:ascii="Times New Roman" w:hAnsi="Times New Roman" w:cs="Times New Roman"/>
          <w:color w:val="000000"/>
          <w:sz w:val="24"/>
          <w:szCs w:val="24"/>
        </w:rPr>
        <w:t>volv</w:t>
      </w:r>
      <w:r w:rsidR="007B7F7E" w:rsidRPr="00817AB8">
        <w:rPr>
          <w:rFonts w:ascii="Times New Roman" w:hAnsi="Times New Roman" w:cs="Times New Roman"/>
          <w:color w:val="000000"/>
          <w:sz w:val="24"/>
          <w:szCs w:val="24"/>
        </w:rPr>
        <w:t xml:space="preserve">es </w:t>
      </w:r>
      <w:r w:rsidRPr="00817AB8">
        <w:rPr>
          <w:rFonts w:ascii="Times New Roman" w:hAnsi="Times New Roman" w:cs="Times New Roman"/>
          <w:color w:val="000000"/>
          <w:sz w:val="24"/>
          <w:szCs w:val="24"/>
        </w:rPr>
        <w:t>discussion of broader themes and questions posed by the sources, e</w:t>
      </w:r>
      <w:r w:rsidR="005E6DCF" w:rsidRPr="00817AB8">
        <w:rPr>
          <w:rFonts w:ascii="Times New Roman" w:hAnsi="Times New Roman" w:cs="Times New Roman"/>
          <w:color w:val="000000"/>
          <w:sz w:val="24"/>
          <w:szCs w:val="24"/>
        </w:rPr>
        <w:t>.</w:t>
      </w:r>
      <w:r w:rsidRPr="00817AB8">
        <w:rPr>
          <w:rFonts w:ascii="Times New Roman" w:hAnsi="Times New Roman" w:cs="Times New Roman"/>
          <w:color w:val="000000"/>
          <w:sz w:val="24"/>
          <w:szCs w:val="24"/>
        </w:rPr>
        <w:t xml:space="preserve">g. </w:t>
      </w:r>
      <w:r w:rsidR="007C0C6C" w:rsidRPr="00817AB8">
        <w:rPr>
          <w:rFonts w:ascii="Times New Roman" w:hAnsi="Times New Roman" w:cs="Times New Roman"/>
          <w:color w:val="000000"/>
          <w:sz w:val="24"/>
          <w:szCs w:val="24"/>
        </w:rPr>
        <w:t xml:space="preserve">the portrayals of Celtic and Germanic peoples in Greek and Roman art, and the </w:t>
      </w:r>
      <w:r w:rsidR="007B7F7E" w:rsidRPr="00817AB8">
        <w:rPr>
          <w:rFonts w:ascii="Times New Roman" w:hAnsi="Times New Roman" w:cs="Times New Roman"/>
          <w:color w:val="000000"/>
          <w:sz w:val="24"/>
          <w:szCs w:val="24"/>
        </w:rPr>
        <w:t>possible uses by Celtic and Anglo-Saxon literature</w:t>
      </w:r>
      <w:r w:rsidR="00EB6FD1" w:rsidRPr="00817AB8">
        <w:rPr>
          <w:rFonts w:ascii="Times New Roman" w:hAnsi="Times New Roman" w:cs="Times New Roman"/>
          <w:color w:val="000000"/>
          <w:sz w:val="24"/>
          <w:szCs w:val="24"/>
        </w:rPr>
        <w:t>s</w:t>
      </w:r>
      <w:r w:rsidR="007B7F7E" w:rsidRPr="00817AB8">
        <w:rPr>
          <w:rFonts w:ascii="Times New Roman" w:hAnsi="Times New Roman" w:cs="Times New Roman"/>
          <w:color w:val="000000"/>
          <w:sz w:val="24"/>
          <w:szCs w:val="24"/>
        </w:rPr>
        <w:t xml:space="preserve"> of Classical texts</w:t>
      </w:r>
      <w:r w:rsidRPr="00817AB8">
        <w:rPr>
          <w:rFonts w:ascii="Times New Roman" w:hAnsi="Times New Roman" w:cs="Times New Roman"/>
          <w:color w:val="000000"/>
          <w:sz w:val="24"/>
          <w:szCs w:val="24"/>
        </w:rPr>
        <w:t>.</w:t>
      </w:r>
    </w:p>
    <w:p w:rsidR="00C96AFC" w:rsidRPr="00817AB8" w:rsidRDefault="00C96AFC"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and one one-hour tutorial per week</w:t>
      </w:r>
    </w:p>
    <w:p w:rsidR="00111061" w:rsidRPr="00817AB8" w:rsidRDefault="0011106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Pr="00817AB8">
        <w:rPr>
          <w:rFonts w:ascii="Times New Roman" w:eastAsia="Calibri" w:hAnsi="Times New Roman" w:cs="Times New Roman"/>
          <w:color w:val="000000"/>
          <w:sz w:val="24"/>
          <w:szCs w:val="24"/>
        </w:rPr>
        <w:t>2</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w:t>
      </w:r>
      <w:r w:rsidRPr="00817AB8">
        <w:rPr>
          <w:rFonts w:ascii="Times New Roman" w:hAnsi="Times New Roman" w:cs="Times New Roman"/>
          <w:color w:val="000000"/>
          <w:sz w:val="24"/>
          <w:szCs w:val="24"/>
        </w:rPr>
        <w:t>tutorial</w:t>
      </w:r>
      <w:r w:rsidRPr="00817AB8">
        <w:rPr>
          <w:rFonts w:ascii="Times New Roman" w:eastAsia="Calibri" w:hAnsi="Times New Roman" w:cs="Times New Roman"/>
          <w:color w:val="000000"/>
          <w:sz w:val="24"/>
          <w:szCs w:val="24"/>
        </w:rPr>
        <w:t xml:space="preserve"> participation (10%)</w:t>
      </w:r>
    </w:p>
    <w:p w:rsidR="002A4954" w:rsidRPr="00817AB8" w:rsidRDefault="002A4954" w:rsidP="00817AB8">
      <w:pPr>
        <w:spacing w:line="360" w:lineRule="auto"/>
        <w:jc w:val="both"/>
        <w:rPr>
          <w:rFonts w:ascii="Times New Roman" w:hAnsi="Times New Roman" w:cs="Times New Roman"/>
          <w:sz w:val="24"/>
          <w:szCs w:val="24"/>
          <w:u w:val="single"/>
        </w:rPr>
      </w:pPr>
      <w:r w:rsidRPr="00817AB8">
        <w:rPr>
          <w:rFonts w:ascii="Times New Roman" w:hAnsi="Times New Roman" w:cs="Times New Roman"/>
          <w:sz w:val="24"/>
          <w:szCs w:val="24"/>
          <w:u w:val="single"/>
        </w:rPr>
        <w:t>OR  (in alternate years)</w:t>
      </w:r>
    </w:p>
    <w:p w:rsidR="002B335F" w:rsidRPr="00817AB8" w:rsidRDefault="002B335F" w:rsidP="00817AB8">
      <w:pPr>
        <w:spacing w:line="360" w:lineRule="auto"/>
        <w:jc w:val="both"/>
        <w:rPr>
          <w:rFonts w:ascii="Times New Roman" w:hAnsi="Times New Roman" w:cs="Times New Roman"/>
          <w:b/>
          <w:sz w:val="24"/>
          <w:szCs w:val="24"/>
        </w:rPr>
      </w:pPr>
      <w:r w:rsidRPr="00817AB8">
        <w:rPr>
          <w:rFonts w:ascii="Times New Roman" w:hAnsi="Times New Roman" w:cs="Times New Roman"/>
          <w:b/>
          <w:sz w:val="24"/>
          <w:szCs w:val="24"/>
        </w:rPr>
        <w:t>Love, Loss and Revival: Gaelic Ireland, 1700 to the Present</w:t>
      </w:r>
      <w:r w:rsidR="00817AB8" w:rsidRPr="00817AB8">
        <w:rPr>
          <w:rFonts w:ascii="Times New Roman" w:hAnsi="Times New Roman" w:cs="Times New Roman"/>
          <w:b/>
          <w:sz w:val="24"/>
          <w:szCs w:val="24"/>
        </w:rPr>
        <w:t xml:space="preserve"> (15 credits)</w:t>
      </w:r>
    </w:p>
    <w:p w:rsidR="00373C79" w:rsidRPr="00817AB8" w:rsidRDefault="008307B3" w:rsidP="00817AB8">
      <w:pPr>
        <w:spacing w:line="360" w:lineRule="auto"/>
        <w:jc w:val="both"/>
        <w:rPr>
          <w:rFonts w:ascii="Times New Roman" w:hAnsi="Times New Roman" w:cs="Times New Roman"/>
          <w:color w:val="000000"/>
          <w:sz w:val="24"/>
          <w:szCs w:val="24"/>
        </w:rPr>
      </w:pPr>
      <w:r w:rsidRPr="008307B3">
        <w:rPr>
          <w:rFonts w:ascii="Times New Roman" w:hAnsi="Times New Roman" w:cs="Times New Roman"/>
          <w:sz w:val="24"/>
          <w:szCs w:val="24"/>
          <w:lang w:val="en"/>
        </w:rPr>
        <w:t xml:space="preserve">This course provides an introduction to Gaelic Ireland from the eighteenth century to the present. We will discuss </w:t>
      </w:r>
      <w:r w:rsidR="00373C79" w:rsidRPr="00817AB8">
        <w:rPr>
          <w:rFonts w:ascii="Times New Roman" w:hAnsi="Times New Roman" w:cs="Times New Roman"/>
          <w:color w:val="000000"/>
          <w:sz w:val="24"/>
          <w:szCs w:val="24"/>
        </w:rPr>
        <w:t xml:space="preserve">the aims and achievements of all genres of literature in modern Irish, eg. </w:t>
      </w:r>
      <w:r w:rsidR="001413F9">
        <w:rPr>
          <w:rFonts w:ascii="Times New Roman" w:hAnsi="Times New Roman" w:cs="Times New Roman"/>
          <w:color w:val="000000"/>
          <w:sz w:val="24"/>
          <w:szCs w:val="24"/>
        </w:rPr>
        <w:t xml:space="preserve">vision-poems and prose diaries. </w:t>
      </w:r>
      <w:r w:rsidR="00373C79" w:rsidRPr="00817AB8">
        <w:rPr>
          <w:rFonts w:ascii="Times New Roman" w:hAnsi="Times New Roman" w:cs="Times New Roman"/>
          <w:color w:val="000000"/>
          <w:sz w:val="24"/>
          <w:szCs w:val="24"/>
        </w:rPr>
        <w:t>The course will also cover the major twentieth-century poets and their motivations, e</w:t>
      </w:r>
      <w:r w:rsidR="00C632C9">
        <w:rPr>
          <w:rFonts w:ascii="Times New Roman" w:hAnsi="Times New Roman" w:cs="Times New Roman"/>
          <w:color w:val="000000"/>
          <w:sz w:val="24"/>
          <w:szCs w:val="24"/>
        </w:rPr>
        <w:t>.</w:t>
      </w:r>
      <w:r w:rsidR="00373C79" w:rsidRPr="00817AB8">
        <w:rPr>
          <w:rFonts w:ascii="Times New Roman" w:hAnsi="Times New Roman" w:cs="Times New Roman"/>
          <w:color w:val="000000"/>
          <w:sz w:val="24"/>
          <w:szCs w:val="24"/>
        </w:rPr>
        <w:t>g. self-discovery, urban/rural tension and commentary on political and social aspects of their own day.</w:t>
      </w:r>
    </w:p>
    <w:p w:rsidR="00B53031" w:rsidRPr="00817AB8" w:rsidRDefault="00B5303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and one one-hour tutorial per week</w:t>
      </w:r>
    </w:p>
    <w:p w:rsidR="00B53031" w:rsidRDefault="00B53031" w:rsidP="00817AB8">
      <w:pPr>
        <w:spacing w:line="360" w:lineRule="auto"/>
        <w:jc w:val="both"/>
        <w:rPr>
          <w:rFonts w:ascii="Times New Roman" w:eastAsia="Calibri" w:hAnsi="Times New Roman" w:cs="Times New Roman"/>
          <w:color w:val="000000"/>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Pr="00817AB8">
        <w:rPr>
          <w:rFonts w:ascii="Times New Roman" w:eastAsia="Calibri" w:hAnsi="Times New Roman" w:cs="Times New Roman"/>
          <w:color w:val="000000"/>
          <w:sz w:val="24"/>
          <w:szCs w:val="24"/>
        </w:rPr>
        <w:t>2</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w:t>
      </w:r>
      <w:r w:rsidRPr="00817AB8">
        <w:rPr>
          <w:rFonts w:ascii="Times New Roman" w:hAnsi="Times New Roman" w:cs="Times New Roman"/>
          <w:color w:val="000000"/>
          <w:sz w:val="24"/>
          <w:szCs w:val="24"/>
        </w:rPr>
        <w:t>tutorial</w:t>
      </w:r>
      <w:r w:rsidRPr="00817AB8">
        <w:rPr>
          <w:rFonts w:ascii="Times New Roman" w:eastAsia="Calibri" w:hAnsi="Times New Roman" w:cs="Times New Roman"/>
          <w:color w:val="000000"/>
          <w:sz w:val="24"/>
          <w:szCs w:val="24"/>
        </w:rPr>
        <w:t xml:space="preserve"> participation (10%)</w:t>
      </w:r>
    </w:p>
    <w:p w:rsidR="006637EA" w:rsidRDefault="006637EA" w:rsidP="00BE1008">
      <w:pPr>
        <w:spacing w:line="360" w:lineRule="auto"/>
        <w:jc w:val="both"/>
        <w:rPr>
          <w:rFonts w:ascii="Times New Roman" w:hAnsi="Times New Roman" w:cs="Times New Roman"/>
          <w:b/>
          <w:sz w:val="24"/>
          <w:szCs w:val="24"/>
          <w:u w:val="single"/>
        </w:rPr>
      </w:pPr>
    </w:p>
    <w:p w:rsidR="006E1221" w:rsidRPr="001553AE" w:rsidRDefault="00EF26C4" w:rsidP="00BE1008">
      <w:pPr>
        <w:spacing w:line="360" w:lineRule="auto"/>
        <w:jc w:val="both"/>
        <w:rPr>
          <w:rFonts w:ascii="Times New Roman" w:hAnsi="Times New Roman" w:cs="Times New Roman"/>
          <w:b/>
          <w:sz w:val="24"/>
          <w:szCs w:val="24"/>
          <w:u w:val="single"/>
        </w:rPr>
      </w:pPr>
      <w:r w:rsidRPr="001553AE">
        <w:rPr>
          <w:rFonts w:ascii="Times New Roman" w:hAnsi="Times New Roman" w:cs="Times New Roman"/>
          <w:b/>
          <w:sz w:val="24"/>
          <w:szCs w:val="24"/>
          <w:u w:val="single"/>
        </w:rPr>
        <w:t xml:space="preserve">More </w:t>
      </w:r>
      <w:r w:rsidR="006E1221" w:rsidRPr="001553AE">
        <w:rPr>
          <w:rFonts w:ascii="Times New Roman" w:hAnsi="Times New Roman" w:cs="Times New Roman"/>
          <w:b/>
          <w:sz w:val="24"/>
          <w:szCs w:val="24"/>
          <w:u w:val="single"/>
        </w:rPr>
        <w:t xml:space="preserve">Level 2 Courses </w:t>
      </w:r>
      <w:r w:rsidRPr="001553AE">
        <w:rPr>
          <w:rFonts w:ascii="Times New Roman" w:hAnsi="Times New Roman" w:cs="Times New Roman"/>
          <w:b/>
          <w:sz w:val="24"/>
          <w:szCs w:val="24"/>
          <w:u w:val="single"/>
        </w:rPr>
        <w:t>in</w:t>
      </w:r>
      <w:r w:rsidR="006E1221" w:rsidRPr="001553AE">
        <w:rPr>
          <w:rFonts w:ascii="Times New Roman" w:hAnsi="Times New Roman" w:cs="Times New Roman"/>
          <w:b/>
          <w:sz w:val="24"/>
          <w:szCs w:val="24"/>
          <w:u w:val="single"/>
        </w:rPr>
        <w:t xml:space="preserve"> the Celtic &amp;</w:t>
      </w:r>
      <w:r w:rsidR="001553AE" w:rsidRPr="001553AE">
        <w:rPr>
          <w:rFonts w:ascii="Times New Roman" w:hAnsi="Times New Roman" w:cs="Times New Roman"/>
          <w:b/>
          <w:sz w:val="24"/>
          <w:szCs w:val="24"/>
          <w:u w:val="single"/>
        </w:rPr>
        <w:t xml:space="preserve"> Anglo-Saxon Studies Degree</w:t>
      </w:r>
      <w:r w:rsidR="00A60A1B" w:rsidRPr="00A60A1B">
        <w:rPr>
          <w:rFonts w:ascii="Times New Roman" w:hAnsi="Times New Roman" w:cs="Times New Roman"/>
          <w:b/>
          <w:sz w:val="24"/>
          <w:szCs w:val="24"/>
          <w:u w:val="single"/>
        </w:rPr>
        <w:t xml:space="preserve"> </w:t>
      </w:r>
      <w:r w:rsidR="00A60A1B" w:rsidRPr="00A60A1B">
        <w:rPr>
          <w:rFonts w:ascii="Times New Roman" w:eastAsia="Times New Roman" w:hAnsi="Times New Roman" w:cs="Times New Roman"/>
          <w:b/>
          <w:color w:val="000000"/>
          <w:sz w:val="24"/>
          <w:szCs w:val="24"/>
          <w:u w:val="single"/>
        </w:rPr>
        <w:t>Curriculum</w:t>
      </w:r>
    </w:p>
    <w:p w:rsidR="006E1221" w:rsidRPr="00D31811" w:rsidRDefault="006E1221" w:rsidP="00DF5A2E">
      <w:pPr>
        <w:shd w:val="clear" w:color="auto" w:fill="FFFFFF"/>
        <w:spacing w:after="0" w:line="360" w:lineRule="auto"/>
        <w:rPr>
          <w:rFonts w:ascii="Times New Roman" w:eastAsia="Times New Roman" w:hAnsi="Times New Roman" w:cs="Times New Roman"/>
          <w:color w:val="212121"/>
          <w:sz w:val="24"/>
          <w:szCs w:val="24"/>
        </w:rPr>
      </w:pPr>
      <w:r w:rsidRPr="00D31811">
        <w:rPr>
          <w:rFonts w:ascii="Times New Roman" w:eastAsia="Times New Roman" w:hAnsi="Times New Roman" w:cs="Times New Roman"/>
          <w:color w:val="000000"/>
          <w:sz w:val="24"/>
          <w:szCs w:val="24"/>
          <w:shd w:val="clear" w:color="auto" w:fill="FFFFFF"/>
        </w:rPr>
        <w:t>Latin Language and Literature 1</w:t>
      </w:r>
      <w:r>
        <w:rPr>
          <w:rFonts w:ascii="Times New Roman" w:eastAsia="Times New Roman" w:hAnsi="Times New Roman" w:cs="Times New Roman"/>
          <w:color w:val="000000"/>
          <w:sz w:val="24"/>
          <w:szCs w:val="24"/>
          <w:shd w:val="clear" w:color="auto" w:fill="FFFFFF"/>
        </w:rPr>
        <w:t xml:space="preserve"> (based in Divinity)</w:t>
      </w:r>
    </w:p>
    <w:p w:rsidR="006E1221" w:rsidRPr="00D31811" w:rsidRDefault="006E1221" w:rsidP="00DF5A2E">
      <w:pPr>
        <w:shd w:val="clear" w:color="auto" w:fill="FFFFFF"/>
        <w:spacing w:after="0" w:line="360" w:lineRule="auto"/>
        <w:rPr>
          <w:rFonts w:ascii="Times New Roman" w:eastAsia="Times New Roman" w:hAnsi="Times New Roman" w:cs="Times New Roman"/>
          <w:color w:val="212121"/>
          <w:sz w:val="24"/>
          <w:szCs w:val="24"/>
        </w:rPr>
      </w:pPr>
      <w:r w:rsidRPr="00D31811">
        <w:rPr>
          <w:rFonts w:ascii="Times New Roman" w:eastAsia="Times New Roman" w:hAnsi="Times New Roman" w:cs="Times New Roman"/>
          <w:color w:val="000000"/>
          <w:sz w:val="24"/>
          <w:szCs w:val="24"/>
          <w:shd w:val="clear" w:color="auto" w:fill="FFFFFF"/>
        </w:rPr>
        <w:t>Intermediate Latin 2</w:t>
      </w:r>
      <w:r>
        <w:rPr>
          <w:rFonts w:ascii="Times New Roman" w:eastAsia="Times New Roman" w:hAnsi="Times New Roman" w:cs="Times New Roman"/>
          <w:color w:val="000000"/>
          <w:sz w:val="24"/>
          <w:szCs w:val="24"/>
          <w:shd w:val="clear" w:color="auto" w:fill="FFFFFF"/>
        </w:rPr>
        <w:t xml:space="preserve"> (based in Divinity)</w:t>
      </w:r>
    </w:p>
    <w:p w:rsidR="006E1221" w:rsidRPr="00D31811" w:rsidRDefault="006E1221" w:rsidP="00DF5A2E">
      <w:pPr>
        <w:shd w:val="clear" w:color="auto" w:fill="FFFFFF"/>
        <w:spacing w:after="0" w:line="360" w:lineRule="auto"/>
        <w:rPr>
          <w:rFonts w:ascii="Times New Roman" w:eastAsia="Times New Roman" w:hAnsi="Times New Roman" w:cs="Times New Roman"/>
          <w:color w:val="212121"/>
          <w:sz w:val="24"/>
          <w:szCs w:val="24"/>
        </w:rPr>
      </w:pPr>
      <w:r w:rsidRPr="00D31811">
        <w:rPr>
          <w:rFonts w:ascii="Times New Roman" w:eastAsia="Times New Roman" w:hAnsi="Times New Roman" w:cs="Times New Roman"/>
          <w:color w:val="000000"/>
          <w:sz w:val="24"/>
          <w:szCs w:val="24"/>
          <w:shd w:val="clear" w:color="auto" w:fill="FFFFFF"/>
        </w:rPr>
        <w:t>Gaelic Folklore</w:t>
      </w:r>
      <w:r>
        <w:rPr>
          <w:rFonts w:ascii="Times New Roman" w:eastAsia="Times New Roman" w:hAnsi="Times New Roman" w:cs="Times New Roman"/>
          <w:color w:val="000000"/>
          <w:sz w:val="24"/>
          <w:szCs w:val="24"/>
          <w:shd w:val="clear" w:color="auto" w:fill="FFFFFF"/>
        </w:rPr>
        <w:t xml:space="preserve"> (based in Gaelic Studies)</w:t>
      </w:r>
    </w:p>
    <w:p w:rsidR="00EC5C2C" w:rsidRDefault="00EC5C2C" w:rsidP="006E1221">
      <w:pPr>
        <w:tabs>
          <w:tab w:val="left" w:pos="7997"/>
        </w:tabs>
        <w:rPr>
          <w:rFonts w:ascii="Times New Roman" w:hAnsi="Times New Roman" w:cs="Times New Roman"/>
          <w:sz w:val="24"/>
          <w:szCs w:val="24"/>
        </w:rPr>
      </w:pPr>
    </w:p>
    <w:p w:rsidR="002B335F" w:rsidRPr="00A727F2" w:rsidRDefault="009158E4" w:rsidP="00744128">
      <w:pPr>
        <w:jc w:val="center"/>
        <w:rPr>
          <w:rFonts w:ascii="Times New Roman" w:hAnsi="Times New Roman" w:cs="Times New Roman"/>
          <w:b/>
          <w:color w:val="0070C0"/>
          <w:sz w:val="24"/>
          <w:szCs w:val="24"/>
          <w:u w:val="single"/>
        </w:rPr>
      </w:pPr>
      <w:r w:rsidRPr="00A727F2">
        <w:rPr>
          <w:rFonts w:ascii="Times New Roman" w:hAnsi="Times New Roman" w:cs="Times New Roman"/>
          <w:b/>
          <w:color w:val="0070C0"/>
          <w:sz w:val="24"/>
          <w:szCs w:val="24"/>
          <w:u w:val="single"/>
        </w:rPr>
        <w:t xml:space="preserve">HONOURS </w:t>
      </w:r>
      <w:r w:rsidR="00A727F2" w:rsidRPr="00A727F2">
        <w:rPr>
          <w:rFonts w:ascii="Times New Roman" w:hAnsi="Times New Roman" w:cs="Times New Roman"/>
          <w:b/>
          <w:color w:val="0070C0"/>
          <w:sz w:val="24"/>
          <w:szCs w:val="24"/>
          <w:u w:val="single"/>
        </w:rPr>
        <w:t xml:space="preserve">COURSES </w:t>
      </w:r>
      <w:r w:rsidR="00DF5A2E" w:rsidRPr="00A727F2">
        <w:rPr>
          <w:rFonts w:ascii="Times New Roman" w:hAnsi="Times New Roman" w:cs="Times New Roman"/>
          <w:b/>
          <w:color w:val="0070C0"/>
          <w:sz w:val="24"/>
          <w:szCs w:val="24"/>
          <w:u w:val="single"/>
        </w:rPr>
        <w:t xml:space="preserve">-- </w:t>
      </w:r>
      <w:r w:rsidRPr="00A727F2">
        <w:rPr>
          <w:rFonts w:ascii="Times New Roman" w:hAnsi="Times New Roman" w:cs="Times New Roman"/>
          <w:b/>
          <w:color w:val="0070C0"/>
          <w:sz w:val="24"/>
          <w:szCs w:val="24"/>
          <w:u w:val="single"/>
        </w:rPr>
        <w:t>LEVEL</w:t>
      </w:r>
      <w:r w:rsidR="00A727F2" w:rsidRPr="00A727F2">
        <w:rPr>
          <w:rFonts w:ascii="Times New Roman" w:hAnsi="Times New Roman" w:cs="Times New Roman"/>
          <w:b/>
          <w:color w:val="0070C0"/>
          <w:sz w:val="24"/>
          <w:szCs w:val="24"/>
          <w:u w:val="single"/>
        </w:rPr>
        <w:t>S</w:t>
      </w:r>
      <w:r w:rsidRPr="00A727F2">
        <w:rPr>
          <w:rFonts w:ascii="Times New Roman" w:hAnsi="Times New Roman" w:cs="Times New Roman"/>
          <w:b/>
          <w:color w:val="0070C0"/>
          <w:sz w:val="24"/>
          <w:szCs w:val="24"/>
          <w:u w:val="single"/>
        </w:rPr>
        <w:t xml:space="preserve"> </w:t>
      </w:r>
      <w:r w:rsidR="002B335F" w:rsidRPr="00A727F2">
        <w:rPr>
          <w:rFonts w:ascii="Times New Roman" w:hAnsi="Times New Roman" w:cs="Times New Roman"/>
          <w:b/>
          <w:color w:val="0070C0"/>
          <w:sz w:val="24"/>
          <w:szCs w:val="24"/>
          <w:u w:val="single"/>
        </w:rPr>
        <w:t>3 &amp; 4 (</w:t>
      </w:r>
      <w:r w:rsidR="00DF5A2E" w:rsidRPr="00A727F2">
        <w:rPr>
          <w:rFonts w:ascii="Times New Roman" w:hAnsi="Times New Roman" w:cs="Times New Roman"/>
          <w:b/>
          <w:color w:val="0070C0"/>
          <w:sz w:val="24"/>
          <w:szCs w:val="24"/>
          <w:u w:val="single"/>
        </w:rPr>
        <w:t xml:space="preserve">students </w:t>
      </w:r>
      <w:r w:rsidR="002B335F" w:rsidRPr="00A727F2">
        <w:rPr>
          <w:rFonts w:ascii="Times New Roman" w:hAnsi="Times New Roman" w:cs="Times New Roman"/>
          <w:b/>
          <w:color w:val="0070C0"/>
          <w:sz w:val="24"/>
          <w:szCs w:val="24"/>
          <w:u w:val="single"/>
        </w:rPr>
        <w:t>taught together)</w:t>
      </w:r>
    </w:p>
    <w:p w:rsidR="00294DB0" w:rsidRPr="00817AB8" w:rsidRDefault="002B335F" w:rsidP="00A727F2">
      <w:pPr>
        <w:spacing w:before="240"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Programme requirement of </w:t>
      </w:r>
      <w:r w:rsidR="00F2775A" w:rsidRPr="00817AB8">
        <w:rPr>
          <w:rFonts w:ascii="Times New Roman" w:hAnsi="Times New Roman" w:cs="Times New Roman"/>
          <w:sz w:val="24"/>
          <w:szCs w:val="24"/>
        </w:rPr>
        <w:t>24</w:t>
      </w:r>
      <w:r w:rsidRPr="00817AB8">
        <w:rPr>
          <w:rFonts w:ascii="Times New Roman" w:hAnsi="Times New Roman" w:cs="Times New Roman"/>
          <w:sz w:val="24"/>
          <w:szCs w:val="24"/>
        </w:rPr>
        <w:t xml:space="preserve">0 credits </w:t>
      </w:r>
      <w:r w:rsidR="007E6BF3" w:rsidRPr="00817AB8">
        <w:rPr>
          <w:rFonts w:ascii="Times New Roman" w:hAnsi="Times New Roman" w:cs="Times New Roman"/>
          <w:sz w:val="24"/>
          <w:szCs w:val="24"/>
        </w:rPr>
        <w:t>in all</w:t>
      </w:r>
      <w:r w:rsidR="007819EA" w:rsidRPr="00817AB8">
        <w:rPr>
          <w:rFonts w:ascii="Times New Roman" w:hAnsi="Times New Roman" w:cs="Times New Roman"/>
          <w:sz w:val="24"/>
          <w:szCs w:val="24"/>
        </w:rPr>
        <w:t xml:space="preserve"> (courses 30 credits each)</w:t>
      </w:r>
      <w:r w:rsidR="00CC36AA" w:rsidRPr="00817AB8">
        <w:rPr>
          <w:rFonts w:ascii="Times New Roman" w:hAnsi="Times New Roman" w:cs="Times New Roman"/>
          <w:sz w:val="24"/>
          <w:szCs w:val="24"/>
        </w:rPr>
        <w:t xml:space="preserve">: level 3 and 4 courses worth </w:t>
      </w:r>
      <w:r w:rsidR="007E6BF3" w:rsidRPr="00817AB8">
        <w:rPr>
          <w:rFonts w:ascii="Times New Roman" w:hAnsi="Times New Roman" w:cs="Times New Roman"/>
          <w:sz w:val="24"/>
          <w:szCs w:val="24"/>
        </w:rPr>
        <w:t xml:space="preserve">a total of </w:t>
      </w:r>
      <w:r w:rsidR="00F2775A" w:rsidRPr="00817AB8">
        <w:rPr>
          <w:rFonts w:ascii="Times New Roman" w:hAnsi="Times New Roman" w:cs="Times New Roman"/>
          <w:sz w:val="24"/>
          <w:szCs w:val="24"/>
        </w:rPr>
        <w:t>2</w:t>
      </w:r>
      <w:r w:rsidR="007819EA" w:rsidRPr="00817AB8">
        <w:rPr>
          <w:rFonts w:ascii="Times New Roman" w:hAnsi="Times New Roman" w:cs="Times New Roman"/>
          <w:sz w:val="24"/>
          <w:szCs w:val="24"/>
        </w:rPr>
        <w:t>1</w:t>
      </w:r>
      <w:r w:rsidR="00F2775A" w:rsidRPr="00817AB8">
        <w:rPr>
          <w:rFonts w:ascii="Times New Roman" w:hAnsi="Times New Roman" w:cs="Times New Roman"/>
          <w:sz w:val="24"/>
          <w:szCs w:val="24"/>
        </w:rPr>
        <w:t>0</w:t>
      </w:r>
      <w:r w:rsidR="00CC36AA" w:rsidRPr="00817AB8">
        <w:rPr>
          <w:rFonts w:ascii="Times New Roman" w:hAnsi="Times New Roman" w:cs="Times New Roman"/>
          <w:sz w:val="24"/>
          <w:szCs w:val="24"/>
        </w:rPr>
        <w:t xml:space="preserve"> credit points from </w:t>
      </w:r>
      <w:r w:rsidR="007A4D31" w:rsidRPr="00817AB8">
        <w:rPr>
          <w:rFonts w:ascii="Times New Roman" w:hAnsi="Times New Roman" w:cs="Times New Roman"/>
          <w:sz w:val="24"/>
          <w:szCs w:val="24"/>
        </w:rPr>
        <w:t xml:space="preserve">courses </w:t>
      </w:r>
      <w:r w:rsidR="007A4D31" w:rsidRPr="00817AB8">
        <w:rPr>
          <w:rFonts w:ascii="Times New Roman" w:eastAsia="Times New Roman" w:hAnsi="Times New Roman" w:cs="Times New Roman"/>
          <w:color w:val="000000"/>
          <w:sz w:val="24"/>
          <w:szCs w:val="24"/>
        </w:rPr>
        <w:t xml:space="preserve">considered to be part of the Celtic </w:t>
      </w:r>
      <w:r w:rsidR="007A4D31" w:rsidRPr="00817AB8">
        <w:rPr>
          <w:rFonts w:ascii="Times New Roman" w:hAnsi="Times New Roman" w:cs="Times New Roman"/>
          <w:color w:val="000000"/>
          <w:sz w:val="24"/>
          <w:szCs w:val="24"/>
        </w:rPr>
        <w:t>&amp;</w:t>
      </w:r>
      <w:r w:rsidR="007A4D31" w:rsidRPr="00817AB8">
        <w:rPr>
          <w:rFonts w:ascii="Times New Roman" w:eastAsia="Times New Roman" w:hAnsi="Times New Roman" w:cs="Times New Roman"/>
          <w:color w:val="000000"/>
          <w:sz w:val="24"/>
          <w:szCs w:val="24"/>
        </w:rPr>
        <w:t xml:space="preserve"> Anglo-Saxon curriculum</w:t>
      </w:r>
      <w:r w:rsidR="00CC36AA" w:rsidRPr="00817AB8">
        <w:rPr>
          <w:rFonts w:ascii="Times New Roman" w:hAnsi="Times New Roman" w:cs="Times New Roman"/>
          <w:sz w:val="24"/>
          <w:szCs w:val="24"/>
        </w:rPr>
        <w:t xml:space="preserve">, as </w:t>
      </w:r>
      <w:r w:rsidR="00E722DD">
        <w:rPr>
          <w:rFonts w:ascii="Times New Roman" w:hAnsi="Times New Roman" w:cs="Times New Roman"/>
          <w:sz w:val="24"/>
          <w:szCs w:val="24"/>
        </w:rPr>
        <w:t>chosen by the student</w:t>
      </w:r>
      <w:r w:rsidR="00CC36AA" w:rsidRPr="00817AB8">
        <w:rPr>
          <w:rFonts w:ascii="Times New Roman" w:hAnsi="Times New Roman" w:cs="Times New Roman"/>
          <w:sz w:val="24"/>
          <w:szCs w:val="24"/>
        </w:rPr>
        <w:t xml:space="preserve">, </w:t>
      </w:r>
      <w:r w:rsidR="007819EA" w:rsidRPr="00817AB8">
        <w:rPr>
          <w:rFonts w:ascii="Times New Roman" w:hAnsi="Times New Roman" w:cs="Times New Roman"/>
          <w:color w:val="000000"/>
          <w:sz w:val="24"/>
          <w:szCs w:val="24"/>
        </w:rPr>
        <w:t xml:space="preserve">plus </w:t>
      </w:r>
      <w:r w:rsidR="00510EF2">
        <w:rPr>
          <w:rFonts w:ascii="Times New Roman" w:hAnsi="Times New Roman" w:cs="Times New Roman"/>
          <w:color w:val="000000"/>
          <w:sz w:val="24"/>
          <w:szCs w:val="24"/>
        </w:rPr>
        <w:t>(for single-hono</w:t>
      </w:r>
      <w:r w:rsidR="00B01EC6">
        <w:rPr>
          <w:rFonts w:ascii="Times New Roman" w:hAnsi="Times New Roman" w:cs="Times New Roman"/>
          <w:color w:val="000000"/>
          <w:sz w:val="24"/>
          <w:szCs w:val="24"/>
        </w:rPr>
        <w:t>u</w:t>
      </w:r>
      <w:r w:rsidR="00510EF2">
        <w:rPr>
          <w:rFonts w:ascii="Times New Roman" w:hAnsi="Times New Roman" w:cs="Times New Roman"/>
          <w:color w:val="000000"/>
          <w:sz w:val="24"/>
          <w:szCs w:val="24"/>
        </w:rPr>
        <w:t xml:space="preserve">rs students only) </w:t>
      </w:r>
      <w:r w:rsidR="007819EA" w:rsidRPr="00817AB8">
        <w:rPr>
          <w:rFonts w:ascii="Times New Roman" w:hAnsi="Times New Roman" w:cs="Times New Roman"/>
          <w:color w:val="000000"/>
          <w:sz w:val="24"/>
          <w:szCs w:val="24"/>
        </w:rPr>
        <w:t>30 credit points in a different subject for Discipline Breadth</w:t>
      </w:r>
      <w:r w:rsidR="001413F9">
        <w:rPr>
          <w:rFonts w:ascii="Times New Roman" w:hAnsi="Times New Roman" w:cs="Times New Roman"/>
          <w:sz w:val="24"/>
          <w:szCs w:val="24"/>
        </w:rPr>
        <w:t xml:space="preserve">. </w:t>
      </w:r>
      <w:r w:rsidR="007819EA" w:rsidRPr="00817AB8">
        <w:rPr>
          <w:rFonts w:ascii="Times New Roman" w:hAnsi="Times New Roman" w:cs="Times New Roman"/>
          <w:sz w:val="24"/>
          <w:szCs w:val="24"/>
        </w:rPr>
        <w:t>A</w:t>
      </w:r>
      <w:r w:rsidR="00CC36AA" w:rsidRPr="00817AB8">
        <w:rPr>
          <w:rFonts w:ascii="Times New Roman" w:hAnsi="Times New Roman" w:cs="Times New Roman"/>
          <w:sz w:val="24"/>
          <w:szCs w:val="24"/>
        </w:rPr>
        <w:t xml:space="preserve">t least </w:t>
      </w:r>
      <w:r w:rsidR="007A4D31" w:rsidRPr="00817AB8">
        <w:rPr>
          <w:rFonts w:ascii="Times New Roman" w:hAnsi="Times New Roman" w:cs="Times New Roman"/>
          <w:sz w:val="24"/>
          <w:szCs w:val="24"/>
        </w:rPr>
        <w:t xml:space="preserve">90 </w:t>
      </w:r>
      <w:r w:rsidR="00CC36AA" w:rsidRPr="00817AB8">
        <w:rPr>
          <w:rFonts w:ascii="Times New Roman" w:hAnsi="Times New Roman" w:cs="Times New Roman"/>
          <w:sz w:val="24"/>
          <w:szCs w:val="24"/>
        </w:rPr>
        <w:t xml:space="preserve">credit points must be </w:t>
      </w:r>
      <w:r w:rsidR="001413F9">
        <w:rPr>
          <w:rFonts w:ascii="Times New Roman" w:hAnsi="Times New Roman" w:cs="Times New Roman"/>
          <w:sz w:val="24"/>
          <w:szCs w:val="24"/>
        </w:rPr>
        <w:t xml:space="preserve">at level 4. </w:t>
      </w:r>
      <w:r w:rsidR="00BA75F1" w:rsidRPr="00817AB8">
        <w:rPr>
          <w:rFonts w:ascii="Times New Roman" w:hAnsi="Times New Roman" w:cs="Times New Roman"/>
          <w:sz w:val="24"/>
          <w:szCs w:val="24"/>
        </w:rPr>
        <w:t xml:space="preserve">Candidates at Level 3 and Level 4 must take at least one Language course </w:t>
      </w:r>
      <w:r w:rsidR="00BA75F1" w:rsidRPr="00510EF2">
        <w:rPr>
          <w:rFonts w:ascii="Times New Roman" w:hAnsi="Times New Roman" w:cs="Times New Roman"/>
          <w:sz w:val="24"/>
          <w:szCs w:val="24"/>
          <w:u w:val="single"/>
        </w:rPr>
        <w:t>or</w:t>
      </w:r>
      <w:r w:rsidR="00BA75F1" w:rsidRPr="00817AB8">
        <w:rPr>
          <w:rFonts w:ascii="Times New Roman" w:hAnsi="Times New Roman" w:cs="Times New Roman"/>
          <w:sz w:val="24"/>
          <w:szCs w:val="24"/>
        </w:rPr>
        <w:t xml:space="preserve"> one Special Subject course in Celtic &amp; Anglo-Saxon Studies per half-session.</w:t>
      </w:r>
    </w:p>
    <w:p w:rsidR="00BE1008" w:rsidRDefault="00BE1008" w:rsidP="00817AB8">
      <w:pPr>
        <w:spacing w:line="360" w:lineRule="auto"/>
        <w:jc w:val="both"/>
        <w:rPr>
          <w:rFonts w:ascii="Times New Roman" w:hAnsi="Times New Roman" w:cs="Times New Roman"/>
          <w:sz w:val="24"/>
          <w:szCs w:val="24"/>
        </w:rPr>
      </w:pPr>
    </w:p>
    <w:p w:rsidR="00ED5BB4" w:rsidRPr="00817AB8" w:rsidRDefault="00ED5BB4"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First and second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 Language courses</w:t>
      </w:r>
      <w:r w:rsidR="00850AC2">
        <w:rPr>
          <w:rFonts w:ascii="Times New Roman" w:hAnsi="Times New Roman" w:cs="Times New Roman"/>
          <w:sz w:val="24"/>
          <w:szCs w:val="24"/>
        </w:rPr>
        <w:t xml:space="preserve"> (no previous knowledge of Celtic languages is required)</w:t>
      </w:r>
    </w:p>
    <w:p w:rsidR="006929CD" w:rsidRPr="00850AC2" w:rsidRDefault="009B0F21" w:rsidP="00817AB8">
      <w:pPr>
        <w:spacing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 xml:space="preserve">Introduction to </w:t>
      </w:r>
      <w:r w:rsidR="00373C79" w:rsidRPr="00850AC2">
        <w:rPr>
          <w:rFonts w:ascii="Times New Roman" w:hAnsi="Times New Roman" w:cs="Times New Roman"/>
          <w:b/>
          <w:sz w:val="24"/>
          <w:szCs w:val="24"/>
        </w:rPr>
        <w:t>Old Gaelic</w:t>
      </w:r>
      <w:r w:rsidR="00850AC2">
        <w:rPr>
          <w:rFonts w:ascii="Times New Roman" w:hAnsi="Times New Roman" w:cs="Times New Roman"/>
          <w:b/>
          <w:sz w:val="24"/>
          <w:szCs w:val="24"/>
        </w:rPr>
        <w:t xml:space="preserve"> (30 credits)</w:t>
      </w:r>
    </w:p>
    <w:p w:rsidR="006929CD" w:rsidRPr="00A60A1B" w:rsidRDefault="006929CD" w:rsidP="00817AB8">
      <w:pPr>
        <w:spacing w:line="360" w:lineRule="auto"/>
        <w:jc w:val="both"/>
        <w:rPr>
          <w:rFonts w:ascii="Times New Roman" w:hAnsi="Times New Roman" w:cs="Times New Roman"/>
          <w:sz w:val="24"/>
          <w:szCs w:val="24"/>
          <w:u w:val="single"/>
        </w:rPr>
      </w:pPr>
      <w:r w:rsidRPr="00A60A1B">
        <w:rPr>
          <w:rFonts w:ascii="Times New Roman" w:hAnsi="Times New Roman" w:cs="Times New Roman"/>
          <w:sz w:val="24"/>
          <w:szCs w:val="24"/>
          <w:u w:val="single"/>
        </w:rPr>
        <w:t>OR (in alternate years)</w:t>
      </w:r>
    </w:p>
    <w:p w:rsidR="001413F9" w:rsidRPr="00562C17" w:rsidRDefault="00850AC2" w:rsidP="00817AB8">
      <w:pPr>
        <w:spacing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 xml:space="preserve">Introduction to </w:t>
      </w:r>
      <w:r w:rsidR="002B335F" w:rsidRPr="00850AC2">
        <w:rPr>
          <w:rFonts w:ascii="Times New Roman" w:hAnsi="Times New Roman" w:cs="Times New Roman"/>
          <w:b/>
          <w:sz w:val="24"/>
          <w:szCs w:val="24"/>
        </w:rPr>
        <w:t xml:space="preserve">Brittonic </w:t>
      </w:r>
      <w:r w:rsidR="00373C79" w:rsidRPr="00850AC2">
        <w:rPr>
          <w:rFonts w:ascii="Times New Roman" w:hAnsi="Times New Roman" w:cs="Times New Roman"/>
          <w:b/>
          <w:sz w:val="24"/>
          <w:szCs w:val="24"/>
        </w:rPr>
        <w:t>Language</w:t>
      </w:r>
      <w:r w:rsidR="00E04765" w:rsidRPr="00850AC2">
        <w:rPr>
          <w:rFonts w:ascii="Times New Roman" w:hAnsi="Times New Roman" w:cs="Times New Roman"/>
          <w:b/>
          <w:sz w:val="24"/>
          <w:szCs w:val="24"/>
        </w:rPr>
        <w:t xml:space="preserve"> </w:t>
      </w:r>
      <w:r>
        <w:rPr>
          <w:rFonts w:ascii="Times New Roman" w:hAnsi="Times New Roman" w:cs="Times New Roman"/>
          <w:b/>
          <w:sz w:val="24"/>
          <w:szCs w:val="24"/>
        </w:rPr>
        <w:t xml:space="preserve">(30 credits) </w:t>
      </w:r>
      <w:r w:rsidRPr="00850AC2">
        <w:rPr>
          <w:rFonts w:ascii="Times New Roman" w:hAnsi="Times New Roman" w:cs="Times New Roman"/>
          <w:b/>
          <w:sz w:val="24"/>
          <w:szCs w:val="24"/>
        </w:rPr>
        <w:t>– usually Medi</w:t>
      </w:r>
      <w:r w:rsidR="00B01EC6">
        <w:rPr>
          <w:rFonts w:ascii="Times New Roman" w:hAnsi="Times New Roman" w:cs="Times New Roman"/>
          <w:b/>
          <w:sz w:val="24"/>
          <w:szCs w:val="24"/>
        </w:rPr>
        <w:t>a</w:t>
      </w:r>
      <w:r w:rsidRPr="00850AC2">
        <w:rPr>
          <w:rFonts w:ascii="Times New Roman" w:hAnsi="Times New Roman" w:cs="Times New Roman"/>
          <w:b/>
          <w:sz w:val="24"/>
          <w:szCs w:val="24"/>
        </w:rPr>
        <w:t>eval Welsh</w:t>
      </w:r>
    </w:p>
    <w:p w:rsidR="002B3D66" w:rsidRDefault="002B335F"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First and</w:t>
      </w:r>
      <w:r w:rsidR="008369D9" w:rsidRPr="00817AB8">
        <w:rPr>
          <w:rFonts w:ascii="Times New Roman" w:hAnsi="Times New Roman" w:cs="Times New Roman"/>
          <w:sz w:val="24"/>
          <w:szCs w:val="24"/>
        </w:rPr>
        <w:t>/or</w:t>
      </w:r>
      <w:r w:rsidRPr="00817AB8">
        <w:rPr>
          <w:rFonts w:ascii="Times New Roman" w:hAnsi="Times New Roman" w:cs="Times New Roman"/>
          <w:sz w:val="24"/>
          <w:szCs w:val="24"/>
        </w:rPr>
        <w:t xml:space="preserve"> second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 xml:space="preserve">: </w:t>
      </w:r>
      <w:r w:rsidRPr="00850AC2">
        <w:rPr>
          <w:rFonts w:ascii="Times New Roman" w:hAnsi="Times New Roman" w:cs="Times New Roman"/>
          <w:b/>
          <w:sz w:val="24"/>
          <w:szCs w:val="24"/>
        </w:rPr>
        <w:t xml:space="preserve">Old English or Old Scandinavian </w:t>
      </w:r>
      <w:r w:rsidR="00DC7B2C" w:rsidRPr="00850AC2">
        <w:rPr>
          <w:rFonts w:ascii="Times New Roman" w:hAnsi="Times New Roman" w:cs="Times New Roman"/>
          <w:b/>
          <w:sz w:val="24"/>
          <w:szCs w:val="24"/>
        </w:rPr>
        <w:t>Language</w:t>
      </w:r>
      <w:r w:rsidR="00DC7B2C" w:rsidRPr="00817AB8">
        <w:rPr>
          <w:rFonts w:ascii="Times New Roman" w:hAnsi="Times New Roman" w:cs="Times New Roman"/>
          <w:sz w:val="24"/>
          <w:szCs w:val="24"/>
        </w:rPr>
        <w:t xml:space="preserve"> </w:t>
      </w:r>
      <w:r w:rsidR="00850AC2">
        <w:rPr>
          <w:rFonts w:ascii="Times New Roman" w:hAnsi="Times New Roman" w:cs="Times New Roman"/>
          <w:b/>
          <w:sz w:val="24"/>
          <w:szCs w:val="24"/>
        </w:rPr>
        <w:t>(30 credits)</w:t>
      </w:r>
      <w:r w:rsidR="00850AC2">
        <w:rPr>
          <w:rFonts w:ascii="Times New Roman" w:hAnsi="Times New Roman" w:cs="Times New Roman"/>
          <w:sz w:val="24"/>
          <w:szCs w:val="24"/>
        </w:rPr>
        <w:t xml:space="preserve"> -- in alternate years</w:t>
      </w:r>
    </w:p>
    <w:p w:rsidR="006637EA" w:rsidRDefault="006637EA" w:rsidP="00817AB8">
      <w:pPr>
        <w:spacing w:line="360" w:lineRule="auto"/>
        <w:jc w:val="both"/>
        <w:rPr>
          <w:rFonts w:ascii="Times New Roman" w:hAnsi="Times New Roman" w:cs="Times New Roman"/>
          <w:sz w:val="24"/>
          <w:szCs w:val="24"/>
        </w:rPr>
      </w:pPr>
    </w:p>
    <w:p w:rsidR="00B15505" w:rsidRPr="00817AB8" w:rsidRDefault="00394B35"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First and second </w:t>
      </w:r>
      <w:r w:rsidR="00511CE9" w:rsidRPr="00817AB8">
        <w:rPr>
          <w:rFonts w:ascii="Times New Roman" w:hAnsi="Times New Roman" w:cs="Times New Roman"/>
          <w:sz w:val="24"/>
          <w:szCs w:val="24"/>
        </w:rPr>
        <w:t>half-session</w:t>
      </w:r>
      <w:r w:rsidR="002B335F" w:rsidRPr="00817AB8">
        <w:rPr>
          <w:rFonts w:ascii="Times New Roman" w:hAnsi="Times New Roman" w:cs="Times New Roman"/>
          <w:sz w:val="24"/>
          <w:szCs w:val="24"/>
        </w:rPr>
        <w:t xml:space="preserve">: </w:t>
      </w:r>
      <w:r w:rsidRPr="00817AB8">
        <w:rPr>
          <w:rFonts w:ascii="Times New Roman" w:hAnsi="Times New Roman" w:cs="Times New Roman"/>
          <w:sz w:val="24"/>
          <w:szCs w:val="24"/>
        </w:rPr>
        <w:t>Special Subject courses</w:t>
      </w:r>
    </w:p>
    <w:p w:rsidR="00A76EA2" w:rsidRPr="00817AB8" w:rsidRDefault="00B15505"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At least </w:t>
      </w:r>
      <w:r w:rsidR="006B66F9" w:rsidRPr="00817AB8">
        <w:rPr>
          <w:rFonts w:ascii="Times New Roman" w:hAnsi="Times New Roman" w:cs="Times New Roman"/>
          <w:sz w:val="24"/>
          <w:szCs w:val="24"/>
        </w:rPr>
        <w:t>one</w:t>
      </w:r>
      <w:r w:rsidRPr="00817AB8">
        <w:rPr>
          <w:rFonts w:ascii="Times New Roman" w:hAnsi="Times New Roman" w:cs="Times New Roman"/>
          <w:sz w:val="24"/>
          <w:szCs w:val="24"/>
        </w:rPr>
        <w:t xml:space="preserve"> of these</w:t>
      </w:r>
      <w:r w:rsidR="006B66F9" w:rsidRPr="00817AB8">
        <w:rPr>
          <w:rFonts w:ascii="Times New Roman" w:hAnsi="Times New Roman" w:cs="Times New Roman"/>
          <w:sz w:val="24"/>
          <w:szCs w:val="24"/>
        </w:rPr>
        <w:t xml:space="preserve"> </w:t>
      </w:r>
      <w:r w:rsidRPr="00817AB8">
        <w:rPr>
          <w:rFonts w:ascii="Times New Roman" w:hAnsi="Times New Roman" w:cs="Times New Roman"/>
          <w:sz w:val="24"/>
          <w:szCs w:val="24"/>
        </w:rPr>
        <w:t xml:space="preserve">to be taught each </w:t>
      </w:r>
      <w:r w:rsidR="00511CE9" w:rsidRPr="00817AB8">
        <w:rPr>
          <w:rFonts w:ascii="Times New Roman" w:hAnsi="Times New Roman" w:cs="Times New Roman"/>
          <w:sz w:val="24"/>
          <w:szCs w:val="24"/>
        </w:rPr>
        <w:t>half-session</w:t>
      </w:r>
      <w:r w:rsidRPr="00817AB8">
        <w:rPr>
          <w:rFonts w:ascii="Times New Roman" w:hAnsi="Times New Roman" w:cs="Times New Roman"/>
          <w:sz w:val="24"/>
          <w:szCs w:val="24"/>
        </w:rPr>
        <w:t xml:space="preserve">, </w:t>
      </w:r>
      <w:r w:rsidR="006B66F9" w:rsidRPr="00817AB8">
        <w:rPr>
          <w:rFonts w:ascii="Times New Roman" w:hAnsi="Times New Roman" w:cs="Times New Roman"/>
          <w:sz w:val="24"/>
          <w:szCs w:val="24"/>
        </w:rPr>
        <w:t xml:space="preserve">and two (from different areas) to be taught </w:t>
      </w:r>
      <w:r w:rsidR="009D2DDB" w:rsidRPr="00817AB8">
        <w:rPr>
          <w:rFonts w:ascii="Times New Roman" w:hAnsi="Times New Roman" w:cs="Times New Roman"/>
          <w:sz w:val="24"/>
          <w:szCs w:val="24"/>
        </w:rPr>
        <w:t xml:space="preserve">in </w:t>
      </w:r>
      <w:r w:rsidR="006B66F9" w:rsidRPr="00817AB8">
        <w:rPr>
          <w:rFonts w:ascii="Times New Roman" w:hAnsi="Times New Roman" w:cs="Times New Roman"/>
          <w:sz w:val="24"/>
          <w:szCs w:val="24"/>
        </w:rPr>
        <w:t xml:space="preserve">each </w:t>
      </w:r>
      <w:r w:rsidR="00B50999" w:rsidRPr="00817AB8">
        <w:rPr>
          <w:rFonts w:ascii="Times New Roman" w:hAnsi="Times New Roman" w:cs="Times New Roman"/>
          <w:sz w:val="24"/>
          <w:szCs w:val="24"/>
        </w:rPr>
        <w:t xml:space="preserve">academic </w:t>
      </w:r>
      <w:r w:rsidR="006B66F9" w:rsidRPr="00817AB8">
        <w:rPr>
          <w:rFonts w:ascii="Times New Roman" w:hAnsi="Times New Roman" w:cs="Times New Roman"/>
          <w:sz w:val="24"/>
          <w:szCs w:val="24"/>
        </w:rPr>
        <w:t xml:space="preserve">year; </w:t>
      </w:r>
      <w:r w:rsidR="0008748C" w:rsidRPr="00817AB8">
        <w:rPr>
          <w:rFonts w:ascii="Times New Roman" w:hAnsi="Times New Roman" w:cs="Times New Roman"/>
          <w:sz w:val="24"/>
          <w:szCs w:val="24"/>
        </w:rPr>
        <w:t xml:space="preserve">teaching will be </w:t>
      </w:r>
      <w:r w:rsidRPr="00817AB8">
        <w:rPr>
          <w:rFonts w:ascii="Times New Roman" w:hAnsi="Times New Roman" w:cs="Times New Roman"/>
          <w:sz w:val="24"/>
          <w:szCs w:val="24"/>
        </w:rPr>
        <w:t>planned at least one year ahead</w:t>
      </w:r>
      <w:r w:rsidR="00453422" w:rsidRPr="00817AB8">
        <w:rPr>
          <w:rFonts w:ascii="Times New Roman" w:hAnsi="Times New Roman" w:cs="Times New Roman"/>
          <w:sz w:val="24"/>
          <w:szCs w:val="24"/>
        </w:rPr>
        <w:t xml:space="preserve">, and will </w:t>
      </w:r>
      <w:r w:rsidRPr="00817AB8">
        <w:rPr>
          <w:rFonts w:ascii="Times New Roman" w:hAnsi="Times New Roman" w:cs="Times New Roman"/>
          <w:sz w:val="24"/>
          <w:szCs w:val="24"/>
        </w:rPr>
        <w:t>depend on student interest and staff availability.</w:t>
      </w:r>
    </w:p>
    <w:p w:rsidR="006B66F9" w:rsidRPr="00817AB8" w:rsidRDefault="006B66F9"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lastRenderedPageBreak/>
        <w:t xml:space="preserve">Students may take </w:t>
      </w:r>
      <w:r w:rsidR="00453422" w:rsidRPr="00817AB8">
        <w:rPr>
          <w:rFonts w:ascii="Times New Roman" w:hAnsi="Times New Roman" w:cs="Times New Roman"/>
          <w:sz w:val="24"/>
          <w:szCs w:val="24"/>
        </w:rPr>
        <w:t xml:space="preserve">either an </w:t>
      </w:r>
      <w:r w:rsidRPr="00817AB8">
        <w:rPr>
          <w:rFonts w:ascii="Times New Roman" w:hAnsi="Times New Roman" w:cs="Times New Roman"/>
          <w:sz w:val="24"/>
          <w:szCs w:val="24"/>
        </w:rPr>
        <w:t xml:space="preserve">interdisciplinary or </w:t>
      </w:r>
      <w:r w:rsidR="00453422" w:rsidRPr="00817AB8">
        <w:rPr>
          <w:rFonts w:ascii="Times New Roman" w:hAnsi="Times New Roman" w:cs="Times New Roman"/>
          <w:sz w:val="24"/>
          <w:szCs w:val="24"/>
        </w:rPr>
        <w:t xml:space="preserve">a </w:t>
      </w:r>
      <w:r w:rsidRPr="00817AB8">
        <w:rPr>
          <w:rFonts w:ascii="Times New Roman" w:hAnsi="Times New Roman" w:cs="Times New Roman"/>
          <w:sz w:val="24"/>
          <w:szCs w:val="24"/>
        </w:rPr>
        <w:t>specialist approach</w:t>
      </w:r>
      <w:r w:rsidR="00453422" w:rsidRPr="00817AB8">
        <w:rPr>
          <w:rFonts w:ascii="Times New Roman" w:hAnsi="Times New Roman" w:cs="Times New Roman"/>
          <w:sz w:val="24"/>
          <w:szCs w:val="24"/>
        </w:rPr>
        <w:t xml:space="preserve"> to these courses</w:t>
      </w:r>
      <w:r w:rsidRPr="00817AB8">
        <w:rPr>
          <w:rFonts w:ascii="Times New Roman" w:hAnsi="Times New Roman" w:cs="Times New Roman"/>
          <w:sz w:val="24"/>
          <w:szCs w:val="24"/>
        </w:rPr>
        <w:t xml:space="preserve">, i.e. no restrictions </w:t>
      </w:r>
      <w:r w:rsidR="001800CF" w:rsidRPr="00817AB8">
        <w:rPr>
          <w:rFonts w:ascii="Times New Roman" w:hAnsi="Times New Roman" w:cs="Times New Roman"/>
          <w:sz w:val="24"/>
          <w:szCs w:val="24"/>
        </w:rPr>
        <w:t>(except</w:t>
      </w:r>
      <w:r w:rsidRPr="00817AB8">
        <w:rPr>
          <w:rFonts w:ascii="Times New Roman" w:hAnsi="Times New Roman" w:cs="Times New Roman"/>
          <w:sz w:val="24"/>
          <w:szCs w:val="24"/>
        </w:rPr>
        <w:t xml:space="preserve"> th</w:t>
      </w:r>
      <w:r w:rsidR="00AF3466" w:rsidRPr="00817AB8">
        <w:rPr>
          <w:rFonts w:ascii="Times New Roman" w:hAnsi="Times New Roman" w:cs="Times New Roman"/>
          <w:sz w:val="24"/>
          <w:szCs w:val="24"/>
        </w:rPr>
        <w:t xml:space="preserve">at </w:t>
      </w:r>
      <w:r w:rsidRPr="00817AB8">
        <w:rPr>
          <w:rFonts w:ascii="Times New Roman" w:hAnsi="Times New Roman" w:cs="Times New Roman"/>
          <w:sz w:val="24"/>
          <w:szCs w:val="24"/>
        </w:rPr>
        <w:t>obvious</w:t>
      </w:r>
      <w:r w:rsidR="00AF3466" w:rsidRPr="00817AB8">
        <w:rPr>
          <w:rFonts w:ascii="Times New Roman" w:hAnsi="Times New Roman" w:cs="Times New Roman"/>
          <w:sz w:val="24"/>
          <w:szCs w:val="24"/>
        </w:rPr>
        <w:t>ly</w:t>
      </w:r>
      <w:r w:rsidRPr="00817AB8">
        <w:rPr>
          <w:rFonts w:ascii="Times New Roman" w:hAnsi="Times New Roman" w:cs="Times New Roman"/>
          <w:sz w:val="24"/>
          <w:szCs w:val="24"/>
        </w:rPr>
        <w:t xml:space="preserve"> </w:t>
      </w:r>
      <w:r w:rsidR="00850AC2">
        <w:rPr>
          <w:rFonts w:ascii="Times New Roman" w:hAnsi="Times New Roman" w:cs="Times New Roman"/>
          <w:sz w:val="24"/>
          <w:szCs w:val="24"/>
        </w:rPr>
        <w:t>you</w:t>
      </w:r>
      <w:r w:rsidRPr="00817AB8">
        <w:rPr>
          <w:rFonts w:ascii="Times New Roman" w:hAnsi="Times New Roman" w:cs="Times New Roman"/>
          <w:sz w:val="24"/>
          <w:szCs w:val="24"/>
        </w:rPr>
        <w:t xml:space="preserve"> cannot take the same course twice</w:t>
      </w:r>
      <w:r w:rsidR="001800CF" w:rsidRPr="00817AB8">
        <w:rPr>
          <w:rFonts w:ascii="Times New Roman" w:hAnsi="Times New Roman" w:cs="Times New Roman"/>
          <w:sz w:val="24"/>
          <w:szCs w:val="24"/>
        </w:rPr>
        <w:t>)</w:t>
      </w:r>
      <w:r w:rsidR="00AF3466" w:rsidRPr="00817AB8">
        <w:rPr>
          <w:rFonts w:ascii="Times New Roman" w:hAnsi="Times New Roman" w:cs="Times New Roman"/>
          <w:sz w:val="24"/>
          <w:szCs w:val="24"/>
        </w:rPr>
        <w:t>.</w:t>
      </w:r>
    </w:p>
    <w:p w:rsidR="00610D3A" w:rsidRPr="00817AB8" w:rsidRDefault="00610D3A"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Special Subject I – Comparative Literature</w:t>
      </w:r>
    </w:p>
    <w:p w:rsidR="008369D9" w:rsidRDefault="002B335F" w:rsidP="00817AB8">
      <w:pPr>
        <w:spacing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Tales of Vengeance and Enchantment: The Heroic Age in Iris</w:t>
      </w:r>
      <w:r w:rsidR="00394B35" w:rsidRPr="00850AC2">
        <w:rPr>
          <w:rFonts w:ascii="Times New Roman" w:hAnsi="Times New Roman" w:cs="Times New Roman"/>
          <w:b/>
          <w:sz w:val="24"/>
          <w:szCs w:val="24"/>
        </w:rPr>
        <w:t>h</w:t>
      </w:r>
      <w:r w:rsidR="00741D2F">
        <w:rPr>
          <w:rFonts w:ascii="Times New Roman" w:hAnsi="Times New Roman" w:cs="Times New Roman"/>
          <w:b/>
          <w:sz w:val="24"/>
          <w:szCs w:val="24"/>
        </w:rPr>
        <w:t xml:space="preserve"> and Icelandic Saga Literature</w:t>
      </w:r>
      <w:r w:rsidR="00FA5798">
        <w:rPr>
          <w:rFonts w:ascii="Times New Roman" w:hAnsi="Times New Roman" w:cs="Times New Roman"/>
          <w:b/>
          <w:sz w:val="24"/>
          <w:szCs w:val="24"/>
        </w:rPr>
        <w:t xml:space="preserve"> (30 credits)</w:t>
      </w:r>
    </w:p>
    <w:p w:rsidR="00FA5798" w:rsidRDefault="00FA5798" w:rsidP="00FA5798">
      <w:pPr>
        <w:spacing w:line="360" w:lineRule="auto"/>
        <w:jc w:val="both"/>
        <w:rPr>
          <w:rFonts w:ascii="Times New Roman" w:hAnsi="Times New Roman" w:cs="Times New Roman"/>
          <w:sz w:val="24"/>
          <w:szCs w:val="24"/>
        </w:rPr>
      </w:pPr>
      <w:r w:rsidRPr="00FA5798">
        <w:rPr>
          <w:rFonts w:ascii="Times New Roman" w:hAnsi="Times New Roman" w:cs="Times New Roman"/>
          <w:sz w:val="24"/>
          <w:szCs w:val="24"/>
        </w:rPr>
        <w:t>Mediaeval Irish and Icelandic sagas represent the largest and most varied, and certainly the most entertaining, body of vernacular prose narrative in existence in early mediaeval Europ</w:t>
      </w:r>
      <w:r w:rsidR="001413F9">
        <w:rPr>
          <w:rFonts w:ascii="Times New Roman" w:hAnsi="Times New Roman" w:cs="Times New Roman"/>
          <w:sz w:val="24"/>
          <w:szCs w:val="24"/>
        </w:rPr>
        <w:t xml:space="preserve">e. </w:t>
      </w:r>
      <w:r>
        <w:rPr>
          <w:rFonts w:ascii="Times New Roman" w:hAnsi="Times New Roman" w:cs="Times New Roman"/>
          <w:sz w:val="24"/>
          <w:szCs w:val="24"/>
        </w:rPr>
        <w:t>T</w:t>
      </w:r>
      <w:r w:rsidRPr="00FA5798">
        <w:rPr>
          <w:rFonts w:ascii="Times New Roman" w:hAnsi="Times New Roman" w:cs="Times New Roman"/>
          <w:sz w:val="24"/>
          <w:szCs w:val="24"/>
        </w:rPr>
        <w:t>hey contain some of the North’s most distinctive and impressive contributions to world literature. Drawing on common oral and literary traditions from the North Atlantic cultural zone, these tales dramatize the legendary past by populating it with larger-than-life heroes whose deeds and misdeeds were felt to define the meaning of that past for mediaeval audiences. These two bodies of northern literature are usually studied in isolation, but this course will place them side by side. It will explore narratives ranging from heroic tales of cattle-raids and bloodfeuds to stories about the living dead and quests to the otherworlds of the Western and Arctic oceans. The tales will be analysed (in translation) from litera</w:t>
      </w:r>
      <w:r>
        <w:rPr>
          <w:rFonts w:ascii="Times New Roman" w:hAnsi="Times New Roman" w:cs="Times New Roman"/>
          <w:sz w:val="24"/>
          <w:szCs w:val="24"/>
        </w:rPr>
        <w:t>ry and historical perspectives.</w:t>
      </w:r>
    </w:p>
    <w:p w:rsidR="009831EF" w:rsidRPr="00817AB8" w:rsidRDefault="009831EF" w:rsidP="009831EF">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and one two-hour seminar per week</w:t>
      </w:r>
    </w:p>
    <w:p w:rsidR="009831EF" w:rsidRPr="00FA5798" w:rsidRDefault="009831EF" w:rsidP="00FA579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00D91356">
        <w:rPr>
          <w:rFonts w:ascii="Times New Roman" w:eastAsia="Calibri" w:hAnsi="Times New Roman" w:cs="Times New Roman"/>
          <w:color w:val="000000"/>
          <w:sz w:val="24"/>
          <w:szCs w:val="24"/>
        </w:rPr>
        <w:t>3</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seminar participation (10%)</w:t>
      </w:r>
    </w:p>
    <w:p w:rsidR="001413F9" w:rsidRPr="00EE19C3" w:rsidRDefault="008369D9" w:rsidP="00817AB8">
      <w:pPr>
        <w:spacing w:line="360" w:lineRule="auto"/>
        <w:jc w:val="both"/>
        <w:rPr>
          <w:rFonts w:ascii="Times New Roman" w:hAnsi="Times New Roman" w:cs="Times New Roman"/>
          <w:sz w:val="24"/>
          <w:szCs w:val="24"/>
          <w:u w:val="single"/>
        </w:rPr>
      </w:pPr>
      <w:r w:rsidRPr="00850AC2">
        <w:rPr>
          <w:rFonts w:ascii="Times New Roman" w:hAnsi="Times New Roman" w:cs="Times New Roman"/>
          <w:sz w:val="24"/>
          <w:szCs w:val="24"/>
          <w:u w:val="single"/>
        </w:rPr>
        <w:t>O</w:t>
      </w:r>
      <w:r w:rsidR="001741AB" w:rsidRPr="00850AC2">
        <w:rPr>
          <w:rFonts w:ascii="Times New Roman" w:hAnsi="Times New Roman" w:cs="Times New Roman"/>
          <w:sz w:val="24"/>
          <w:szCs w:val="24"/>
          <w:u w:val="single"/>
        </w:rPr>
        <w:t>R</w:t>
      </w:r>
    </w:p>
    <w:p w:rsidR="002B335F" w:rsidRPr="00850AC2" w:rsidRDefault="002B335F" w:rsidP="00817AB8">
      <w:pPr>
        <w:spacing w:line="360" w:lineRule="auto"/>
        <w:jc w:val="both"/>
        <w:rPr>
          <w:rFonts w:ascii="Times New Roman" w:hAnsi="Times New Roman" w:cs="Times New Roman"/>
          <w:b/>
          <w:i/>
          <w:sz w:val="24"/>
          <w:szCs w:val="24"/>
        </w:rPr>
      </w:pPr>
      <w:r w:rsidRPr="00850AC2">
        <w:rPr>
          <w:rFonts w:ascii="Times New Roman" w:hAnsi="Times New Roman" w:cs="Times New Roman"/>
          <w:b/>
          <w:sz w:val="24"/>
          <w:szCs w:val="24"/>
        </w:rPr>
        <w:t>Dangerous Liaisons</w:t>
      </w:r>
      <w:r w:rsidR="007B15E3" w:rsidRPr="00850AC2">
        <w:rPr>
          <w:rFonts w:ascii="Times New Roman" w:hAnsi="Times New Roman" w:cs="Times New Roman"/>
          <w:b/>
          <w:sz w:val="24"/>
          <w:szCs w:val="24"/>
        </w:rPr>
        <w:t xml:space="preserve">: Love, Sex and Romance in the Celtic West and the Old </w:t>
      </w:r>
      <w:r w:rsidR="00741D2F">
        <w:rPr>
          <w:rFonts w:ascii="Times New Roman" w:hAnsi="Times New Roman" w:cs="Times New Roman"/>
          <w:b/>
          <w:sz w:val="24"/>
          <w:szCs w:val="24"/>
        </w:rPr>
        <w:t>North</w:t>
      </w:r>
      <w:r w:rsidR="00FA5798">
        <w:rPr>
          <w:rFonts w:ascii="Times New Roman" w:hAnsi="Times New Roman" w:cs="Times New Roman"/>
          <w:b/>
          <w:sz w:val="24"/>
          <w:szCs w:val="24"/>
        </w:rPr>
        <w:t xml:space="preserve"> (30 credits)</w:t>
      </w:r>
    </w:p>
    <w:p w:rsidR="00BC1977" w:rsidRPr="00817AB8" w:rsidRDefault="00BC1977" w:rsidP="00817AB8">
      <w:pPr>
        <w:spacing w:line="360" w:lineRule="auto"/>
        <w:jc w:val="both"/>
        <w:rPr>
          <w:rFonts w:ascii="Times New Roman" w:eastAsia="Calibri" w:hAnsi="Times New Roman" w:cs="Times New Roman"/>
          <w:sz w:val="24"/>
          <w:szCs w:val="24"/>
        </w:rPr>
      </w:pPr>
      <w:r w:rsidRPr="00817AB8">
        <w:rPr>
          <w:rFonts w:ascii="Times New Roman" w:eastAsia="Calibri" w:hAnsi="Times New Roman" w:cs="Times New Roman"/>
          <w:sz w:val="24"/>
          <w:szCs w:val="24"/>
        </w:rPr>
        <w:t xml:space="preserve">The literature of the Celtic and Germanic Middle Ages is famous for its tragic tales of ill-starred romance and forbidden love, as well as for the frankness and freshness with which its poetry explores the subject of sexual attraction. This course will explore how the interwoven themes of love, sex and romance were dramatized in Celtic, Norse and Anglo-Saxon stories and poetry. Topics covered will include some or all of the following: the love-triangle in Celtic and Norse narrative, maiden-kings and cross-dressing in Norse romance, amorous trolls, sexual insults, the stepmother as temptress, the bride as peace-weaver in heroic society, elopements and abductions, otherworldly lovers, lyrics of requited and unrequited love, </w:t>
      </w:r>
      <w:r w:rsidR="00932064" w:rsidRPr="00817AB8">
        <w:rPr>
          <w:rFonts w:ascii="Times New Roman" w:eastAsia="Calibri" w:hAnsi="Times New Roman" w:cs="Times New Roman"/>
          <w:sz w:val="24"/>
          <w:szCs w:val="24"/>
        </w:rPr>
        <w:t xml:space="preserve">and </w:t>
      </w:r>
      <w:r w:rsidRPr="00817AB8">
        <w:rPr>
          <w:rFonts w:ascii="Times New Roman" w:eastAsia="Calibri" w:hAnsi="Times New Roman" w:cs="Times New Roman"/>
          <w:sz w:val="24"/>
          <w:szCs w:val="24"/>
        </w:rPr>
        <w:t>sexual humour.</w:t>
      </w:r>
    </w:p>
    <w:p w:rsidR="00207E93" w:rsidRPr="00817AB8" w:rsidRDefault="00207E93"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lastRenderedPageBreak/>
        <w:t>One one-hour lecture and one two-hour seminar per week</w:t>
      </w:r>
    </w:p>
    <w:p w:rsidR="00111061" w:rsidRPr="00817AB8" w:rsidRDefault="0011106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00D91356">
        <w:rPr>
          <w:rFonts w:ascii="Times New Roman" w:eastAsia="Calibri" w:hAnsi="Times New Roman" w:cs="Times New Roman"/>
          <w:color w:val="000000"/>
          <w:sz w:val="24"/>
          <w:szCs w:val="24"/>
        </w:rPr>
        <w:t>3</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seminar participation (10%)</w:t>
      </w:r>
    </w:p>
    <w:p w:rsidR="001741AB" w:rsidRPr="00850AC2" w:rsidRDefault="001741AB" w:rsidP="00817AB8">
      <w:pPr>
        <w:spacing w:line="360" w:lineRule="auto"/>
        <w:jc w:val="both"/>
        <w:rPr>
          <w:rFonts w:ascii="Times New Roman" w:hAnsi="Times New Roman" w:cs="Times New Roman"/>
          <w:sz w:val="24"/>
          <w:szCs w:val="24"/>
          <w:u w:val="single"/>
        </w:rPr>
      </w:pPr>
      <w:r w:rsidRPr="00850AC2">
        <w:rPr>
          <w:rFonts w:ascii="Times New Roman" w:hAnsi="Times New Roman" w:cs="Times New Roman"/>
          <w:sz w:val="24"/>
          <w:szCs w:val="24"/>
          <w:u w:val="single"/>
        </w:rPr>
        <w:t>OR</w:t>
      </w:r>
    </w:p>
    <w:p w:rsidR="002C309E" w:rsidRPr="002C309E" w:rsidRDefault="001741AB" w:rsidP="00E731CB">
      <w:pPr>
        <w:rPr>
          <w:rFonts w:ascii="Times New Roman" w:hAnsi="Times New Roman" w:cs="Times New Roman"/>
          <w:b/>
          <w:sz w:val="24"/>
          <w:szCs w:val="24"/>
        </w:rPr>
      </w:pPr>
      <w:r w:rsidRPr="002C309E">
        <w:rPr>
          <w:rFonts w:ascii="Times New Roman" w:hAnsi="Times New Roman" w:cs="Times New Roman"/>
          <w:b/>
          <w:sz w:val="24"/>
          <w:szCs w:val="24"/>
        </w:rPr>
        <w:t>Celtic Myth in the Modern Wor</w:t>
      </w:r>
      <w:r w:rsidR="00373C79" w:rsidRPr="002C309E">
        <w:rPr>
          <w:rFonts w:ascii="Times New Roman" w:hAnsi="Times New Roman" w:cs="Times New Roman"/>
          <w:b/>
          <w:sz w:val="24"/>
          <w:szCs w:val="24"/>
        </w:rPr>
        <w:t xml:space="preserve">ld: From </w:t>
      </w:r>
      <w:r w:rsidR="00741D2F">
        <w:rPr>
          <w:rFonts w:ascii="Times New Roman" w:hAnsi="Times New Roman" w:cs="Times New Roman"/>
          <w:b/>
          <w:sz w:val="24"/>
          <w:szCs w:val="24"/>
        </w:rPr>
        <w:t>Ossian to the New Age</w:t>
      </w:r>
      <w:r w:rsidR="00280349" w:rsidRPr="002C309E">
        <w:rPr>
          <w:rFonts w:ascii="Times New Roman" w:hAnsi="Times New Roman" w:cs="Times New Roman"/>
          <w:b/>
          <w:sz w:val="24"/>
          <w:szCs w:val="24"/>
        </w:rPr>
        <w:t xml:space="preserve"> (30 credits)</w:t>
      </w:r>
    </w:p>
    <w:p w:rsidR="00280349" w:rsidRPr="002C309E" w:rsidRDefault="00280349" w:rsidP="002C309E">
      <w:pPr>
        <w:spacing w:before="240" w:line="360" w:lineRule="auto"/>
        <w:jc w:val="both"/>
        <w:rPr>
          <w:rFonts w:ascii="Times New Roman" w:hAnsi="Times New Roman" w:cs="Times New Roman"/>
          <w:b/>
          <w:sz w:val="24"/>
          <w:szCs w:val="24"/>
        </w:rPr>
      </w:pPr>
      <w:r w:rsidRPr="002C309E">
        <w:rPr>
          <w:rFonts w:ascii="Times New Roman" w:hAnsi="Times New Roman" w:cs="Times New Roman"/>
          <w:color w:val="000000"/>
          <w:sz w:val="24"/>
          <w:szCs w:val="24"/>
        </w:rPr>
        <w:t>This course examines how and why stories and images of a mythical Celtic past came to haunt the modern Western imagination, focusing in particular on Anglophone Britain and Ireland since c. 1760. The Celtic cultures in which these stories were originally produced suffered disastrous political setbacks in the early modern period; but these stories soon attracted much learned and popular interest outside the Celtic-speaking world. Here, sometimes transformed beyond recognition, they have served new purposes: literary, social, religious, political and musical. We will trace these metamorphoses by examining the forms and functions of Celtic legendary narrative in (for example) Romantic literature, art and music; Scottish and Irish national revival movements; twentieth century Anglophone literature; and the New Age movement.</w:t>
      </w:r>
    </w:p>
    <w:p w:rsidR="009831EF" w:rsidRPr="00817AB8" w:rsidRDefault="009831EF" w:rsidP="009831EF">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and one two-hour seminar per week</w:t>
      </w:r>
    </w:p>
    <w:p w:rsidR="00280349" w:rsidRPr="00817AB8" w:rsidRDefault="009831EF"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00D91356">
        <w:rPr>
          <w:rFonts w:ascii="Times New Roman" w:eastAsia="Calibri" w:hAnsi="Times New Roman" w:cs="Times New Roman"/>
          <w:color w:val="000000"/>
          <w:sz w:val="24"/>
          <w:szCs w:val="24"/>
        </w:rPr>
        <w:t>3</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seminar participation (10%)</w:t>
      </w:r>
    </w:p>
    <w:p w:rsidR="00D91356" w:rsidRDefault="00D91356" w:rsidP="001413F9">
      <w:pPr>
        <w:rPr>
          <w:rFonts w:ascii="Times New Roman" w:hAnsi="Times New Roman" w:cs="Times New Roman"/>
          <w:sz w:val="24"/>
          <w:szCs w:val="24"/>
        </w:rPr>
      </w:pPr>
    </w:p>
    <w:p w:rsidR="00610D3A" w:rsidRPr="00817AB8" w:rsidRDefault="00610D3A" w:rsidP="001413F9">
      <w:pPr>
        <w:rPr>
          <w:rFonts w:ascii="Times New Roman" w:hAnsi="Times New Roman" w:cs="Times New Roman"/>
          <w:sz w:val="24"/>
          <w:szCs w:val="24"/>
        </w:rPr>
      </w:pPr>
      <w:r w:rsidRPr="00817AB8">
        <w:rPr>
          <w:rFonts w:ascii="Times New Roman" w:hAnsi="Times New Roman" w:cs="Times New Roman"/>
          <w:sz w:val="24"/>
          <w:szCs w:val="24"/>
        </w:rPr>
        <w:t>Special Subject II – Practical Skills</w:t>
      </w:r>
    </w:p>
    <w:p w:rsidR="005C0D56" w:rsidRPr="00850AC2" w:rsidRDefault="00306846" w:rsidP="001413F9">
      <w:pPr>
        <w:spacing w:before="240"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 xml:space="preserve">Celtic and Anglo-Saxon </w:t>
      </w:r>
      <w:r w:rsidR="00CE7A40" w:rsidRPr="00850AC2">
        <w:rPr>
          <w:rFonts w:ascii="Times New Roman" w:hAnsi="Times New Roman" w:cs="Times New Roman"/>
          <w:b/>
          <w:sz w:val="24"/>
          <w:szCs w:val="24"/>
        </w:rPr>
        <w:t>Manuscript-s</w:t>
      </w:r>
      <w:r w:rsidR="005C0D56" w:rsidRPr="00850AC2">
        <w:rPr>
          <w:rFonts w:ascii="Times New Roman" w:hAnsi="Times New Roman" w:cs="Times New Roman"/>
          <w:b/>
          <w:sz w:val="24"/>
          <w:szCs w:val="24"/>
        </w:rPr>
        <w:t>tudies</w:t>
      </w:r>
      <w:r w:rsidR="00FA5798">
        <w:rPr>
          <w:rFonts w:ascii="Times New Roman" w:hAnsi="Times New Roman" w:cs="Times New Roman"/>
          <w:b/>
          <w:sz w:val="24"/>
          <w:szCs w:val="24"/>
        </w:rPr>
        <w:t xml:space="preserve"> (30 credits)</w:t>
      </w:r>
    </w:p>
    <w:p w:rsidR="00CE7A40" w:rsidRPr="00817AB8" w:rsidRDefault="00033977"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This course provides an in-depth introduction to Insular scrip</w:t>
      </w:r>
      <w:r w:rsidR="001413F9">
        <w:rPr>
          <w:rFonts w:ascii="Times New Roman" w:hAnsi="Times New Roman" w:cs="Times New Roman"/>
          <w:sz w:val="24"/>
          <w:szCs w:val="24"/>
        </w:rPr>
        <w:t xml:space="preserve">t and Insular book-production. </w:t>
      </w:r>
      <w:r w:rsidR="00CE7A40" w:rsidRPr="00817AB8">
        <w:rPr>
          <w:rFonts w:ascii="Times New Roman" w:hAnsi="Times New Roman" w:cs="Times New Roman"/>
          <w:sz w:val="24"/>
          <w:szCs w:val="24"/>
        </w:rPr>
        <w:t>A distinctive sub-Roman polymorphous script-form and mode of book-production was created in Celtic Britain and Ireland in the fifth or sixth century; this has lon</w:t>
      </w:r>
      <w:r w:rsidR="001413F9">
        <w:rPr>
          <w:rFonts w:ascii="Times New Roman" w:hAnsi="Times New Roman" w:cs="Times New Roman"/>
          <w:sz w:val="24"/>
          <w:szCs w:val="24"/>
        </w:rPr>
        <w:t xml:space="preserve">g since been named ‘Insular’. </w:t>
      </w:r>
      <w:r w:rsidR="00CE7A40" w:rsidRPr="00817AB8">
        <w:rPr>
          <w:rFonts w:ascii="Times New Roman" w:hAnsi="Times New Roman" w:cs="Times New Roman"/>
          <w:sz w:val="24"/>
          <w:szCs w:val="24"/>
        </w:rPr>
        <w:t xml:space="preserve">These forms gained remarkable European </w:t>
      </w:r>
      <w:r w:rsidR="00FE6C18" w:rsidRPr="00817AB8">
        <w:rPr>
          <w:rFonts w:ascii="Times New Roman" w:hAnsi="Times New Roman" w:cs="Times New Roman"/>
          <w:sz w:val="24"/>
          <w:szCs w:val="24"/>
        </w:rPr>
        <w:t>diffusion over succeeding centuries, being used at varying times as far afield as Italy and Scandinavia (and perhaps Ukraine</w:t>
      </w:r>
      <w:r w:rsidR="00306846" w:rsidRPr="00817AB8">
        <w:rPr>
          <w:rFonts w:ascii="Times New Roman" w:hAnsi="Times New Roman" w:cs="Times New Roman"/>
          <w:sz w:val="24"/>
          <w:szCs w:val="24"/>
        </w:rPr>
        <w:t>!</w:t>
      </w:r>
      <w:r w:rsidR="00FE6C18" w:rsidRPr="00817AB8">
        <w:rPr>
          <w:rFonts w:ascii="Times New Roman" w:hAnsi="Times New Roman" w:cs="Times New Roman"/>
          <w:sz w:val="24"/>
          <w:szCs w:val="24"/>
        </w:rPr>
        <w:t xml:space="preserve">), particularly through the activities of English and Gaelic </w:t>
      </w:r>
      <w:r w:rsidR="001413F9">
        <w:rPr>
          <w:rFonts w:ascii="Times New Roman" w:hAnsi="Times New Roman" w:cs="Times New Roman"/>
          <w:sz w:val="24"/>
          <w:szCs w:val="24"/>
        </w:rPr>
        <w:t xml:space="preserve">clergy. </w:t>
      </w:r>
      <w:r w:rsidR="007923DA" w:rsidRPr="00817AB8">
        <w:rPr>
          <w:rFonts w:ascii="Times New Roman" w:hAnsi="Times New Roman" w:cs="Times New Roman"/>
          <w:sz w:val="24"/>
          <w:szCs w:val="24"/>
        </w:rPr>
        <w:t>After about 1200, Insular script and book-production became purely Gaelic modes, albei</w:t>
      </w:r>
      <w:r w:rsidR="003B1BCF" w:rsidRPr="00817AB8">
        <w:rPr>
          <w:rFonts w:ascii="Times New Roman" w:hAnsi="Times New Roman" w:cs="Times New Roman"/>
          <w:sz w:val="24"/>
          <w:szCs w:val="24"/>
        </w:rPr>
        <w:t>t</w:t>
      </w:r>
      <w:r w:rsidR="007923DA" w:rsidRPr="00817AB8">
        <w:rPr>
          <w:rFonts w:ascii="Times New Roman" w:hAnsi="Times New Roman" w:cs="Times New Roman"/>
          <w:sz w:val="24"/>
          <w:szCs w:val="24"/>
        </w:rPr>
        <w:t xml:space="preserve"> used for both</w:t>
      </w:r>
      <w:r w:rsidR="001413F9">
        <w:rPr>
          <w:rFonts w:ascii="Times New Roman" w:hAnsi="Times New Roman" w:cs="Times New Roman"/>
          <w:sz w:val="24"/>
          <w:szCs w:val="24"/>
        </w:rPr>
        <w:t xml:space="preserve"> vernacular and Latin writing. </w:t>
      </w:r>
      <w:r w:rsidR="007923DA" w:rsidRPr="00817AB8">
        <w:rPr>
          <w:rFonts w:ascii="Times New Roman" w:hAnsi="Times New Roman" w:cs="Times New Roman"/>
          <w:sz w:val="24"/>
          <w:szCs w:val="24"/>
        </w:rPr>
        <w:t xml:space="preserve">Printing in </w:t>
      </w:r>
      <w:r w:rsidR="003B1BCF" w:rsidRPr="00817AB8">
        <w:rPr>
          <w:rFonts w:ascii="Times New Roman" w:hAnsi="Times New Roman" w:cs="Times New Roman"/>
          <w:sz w:val="24"/>
          <w:szCs w:val="24"/>
        </w:rPr>
        <w:t>I</w:t>
      </w:r>
      <w:r w:rsidR="00306846" w:rsidRPr="00817AB8">
        <w:rPr>
          <w:rFonts w:ascii="Times New Roman" w:hAnsi="Times New Roman" w:cs="Times New Roman"/>
          <w:sz w:val="24"/>
          <w:szCs w:val="24"/>
        </w:rPr>
        <w:t>rish extended</w:t>
      </w:r>
      <w:r w:rsidR="007923DA" w:rsidRPr="00817AB8">
        <w:rPr>
          <w:rFonts w:ascii="Times New Roman" w:hAnsi="Times New Roman" w:cs="Times New Roman"/>
          <w:sz w:val="24"/>
          <w:szCs w:val="24"/>
        </w:rPr>
        <w:t xml:space="preserve"> over some four centuries from the later sixteenth century, in forms </w:t>
      </w:r>
      <w:r w:rsidR="007923DA" w:rsidRPr="00817AB8">
        <w:rPr>
          <w:rFonts w:ascii="Times New Roman" w:hAnsi="Times New Roman" w:cs="Times New Roman"/>
          <w:sz w:val="24"/>
          <w:szCs w:val="24"/>
        </w:rPr>
        <w:lastRenderedPageBreak/>
        <w:t>adapted from Insular script; this Gaelic type was used in Irish governmental publications from independence in 1921/2 until 1948, and ‘Irish’ (that is, Insular) script was taught in schoo</w:t>
      </w:r>
      <w:r w:rsidR="001413F9">
        <w:rPr>
          <w:rFonts w:ascii="Times New Roman" w:hAnsi="Times New Roman" w:cs="Times New Roman"/>
          <w:sz w:val="24"/>
          <w:szCs w:val="24"/>
        </w:rPr>
        <w:t xml:space="preserve">ls during the same period. </w:t>
      </w:r>
      <w:r w:rsidR="007923DA" w:rsidRPr="00817AB8">
        <w:rPr>
          <w:rFonts w:ascii="Times New Roman" w:hAnsi="Times New Roman" w:cs="Times New Roman"/>
          <w:sz w:val="24"/>
          <w:szCs w:val="24"/>
        </w:rPr>
        <w:t>In sum, this script-form had a life of about 1500 years and, at the height of its popularity, was a much more general European phenomenon.</w:t>
      </w:r>
    </w:p>
    <w:p w:rsidR="003B1BCF" w:rsidRPr="00817AB8" w:rsidRDefault="003B1BCF"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one one-hour seminar, and two one-hour practical classes per week</w:t>
      </w:r>
    </w:p>
    <w:p w:rsidR="003B1BCF" w:rsidRPr="00817AB8" w:rsidRDefault="003B1BCF"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00306846" w:rsidRPr="00817AB8">
        <w:rPr>
          <w:rFonts w:ascii="Times New Roman" w:eastAsia="Calibri" w:hAnsi="Times New Roman" w:cs="Times New Roman"/>
          <w:color w:val="000000"/>
          <w:sz w:val="24"/>
          <w:szCs w:val="24"/>
        </w:rPr>
        <w:t>one three</w:t>
      </w:r>
      <w:r w:rsidRPr="00817AB8">
        <w:rPr>
          <w:rFonts w:ascii="Times New Roman" w:eastAsia="Calibri" w:hAnsi="Times New Roman" w:cs="Times New Roman"/>
          <w:color w:val="000000"/>
          <w:sz w:val="24"/>
          <w:szCs w:val="24"/>
        </w:rPr>
        <w:t>-hour written examination (10</w:t>
      </w:r>
      <w:r w:rsidR="004E6880" w:rsidRPr="00817AB8">
        <w:rPr>
          <w:rFonts w:ascii="Times New Roman" w:hAnsi="Times New Roman" w:cs="Times New Roman"/>
          <w:color w:val="000000"/>
          <w:sz w:val="24"/>
          <w:szCs w:val="24"/>
        </w:rPr>
        <w:t>0</w:t>
      </w:r>
      <w:r w:rsidRPr="00817AB8">
        <w:rPr>
          <w:rFonts w:ascii="Times New Roman" w:eastAsia="Calibri" w:hAnsi="Times New Roman" w:cs="Times New Roman"/>
          <w:color w:val="000000"/>
          <w:sz w:val="24"/>
          <w:szCs w:val="24"/>
        </w:rPr>
        <w:t>%)</w:t>
      </w:r>
      <w:r w:rsidR="00306846" w:rsidRPr="00817AB8">
        <w:rPr>
          <w:rFonts w:ascii="Times New Roman" w:eastAsia="Calibri" w:hAnsi="Times New Roman" w:cs="Times New Roman"/>
          <w:color w:val="000000"/>
          <w:sz w:val="24"/>
          <w:szCs w:val="24"/>
        </w:rPr>
        <w:t>; formative practical class-exercises</w:t>
      </w:r>
    </w:p>
    <w:p w:rsidR="00EE19C3" w:rsidRPr="006637EA" w:rsidRDefault="000D7000" w:rsidP="00817AB8">
      <w:pPr>
        <w:spacing w:line="360" w:lineRule="auto"/>
        <w:jc w:val="both"/>
        <w:rPr>
          <w:rFonts w:ascii="Times New Roman" w:hAnsi="Times New Roman" w:cs="Times New Roman"/>
          <w:sz w:val="24"/>
          <w:szCs w:val="24"/>
          <w:u w:val="single"/>
        </w:rPr>
      </w:pPr>
      <w:r w:rsidRPr="00850AC2">
        <w:rPr>
          <w:rFonts w:ascii="Times New Roman" w:hAnsi="Times New Roman" w:cs="Times New Roman"/>
          <w:sz w:val="24"/>
          <w:szCs w:val="24"/>
          <w:u w:val="single"/>
        </w:rPr>
        <w:t>OR</w:t>
      </w:r>
    </w:p>
    <w:p w:rsidR="002B335F" w:rsidRPr="00850AC2" w:rsidRDefault="002B335F" w:rsidP="00817AB8">
      <w:pPr>
        <w:spacing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Com</w:t>
      </w:r>
      <w:r w:rsidR="00ED5BB4" w:rsidRPr="00850AC2">
        <w:rPr>
          <w:rFonts w:ascii="Times New Roman" w:hAnsi="Times New Roman" w:cs="Times New Roman"/>
          <w:b/>
          <w:sz w:val="24"/>
          <w:szCs w:val="24"/>
        </w:rPr>
        <w:t>parative Germanic Philology</w:t>
      </w:r>
      <w:r w:rsidR="00FA5798">
        <w:rPr>
          <w:rFonts w:ascii="Times New Roman" w:hAnsi="Times New Roman" w:cs="Times New Roman"/>
          <w:b/>
          <w:sz w:val="24"/>
          <w:szCs w:val="24"/>
        </w:rPr>
        <w:t xml:space="preserve"> (30 credits)</w:t>
      </w:r>
    </w:p>
    <w:p w:rsidR="006408ED" w:rsidRPr="00817AB8" w:rsidRDefault="006408ED"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The introduction of the new Celtic &amp; Anglo-Saxon Studies degree means that a new cohort of students informed in Old English will be likely to want to take a course which both gives their study of that language greater depth and introduces them to means by which they can develop a sense of the comparative diversity and similarity of its sister languages. It is likely that </w:t>
      </w:r>
      <w:r w:rsidR="008B054A" w:rsidRPr="00817AB8">
        <w:rPr>
          <w:rFonts w:ascii="Times New Roman" w:hAnsi="Times New Roman" w:cs="Times New Roman"/>
          <w:sz w:val="24"/>
          <w:szCs w:val="24"/>
        </w:rPr>
        <w:t>La</w:t>
      </w:r>
      <w:r w:rsidR="008B054A">
        <w:rPr>
          <w:rFonts w:ascii="Times New Roman" w:hAnsi="Times New Roman" w:cs="Times New Roman"/>
          <w:sz w:val="24"/>
          <w:szCs w:val="24"/>
        </w:rPr>
        <w:t>nguage and Linguistics students, and those with interests in</w:t>
      </w:r>
      <w:r w:rsidRPr="00817AB8">
        <w:rPr>
          <w:rFonts w:ascii="Times New Roman" w:hAnsi="Times New Roman" w:cs="Times New Roman"/>
          <w:sz w:val="24"/>
          <w:szCs w:val="24"/>
        </w:rPr>
        <w:t xml:space="preserve"> Scandinavian </w:t>
      </w:r>
      <w:r w:rsidR="008B054A">
        <w:rPr>
          <w:rFonts w:ascii="Times New Roman" w:hAnsi="Times New Roman" w:cs="Times New Roman"/>
          <w:sz w:val="24"/>
          <w:szCs w:val="24"/>
        </w:rPr>
        <w:t>studies, will</w:t>
      </w:r>
      <w:r w:rsidRPr="00817AB8">
        <w:rPr>
          <w:rFonts w:ascii="Times New Roman" w:hAnsi="Times New Roman" w:cs="Times New Roman"/>
          <w:sz w:val="24"/>
          <w:szCs w:val="24"/>
        </w:rPr>
        <w:t xml:space="preserve"> </w:t>
      </w:r>
      <w:r w:rsidR="008B054A">
        <w:rPr>
          <w:rFonts w:ascii="Times New Roman" w:hAnsi="Times New Roman" w:cs="Times New Roman"/>
          <w:sz w:val="24"/>
          <w:szCs w:val="24"/>
        </w:rPr>
        <w:t>take</w:t>
      </w:r>
      <w:r w:rsidRPr="00817AB8">
        <w:rPr>
          <w:rFonts w:ascii="Times New Roman" w:hAnsi="Times New Roman" w:cs="Times New Roman"/>
          <w:sz w:val="24"/>
          <w:szCs w:val="24"/>
        </w:rPr>
        <w:t xml:space="preserve"> this course.</w:t>
      </w:r>
    </w:p>
    <w:p w:rsidR="00DA590A" w:rsidRPr="00817AB8" w:rsidRDefault="00DA590A"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two</w:t>
      </w:r>
      <w:r w:rsidR="007D13E5" w:rsidRPr="00817AB8">
        <w:rPr>
          <w:rFonts w:ascii="Times New Roman" w:hAnsi="Times New Roman" w:cs="Times New Roman"/>
          <w:sz w:val="24"/>
          <w:szCs w:val="24"/>
        </w:rPr>
        <w:t>-</w:t>
      </w:r>
      <w:r w:rsidRPr="00817AB8">
        <w:rPr>
          <w:rFonts w:ascii="Times New Roman" w:hAnsi="Times New Roman" w:cs="Times New Roman"/>
          <w:sz w:val="24"/>
          <w:szCs w:val="24"/>
        </w:rPr>
        <w:t>hour language seminar and one one</w:t>
      </w:r>
      <w:r w:rsidR="007D13E5" w:rsidRPr="00817AB8">
        <w:rPr>
          <w:rFonts w:ascii="Times New Roman" w:hAnsi="Times New Roman" w:cs="Times New Roman"/>
          <w:sz w:val="24"/>
          <w:szCs w:val="24"/>
        </w:rPr>
        <w:t>-</w:t>
      </w:r>
      <w:r w:rsidRPr="00817AB8">
        <w:rPr>
          <w:rFonts w:ascii="Times New Roman" w:hAnsi="Times New Roman" w:cs="Times New Roman"/>
          <w:sz w:val="24"/>
          <w:szCs w:val="24"/>
        </w:rPr>
        <w:t>hour informal lecture per week</w:t>
      </w:r>
    </w:p>
    <w:p w:rsidR="00B73CB5" w:rsidRPr="00817AB8" w:rsidRDefault="00DA590A"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 xml:space="preserve">Assessment: </w:t>
      </w:r>
      <w:r w:rsidR="00B73CB5" w:rsidRPr="00817AB8">
        <w:rPr>
          <w:rFonts w:ascii="Times New Roman" w:hAnsi="Times New Roman" w:cs="Times New Roman"/>
          <w:sz w:val="24"/>
          <w:szCs w:val="24"/>
        </w:rPr>
        <w:t xml:space="preserve">Level 3 -- </w:t>
      </w:r>
      <w:r w:rsidRPr="00817AB8">
        <w:rPr>
          <w:rFonts w:ascii="Times New Roman" w:hAnsi="Times New Roman" w:cs="Times New Roman"/>
          <w:sz w:val="24"/>
          <w:szCs w:val="24"/>
        </w:rPr>
        <w:t>Two 2,000-2,500 word essays (35% each); one linguistic analysis (1,500-2000 words for both) of texts from two languages from a choice of four (20%); seminar performance (10%)</w:t>
      </w:r>
    </w:p>
    <w:p w:rsidR="005C0D56" w:rsidRPr="00817AB8" w:rsidRDefault="00B73CB5"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Level 4 -- Two 2,500-3,000 word essays (35% each); one linguistic analysis (750 words for each) of texts from three languages from a choice of four (20%); seminar performance (10%)</w:t>
      </w:r>
    </w:p>
    <w:p w:rsidR="00373C79" w:rsidRPr="00817AB8" w:rsidRDefault="00373C79" w:rsidP="00817AB8">
      <w:pPr>
        <w:spacing w:line="360" w:lineRule="auto"/>
        <w:jc w:val="both"/>
        <w:rPr>
          <w:rFonts w:ascii="Times New Roman" w:hAnsi="Times New Roman" w:cs="Times New Roman"/>
          <w:sz w:val="24"/>
          <w:szCs w:val="24"/>
        </w:rPr>
      </w:pPr>
    </w:p>
    <w:p w:rsidR="00C60C11" w:rsidRPr="00817AB8" w:rsidRDefault="00610D3A" w:rsidP="00817AB8">
      <w:pPr>
        <w:spacing w:line="360" w:lineRule="auto"/>
        <w:jc w:val="both"/>
        <w:rPr>
          <w:rFonts w:ascii="Times New Roman" w:hAnsi="Times New Roman" w:cs="Times New Roman"/>
          <w:i/>
          <w:sz w:val="24"/>
          <w:szCs w:val="24"/>
        </w:rPr>
      </w:pPr>
      <w:r w:rsidRPr="00817AB8">
        <w:rPr>
          <w:rFonts w:ascii="Times New Roman" w:hAnsi="Times New Roman" w:cs="Times New Roman"/>
          <w:sz w:val="24"/>
          <w:szCs w:val="24"/>
        </w:rPr>
        <w:t>Special Subject III -- Comparative Histor</w:t>
      </w:r>
      <w:r w:rsidR="001909CB" w:rsidRPr="00817AB8">
        <w:rPr>
          <w:rFonts w:ascii="Times New Roman" w:hAnsi="Times New Roman" w:cs="Times New Roman"/>
          <w:sz w:val="24"/>
          <w:szCs w:val="24"/>
        </w:rPr>
        <w:t>ical Stud</w:t>
      </w:r>
      <w:r w:rsidRPr="00817AB8">
        <w:rPr>
          <w:rFonts w:ascii="Times New Roman" w:hAnsi="Times New Roman" w:cs="Times New Roman"/>
          <w:sz w:val="24"/>
          <w:szCs w:val="24"/>
        </w:rPr>
        <w:t>y</w:t>
      </w:r>
    </w:p>
    <w:p w:rsidR="00610D3A" w:rsidRPr="00850AC2" w:rsidRDefault="00FD4105" w:rsidP="00817AB8">
      <w:pPr>
        <w:spacing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Celtic and Anglo-Saxon Kingship and the Exercise of Authority i</w:t>
      </w:r>
      <w:r w:rsidR="00FF3A6C" w:rsidRPr="00850AC2">
        <w:rPr>
          <w:rFonts w:ascii="Times New Roman" w:hAnsi="Times New Roman" w:cs="Times New Roman"/>
          <w:b/>
          <w:sz w:val="24"/>
          <w:szCs w:val="24"/>
        </w:rPr>
        <w:t>n</w:t>
      </w:r>
      <w:r w:rsidR="00741D2F">
        <w:rPr>
          <w:rFonts w:ascii="Times New Roman" w:hAnsi="Times New Roman" w:cs="Times New Roman"/>
          <w:b/>
          <w:sz w:val="24"/>
          <w:szCs w:val="24"/>
        </w:rPr>
        <w:t xml:space="preserve"> the Earlier Middle Ages</w:t>
      </w:r>
      <w:r w:rsidR="00FA5798">
        <w:rPr>
          <w:rFonts w:ascii="Times New Roman" w:hAnsi="Times New Roman" w:cs="Times New Roman"/>
          <w:b/>
          <w:sz w:val="24"/>
          <w:szCs w:val="24"/>
        </w:rPr>
        <w:t xml:space="preserve"> (30 credits)</w:t>
      </w:r>
    </w:p>
    <w:p w:rsidR="00207E93" w:rsidRPr="00817AB8" w:rsidRDefault="00D26559"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At the end of Antiquity and the beginning of the Middle Ages, Celtic and Germanic kingship had a perhaps supe</w:t>
      </w:r>
      <w:r w:rsidR="001413F9">
        <w:rPr>
          <w:rFonts w:ascii="Times New Roman" w:hAnsi="Times New Roman" w:cs="Times New Roman"/>
          <w:sz w:val="24"/>
          <w:szCs w:val="24"/>
        </w:rPr>
        <w:t xml:space="preserve">rficial structural similarity. </w:t>
      </w:r>
      <w:r w:rsidRPr="00817AB8">
        <w:rPr>
          <w:rFonts w:ascii="Times New Roman" w:hAnsi="Times New Roman" w:cs="Times New Roman"/>
          <w:sz w:val="24"/>
          <w:szCs w:val="24"/>
        </w:rPr>
        <w:t>Germanic kingsh</w:t>
      </w:r>
      <w:r w:rsidR="001413F9">
        <w:rPr>
          <w:rFonts w:ascii="Times New Roman" w:hAnsi="Times New Roman" w:cs="Times New Roman"/>
          <w:sz w:val="24"/>
          <w:szCs w:val="24"/>
        </w:rPr>
        <w:t xml:space="preserve">ip had shallow roots, however. </w:t>
      </w:r>
      <w:r w:rsidRPr="00817AB8">
        <w:rPr>
          <w:rFonts w:ascii="Times New Roman" w:hAnsi="Times New Roman" w:cs="Times New Roman"/>
          <w:sz w:val="24"/>
          <w:szCs w:val="24"/>
        </w:rPr>
        <w:t>Celtic kingship, on the other hand, enjoyed a very long history and so</w:t>
      </w:r>
      <w:r w:rsidR="001413F9">
        <w:rPr>
          <w:rFonts w:ascii="Times New Roman" w:hAnsi="Times New Roman" w:cs="Times New Roman"/>
          <w:sz w:val="24"/>
          <w:szCs w:val="24"/>
        </w:rPr>
        <w:t xml:space="preserve">lidly established foundations. </w:t>
      </w:r>
      <w:r w:rsidRPr="00817AB8">
        <w:rPr>
          <w:rFonts w:ascii="Times New Roman" w:hAnsi="Times New Roman" w:cs="Times New Roman"/>
          <w:sz w:val="24"/>
          <w:szCs w:val="24"/>
        </w:rPr>
        <w:t>The post-colonial situation in Britain (and more generally in western Europe</w:t>
      </w:r>
      <w:r w:rsidR="00C05705" w:rsidRPr="00817AB8">
        <w:rPr>
          <w:rFonts w:ascii="Times New Roman" w:hAnsi="Times New Roman" w:cs="Times New Roman"/>
          <w:sz w:val="24"/>
          <w:szCs w:val="24"/>
        </w:rPr>
        <w:t xml:space="preserve"> at </w:t>
      </w:r>
      <w:r w:rsidR="00C05705" w:rsidRPr="00817AB8">
        <w:rPr>
          <w:rFonts w:ascii="Times New Roman" w:hAnsi="Times New Roman" w:cs="Times New Roman"/>
          <w:sz w:val="24"/>
          <w:szCs w:val="24"/>
        </w:rPr>
        <w:lastRenderedPageBreak/>
        <w:t>large</w:t>
      </w:r>
      <w:r w:rsidRPr="00817AB8">
        <w:rPr>
          <w:rFonts w:ascii="Times New Roman" w:hAnsi="Times New Roman" w:cs="Times New Roman"/>
          <w:sz w:val="24"/>
          <w:szCs w:val="24"/>
        </w:rPr>
        <w:t xml:space="preserve">) </w:t>
      </w:r>
      <w:r w:rsidR="001413F9">
        <w:rPr>
          <w:rFonts w:ascii="Times New Roman" w:hAnsi="Times New Roman" w:cs="Times New Roman"/>
          <w:sz w:val="24"/>
          <w:szCs w:val="24"/>
        </w:rPr>
        <w:t xml:space="preserve">brought great change. </w:t>
      </w:r>
      <w:r w:rsidR="00C05705" w:rsidRPr="00817AB8">
        <w:rPr>
          <w:rFonts w:ascii="Times New Roman" w:hAnsi="Times New Roman" w:cs="Times New Roman"/>
          <w:sz w:val="24"/>
          <w:szCs w:val="24"/>
        </w:rPr>
        <w:t>Christianity offered new (Jewish an</w:t>
      </w:r>
      <w:r w:rsidR="001413F9">
        <w:rPr>
          <w:rFonts w:ascii="Times New Roman" w:hAnsi="Times New Roman" w:cs="Times New Roman"/>
          <w:sz w:val="24"/>
          <w:szCs w:val="24"/>
        </w:rPr>
        <w:t xml:space="preserve">d Roman) methods of rulership. </w:t>
      </w:r>
      <w:r w:rsidR="00C05705" w:rsidRPr="00817AB8">
        <w:rPr>
          <w:rFonts w:ascii="Times New Roman" w:hAnsi="Times New Roman" w:cs="Times New Roman"/>
          <w:sz w:val="24"/>
          <w:szCs w:val="24"/>
        </w:rPr>
        <w:t>For the Gaelic world, on the other hand, in conjunction with a largely peaceful receipt of Christianity</w:t>
      </w:r>
      <w:r w:rsidR="001413F9">
        <w:rPr>
          <w:rFonts w:ascii="Times New Roman" w:hAnsi="Times New Roman" w:cs="Times New Roman"/>
          <w:sz w:val="24"/>
          <w:szCs w:val="24"/>
        </w:rPr>
        <w:t xml:space="preserve">, continuity is the watchword. </w:t>
      </w:r>
      <w:r w:rsidR="00C05705" w:rsidRPr="00817AB8">
        <w:rPr>
          <w:rFonts w:ascii="Times New Roman" w:hAnsi="Times New Roman" w:cs="Times New Roman"/>
          <w:sz w:val="24"/>
          <w:szCs w:val="24"/>
        </w:rPr>
        <w:t xml:space="preserve">Both practice and theory of kingship in a changing world are abundantly attested in a rich variety of sources, documentary, linguistic, literary, and material: full advantage will be taken of these resources, with close attention given </w:t>
      </w:r>
      <w:r w:rsidR="00773771" w:rsidRPr="00817AB8">
        <w:rPr>
          <w:rFonts w:ascii="Times New Roman" w:hAnsi="Times New Roman" w:cs="Times New Roman"/>
          <w:sz w:val="24"/>
          <w:szCs w:val="24"/>
        </w:rPr>
        <w:t>to the intercultural and interdisciplinary study of primary sources.</w:t>
      </w:r>
    </w:p>
    <w:p w:rsidR="00207E93" w:rsidRPr="00817AB8" w:rsidRDefault="00207E93"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w:t>
      </w:r>
      <w:r w:rsidR="00460AF0" w:rsidRPr="00817AB8">
        <w:rPr>
          <w:rFonts w:ascii="Times New Roman" w:hAnsi="Times New Roman" w:cs="Times New Roman"/>
          <w:sz w:val="24"/>
          <w:szCs w:val="24"/>
        </w:rPr>
        <w:t>, one one-hour sources class,</w:t>
      </w:r>
      <w:r w:rsidRPr="00817AB8">
        <w:rPr>
          <w:rFonts w:ascii="Times New Roman" w:hAnsi="Times New Roman" w:cs="Times New Roman"/>
          <w:sz w:val="24"/>
          <w:szCs w:val="24"/>
        </w:rPr>
        <w:t xml:space="preserve"> and one </w:t>
      </w:r>
      <w:r w:rsidR="00460AF0" w:rsidRPr="00817AB8">
        <w:rPr>
          <w:rFonts w:ascii="Times New Roman" w:hAnsi="Times New Roman" w:cs="Times New Roman"/>
          <w:sz w:val="24"/>
          <w:szCs w:val="24"/>
        </w:rPr>
        <w:t>one</w:t>
      </w:r>
      <w:r w:rsidRPr="00817AB8">
        <w:rPr>
          <w:rFonts w:ascii="Times New Roman" w:hAnsi="Times New Roman" w:cs="Times New Roman"/>
          <w:sz w:val="24"/>
          <w:szCs w:val="24"/>
        </w:rPr>
        <w:t>-hour seminar per week</w:t>
      </w:r>
    </w:p>
    <w:p w:rsidR="00111061" w:rsidRPr="00817AB8" w:rsidRDefault="00111061" w:rsidP="00817AB8">
      <w:pPr>
        <w:spacing w:line="360" w:lineRule="auto"/>
        <w:jc w:val="both"/>
        <w:rPr>
          <w:rFonts w:ascii="Times New Roman" w:hAnsi="Times New Roman" w:cs="Times New Roman"/>
          <w:color w:val="000000"/>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00D91356">
        <w:rPr>
          <w:rFonts w:ascii="Times New Roman" w:eastAsia="Calibri" w:hAnsi="Times New Roman" w:cs="Times New Roman"/>
          <w:color w:val="000000"/>
          <w:sz w:val="24"/>
          <w:szCs w:val="24"/>
        </w:rPr>
        <w:t>3</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seminar participation (10%)</w:t>
      </w:r>
    </w:p>
    <w:p w:rsidR="00FF3A6C" w:rsidRPr="00850AC2" w:rsidRDefault="00FF3A6C" w:rsidP="00817AB8">
      <w:pPr>
        <w:spacing w:line="360" w:lineRule="auto"/>
        <w:jc w:val="both"/>
        <w:rPr>
          <w:rFonts w:ascii="Times New Roman" w:hAnsi="Times New Roman" w:cs="Times New Roman"/>
          <w:sz w:val="24"/>
          <w:szCs w:val="24"/>
          <w:u w:val="single"/>
        </w:rPr>
      </w:pPr>
      <w:r w:rsidRPr="00850AC2">
        <w:rPr>
          <w:rFonts w:ascii="Times New Roman" w:hAnsi="Times New Roman" w:cs="Times New Roman"/>
          <w:sz w:val="24"/>
          <w:szCs w:val="24"/>
          <w:u w:val="single"/>
        </w:rPr>
        <w:t>OR</w:t>
      </w:r>
    </w:p>
    <w:p w:rsidR="00FF3A6C" w:rsidRPr="00850AC2" w:rsidRDefault="00FF3A6C" w:rsidP="00817AB8">
      <w:pPr>
        <w:spacing w:line="360" w:lineRule="auto"/>
        <w:jc w:val="both"/>
        <w:rPr>
          <w:rFonts w:ascii="Times New Roman" w:hAnsi="Times New Roman" w:cs="Times New Roman"/>
          <w:b/>
          <w:sz w:val="24"/>
          <w:szCs w:val="24"/>
        </w:rPr>
      </w:pPr>
      <w:r w:rsidRPr="00850AC2">
        <w:rPr>
          <w:rFonts w:ascii="Times New Roman" w:hAnsi="Times New Roman" w:cs="Times New Roman"/>
          <w:b/>
          <w:sz w:val="24"/>
          <w:szCs w:val="24"/>
        </w:rPr>
        <w:t>Law and Literature among the Celts and Anglo-Saxons in th</w:t>
      </w:r>
      <w:r w:rsidR="00741D2F">
        <w:rPr>
          <w:rFonts w:ascii="Times New Roman" w:hAnsi="Times New Roman" w:cs="Times New Roman"/>
          <w:b/>
          <w:sz w:val="24"/>
          <w:szCs w:val="24"/>
        </w:rPr>
        <w:t>e Early and Central Middle Ages</w:t>
      </w:r>
      <w:r w:rsidR="00FA5798">
        <w:rPr>
          <w:rFonts w:ascii="Times New Roman" w:hAnsi="Times New Roman" w:cs="Times New Roman"/>
          <w:b/>
          <w:sz w:val="24"/>
          <w:szCs w:val="24"/>
        </w:rPr>
        <w:t xml:space="preserve"> (30 credits)</w:t>
      </w:r>
    </w:p>
    <w:p w:rsidR="00FF3A6C" w:rsidRPr="00817AB8" w:rsidRDefault="008307B3" w:rsidP="00817AB8">
      <w:pPr>
        <w:spacing w:line="360" w:lineRule="auto"/>
        <w:jc w:val="both"/>
        <w:rPr>
          <w:rFonts w:ascii="Times New Roman" w:hAnsi="Times New Roman" w:cs="Times New Roman"/>
          <w:sz w:val="24"/>
          <w:szCs w:val="24"/>
        </w:rPr>
      </w:pPr>
      <w:r w:rsidRPr="008307B3">
        <w:rPr>
          <w:rFonts w:ascii="Times New Roman" w:hAnsi="Times New Roman" w:cs="Times New Roman"/>
          <w:sz w:val="24"/>
          <w:szCs w:val="24"/>
          <w:lang w:val="en"/>
        </w:rPr>
        <w:t>What was the function of law in the mediaeval world, and how were laws applied in society</w:t>
      </w:r>
      <w:r w:rsidR="001413F9">
        <w:rPr>
          <w:rFonts w:ascii="Times New Roman" w:hAnsi="Times New Roman" w:cs="Times New Roman"/>
          <w:sz w:val="24"/>
          <w:szCs w:val="24"/>
          <w:lang w:val="en"/>
        </w:rPr>
        <w:t>?</w:t>
      </w:r>
      <w:r w:rsidRPr="008307B3">
        <w:rPr>
          <w:rFonts w:ascii="Times New Roman" w:hAnsi="Times New Roman" w:cs="Times New Roman"/>
          <w:sz w:val="24"/>
          <w:szCs w:val="24"/>
          <w:lang w:val="en"/>
        </w:rPr>
        <w:t xml:space="preserve"> </w:t>
      </w:r>
      <w:r w:rsidR="002340F8" w:rsidRPr="008307B3">
        <w:rPr>
          <w:rFonts w:ascii="Times New Roman" w:hAnsi="Times New Roman" w:cs="Times New Roman"/>
          <w:sz w:val="24"/>
          <w:szCs w:val="24"/>
        </w:rPr>
        <w:t xml:space="preserve">A rich legal literature, at once ecclesiastical and secular, descriptive and prescriptive, has </w:t>
      </w:r>
      <w:r w:rsidR="002340F8" w:rsidRPr="00817AB8">
        <w:rPr>
          <w:rFonts w:ascii="Times New Roman" w:hAnsi="Times New Roman" w:cs="Times New Roman"/>
          <w:sz w:val="24"/>
          <w:szCs w:val="24"/>
        </w:rPr>
        <w:t>survived from both England and the Celtic</w:t>
      </w:r>
      <w:r w:rsidR="00E77EF9" w:rsidRPr="00817AB8">
        <w:rPr>
          <w:rFonts w:ascii="Times New Roman" w:hAnsi="Times New Roman" w:cs="Times New Roman"/>
          <w:sz w:val="24"/>
          <w:szCs w:val="24"/>
        </w:rPr>
        <w:t>-</w:t>
      </w:r>
      <w:r w:rsidR="002340F8" w:rsidRPr="00817AB8">
        <w:rPr>
          <w:rFonts w:ascii="Times New Roman" w:hAnsi="Times New Roman" w:cs="Times New Roman"/>
          <w:sz w:val="24"/>
          <w:szCs w:val="24"/>
        </w:rPr>
        <w:t>speaking countries from the late sixth/early s</w:t>
      </w:r>
      <w:r w:rsidR="001413F9">
        <w:rPr>
          <w:rFonts w:ascii="Times New Roman" w:hAnsi="Times New Roman" w:cs="Times New Roman"/>
          <w:sz w:val="24"/>
          <w:szCs w:val="24"/>
        </w:rPr>
        <w:t xml:space="preserve">eventh century to the twelfth. </w:t>
      </w:r>
      <w:r w:rsidR="002340F8" w:rsidRPr="00817AB8">
        <w:rPr>
          <w:rFonts w:ascii="Times New Roman" w:hAnsi="Times New Roman" w:cs="Times New Roman"/>
          <w:sz w:val="24"/>
          <w:szCs w:val="24"/>
        </w:rPr>
        <w:t>Almost by definition, this literature deals with almost every aspect of earlier mediaeval soc</w:t>
      </w:r>
      <w:r w:rsidR="001413F9">
        <w:rPr>
          <w:rFonts w:ascii="Times New Roman" w:hAnsi="Times New Roman" w:cs="Times New Roman"/>
          <w:sz w:val="24"/>
          <w:szCs w:val="24"/>
        </w:rPr>
        <w:t xml:space="preserve">iety. </w:t>
      </w:r>
      <w:r w:rsidR="002340F8" w:rsidRPr="00817AB8">
        <w:rPr>
          <w:rFonts w:ascii="Times New Roman" w:hAnsi="Times New Roman" w:cs="Times New Roman"/>
          <w:sz w:val="24"/>
          <w:szCs w:val="24"/>
        </w:rPr>
        <w:t xml:space="preserve">It is complemented by narrative and poetic literature which </w:t>
      </w:r>
      <w:r w:rsidR="0002301F" w:rsidRPr="00817AB8">
        <w:rPr>
          <w:rFonts w:ascii="Times New Roman" w:hAnsi="Times New Roman" w:cs="Times New Roman"/>
          <w:sz w:val="24"/>
          <w:szCs w:val="24"/>
        </w:rPr>
        <w:t>d</w:t>
      </w:r>
      <w:r w:rsidR="002340F8" w:rsidRPr="00817AB8">
        <w:rPr>
          <w:rFonts w:ascii="Times New Roman" w:hAnsi="Times New Roman" w:cs="Times New Roman"/>
          <w:sz w:val="24"/>
          <w:szCs w:val="24"/>
        </w:rPr>
        <w:t xml:space="preserve">wells, both by precept </w:t>
      </w:r>
      <w:r w:rsidR="00E77EF9" w:rsidRPr="00817AB8">
        <w:rPr>
          <w:rFonts w:ascii="Times New Roman" w:hAnsi="Times New Roman" w:cs="Times New Roman"/>
          <w:sz w:val="24"/>
          <w:szCs w:val="24"/>
        </w:rPr>
        <w:t>and by providing exemplars, on the ideal and the undesirable aspect</w:t>
      </w:r>
      <w:r w:rsidR="001413F9">
        <w:rPr>
          <w:rFonts w:ascii="Times New Roman" w:hAnsi="Times New Roman" w:cs="Times New Roman"/>
          <w:sz w:val="24"/>
          <w:szCs w:val="24"/>
        </w:rPr>
        <w:t xml:space="preserve">s of human nature and society. </w:t>
      </w:r>
      <w:r w:rsidR="00E77EF9" w:rsidRPr="00817AB8">
        <w:rPr>
          <w:rFonts w:ascii="Times New Roman" w:hAnsi="Times New Roman" w:cs="Times New Roman"/>
          <w:sz w:val="24"/>
          <w:szCs w:val="24"/>
        </w:rPr>
        <w:t>This course is devoted both to legal thought and to law operative in society, in both Celtic-speaking and English-speaking countries.</w:t>
      </w:r>
    </w:p>
    <w:p w:rsidR="00111061" w:rsidRPr="00817AB8" w:rsidRDefault="00111061" w:rsidP="00817AB8">
      <w:pPr>
        <w:spacing w:line="360" w:lineRule="auto"/>
        <w:jc w:val="both"/>
        <w:rPr>
          <w:rFonts w:ascii="Times New Roman" w:hAnsi="Times New Roman" w:cs="Times New Roman"/>
          <w:sz w:val="24"/>
          <w:szCs w:val="24"/>
        </w:rPr>
      </w:pPr>
      <w:r w:rsidRPr="00817AB8">
        <w:rPr>
          <w:rFonts w:ascii="Times New Roman" w:hAnsi="Times New Roman" w:cs="Times New Roman"/>
          <w:sz w:val="24"/>
          <w:szCs w:val="24"/>
        </w:rPr>
        <w:t>One one-hour lecture, one one-hour sources class, and one one-hour seminar per week</w:t>
      </w:r>
    </w:p>
    <w:p w:rsidR="00E722DD" w:rsidRDefault="00111061" w:rsidP="00817AB8">
      <w:pPr>
        <w:spacing w:line="360" w:lineRule="auto"/>
        <w:jc w:val="both"/>
        <w:rPr>
          <w:rFonts w:ascii="Times New Roman" w:eastAsia="Calibri" w:hAnsi="Times New Roman" w:cs="Times New Roman"/>
          <w:color w:val="000000"/>
          <w:sz w:val="24"/>
          <w:szCs w:val="24"/>
        </w:rPr>
      </w:pPr>
      <w:r w:rsidRPr="00817AB8">
        <w:rPr>
          <w:rFonts w:ascii="Times New Roman" w:hAnsi="Times New Roman" w:cs="Times New Roman"/>
          <w:sz w:val="24"/>
          <w:szCs w:val="24"/>
        </w:rPr>
        <w:t xml:space="preserve">Assessment: </w:t>
      </w:r>
      <w:r w:rsidRPr="00817AB8">
        <w:rPr>
          <w:rFonts w:ascii="Times New Roman" w:eastAsia="Calibri" w:hAnsi="Times New Roman" w:cs="Times New Roman"/>
          <w:color w:val="000000"/>
          <w:sz w:val="24"/>
          <w:szCs w:val="24"/>
        </w:rPr>
        <w:t xml:space="preserve">one two-hour written examination (60%), </w:t>
      </w:r>
      <w:r w:rsidRPr="00817AB8">
        <w:rPr>
          <w:rFonts w:ascii="Times New Roman" w:hAnsi="Times New Roman" w:cs="Times New Roman"/>
          <w:color w:val="000000"/>
          <w:sz w:val="24"/>
          <w:szCs w:val="24"/>
        </w:rPr>
        <w:t>an</w:t>
      </w:r>
      <w:r w:rsidRPr="00817AB8">
        <w:rPr>
          <w:rFonts w:ascii="Times New Roman" w:eastAsia="Calibri" w:hAnsi="Times New Roman" w:cs="Times New Roman"/>
          <w:color w:val="000000"/>
          <w:sz w:val="24"/>
          <w:szCs w:val="24"/>
        </w:rPr>
        <w:t xml:space="preserve"> essay of </w:t>
      </w:r>
      <w:r w:rsidRPr="00817AB8">
        <w:rPr>
          <w:rFonts w:ascii="Times New Roman" w:hAnsi="Times New Roman" w:cs="Times New Roman"/>
          <w:color w:val="000000"/>
          <w:sz w:val="24"/>
          <w:szCs w:val="24"/>
        </w:rPr>
        <w:t xml:space="preserve">approx. </w:t>
      </w:r>
      <w:r w:rsidR="00D91356">
        <w:rPr>
          <w:rFonts w:ascii="Times New Roman" w:eastAsia="Calibri" w:hAnsi="Times New Roman" w:cs="Times New Roman"/>
          <w:color w:val="000000"/>
          <w:sz w:val="24"/>
          <w:szCs w:val="24"/>
        </w:rPr>
        <w:t>3</w:t>
      </w:r>
      <w:r w:rsidRPr="00817AB8">
        <w:rPr>
          <w:rFonts w:ascii="Times New Roman" w:hAnsi="Times New Roman" w:cs="Times New Roman"/>
          <w:color w:val="000000"/>
          <w:sz w:val="24"/>
          <w:szCs w:val="24"/>
        </w:rPr>
        <w:t>,</w:t>
      </w:r>
      <w:r w:rsidRPr="00817AB8">
        <w:rPr>
          <w:rFonts w:ascii="Times New Roman" w:eastAsia="Calibri" w:hAnsi="Times New Roman" w:cs="Times New Roman"/>
          <w:color w:val="000000"/>
          <w:sz w:val="24"/>
          <w:szCs w:val="24"/>
        </w:rPr>
        <w:t>000 words</w:t>
      </w:r>
      <w:r w:rsidRPr="00817AB8">
        <w:rPr>
          <w:rFonts w:ascii="Times New Roman" w:hAnsi="Times New Roman" w:cs="Times New Roman"/>
          <w:color w:val="000000"/>
          <w:sz w:val="24"/>
          <w:szCs w:val="24"/>
        </w:rPr>
        <w:t>, including references but excluding bibliography</w:t>
      </w:r>
      <w:r w:rsidRPr="00817AB8">
        <w:rPr>
          <w:rFonts w:ascii="Times New Roman" w:eastAsia="Calibri" w:hAnsi="Times New Roman" w:cs="Times New Roman"/>
          <w:color w:val="000000"/>
          <w:sz w:val="24"/>
          <w:szCs w:val="24"/>
        </w:rPr>
        <w:t xml:space="preserve"> (30%), and seminar participation (10%)</w:t>
      </w:r>
    </w:p>
    <w:p w:rsidR="00A60A1B" w:rsidRDefault="00A60A1B" w:rsidP="00A60A1B">
      <w:pPr>
        <w:spacing w:line="360" w:lineRule="auto"/>
        <w:jc w:val="both"/>
        <w:rPr>
          <w:rFonts w:ascii="Times New Roman" w:eastAsia="Calibri" w:hAnsi="Times New Roman" w:cs="Times New Roman"/>
          <w:b/>
          <w:color w:val="000000"/>
          <w:sz w:val="24"/>
          <w:szCs w:val="24"/>
        </w:rPr>
      </w:pPr>
    </w:p>
    <w:p w:rsidR="00E722DD" w:rsidRDefault="00E722DD" w:rsidP="00A60A1B">
      <w:pPr>
        <w:spacing w:line="360" w:lineRule="auto"/>
        <w:jc w:val="both"/>
        <w:rPr>
          <w:rFonts w:ascii="Times New Roman" w:hAnsi="Times New Roman" w:cs="Times New Roman"/>
          <w:b/>
          <w:sz w:val="24"/>
          <w:szCs w:val="24"/>
        </w:rPr>
      </w:pPr>
      <w:r w:rsidRPr="00E722DD">
        <w:rPr>
          <w:rFonts w:ascii="Times New Roman" w:eastAsia="Calibri" w:hAnsi="Times New Roman" w:cs="Times New Roman"/>
          <w:b/>
          <w:color w:val="000000"/>
          <w:sz w:val="24"/>
          <w:szCs w:val="24"/>
        </w:rPr>
        <w:t xml:space="preserve">Independent Study in </w:t>
      </w:r>
      <w:r w:rsidRPr="00E722DD">
        <w:rPr>
          <w:rFonts w:ascii="Times New Roman" w:hAnsi="Times New Roman" w:cs="Times New Roman"/>
          <w:b/>
          <w:sz w:val="24"/>
          <w:szCs w:val="24"/>
        </w:rPr>
        <w:t>Celtic &amp; Anglo-Saxon Studies</w:t>
      </w:r>
      <w:r>
        <w:rPr>
          <w:rFonts w:ascii="Times New Roman" w:hAnsi="Times New Roman" w:cs="Times New Roman"/>
          <w:b/>
          <w:sz w:val="24"/>
          <w:szCs w:val="24"/>
        </w:rPr>
        <w:t xml:space="preserve"> (</w:t>
      </w:r>
      <w:r w:rsidR="00EE19C3">
        <w:rPr>
          <w:rFonts w:ascii="Times New Roman" w:hAnsi="Times New Roman" w:cs="Times New Roman"/>
          <w:b/>
          <w:sz w:val="24"/>
          <w:szCs w:val="24"/>
        </w:rPr>
        <w:t>15</w:t>
      </w:r>
      <w:r>
        <w:rPr>
          <w:rFonts w:ascii="Times New Roman" w:hAnsi="Times New Roman" w:cs="Times New Roman"/>
          <w:b/>
          <w:sz w:val="24"/>
          <w:szCs w:val="24"/>
        </w:rPr>
        <w:t xml:space="preserve"> credits)</w:t>
      </w:r>
    </w:p>
    <w:p w:rsidR="002B71FD" w:rsidRPr="002B71FD" w:rsidRDefault="002B71FD" w:rsidP="00817AB8">
      <w:pPr>
        <w:spacing w:line="360" w:lineRule="auto"/>
        <w:jc w:val="both"/>
        <w:rPr>
          <w:rFonts w:ascii="Times New Roman" w:hAnsi="Times New Roman" w:cs="Times New Roman"/>
          <w:color w:val="333333"/>
          <w:sz w:val="24"/>
          <w:szCs w:val="24"/>
          <w:lang w:val="en"/>
        </w:rPr>
      </w:pPr>
      <w:r w:rsidRPr="003727F7">
        <w:rPr>
          <w:rFonts w:ascii="Times New Roman" w:hAnsi="Times New Roman" w:cs="Times New Roman"/>
          <w:color w:val="333333"/>
          <w:sz w:val="24"/>
          <w:szCs w:val="24"/>
          <w:lang w:val="en"/>
        </w:rPr>
        <w:t xml:space="preserve">This course will provide the opportunity for students to pursue in-depth </w:t>
      </w:r>
      <w:r w:rsidR="006637EA">
        <w:rPr>
          <w:rFonts w:ascii="Times New Roman" w:hAnsi="Times New Roman" w:cs="Times New Roman"/>
          <w:color w:val="333333"/>
          <w:sz w:val="24"/>
          <w:szCs w:val="24"/>
          <w:lang w:val="en"/>
        </w:rPr>
        <w:t>study</w:t>
      </w:r>
      <w:r w:rsidRPr="003727F7">
        <w:rPr>
          <w:rFonts w:ascii="Times New Roman" w:hAnsi="Times New Roman" w:cs="Times New Roman"/>
          <w:color w:val="333333"/>
          <w:sz w:val="24"/>
          <w:szCs w:val="24"/>
          <w:lang w:val="en"/>
        </w:rPr>
        <w:t xml:space="preserve"> of a specific topic in Cel</w:t>
      </w:r>
      <w:r w:rsidR="001413F9">
        <w:rPr>
          <w:rFonts w:ascii="Times New Roman" w:hAnsi="Times New Roman" w:cs="Times New Roman"/>
          <w:color w:val="333333"/>
          <w:sz w:val="24"/>
          <w:szCs w:val="24"/>
          <w:lang w:val="en"/>
        </w:rPr>
        <w:t xml:space="preserve">tic and/or Anglo-Saxon Studies. </w:t>
      </w:r>
      <w:r w:rsidRPr="003727F7">
        <w:rPr>
          <w:rFonts w:ascii="Times New Roman" w:hAnsi="Times New Roman" w:cs="Times New Roman"/>
          <w:color w:val="333333"/>
          <w:sz w:val="24"/>
          <w:szCs w:val="24"/>
          <w:lang w:val="en"/>
        </w:rPr>
        <w:t>It gives students an opportunity for intensive engagement in a specific area within the research field of an individual staff member, and can be arranged as preparatory work towards a dissertation.</w:t>
      </w:r>
    </w:p>
    <w:p w:rsidR="002B71FD" w:rsidRDefault="002B71FD" w:rsidP="002B71FD">
      <w:pPr>
        <w:spacing w:before="240" w:line="360" w:lineRule="auto"/>
        <w:jc w:val="both"/>
        <w:rPr>
          <w:rFonts w:ascii="Times New Roman" w:hAnsi="Times New Roman" w:cs="Times New Roman"/>
          <w:b/>
          <w:sz w:val="24"/>
          <w:szCs w:val="24"/>
        </w:rPr>
      </w:pPr>
    </w:p>
    <w:p w:rsidR="00850AC2" w:rsidRDefault="00850AC2" w:rsidP="002B71FD">
      <w:pPr>
        <w:spacing w:line="360" w:lineRule="auto"/>
        <w:jc w:val="both"/>
        <w:rPr>
          <w:rFonts w:ascii="Times New Roman" w:hAnsi="Times New Roman" w:cs="Times New Roman"/>
          <w:sz w:val="24"/>
          <w:szCs w:val="24"/>
        </w:rPr>
      </w:pPr>
      <w:r w:rsidRPr="00850AC2">
        <w:rPr>
          <w:rFonts w:ascii="Times New Roman" w:hAnsi="Times New Roman" w:cs="Times New Roman"/>
          <w:b/>
          <w:sz w:val="24"/>
          <w:szCs w:val="24"/>
        </w:rPr>
        <w:t>Celt</w:t>
      </w:r>
      <w:r w:rsidR="001B486B">
        <w:rPr>
          <w:rFonts w:ascii="Times New Roman" w:hAnsi="Times New Roman" w:cs="Times New Roman"/>
          <w:b/>
          <w:sz w:val="24"/>
          <w:szCs w:val="24"/>
        </w:rPr>
        <w:t>ic</w:t>
      </w:r>
      <w:r w:rsidRPr="00850AC2">
        <w:rPr>
          <w:rFonts w:ascii="Times New Roman" w:hAnsi="Times New Roman" w:cs="Times New Roman"/>
          <w:b/>
          <w:sz w:val="24"/>
          <w:szCs w:val="24"/>
        </w:rPr>
        <w:t xml:space="preserve"> </w:t>
      </w:r>
      <w:r w:rsidR="001B486B">
        <w:rPr>
          <w:rFonts w:ascii="Times New Roman" w:hAnsi="Times New Roman" w:cs="Times New Roman"/>
          <w:b/>
          <w:sz w:val="24"/>
          <w:szCs w:val="24"/>
        </w:rPr>
        <w:t>&amp;</w:t>
      </w:r>
      <w:r w:rsidRPr="00850AC2">
        <w:rPr>
          <w:rFonts w:ascii="Times New Roman" w:hAnsi="Times New Roman" w:cs="Times New Roman"/>
          <w:b/>
          <w:sz w:val="24"/>
          <w:szCs w:val="24"/>
        </w:rPr>
        <w:t xml:space="preserve"> Anglo-Saxon</w:t>
      </w:r>
      <w:r>
        <w:rPr>
          <w:rFonts w:ascii="Times New Roman" w:hAnsi="Times New Roman" w:cs="Times New Roman"/>
          <w:b/>
          <w:sz w:val="24"/>
          <w:szCs w:val="24"/>
        </w:rPr>
        <w:t xml:space="preserve"> Studie</w:t>
      </w:r>
      <w:r w:rsidRPr="00850AC2">
        <w:rPr>
          <w:rFonts w:ascii="Times New Roman" w:hAnsi="Times New Roman" w:cs="Times New Roman"/>
          <w:b/>
          <w:sz w:val="24"/>
          <w:szCs w:val="24"/>
        </w:rPr>
        <w:t xml:space="preserve">s </w:t>
      </w:r>
      <w:r w:rsidR="002B335F" w:rsidRPr="00850AC2">
        <w:rPr>
          <w:rFonts w:ascii="Times New Roman" w:hAnsi="Times New Roman" w:cs="Times New Roman"/>
          <w:b/>
          <w:sz w:val="24"/>
          <w:szCs w:val="24"/>
        </w:rPr>
        <w:t>Dissertation</w:t>
      </w:r>
      <w:r w:rsidR="00FA5798">
        <w:rPr>
          <w:rFonts w:ascii="Times New Roman" w:hAnsi="Times New Roman" w:cs="Times New Roman"/>
          <w:b/>
          <w:sz w:val="24"/>
          <w:szCs w:val="24"/>
        </w:rPr>
        <w:t xml:space="preserve"> (30 credits)</w:t>
      </w:r>
    </w:p>
    <w:p w:rsidR="007D75D8" w:rsidRDefault="00850AC2" w:rsidP="00817AB8">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7D13E5" w:rsidRPr="00817AB8">
        <w:rPr>
          <w:rFonts w:ascii="Times New Roman" w:hAnsi="Times New Roman" w:cs="Times New Roman"/>
          <w:sz w:val="24"/>
          <w:szCs w:val="24"/>
        </w:rPr>
        <w:t>ompulsory for single-honours students</w:t>
      </w:r>
      <w:r w:rsidR="001413F9">
        <w:rPr>
          <w:rFonts w:ascii="Times New Roman" w:hAnsi="Times New Roman" w:cs="Times New Roman"/>
          <w:sz w:val="24"/>
          <w:szCs w:val="24"/>
        </w:rPr>
        <w:t xml:space="preserve"> in fourth year. </w:t>
      </w:r>
      <w:r w:rsidR="00741D2F">
        <w:rPr>
          <w:rFonts w:ascii="Times New Roman" w:hAnsi="Times New Roman" w:cs="Times New Roman"/>
          <w:sz w:val="24"/>
          <w:szCs w:val="24"/>
        </w:rPr>
        <w:t>J</w:t>
      </w:r>
      <w:r>
        <w:rPr>
          <w:rFonts w:ascii="Times New Roman" w:hAnsi="Times New Roman" w:cs="Times New Roman"/>
          <w:sz w:val="24"/>
          <w:szCs w:val="24"/>
        </w:rPr>
        <w:t>oint-honours students write a dissertation in one or other of their subjects: your choice!</w:t>
      </w:r>
    </w:p>
    <w:p w:rsidR="00A60A1B" w:rsidRDefault="00A60A1B" w:rsidP="00A60A1B">
      <w:pPr>
        <w:spacing w:line="360" w:lineRule="auto"/>
        <w:jc w:val="both"/>
        <w:rPr>
          <w:rFonts w:ascii="Times New Roman" w:hAnsi="Times New Roman" w:cs="Times New Roman"/>
          <w:sz w:val="24"/>
          <w:szCs w:val="24"/>
        </w:rPr>
      </w:pPr>
    </w:p>
    <w:p w:rsidR="00EF26C4" w:rsidRPr="001553AE" w:rsidRDefault="00EF26C4" w:rsidP="00A60A1B">
      <w:pPr>
        <w:spacing w:line="360" w:lineRule="auto"/>
        <w:jc w:val="both"/>
        <w:rPr>
          <w:rFonts w:ascii="Times New Roman" w:hAnsi="Times New Roman" w:cs="Times New Roman"/>
          <w:b/>
          <w:sz w:val="24"/>
          <w:szCs w:val="24"/>
          <w:u w:val="single"/>
        </w:rPr>
      </w:pPr>
      <w:r w:rsidRPr="001553AE">
        <w:rPr>
          <w:rFonts w:ascii="Times New Roman" w:hAnsi="Times New Roman" w:cs="Times New Roman"/>
          <w:b/>
          <w:sz w:val="24"/>
          <w:szCs w:val="24"/>
          <w:u w:val="single"/>
        </w:rPr>
        <w:t>More Level 3 and 4 Courses in the Celt</w:t>
      </w:r>
      <w:r w:rsidR="001553AE">
        <w:rPr>
          <w:rFonts w:ascii="Times New Roman" w:hAnsi="Times New Roman" w:cs="Times New Roman"/>
          <w:b/>
          <w:sz w:val="24"/>
          <w:szCs w:val="24"/>
          <w:u w:val="single"/>
        </w:rPr>
        <w:t>ic &amp; Anglo-Saxon Studies Degree</w:t>
      </w:r>
      <w:r w:rsidR="001840F0" w:rsidRPr="001840F0">
        <w:rPr>
          <w:rFonts w:ascii="Times New Roman" w:eastAsia="Times New Roman" w:hAnsi="Times New Roman" w:cs="Times New Roman"/>
          <w:b/>
          <w:color w:val="000000"/>
          <w:sz w:val="24"/>
          <w:szCs w:val="24"/>
          <w:u w:val="single"/>
        </w:rPr>
        <w:t xml:space="preserve"> </w:t>
      </w:r>
      <w:r w:rsidR="001840F0" w:rsidRPr="00A60A1B">
        <w:rPr>
          <w:rFonts w:ascii="Times New Roman" w:eastAsia="Times New Roman" w:hAnsi="Times New Roman" w:cs="Times New Roman"/>
          <w:b/>
          <w:color w:val="000000"/>
          <w:sz w:val="24"/>
          <w:szCs w:val="24"/>
          <w:u w:val="single"/>
        </w:rPr>
        <w:t>Curriculum</w:t>
      </w:r>
    </w:p>
    <w:p w:rsidR="009F4B7A" w:rsidRDefault="009F4B7A" w:rsidP="009F4B7A">
      <w:pPr>
        <w:shd w:val="clear" w:color="auto" w:fill="FFFFFF"/>
        <w:spacing w:after="0" w:line="360" w:lineRule="auto"/>
        <w:rPr>
          <w:rFonts w:ascii="Times New Roman" w:eastAsia="Times New Roman" w:hAnsi="Times New Roman" w:cs="Times New Roman"/>
          <w:color w:val="000000"/>
          <w:sz w:val="24"/>
          <w:szCs w:val="24"/>
          <w:shd w:val="clear" w:color="auto" w:fill="FFFFFF"/>
        </w:rPr>
      </w:pPr>
      <w:r w:rsidRPr="00D31811">
        <w:rPr>
          <w:rFonts w:ascii="Times New Roman" w:eastAsia="Times New Roman" w:hAnsi="Times New Roman" w:cs="Times New Roman"/>
          <w:color w:val="000000"/>
          <w:sz w:val="24"/>
          <w:szCs w:val="24"/>
          <w:shd w:val="clear" w:color="auto" w:fill="FFFFFF"/>
        </w:rPr>
        <w:t>The Work of Angels</w:t>
      </w:r>
      <w:r>
        <w:rPr>
          <w:rFonts w:ascii="Times New Roman" w:eastAsia="Times New Roman" w:hAnsi="Times New Roman" w:cs="Times New Roman"/>
          <w:color w:val="000000"/>
          <w:sz w:val="24"/>
          <w:szCs w:val="24"/>
          <w:shd w:val="clear" w:color="auto" w:fill="FFFFFF"/>
        </w:rPr>
        <w:t xml:space="preserve"> (based in History of Art)</w:t>
      </w:r>
    </w:p>
    <w:p w:rsidR="00EF26C4" w:rsidRDefault="00EF26C4" w:rsidP="00DF5A2E">
      <w:pPr>
        <w:shd w:val="clear" w:color="auto" w:fill="FFFFFF"/>
        <w:spacing w:after="0" w:line="360" w:lineRule="auto"/>
        <w:rPr>
          <w:rFonts w:ascii="Times New Roman" w:eastAsia="Times New Roman" w:hAnsi="Times New Roman" w:cs="Times New Roman"/>
          <w:color w:val="212121"/>
          <w:sz w:val="24"/>
          <w:szCs w:val="24"/>
        </w:rPr>
      </w:pPr>
      <w:r w:rsidRPr="00D31811">
        <w:rPr>
          <w:rFonts w:ascii="Times New Roman" w:eastAsia="Times New Roman" w:hAnsi="Times New Roman" w:cs="Times New Roman"/>
          <w:color w:val="000000"/>
          <w:sz w:val="24"/>
          <w:szCs w:val="24"/>
          <w:shd w:val="clear" w:color="auto" w:fill="FFFFFF"/>
        </w:rPr>
        <w:t>Old Norse Language and Society</w:t>
      </w:r>
      <w:r>
        <w:rPr>
          <w:rFonts w:ascii="Times New Roman" w:eastAsia="Times New Roman" w:hAnsi="Times New Roman" w:cs="Times New Roman"/>
          <w:color w:val="000000"/>
          <w:sz w:val="24"/>
          <w:szCs w:val="24"/>
          <w:shd w:val="clear" w:color="auto" w:fill="FFFFFF"/>
        </w:rPr>
        <w:t xml:space="preserve"> (based in History)</w:t>
      </w:r>
    </w:p>
    <w:p w:rsidR="00EF26C4" w:rsidRPr="00D31811" w:rsidRDefault="00E873B6" w:rsidP="00DF5A2E">
      <w:pPr>
        <w:shd w:val="clear" w:color="auto" w:fill="FFFFFF"/>
        <w:spacing w:after="0" w:line="360" w:lineRule="auto"/>
        <w:rPr>
          <w:rFonts w:ascii="Times New Roman" w:eastAsia="Times New Roman" w:hAnsi="Times New Roman" w:cs="Times New Roman"/>
          <w:color w:val="212121"/>
          <w:sz w:val="24"/>
          <w:szCs w:val="24"/>
        </w:rPr>
      </w:pPr>
      <w:r>
        <w:rPr>
          <w:rFonts w:ascii="Times New Roman" w:eastAsia="Times New Roman" w:hAnsi="Times New Roman" w:cs="Times New Roman"/>
          <w:color w:val="000000"/>
          <w:sz w:val="24"/>
          <w:szCs w:val="24"/>
          <w:shd w:val="clear" w:color="auto" w:fill="FFFFFF"/>
        </w:rPr>
        <w:t xml:space="preserve">Scottish </w:t>
      </w:r>
      <w:r w:rsidR="00EF26C4" w:rsidRPr="00D31811">
        <w:rPr>
          <w:rFonts w:ascii="Times New Roman" w:eastAsia="Times New Roman" w:hAnsi="Times New Roman" w:cs="Times New Roman"/>
          <w:color w:val="000000"/>
          <w:sz w:val="24"/>
          <w:szCs w:val="24"/>
          <w:shd w:val="clear" w:color="auto" w:fill="FFFFFF"/>
        </w:rPr>
        <w:t xml:space="preserve">Gaelic </w:t>
      </w:r>
      <w:r w:rsidR="00D91356">
        <w:rPr>
          <w:rFonts w:ascii="Times New Roman" w:eastAsia="Times New Roman" w:hAnsi="Times New Roman" w:cs="Times New Roman"/>
          <w:color w:val="000000"/>
          <w:sz w:val="24"/>
          <w:szCs w:val="24"/>
          <w:shd w:val="clear" w:color="auto" w:fill="FFFFFF"/>
        </w:rPr>
        <w:t xml:space="preserve">language and </w:t>
      </w:r>
      <w:r w:rsidR="00DF3D61">
        <w:rPr>
          <w:rFonts w:ascii="Times New Roman" w:eastAsia="Times New Roman" w:hAnsi="Times New Roman" w:cs="Times New Roman"/>
          <w:color w:val="000000"/>
          <w:sz w:val="24"/>
          <w:szCs w:val="24"/>
          <w:shd w:val="clear" w:color="auto" w:fill="FFFFFF"/>
        </w:rPr>
        <w:t xml:space="preserve">literature </w:t>
      </w:r>
      <w:r w:rsidR="00EF26C4">
        <w:rPr>
          <w:rFonts w:ascii="Times New Roman" w:eastAsia="Times New Roman" w:hAnsi="Times New Roman" w:cs="Times New Roman"/>
          <w:color w:val="000000"/>
          <w:sz w:val="24"/>
          <w:szCs w:val="24"/>
          <w:shd w:val="clear" w:color="auto" w:fill="FFFFFF"/>
        </w:rPr>
        <w:t>courses (based in Gaelic Studies)</w:t>
      </w:r>
    </w:p>
    <w:p w:rsidR="005D7AFB" w:rsidRDefault="005D7AFB" w:rsidP="00D91356">
      <w:pPr>
        <w:rPr>
          <w:rFonts w:ascii="Times New Roman" w:hAnsi="Times New Roman" w:cs="Times New Roman"/>
          <w:sz w:val="28"/>
          <w:szCs w:val="28"/>
        </w:rPr>
      </w:pPr>
    </w:p>
    <w:p w:rsidR="006637EA" w:rsidRDefault="006637EA">
      <w:pPr>
        <w:rPr>
          <w:rFonts w:ascii="Times New Roman" w:hAnsi="Times New Roman" w:cs="Times New Roman"/>
          <w:sz w:val="28"/>
          <w:szCs w:val="28"/>
        </w:rPr>
      </w:pPr>
    </w:p>
    <w:p w:rsidR="005D7AFB" w:rsidRDefault="005D7AFB" w:rsidP="003D47D9">
      <w:pPr>
        <w:jc w:val="center"/>
        <w:rPr>
          <w:rFonts w:ascii="Times New Roman" w:hAnsi="Times New Roman" w:cs="Times New Roman"/>
          <w:sz w:val="28"/>
          <w:szCs w:val="28"/>
        </w:rPr>
      </w:pPr>
    </w:p>
    <w:p w:rsidR="00A003A5" w:rsidRPr="00E731CB" w:rsidRDefault="00A003A5" w:rsidP="003D47D9">
      <w:pPr>
        <w:jc w:val="center"/>
        <w:rPr>
          <w:rFonts w:ascii="Times New Roman" w:hAnsi="Times New Roman" w:cs="Times New Roman"/>
          <w:sz w:val="28"/>
          <w:szCs w:val="28"/>
        </w:rPr>
      </w:pPr>
      <w:r w:rsidRPr="00E731CB">
        <w:rPr>
          <w:rFonts w:ascii="Times New Roman" w:hAnsi="Times New Roman" w:cs="Times New Roman"/>
          <w:sz w:val="28"/>
          <w:szCs w:val="28"/>
        </w:rPr>
        <w:t xml:space="preserve">For further information, please contact the Programme Co-ordinator, </w:t>
      </w:r>
    </w:p>
    <w:p w:rsidR="00A003A5" w:rsidRPr="00E731CB" w:rsidRDefault="00A003A5" w:rsidP="003D47D9">
      <w:pPr>
        <w:jc w:val="center"/>
        <w:rPr>
          <w:rFonts w:ascii="Times New Roman" w:hAnsi="Times New Roman" w:cs="Times New Roman"/>
          <w:sz w:val="28"/>
          <w:szCs w:val="28"/>
        </w:rPr>
      </w:pPr>
      <w:r w:rsidRPr="00E731CB">
        <w:rPr>
          <w:rFonts w:ascii="Times New Roman" w:hAnsi="Times New Roman" w:cs="Times New Roman"/>
          <w:sz w:val="28"/>
          <w:szCs w:val="28"/>
        </w:rPr>
        <w:t xml:space="preserve">Dr Aideen </w:t>
      </w:r>
      <w:r w:rsidR="00C632C9" w:rsidRPr="00E731CB">
        <w:rPr>
          <w:rFonts w:ascii="Times New Roman" w:hAnsi="Times New Roman" w:cs="Times New Roman"/>
          <w:sz w:val="28"/>
          <w:szCs w:val="28"/>
        </w:rPr>
        <w:t xml:space="preserve">M. </w:t>
      </w:r>
      <w:r w:rsidRPr="00E731CB">
        <w:rPr>
          <w:rFonts w:ascii="Times New Roman" w:hAnsi="Times New Roman" w:cs="Times New Roman"/>
          <w:sz w:val="28"/>
          <w:szCs w:val="28"/>
        </w:rPr>
        <w:t xml:space="preserve">O’Leary – </w:t>
      </w:r>
      <w:hyperlink r:id="rId7" w:history="1">
        <w:r w:rsidRPr="00E731CB">
          <w:rPr>
            <w:rStyle w:val="Hyperlink"/>
            <w:rFonts w:ascii="Times New Roman" w:hAnsi="Times New Roman" w:cs="Times New Roman"/>
            <w:sz w:val="28"/>
            <w:szCs w:val="28"/>
          </w:rPr>
          <w:t>a.oleary@abdn.ac.uk</w:t>
        </w:r>
      </w:hyperlink>
      <w:r w:rsidRPr="00E731CB">
        <w:rPr>
          <w:rFonts w:ascii="Times New Roman" w:hAnsi="Times New Roman" w:cs="Times New Roman"/>
          <w:sz w:val="28"/>
          <w:szCs w:val="28"/>
        </w:rPr>
        <w:t xml:space="preserve"> or (01224) 273100</w:t>
      </w:r>
    </w:p>
    <w:p w:rsidR="00947BE2" w:rsidRDefault="00947BE2" w:rsidP="00E731CB">
      <w:pPr>
        <w:spacing w:line="360" w:lineRule="auto"/>
        <w:jc w:val="center"/>
        <w:rPr>
          <w:rFonts w:ascii="Times New Roman" w:hAnsi="Times New Roman" w:cs="Times New Roman"/>
          <w:sz w:val="28"/>
          <w:szCs w:val="28"/>
        </w:rPr>
      </w:pPr>
    </w:p>
    <w:p w:rsidR="00B74932" w:rsidRPr="00F064F4" w:rsidRDefault="00947BE2" w:rsidP="003D47D9">
      <w:pPr>
        <w:jc w:val="center"/>
        <w:rPr>
          <w:rFonts w:ascii="Times New Roman" w:hAnsi="Times New Roman" w:cs="Times New Roman"/>
          <w:sz w:val="24"/>
          <w:szCs w:val="24"/>
        </w:rPr>
      </w:pPr>
      <w:r w:rsidRPr="00F064F4">
        <w:rPr>
          <w:rFonts w:ascii="Times New Roman" w:hAnsi="Times New Roman" w:cs="Times New Roman"/>
          <w:sz w:val="24"/>
          <w:szCs w:val="24"/>
        </w:rPr>
        <w:t xml:space="preserve">Cover image: </w:t>
      </w:r>
      <w:r w:rsidR="00564074" w:rsidRPr="00F064F4">
        <w:rPr>
          <w:rFonts w:ascii="Times New Roman" w:hAnsi="Times New Roman" w:cs="Times New Roman"/>
          <w:sz w:val="24"/>
          <w:szCs w:val="24"/>
        </w:rPr>
        <w:t>St John from the ‘Book of Deer’</w:t>
      </w:r>
      <w:r w:rsidR="00B74932" w:rsidRPr="00F064F4">
        <w:rPr>
          <w:rFonts w:ascii="Times New Roman" w:hAnsi="Times New Roman" w:cs="Times New Roman"/>
          <w:sz w:val="24"/>
          <w:szCs w:val="24"/>
        </w:rPr>
        <w:t xml:space="preserve">, a Gospel book with connections to the North-East of Scotland, generally dated to the tenth century: Cambridge, University Library, </w:t>
      </w:r>
      <w:r w:rsidR="00B74932" w:rsidRPr="00F064F4">
        <w:rPr>
          <w:rFonts w:ascii="Times" w:hAnsi="Times" w:cs="Times"/>
          <w:color w:val="262626"/>
          <w:sz w:val="24"/>
          <w:szCs w:val="24"/>
          <w:lang w:val="en-US"/>
        </w:rPr>
        <w:t>MS. Ii.6.32, fo, 41v</w:t>
      </w:r>
    </w:p>
    <w:p w:rsidR="00A003A5" w:rsidRDefault="00B74932" w:rsidP="003D47D9">
      <w:pPr>
        <w:jc w:val="center"/>
        <w:rPr>
          <w:rFonts w:ascii="Times New Roman" w:hAnsi="Times New Roman" w:cs="Times New Roman"/>
          <w:sz w:val="24"/>
          <w:szCs w:val="24"/>
        </w:rPr>
      </w:pPr>
      <w:r w:rsidRPr="00F064F4">
        <w:rPr>
          <w:rFonts w:ascii="Times New Roman" w:hAnsi="Times New Roman" w:cs="Times New Roman"/>
          <w:sz w:val="24"/>
          <w:szCs w:val="24"/>
        </w:rPr>
        <w:t>Copyright: Cambridge</w:t>
      </w:r>
      <w:r w:rsidR="00564074" w:rsidRPr="00F064F4">
        <w:rPr>
          <w:rFonts w:ascii="Times New Roman" w:hAnsi="Times New Roman" w:cs="Times New Roman"/>
          <w:sz w:val="24"/>
          <w:szCs w:val="24"/>
        </w:rPr>
        <w:t xml:space="preserve"> University Library</w:t>
      </w:r>
    </w:p>
    <w:p w:rsidR="00504C55" w:rsidRDefault="00504C55">
      <w:pPr>
        <w:jc w:val="right"/>
        <w:rPr>
          <w:rFonts w:ascii="Times New Roman" w:hAnsi="Times New Roman" w:cs="Times New Roman"/>
          <w:sz w:val="24"/>
          <w:szCs w:val="24"/>
        </w:rPr>
      </w:pPr>
    </w:p>
    <w:p w:rsidR="00504C55" w:rsidRDefault="00504C55" w:rsidP="00504C55">
      <w:pPr>
        <w:rPr>
          <w:rFonts w:ascii="Times New Roman" w:hAnsi="Times New Roman" w:cs="Times New Roman"/>
          <w:sz w:val="24"/>
          <w:szCs w:val="24"/>
        </w:rPr>
      </w:pPr>
    </w:p>
    <w:p w:rsidR="00504C55" w:rsidRPr="00504C55" w:rsidRDefault="00504C55" w:rsidP="00504C55">
      <w:pPr>
        <w:jc w:val="right"/>
        <w:rPr>
          <w:rFonts w:ascii="Times New Roman" w:hAnsi="Times New Roman" w:cs="Times New Roman"/>
          <w:i/>
          <w:sz w:val="24"/>
          <w:szCs w:val="24"/>
        </w:rPr>
      </w:pPr>
      <w:r w:rsidRPr="00504C55">
        <w:rPr>
          <w:rFonts w:ascii="Times New Roman" w:hAnsi="Times New Roman" w:cs="Times New Roman"/>
          <w:i/>
          <w:sz w:val="24"/>
          <w:szCs w:val="24"/>
        </w:rPr>
        <w:tab/>
      </w:r>
      <w:r w:rsidR="00842F95">
        <w:rPr>
          <w:rFonts w:ascii="Times New Roman" w:hAnsi="Times New Roman" w:cs="Times New Roman"/>
          <w:i/>
          <w:sz w:val="24"/>
          <w:szCs w:val="24"/>
        </w:rPr>
        <w:t>August</w:t>
      </w:r>
      <w:r w:rsidR="001F1596">
        <w:rPr>
          <w:rFonts w:ascii="Times New Roman" w:hAnsi="Times New Roman" w:cs="Times New Roman"/>
          <w:i/>
          <w:sz w:val="24"/>
          <w:szCs w:val="24"/>
        </w:rPr>
        <w:t xml:space="preserve"> 2018</w:t>
      </w:r>
    </w:p>
    <w:p w:rsidR="00725840" w:rsidRPr="00504C55" w:rsidRDefault="00725840" w:rsidP="00504C55">
      <w:pPr>
        <w:tabs>
          <w:tab w:val="left" w:pos="7298"/>
        </w:tabs>
        <w:rPr>
          <w:rFonts w:ascii="Times New Roman" w:hAnsi="Times New Roman" w:cs="Times New Roman"/>
          <w:sz w:val="24"/>
          <w:szCs w:val="24"/>
        </w:rPr>
      </w:pPr>
    </w:p>
    <w:sectPr w:rsidR="00725840" w:rsidRPr="00504C55" w:rsidSect="003905B6">
      <w:headerReference w:type="default" r:id="rId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5C2" w:rsidRDefault="00C245C2" w:rsidP="00D66892">
      <w:pPr>
        <w:spacing w:after="0" w:line="240" w:lineRule="auto"/>
      </w:pPr>
      <w:r>
        <w:separator/>
      </w:r>
    </w:p>
  </w:endnote>
  <w:endnote w:type="continuationSeparator" w:id="0">
    <w:p w:rsidR="00C245C2" w:rsidRDefault="00C245C2" w:rsidP="00D66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5C2" w:rsidRDefault="00C245C2" w:rsidP="00D66892">
      <w:pPr>
        <w:spacing w:after="0" w:line="240" w:lineRule="auto"/>
      </w:pPr>
      <w:r>
        <w:separator/>
      </w:r>
    </w:p>
  </w:footnote>
  <w:footnote w:type="continuationSeparator" w:id="0">
    <w:p w:rsidR="00C245C2" w:rsidRDefault="00C245C2" w:rsidP="00D668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812219"/>
      <w:docPartObj>
        <w:docPartGallery w:val="Page Numbers (Top of Page)"/>
        <w:docPartUnique/>
      </w:docPartObj>
    </w:sdtPr>
    <w:sdtEndPr/>
    <w:sdtContent>
      <w:p w:rsidR="0067226B" w:rsidRDefault="00694BC6">
        <w:pPr>
          <w:pStyle w:val="Header"/>
          <w:jc w:val="right"/>
        </w:pPr>
        <w:r>
          <w:fldChar w:fldCharType="begin"/>
        </w:r>
        <w:r w:rsidR="0067226B">
          <w:instrText xml:space="preserve"> PAGE   \* MERGEFORMAT </w:instrText>
        </w:r>
        <w:r>
          <w:fldChar w:fldCharType="separate"/>
        </w:r>
        <w:r w:rsidR="00607E3F">
          <w:rPr>
            <w:noProof/>
          </w:rPr>
          <w:t>12</w:t>
        </w:r>
        <w:r>
          <w:rPr>
            <w:noProof/>
          </w:rPr>
          <w:fldChar w:fldCharType="end"/>
        </w:r>
      </w:p>
    </w:sdtContent>
  </w:sdt>
  <w:p w:rsidR="0067226B" w:rsidRDefault="006722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5D8"/>
    <w:rsid w:val="0000054D"/>
    <w:rsid w:val="0002301F"/>
    <w:rsid w:val="000319BE"/>
    <w:rsid w:val="00033977"/>
    <w:rsid w:val="00050FA4"/>
    <w:rsid w:val="00052675"/>
    <w:rsid w:val="00052DFF"/>
    <w:rsid w:val="00057DE7"/>
    <w:rsid w:val="00073DA0"/>
    <w:rsid w:val="00074FD5"/>
    <w:rsid w:val="00081AC0"/>
    <w:rsid w:val="0008748C"/>
    <w:rsid w:val="0009708B"/>
    <w:rsid w:val="000B37D9"/>
    <w:rsid w:val="000C455F"/>
    <w:rsid w:val="000C72C8"/>
    <w:rsid w:val="000D3CC9"/>
    <w:rsid w:val="000D43FF"/>
    <w:rsid w:val="000D7000"/>
    <w:rsid w:val="00106BD0"/>
    <w:rsid w:val="00110412"/>
    <w:rsid w:val="00111061"/>
    <w:rsid w:val="00124632"/>
    <w:rsid w:val="00140E8F"/>
    <w:rsid w:val="001413F9"/>
    <w:rsid w:val="00146D2A"/>
    <w:rsid w:val="001553AE"/>
    <w:rsid w:val="00171857"/>
    <w:rsid w:val="001741AB"/>
    <w:rsid w:val="001800CF"/>
    <w:rsid w:val="001840F0"/>
    <w:rsid w:val="001909CB"/>
    <w:rsid w:val="001958D5"/>
    <w:rsid w:val="001A2DD4"/>
    <w:rsid w:val="001A2F31"/>
    <w:rsid w:val="001B486B"/>
    <w:rsid w:val="001C69A0"/>
    <w:rsid w:val="001C7230"/>
    <w:rsid w:val="001E09AA"/>
    <w:rsid w:val="001E1AB8"/>
    <w:rsid w:val="001E4846"/>
    <w:rsid w:val="001F0B14"/>
    <w:rsid w:val="001F1596"/>
    <w:rsid w:val="001F7311"/>
    <w:rsid w:val="00207E93"/>
    <w:rsid w:val="00212C32"/>
    <w:rsid w:val="00216B32"/>
    <w:rsid w:val="0022459E"/>
    <w:rsid w:val="0023123D"/>
    <w:rsid w:val="002340F8"/>
    <w:rsid w:val="0024176F"/>
    <w:rsid w:val="00263B70"/>
    <w:rsid w:val="00265EC0"/>
    <w:rsid w:val="00267C8A"/>
    <w:rsid w:val="00276757"/>
    <w:rsid w:val="002774D4"/>
    <w:rsid w:val="00280349"/>
    <w:rsid w:val="00292C71"/>
    <w:rsid w:val="00294DB0"/>
    <w:rsid w:val="002961B8"/>
    <w:rsid w:val="002A4954"/>
    <w:rsid w:val="002B335F"/>
    <w:rsid w:val="002B396C"/>
    <w:rsid w:val="002B3D66"/>
    <w:rsid w:val="002B71FD"/>
    <w:rsid w:val="002B75F4"/>
    <w:rsid w:val="002C309E"/>
    <w:rsid w:val="002D7CCD"/>
    <w:rsid w:val="002E07AE"/>
    <w:rsid w:val="002E2AD3"/>
    <w:rsid w:val="002F14B1"/>
    <w:rsid w:val="002F3A5E"/>
    <w:rsid w:val="002F4F02"/>
    <w:rsid w:val="002F5553"/>
    <w:rsid w:val="00303A9F"/>
    <w:rsid w:val="00306846"/>
    <w:rsid w:val="0031101A"/>
    <w:rsid w:val="00312DC6"/>
    <w:rsid w:val="0033253F"/>
    <w:rsid w:val="00333A61"/>
    <w:rsid w:val="003701B3"/>
    <w:rsid w:val="00373C79"/>
    <w:rsid w:val="00390325"/>
    <w:rsid w:val="003905B6"/>
    <w:rsid w:val="0039141B"/>
    <w:rsid w:val="00394B35"/>
    <w:rsid w:val="003968D5"/>
    <w:rsid w:val="00396E8A"/>
    <w:rsid w:val="003A4B96"/>
    <w:rsid w:val="003B0BC9"/>
    <w:rsid w:val="003B1BCF"/>
    <w:rsid w:val="003D0BFB"/>
    <w:rsid w:val="003D1B4C"/>
    <w:rsid w:val="003D47D9"/>
    <w:rsid w:val="003E0193"/>
    <w:rsid w:val="003F7613"/>
    <w:rsid w:val="00400969"/>
    <w:rsid w:val="0040138B"/>
    <w:rsid w:val="00406A05"/>
    <w:rsid w:val="00437077"/>
    <w:rsid w:val="00440FFA"/>
    <w:rsid w:val="00453422"/>
    <w:rsid w:val="00457861"/>
    <w:rsid w:val="00460AF0"/>
    <w:rsid w:val="00467AF0"/>
    <w:rsid w:val="004707B0"/>
    <w:rsid w:val="00480603"/>
    <w:rsid w:val="004871D7"/>
    <w:rsid w:val="004B1F6C"/>
    <w:rsid w:val="004C470A"/>
    <w:rsid w:val="004D39D6"/>
    <w:rsid w:val="004E426E"/>
    <w:rsid w:val="004E6880"/>
    <w:rsid w:val="005042E2"/>
    <w:rsid w:val="00504C55"/>
    <w:rsid w:val="00510EF2"/>
    <w:rsid w:val="00511CE9"/>
    <w:rsid w:val="005308EB"/>
    <w:rsid w:val="0054011D"/>
    <w:rsid w:val="0054744A"/>
    <w:rsid w:val="00562508"/>
    <w:rsid w:val="00562BDD"/>
    <w:rsid w:val="00562C17"/>
    <w:rsid w:val="00564074"/>
    <w:rsid w:val="00572D07"/>
    <w:rsid w:val="00584747"/>
    <w:rsid w:val="00584775"/>
    <w:rsid w:val="005849FE"/>
    <w:rsid w:val="00586813"/>
    <w:rsid w:val="0059713E"/>
    <w:rsid w:val="005A140C"/>
    <w:rsid w:val="005A48E7"/>
    <w:rsid w:val="005B6496"/>
    <w:rsid w:val="005C0D56"/>
    <w:rsid w:val="005C2DC2"/>
    <w:rsid w:val="005D40D8"/>
    <w:rsid w:val="005D7AFB"/>
    <w:rsid w:val="005E2BD2"/>
    <w:rsid w:val="005E6DCF"/>
    <w:rsid w:val="005E7A7C"/>
    <w:rsid w:val="005F3FA4"/>
    <w:rsid w:val="00607E3F"/>
    <w:rsid w:val="00610D3A"/>
    <w:rsid w:val="006114B4"/>
    <w:rsid w:val="0061151E"/>
    <w:rsid w:val="00624719"/>
    <w:rsid w:val="006408ED"/>
    <w:rsid w:val="00655D25"/>
    <w:rsid w:val="006637EA"/>
    <w:rsid w:val="00664F70"/>
    <w:rsid w:val="006670B1"/>
    <w:rsid w:val="0067226B"/>
    <w:rsid w:val="0068017F"/>
    <w:rsid w:val="0069161D"/>
    <w:rsid w:val="006929CD"/>
    <w:rsid w:val="00694BC6"/>
    <w:rsid w:val="006A5ECF"/>
    <w:rsid w:val="006B66F9"/>
    <w:rsid w:val="006B7F17"/>
    <w:rsid w:val="006C3CA7"/>
    <w:rsid w:val="006C3CFB"/>
    <w:rsid w:val="006C5400"/>
    <w:rsid w:val="006D0BAF"/>
    <w:rsid w:val="006D15C7"/>
    <w:rsid w:val="006D37CA"/>
    <w:rsid w:val="006D5A33"/>
    <w:rsid w:val="006E1221"/>
    <w:rsid w:val="006E6F1B"/>
    <w:rsid w:val="006F2774"/>
    <w:rsid w:val="006F2FA7"/>
    <w:rsid w:val="006F5601"/>
    <w:rsid w:val="007068DD"/>
    <w:rsid w:val="00713524"/>
    <w:rsid w:val="00714389"/>
    <w:rsid w:val="00725840"/>
    <w:rsid w:val="00736830"/>
    <w:rsid w:val="007400FB"/>
    <w:rsid w:val="00741D2F"/>
    <w:rsid w:val="00744128"/>
    <w:rsid w:val="0074706C"/>
    <w:rsid w:val="00773771"/>
    <w:rsid w:val="00776690"/>
    <w:rsid w:val="007819EA"/>
    <w:rsid w:val="00782888"/>
    <w:rsid w:val="00785399"/>
    <w:rsid w:val="00787885"/>
    <w:rsid w:val="007923DA"/>
    <w:rsid w:val="00796C57"/>
    <w:rsid w:val="007A3154"/>
    <w:rsid w:val="007A4D31"/>
    <w:rsid w:val="007A7A34"/>
    <w:rsid w:val="007A7A74"/>
    <w:rsid w:val="007B15E3"/>
    <w:rsid w:val="007B7F7E"/>
    <w:rsid w:val="007C0C6C"/>
    <w:rsid w:val="007D13E5"/>
    <w:rsid w:val="007D75D8"/>
    <w:rsid w:val="007E0A7C"/>
    <w:rsid w:val="007E6BF3"/>
    <w:rsid w:val="007F6830"/>
    <w:rsid w:val="00800031"/>
    <w:rsid w:val="00801FC6"/>
    <w:rsid w:val="00815659"/>
    <w:rsid w:val="00817AB8"/>
    <w:rsid w:val="00827A60"/>
    <w:rsid w:val="008307B3"/>
    <w:rsid w:val="008341A9"/>
    <w:rsid w:val="008369D9"/>
    <w:rsid w:val="00842F95"/>
    <w:rsid w:val="00850AC2"/>
    <w:rsid w:val="008515F5"/>
    <w:rsid w:val="00861BD7"/>
    <w:rsid w:val="00877394"/>
    <w:rsid w:val="00877BED"/>
    <w:rsid w:val="008A04F7"/>
    <w:rsid w:val="008A0CF2"/>
    <w:rsid w:val="008A2A39"/>
    <w:rsid w:val="008B054A"/>
    <w:rsid w:val="008B3F6B"/>
    <w:rsid w:val="008B46A7"/>
    <w:rsid w:val="008B5BA7"/>
    <w:rsid w:val="008C1D97"/>
    <w:rsid w:val="008D5DEB"/>
    <w:rsid w:val="008D7271"/>
    <w:rsid w:val="008E3329"/>
    <w:rsid w:val="008E70F3"/>
    <w:rsid w:val="008E7921"/>
    <w:rsid w:val="008F5FC7"/>
    <w:rsid w:val="009032CA"/>
    <w:rsid w:val="009158E4"/>
    <w:rsid w:val="00932064"/>
    <w:rsid w:val="00945CF5"/>
    <w:rsid w:val="00947BE2"/>
    <w:rsid w:val="009519CB"/>
    <w:rsid w:val="0095476F"/>
    <w:rsid w:val="009549EB"/>
    <w:rsid w:val="0097167A"/>
    <w:rsid w:val="00974EBF"/>
    <w:rsid w:val="00976568"/>
    <w:rsid w:val="009831EF"/>
    <w:rsid w:val="00986956"/>
    <w:rsid w:val="009A0845"/>
    <w:rsid w:val="009A362F"/>
    <w:rsid w:val="009A75FF"/>
    <w:rsid w:val="009B0F21"/>
    <w:rsid w:val="009D05EC"/>
    <w:rsid w:val="009D2DDB"/>
    <w:rsid w:val="009D72CD"/>
    <w:rsid w:val="009E2527"/>
    <w:rsid w:val="009E395C"/>
    <w:rsid w:val="009E5AA5"/>
    <w:rsid w:val="009F259A"/>
    <w:rsid w:val="009F3C36"/>
    <w:rsid w:val="009F4B7A"/>
    <w:rsid w:val="00A003A5"/>
    <w:rsid w:val="00A029E0"/>
    <w:rsid w:val="00A02AE9"/>
    <w:rsid w:val="00A205E3"/>
    <w:rsid w:val="00A22C4A"/>
    <w:rsid w:val="00A24DE8"/>
    <w:rsid w:val="00A32DAC"/>
    <w:rsid w:val="00A37043"/>
    <w:rsid w:val="00A55BFD"/>
    <w:rsid w:val="00A60A1B"/>
    <w:rsid w:val="00A6737A"/>
    <w:rsid w:val="00A727F2"/>
    <w:rsid w:val="00A73C06"/>
    <w:rsid w:val="00A76EA2"/>
    <w:rsid w:val="00A84663"/>
    <w:rsid w:val="00A977EF"/>
    <w:rsid w:val="00AA2D90"/>
    <w:rsid w:val="00AA4D33"/>
    <w:rsid w:val="00AD15ED"/>
    <w:rsid w:val="00AE087F"/>
    <w:rsid w:val="00AF3466"/>
    <w:rsid w:val="00B01EC6"/>
    <w:rsid w:val="00B15505"/>
    <w:rsid w:val="00B17FF8"/>
    <w:rsid w:val="00B3360E"/>
    <w:rsid w:val="00B50999"/>
    <w:rsid w:val="00B53031"/>
    <w:rsid w:val="00B73CB5"/>
    <w:rsid w:val="00B74593"/>
    <w:rsid w:val="00B74932"/>
    <w:rsid w:val="00B8488B"/>
    <w:rsid w:val="00B92BF9"/>
    <w:rsid w:val="00BA75F1"/>
    <w:rsid w:val="00BB0B49"/>
    <w:rsid w:val="00BB22EB"/>
    <w:rsid w:val="00BB52E1"/>
    <w:rsid w:val="00BC1977"/>
    <w:rsid w:val="00BC5056"/>
    <w:rsid w:val="00BE0275"/>
    <w:rsid w:val="00BE1008"/>
    <w:rsid w:val="00BE2C58"/>
    <w:rsid w:val="00BE3B64"/>
    <w:rsid w:val="00C02884"/>
    <w:rsid w:val="00C05705"/>
    <w:rsid w:val="00C245C2"/>
    <w:rsid w:val="00C337B1"/>
    <w:rsid w:val="00C3488B"/>
    <w:rsid w:val="00C40375"/>
    <w:rsid w:val="00C4455D"/>
    <w:rsid w:val="00C46D47"/>
    <w:rsid w:val="00C60C11"/>
    <w:rsid w:val="00C6168B"/>
    <w:rsid w:val="00C632C9"/>
    <w:rsid w:val="00C651AA"/>
    <w:rsid w:val="00C96AFC"/>
    <w:rsid w:val="00CA066D"/>
    <w:rsid w:val="00CB1ACA"/>
    <w:rsid w:val="00CB6B1C"/>
    <w:rsid w:val="00CB7591"/>
    <w:rsid w:val="00CC1F4A"/>
    <w:rsid w:val="00CC36AA"/>
    <w:rsid w:val="00CD4A91"/>
    <w:rsid w:val="00CD55BD"/>
    <w:rsid w:val="00CE4B89"/>
    <w:rsid w:val="00CE7A40"/>
    <w:rsid w:val="00CF40E8"/>
    <w:rsid w:val="00CF6C9D"/>
    <w:rsid w:val="00CF7BCC"/>
    <w:rsid w:val="00D00569"/>
    <w:rsid w:val="00D035DD"/>
    <w:rsid w:val="00D0695F"/>
    <w:rsid w:val="00D07B4A"/>
    <w:rsid w:val="00D10F26"/>
    <w:rsid w:val="00D26559"/>
    <w:rsid w:val="00D31811"/>
    <w:rsid w:val="00D66892"/>
    <w:rsid w:val="00D70238"/>
    <w:rsid w:val="00D84938"/>
    <w:rsid w:val="00D91356"/>
    <w:rsid w:val="00D91AA6"/>
    <w:rsid w:val="00D92146"/>
    <w:rsid w:val="00D93D80"/>
    <w:rsid w:val="00D96D27"/>
    <w:rsid w:val="00DA1E92"/>
    <w:rsid w:val="00DA590A"/>
    <w:rsid w:val="00DB0FFA"/>
    <w:rsid w:val="00DB5BCB"/>
    <w:rsid w:val="00DC7B2C"/>
    <w:rsid w:val="00DF31E5"/>
    <w:rsid w:val="00DF3D61"/>
    <w:rsid w:val="00DF5A2E"/>
    <w:rsid w:val="00E04765"/>
    <w:rsid w:val="00E06C5C"/>
    <w:rsid w:val="00E15332"/>
    <w:rsid w:val="00E20842"/>
    <w:rsid w:val="00E22D3E"/>
    <w:rsid w:val="00E2451D"/>
    <w:rsid w:val="00E256B1"/>
    <w:rsid w:val="00E26BA7"/>
    <w:rsid w:val="00E333E1"/>
    <w:rsid w:val="00E50AC5"/>
    <w:rsid w:val="00E722DD"/>
    <w:rsid w:val="00E731CB"/>
    <w:rsid w:val="00E77EF9"/>
    <w:rsid w:val="00E873B6"/>
    <w:rsid w:val="00E87477"/>
    <w:rsid w:val="00E90EE2"/>
    <w:rsid w:val="00E9224E"/>
    <w:rsid w:val="00E94A0E"/>
    <w:rsid w:val="00EB0B0C"/>
    <w:rsid w:val="00EB184A"/>
    <w:rsid w:val="00EB6FD1"/>
    <w:rsid w:val="00EC0686"/>
    <w:rsid w:val="00EC5C2C"/>
    <w:rsid w:val="00ED5BB4"/>
    <w:rsid w:val="00ED6D07"/>
    <w:rsid w:val="00EE19C3"/>
    <w:rsid w:val="00EE2B7A"/>
    <w:rsid w:val="00EF13B1"/>
    <w:rsid w:val="00EF26C4"/>
    <w:rsid w:val="00EF2DA8"/>
    <w:rsid w:val="00F064F4"/>
    <w:rsid w:val="00F2447D"/>
    <w:rsid w:val="00F251BC"/>
    <w:rsid w:val="00F2775A"/>
    <w:rsid w:val="00F43A86"/>
    <w:rsid w:val="00F43C36"/>
    <w:rsid w:val="00F613AB"/>
    <w:rsid w:val="00F76C7F"/>
    <w:rsid w:val="00F77976"/>
    <w:rsid w:val="00F77BE1"/>
    <w:rsid w:val="00F81841"/>
    <w:rsid w:val="00F84B4C"/>
    <w:rsid w:val="00FA559C"/>
    <w:rsid w:val="00FA5798"/>
    <w:rsid w:val="00FA66C5"/>
    <w:rsid w:val="00FA6BB5"/>
    <w:rsid w:val="00FB2315"/>
    <w:rsid w:val="00FB62AF"/>
    <w:rsid w:val="00FB7423"/>
    <w:rsid w:val="00FD4105"/>
    <w:rsid w:val="00FD7AEB"/>
    <w:rsid w:val="00FE6C18"/>
    <w:rsid w:val="00FF3A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E0FE3D2-F840-4CA8-8F22-D2206F024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6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892"/>
  </w:style>
  <w:style w:type="paragraph" w:styleId="Footer">
    <w:name w:val="footer"/>
    <w:basedOn w:val="Normal"/>
    <w:link w:val="FooterChar"/>
    <w:uiPriority w:val="99"/>
    <w:semiHidden/>
    <w:unhideWhenUsed/>
    <w:rsid w:val="00D6689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66892"/>
  </w:style>
  <w:style w:type="paragraph" w:styleId="BalloonText">
    <w:name w:val="Balloon Text"/>
    <w:basedOn w:val="Normal"/>
    <w:link w:val="BalloonTextChar"/>
    <w:uiPriority w:val="99"/>
    <w:semiHidden/>
    <w:unhideWhenUsed/>
    <w:rsid w:val="00390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5B6"/>
    <w:rPr>
      <w:rFonts w:ascii="Tahoma" w:hAnsi="Tahoma" w:cs="Tahoma"/>
      <w:sz w:val="16"/>
      <w:szCs w:val="16"/>
    </w:rPr>
  </w:style>
  <w:style w:type="paragraph" w:styleId="NormalWeb">
    <w:name w:val="Normal (Web)"/>
    <w:basedOn w:val="Normal"/>
    <w:uiPriority w:val="99"/>
    <w:semiHidden/>
    <w:unhideWhenUsed/>
    <w:rsid w:val="00373C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003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207248">
      <w:bodyDiv w:val="1"/>
      <w:marLeft w:val="0"/>
      <w:marRight w:val="0"/>
      <w:marTop w:val="0"/>
      <w:marBottom w:val="0"/>
      <w:divBdr>
        <w:top w:val="none" w:sz="0" w:space="0" w:color="auto"/>
        <w:left w:val="none" w:sz="0" w:space="0" w:color="auto"/>
        <w:bottom w:val="none" w:sz="0" w:space="0" w:color="auto"/>
        <w:right w:val="none" w:sz="0" w:space="0" w:color="auto"/>
      </w:divBdr>
      <w:divsChild>
        <w:div w:id="1537694084">
          <w:marLeft w:val="252"/>
          <w:marRight w:val="0"/>
          <w:marTop w:val="0"/>
          <w:marBottom w:val="0"/>
          <w:divBdr>
            <w:top w:val="none" w:sz="0" w:space="0" w:color="auto"/>
            <w:left w:val="none" w:sz="0" w:space="0" w:color="auto"/>
            <w:bottom w:val="none" w:sz="0" w:space="0" w:color="auto"/>
            <w:right w:val="none" w:sz="0" w:space="0" w:color="auto"/>
          </w:divBdr>
          <w:divsChild>
            <w:div w:id="1762752359">
              <w:marLeft w:val="0"/>
              <w:marRight w:val="0"/>
              <w:marTop w:val="0"/>
              <w:marBottom w:val="0"/>
              <w:divBdr>
                <w:top w:val="none" w:sz="0" w:space="0" w:color="auto"/>
                <w:left w:val="none" w:sz="0" w:space="0" w:color="auto"/>
                <w:bottom w:val="none" w:sz="0" w:space="0" w:color="auto"/>
                <w:right w:val="none" w:sz="0" w:space="0" w:color="auto"/>
              </w:divBdr>
              <w:divsChild>
                <w:div w:id="1150171546">
                  <w:marLeft w:val="0"/>
                  <w:marRight w:val="0"/>
                  <w:marTop w:val="0"/>
                  <w:marBottom w:val="0"/>
                  <w:divBdr>
                    <w:top w:val="none" w:sz="0" w:space="0" w:color="auto"/>
                    <w:left w:val="dotted" w:sz="6" w:space="6" w:color="772244"/>
                    <w:bottom w:val="none" w:sz="0" w:space="0" w:color="auto"/>
                    <w:right w:val="none" w:sz="0" w:space="0" w:color="auto"/>
                  </w:divBdr>
                </w:div>
              </w:divsChild>
            </w:div>
          </w:divsChild>
        </w:div>
      </w:divsChild>
    </w:div>
    <w:div w:id="1217470570">
      <w:bodyDiv w:val="1"/>
      <w:marLeft w:val="0"/>
      <w:marRight w:val="0"/>
      <w:marTop w:val="0"/>
      <w:marBottom w:val="0"/>
      <w:divBdr>
        <w:top w:val="none" w:sz="0" w:space="0" w:color="auto"/>
        <w:left w:val="none" w:sz="0" w:space="0" w:color="auto"/>
        <w:bottom w:val="none" w:sz="0" w:space="0" w:color="auto"/>
        <w:right w:val="none" w:sz="0" w:space="0" w:color="auto"/>
      </w:divBdr>
    </w:div>
    <w:div w:id="1283727436">
      <w:bodyDiv w:val="1"/>
      <w:marLeft w:val="0"/>
      <w:marRight w:val="0"/>
      <w:marTop w:val="0"/>
      <w:marBottom w:val="0"/>
      <w:divBdr>
        <w:top w:val="none" w:sz="0" w:space="0" w:color="auto"/>
        <w:left w:val="none" w:sz="0" w:space="0" w:color="auto"/>
        <w:bottom w:val="none" w:sz="0" w:space="0" w:color="auto"/>
        <w:right w:val="none" w:sz="0" w:space="0" w:color="auto"/>
      </w:divBdr>
    </w:div>
    <w:div w:id="1620454306">
      <w:bodyDiv w:val="1"/>
      <w:marLeft w:val="0"/>
      <w:marRight w:val="0"/>
      <w:marTop w:val="0"/>
      <w:marBottom w:val="0"/>
      <w:divBdr>
        <w:top w:val="none" w:sz="0" w:space="0" w:color="auto"/>
        <w:left w:val="none" w:sz="0" w:space="0" w:color="auto"/>
        <w:bottom w:val="none" w:sz="0" w:space="0" w:color="auto"/>
        <w:right w:val="none" w:sz="0" w:space="0" w:color="auto"/>
      </w:divBdr>
      <w:divsChild>
        <w:div w:id="2077821211">
          <w:marLeft w:val="252"/>
          <w:marRight w:val="0"/>
          <w:marTop w:val="0"/>
          <w:marBottom w:val="0"/>
          <w:divBdr>
            <w:top w:val="none" w:sz="0" w:space="0" w:color="auto"/>
            <w:left w:val="none" w:sz="0" w:space="0" w:color="auto"/>
            <w:bottom w:val="none" w:sz="0" w:space="0" w:color="auto"/>
            <w:right w:val="none" w:sz="0" w:space="0" w:color="auto"/>
          </w:divBdr>
          <w:divsChild>
            <w:div w:id="1359618280">
              <w:marLeft w:val="0"/>
              <w:marRight w:val="0"/>
              <w:marTop w:val="0"/>
              <w:marBottom w:val="0"/>
              <w:divBdr>
                <w:top w:val="none" w:sz="0" w:space="0" w:color="auto"/>
                <w:left w:val="none" w:sz="0" w:space="0" w:color="auto"/>
                <w:bottom w:val="none" w:sz="0" w:space="0" w:color="auto"/>
                <w:right w:val="none" w:sz="0" w:space="0" w:color="auto"/>
              </w:divBdr>
              <w:divsChild>
                <w:div w:id="913666512">
                  <w:marLeft w:val="0"/>
                  <w:marRight w:val="0"/>
                  <w:marTop w:val="0"/>
                  <w:marBottom w:val="0"/>
                  <w:divBdr>
                    <w:top w:val="none" w:sz="0" w:space="0" w:color="auto"/>
                    <w:left w:val="dotted" w:sz="6" w:space="6" w:color="772244"/>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a.oleary@abdn.ac.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22629</TotalTime>
  <Pages>12</Pages>
  <Words>3087</Words>
  <Characters>17596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20642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cel053</dc:creator>
  <cp:lastModifiedBy>O'Leary, Dr Aideen M. A.</cp:lastModifiedBy>
  <cp:revision>12</cp:revision>
  <cp:lastPrinted>2015-09-01T07:27:00Z</cp:lastPrinted>
  <dcterms:created xsi:type="dcterms:W3CDTF">2018-08-12T13:57:00Z</dcterms:created>
  <dcterms:modified xsi:type="dcterms:W3CDTF">2019-01-23T11:01:00Z</dcterms:modified>
</cp:coreProperties>
</file>