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CB7" w:rsidRDefault="00324CB7" w:rsidP="0070294F">
      <w:pPr>
        <w:spacing w:after="0" w:line="240" w:lineRule="auto"/>
        <w:jc w:val="center"/>
        <w:rPr>
          <w:b/>
          <w:sz w:val="24"/>
          <w:szCs w:val="24"/>
        </w:rPr>
      </w:pPr>
      <w:r w:rsidRPr="00324CB7">
        <w:rPr>
          <w:b/>
          <w:sz w:val="28"/>
          <w:szCs w:val="28"/>
        </w:rPr>
        <w:t>‘How To’</w:t>
      </w:r>
      <w:r w:rsidRPr="00324CB7">
        <w:rPr>
          <w:b/>
        </w:rPr>
        <w:t xml:space="preserve"> </w:t>
      </w:r>
      <w:r w:rsidRPr="00324CB7">
        <w:rPr>
          <w:b/>
          <w:sz w:val="24"/>
          <w:szCs w:val="24"/>
        </w:rPr>
        <w:t>Guide to SRS</w:t>
      </w:r>
      <w:r w:rsidR="0070294F">
        <w:rPr>
          <w:b/>
          <w:sz w:val="24"/>
          <w:szCs w:val="24"/>
        </w:rPr>
        <w:t xml:space="preserve"> </w:t>
      </w:r>
      <w:r w:rsidRPr="00324CB7">
        <w:rPr>
          <w:b/>
          <w:sz w:val="24"/>
          <w:szCs w:val="24"/>
        </w:rPr>
        <w:t>Degree Classification via Grade Point Average (GPA)</w:t>
      </w:r>
    </w:p>
    <w:p w:rsidR="00324CB7" w:rsidRPr="00324CB7" w:rsidRDefault="00907386" w:rsidP="00324CB7">
      <w:pPr>
        <w:spacing w:after="0" w:line="240" w:lineRule="auto"/>
        <w:jc w:val="center"/>
        <w:rPr>
          <w:b/>
          <w:i/>
          <w:sz w:val="24"/>
          <w:szCs w:val="24"/>
        </w:rPr>
      </w:pPr>
      <w:r>
        <w:rPr>
          <w:b/>
          <w:i/>
          <w:sz w:val="24"/>
          <w:szCs w:val="24"/>
        </w:rPr>
        <w:t>Undergraduate Honours</w:t>
      </w:r>
      <w:r w:rsidR="00324CB7" w:rsidRPr="00324CB7">
        <w:rPr>
          <w:b/>
          <w:i/>
          <w:sz w:val="24"/>
          <w:szCs w:val="24"/>
        </w:rPr>
        <w:t xml:space="preserve"> </w:t>
      </w:r>
      <w:r w:rsidR="00324CB7">
        <w:rPr>
          <w:b/>
          <w:i/>
          <w:sz w:val="24"/>
          <w:szCs w:val="24"/>
        </w:rPr>
        <w:t>programmes</w:t>
      </w:r>
    </w:p>
    <w:p w:rsidR="00324CB7" w:rsidRDefault="0070294F" w:rsidP="00324CB7">
      <w:pPr>
        <w:spacing w:after="0" w:line="240" w:lineRule="auto"/>
        <w:jc w:val="center"/>
        <w:rPr>
          <w:b/>
        </w:rPr>
      </w:pPr>
      <w:r>
        <w:rPr>
          <w:b/>
        </w:rPr>
        <w:t xml:space="preserve">[Updated </w:t>
      </w:r>
      <w:r w:rsidR="00E90DC1">
        <w:rPr>
          <w:b/>
        </w:rPr>
        <w:t>May</w:t>
      </w:r>
      <w:r>
        <w:rPr>
          <w:b/>
        </w:rPr>
        <w:t xml:space="preserve"> 201</w:t>
      </w:r>
      <w:r w:rsidR="00741E77">
        <w:rPr>
          <w:b/>
        </w:rPr>
        <w:t>8</w:t>
      </w:r>
      <w:r>
        <w:rPr>
          <w:b/>
        </w:rPr>
        <w:t>]</w:t>
      </w:r>
    </w:p>
    <w:p w:rsidR="00E44E1B" w:rsidRDefault="00E44E1B" w:rsidP="00324CB7">
      <w:pPr>
        <w:spacing w:after="0" w:line="240" w:lineRule="auto"/>
        <w:jc w:val="center"/>
        <w:rPr>
          <w:b/>
        </w:rPr>
      </w:pPr>
    </w:p>
    <w:p w:rsidR="00821806" w:rsidRDefault="00E44E1B" w:rsidP="0070294F">
      <w:pPr>
        <w:pBdr>
          <w:top w:val="single" w:sz="24" w:space="1" w:color="auto"/>
          <w:left w:val="single" w:sz="24" w:space="4" w:color="auto"/>
          <w:bottom w:val="single" w:sz="24" w:space="1" w:color="auto"/>
          <w:right w:val="single" w:sz="24" w:space="4" w:color="auto"/>
        </w:pBdr>
        <w:spacing w:after="0" w:line="240" w:lineRule="auto"/>
        <w:jc w:val="center"/>
        <w:rPr>
          <w:b/>
          <w:sz w:val="24"/>
          <w:szCs w:val="24"/>
        </w:rPr>
      </w:pPr>
      <w:r w:rsidRPr="001475CE">
        <w:rPr>
          <w:b/>
          <w:sz w:val="24"/>
          <w:szCs w:val="24"/>
        </w:rPr>
        <w:t xml:space="preserve">These Degree Classification screens </w:t>
      </w:r>
      <w:proofErr w:type="gramStart"/>
      <w:r w:rsidRPr="001475CE">
        <w:rPr>
          <w:b/>
          <w:sz w:val="24"/>
          <w:szCs w:val="24"/>
        </w:rPr>
        <w:t>can only be used</w:t>
      </w:r>
      <w:proofErr w:type="gramEnd"/>
      <w:r w:rsidRPr="001475CE">
        <w:rPr>
          <w:b/>
          <w:sz w:val="24"/>
          <w:szCs w:val="24"/>
        </w:rPr>
        <w:t xml:space="preserve"> for students entering their </w:t>
      </w:r>
      <w:r w:rsidR="00907386">
        <w:rPr>
          <w:b/>
          <w:sz w:val="24"/>
          <w:szCs w:val="24"/>
        </w:rPr>
        <w:t>Honours</w:t>
      </w:r>
      <w:r w:rsidRPr="001475CE">
        <w:rPr>
          <w:b/>
          <w:sz w:val="24"/>
          <w:szCs w:val="24"/>
        </w:rPr>
        <w:t xml:space="preserve"> </w:t>
      </w:r>
      <w:r w:rsidR="00907386">
        <w:rPr>
          <w:b/>
          <w:sz w:val="24"/>
          <w:szCs w:val="24"/>
        </w:rPr>
        <w:t xml:space="preserve">UG </w:t>
      </w:r>
      <w:r w:rsidRPr="001475CE">
        <w:rPr>
          <w:b/>
          <w:sz w:val="24"/>
          <w:szCs w:val="24"/>
        </w:rPr>
        <w:t>programme since September 2014</w:t>
      </w:r>
      <w:r w:rsidR="00834AC6">
        <w:rPr>
          <w:b/>
          <w:sz w:val="24"/>
          <w:szCs w:val="24"/>
        </w:rPr>
        <w:t xml:space="preserve">; </w:t>
      </w:r>
      <w:r w:rsidR="009C5221">
        <w:rPr>
          <w:b/>
          <w:sz w:val="24"/>
          <w:szCs w:val="24"/>
        </w:rPr>
        <w:t>i</w:t>
      </w:r>
      <w:r w:rsidRPr="001475CE">
        <w:rPr>
          <w:b/>
          <w:sz w:val="24"/>
          <w:szCs w:val="24"/>
        </w:rPr>
        <w:t xml:space="preserve">.e. for students whose </w:t>
      </w:r>
      <w:r w:rsidR="00907386">
        <w:rPr>
          <w:b/>
          <w:sz w:val="24"/>
          <w:szCs w:val="24"/>
        </w:rPr>
        <w:t>Honours components have</w:t>
      </w:r>
      <w:r w:rsidRPr="001475CE">
        <w:rPr>
          <w:b/>
          <w:sz w:val="24"/>
          <w:szCs w:val="24"/>
        </w:rPr>
        <w:t xml:space="preserve"> been </w:t>
      </w:r>
      <w:r w:rsidR="001475CE" w:rsidRPr="001475CE">
        <w:rPr>
          <w:b/>
          <w:sz w:val="24"/>
          <w:szCs w:val="24"/>
        </w:rPr>
        <w:t xml:space="preserve">fully </w:t>
      </w:r>
      <w:r w:rsidRPr="001475CE">
        <w:rPr>
          <w:b/>
          <w:sz w:val="24"/>
          <w:szCs w:val="24"/>
        </w:rPr>
        <w:t>assessed using the Common Grading Scale (CGS).</w:t>
      </w:r>
      <w:r w:rsidR="00365758">
        <w:rPr>
          <w:b/>
          <w:sz w:val="24"/>
          <w:szCs w:val="24"/>
        </w:rPr>
        <w:t xml:space="preserve"> </w:t>
      </w:r>
    </w:p>
    <w:p w:rsidR="0070294F" w:rsidRPr="0070294F" w:rsidRDefault="0070294F" w:rsidP="0070294F">
      <w:pPr>
        <w:spacing w:after="0" w:line="240" w:lineRule="auto"/>
        <w:jc w:val="center"/>
        <w:rPr>
          <w:b/>
          <w:color w:val="FF0000"/>
          <w:sz w:val="18"/>
          <w:szCs w:val="18"/>
        </w:rPr>
      </w:pPr>
    </w:p>
    <w:p w:rsidR="007416F1" w:rsidRPr="00A8036E" w:rsidRDefault="00A8036E" w:rsidP="0070294F">
      <w:pPr>
        <w:spacing w:after="0" w:line="240" w:lineRule="auto"/>
        <w:jc w:val="center"/>
        <w:rPr>
          <w:b/>
          <w:color w:val="000099"/>
          <w:sz w:val="28"/>
          <w:szCs w:val="28"/>
        </w:rPr>
      </w:pPr>
      <w:r>
        <w:rPr>
          <w:b/>
          <w:color w:val="000099"/>
          <w:sz w:val="28"/>
          <w:szCs w:val="28"/>
        </w:rPr>
        <w:t xml:space="preserve">NB: </w:t>
      </w:r>
      <w:r w:rsidR="0070294F" w:rsidRPr="00A8036E">
        <w:rPr>
          <w:b/>
          <w:color w:val="000099"/>
          <w:sz w:val="28"/>
          <w:szCs w:val="28"/>
        </w:rPr>
        <w:t xml:space="preserve">Academic Judgement and discretion </w:t>
      </w:r>
      <w:proofErr w:type="gramStart"/>
      <w:r w:rsidR="0070294F" w:rsidRPr="00A8036E">
        <w:rPr>
          <w:b/>
          <w:color w:val="000099"/>
          <w:sz w:val="28"/>
          <w:szCs w:val="28"/>
        </w:rPr>
        <w:t>should be used</w:t>
      </w:r>
      <w:proofErr w:type="gramEnd"/>
      <w:r w:rsidR="0070294F" w:rsidRPr="00A8036E">
        <w:rPr>
          <w:b/>
          <w:color w:val="000099"/>
          <w:sz w:val="28"/>
          <w:szCs w:val="28"/>
        </w:rPr>
        <w:t xml:space="preserve"> in deciding the final degree class at Examiners’ Meetings </w:t>
      </w:r>
    </w:p>
    <w:p w:rsidR="0070294F" w:rsidRPr="0070294F" w:rsidRDefault="0070294F" w:rsidP="0070294F">
      <w:pPr>
        <w:spacing w:after="0" w:line="240" w:lineRule="auto"/>
        <w:jc w:val="center"/>
        <w:rPr>
          <w:b/>
          <w:color w:val="FF0000"/>
          <w:sz w:val="18"/>
          <w:szCs w:val="18"/>
        </w:rPr>
      </w:pPr>
    </w:p>
    <w:p w:rsidR="00324CB7" w:rsidRPr="00324CB7" w:rsidRDefault="00324CB7" w:rsidP="009C522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sz w:val="24"/>
          <w:szCs w:val="24"/>
        </w:rPr>
      </w:pPr>
      <w:r w:rsidRPr="00324CB7">
        <w:rPr>
          <w:b/>
          <w:sz w:val="24"/>
          <w:szCs w:val="24"/>
        </w:rPr>
        <w:t>Summary</w:t>
      </w:r>
    </w:p>
    <w:p w:rsidR="00EE32E7" w:rsidRPr="0077276A" w:rsidRDefault="00EE32E7" w:rsidP="0070294F">
      <w:pPr>
        <w:spacing w:before="0" w:after="0" w:line="240" w:lineRule="auto"/>
        <w:jc w:val="both"/>
      </w:pPr>
      <w:r>
        <w:br/>
      </w:r>
      <w:r w:rsidR="00324CB7">
        <w:t xml:space="preserve">This screen relates to the calculation of degree programme award </w:t>
      </w:r>
      <w:r w:rsidR="000B6C52">
        <w:t xml:space="preserve">and classification </w:t>
      </w:r>
      <w:r w:rsidR="00324CB7">
        <w:t xml:space="preserve">for </w:t>
      </w:r>
      <w:r w:rsidR="00907386">
        <w:t>Undergraduate</w:t>
      </w:r>
      <w:r w:rsidR="00324CB7">
        <w:t xml:space="preserve"> </w:t>
      </w:r>
      <w:r w:rsidR="00324CB7" w:rsidRPr="0077276A">
        <w:t>programmes</w:t>
      </w:r>
      <w:r w:rsidR="00972181" w:rsidRPr="0077276A">
        <w:t>, as laid out i</w:t>
      </w:r>
      <w:r w:rsidR="00324CB7" w:rsidRPr="0077276A">
        <w:t xml:space="preserve">n </w:t>
      </w:r>
      <w:r w:rsidR="00340675" w:rsidRPr="0077276A">
        <w:t xml:space="preserve">Appendix 1, and in </w:t>
      </w:r>
      <w:r w:rsidR="00324CB7" w:rsidRPr="0077276A">
        <w:t>the Code of Practice on Assessment</w:t>
      </w:r>
      <w:r w:rsidR="00123728" w:rsidRPr="0077276A">
        <w:t xml:space="preserve"> </w:t>
      </w:r>
      <w:r w:rsidR="0077276A">
        <w:t>(</w:t>
      </w:r>
      <w:proofErr w:type="spellStart"/>
      <w:r w:rsidR="00123728" w:rsidRPr="0077276A">
        <w:t>StaffNet</w:t>
      </w:r>
      <w:proofErr w:type="spellEnd"/>
      <w:r w:rsidR="00324CB7" w:rsidRPr="0077276A">
        <w:t xml:space="preserve"> </w:t>
      </w:r>
      <w:hyperlink r:id="rId8" w:history="1">
        <w:r w:rsidR="00907386" w:rsidRPr="00FB2F0F">
          <w:rPr>
            <w:rStyle w:val="Hyperlink"/>
          </w:rPr>
          <w:t>http://www.abdn.ac.uk/staffnet/teaching/ug-entering-honours-201415-onwards-2922.php</w:t>
        </w:r>
      </w:hyperlink>
      <w:r w:rsidR="00324CB7" w:rsidRPr="0077276A">
        <w:t xml:space="preserve">). </w:t>
      </w:r>
    </w:p>
    <w:p w:rsidR="00324CB7" w:rsidRDefault="00324CB7" w:rsidP="001E606D">
      <w:pPr>
        <w:spacing w:after="0" w:line="240" w:lineRule="auto"/>
        <w:jc w:val="both"/>
      </w:pPr>
      <w:r>
        <w:t>This guide addresses:</w:t>
      </w:r>
    </w:p>
    <w:p w:rsidR="00324CB7" w:rsidRDefault="00324CB7" w:rsidP="001E606D">
      <w:pPr>
        <w:pStyle w:val="ListParagraph"/>
        <w:numPr>
          <w:ilvl w:val="0"/>
          <w:numId w:val="1"/>
        </w:numPr>
        <w:spacing w:after="0" w:line="240" w:lineRule="auto"/>
        <w:jc w:val="both"/>
      </w:pPr>
      <w:r>
        <w:t xml:space="preserve">Running the classification extract to </w:t>
      </w:r>
      <w:r w:rsidR="00EE32E7">
        <w:t xml:space="preserve">extract the data, </w:t>
      </w:r>
      <w:r>
        <w:t xml:space="preserve">calculate the </w:t>
      </w:r>
      <w:r w:rsidR="00EE32E7">
        <w:t>GPA, Median and Degree A</w:t>
      </w:r>
      <w:r>
        <w:t>ward</w:t>
      </w:r>
      <w:r w:rsidR="000C4F44">
        <w:t>,</w:t>
      </w:r>
      <w:r>
        <w:t xml:space="preserve"> </w:t>
      </w:r>
      <w:r w:rsidR="000C4F44">
        <w:t>and producing reports thereof</w:t>
      </w:r>
      <w:r w:rsidR="00907386">
        <w:t>;</w:t>
      </w:r>
    </w:p>
    <w:p w:rsidR="000C4F44" w:rsidRDefault="00324CB7" w:rsidP="001E606D">
      <w:pPr>
        <w:pStyle w:val="ListParagraph"/>
        <w:numPr>
          <w:ilvl w:val="0"/>
          <w:numId w:val="1"/>
        </w:numPr>
        <w:spacing w:after="0" w:line="240" w:lineRule="auto"/>
        <w:jc w:val="both"/>
      </w:pPr>
      <w:r>
        <w:t xml:space="preserve">Amending </w:t>
      </w:r>
      <w:r w:rsidR="000C4F44">
        <w:t>individual student details in regard to courses that should/shouldn’t be included in GPA</w:t>
      </w:r>
      <w:r w:rsidR="00EE32E7">
        <w:t xml:space="preserve"> and Median </w:t>
      </w:r>
      <w:r w:rsidR="000C4F44">
        <w:t>calculations</w:t>
      </w:r>
      <w:r w:rsidR="00907386">
        <w:t>;</w:t>
      </w:r>
    </w:p>
    <w:p w:rsidR="00324CB7" w:rsidRDefault="000C4F44" w:rsidP="001E606D">
      <w:pPr>
        <w:pStyle w:val="ListParagraph"/>
        <w:numPr>
          <w:ilvl w:val="0"/>
          <w:numId w:val="1"/>
        </w:numPr>
        <w:spacing w:after="0" w:line="240" w:lineRule="auto"/>
        <w:jc w:val="both"/>
      </w:pPr>
      <w:r w:rsidRPr="000C4F44">
        <w:t xml:space="preserve">Amending </w:t>
      </w:r>
      <w:r w:rsidR="00EE32E7">
        <w:t>Degree C</w:t>
      </w:r>
      <w:r>
        <w:t xml:space="preserve">lassifications of </w:t>
      </w:r>
      <w:r w:rsidR="009C5221">
        <w:t xml:space="preserve">individual students, including </w:t>
      </w:r>
      <w:r w:rsidR="000B6C52">
        <w:t>borderline students</w:t>
      </w:r>
      <w:r w:rsidR="009C5221">
        <w:t>, and students who would have received a higher award via the Grade Spectrum approach to classification</w:t>
      </w:r>
      <w:r w:rsidR="00907386">
        <w:t>;</w:t>
      </w:r>
    </w:p>
    <w:p w:rsidR="000C4F44" w:rsidRDefault="00350E83" w:rsidP="001E606D">
      <w:pPr>
        <w:pStyle w:val="ListParagraph"/>
        <w:numPr>
          <w:ilvl w:val="0"/>
          <w:numId w:val="1"/>
        </w:numPr>
        <w:spacing w:after="0" w:line="240" w:lineRule="auto"/>
        <w:jc w:val="both"/>
      </w:pPr>
      <w:r>
        <w:t xml:space="preserve">Confirming Degree Classifications - </w:t>
      </w:r>
      <w:r w:rsidR="000B6C52">
        <w:t>c</w:t>
      </w:r>
      <w:r w:rsidR="000C4F44">
        <w:t xml:space="preserve">ommitting the results and producing the documentation to be signed by the Head of School and one other member of the examiners meeting </w:t>
      </w:r>
      <w:r w:rsidR="00EE32E7">
        <w:t xml:space="preserve">before </w:t>
      </w:r>
      <w:r w:rsidR="00992BDC">
        <w:t>submission</w:t>
      </w:r>
      <w:r w:rsidR="00EE32E7">
        <w:t xml:space="preserve"> to Registry</w:t>
      </w:r>
    </w:p>
    <w:p w:rsidR="00EE32E7" w:rsidRDefault="000B6C52" w:rsidP="000C4F44">
      <w:pPr>
        <w:spacing w:after="0" w:line="240" w:lineRule="auto"/>
        <w:rPr>
          <w:b/>
        </w:rPr>
      </w:pPr>
      <w:r>
        <w:rPr>
          <w:b/>
        </w:rPr>
        <w:t xml:space="preserve">It </w:t>
      </w:r>
      <w:proofErr w:type="gramStart"/>
      <w:r>
        <w:rPr>
          <w:b/>
        </w:rPr>
        <w:t xml:space="preserve">is </w:t>
      </w:r>
      <w:r w:rsidRPr="000B6C52">
        <w:rPr>
          <w:b/>
          <w:u w:val="single"/>
        </w:rPr>
        <w:t>strongly recommended</w:t>
      </w:r>
      <w:proofErr w:type="gramEnd"/>
      <w:r>
        <w:rPr>
          <w:b/>
        </w:rPr>
        <w:t xml:space="preserve"> that you read the whole document before trying to use the system, as the notes that follow the instructions are crucial to the operation and explain the logic behind the rules. </w:t>
      </w:r>
    </w:p>
    <w:p w:rsidR="0070294F" w:rsidRPr="000B6C52" w:rsidRDefault="0070294F" w:rsidP="000C4F44">
      <w:pPr>
        <w:spacing w:after="0" w:line="240" w:lineRule="auto"/>
        <w:rPr>
          <w:b/>
        </w:rPr>
      </w:pPr>
    </w:p>
    <w:p w:rsidR="00EE32E7" w:rsidRPr="00324CB7" w:rsidRDefault="00EE32E7" w:rsidP="009C522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sz w:val="24"/>
          <w:szCs w:val="24"/>
        </w:rPr>
      </w:pPr>
      <w:r>
        <w:rPr>
          <w:b/>
          <w:sz w:val="24"/>
          <w:szCs w:val="24"/>
        </w:rPr>
        <w:t>Contents</w:t>
      </w:r>
    </w:p>
    <w:p w:rsidR="00EE32E7" w:rsidRDefault="00EE32E7" w:rsidP="00EE32E7">
      <w:pPr>
        <w:pStyle w:val="ListParagraph"/>
        <w:numPr>
          <w:ilvl w:val="0"/>
          <w:numId w:val="9"/>
        </w:numPr>
        <w:spacing w:after="0" w:line="240" w:lineRule="auto"/>
      </w:pPr>
      <w:r>
        <w:t xml:space="preserve">Extracting and deriving the data required for degree classification </w:t>
      </w:r>
      <w:r>
        <w:tab/>
      </w:r>
      <w:r>
        <w:tab/>
      </w:r>
      <w:r>
        <w:tab/>
        <w:t>Page 2</w:t>
      </w:r>
    </w:p>
    <w:p w:rsidR="00EE32E7" w:rsidRPr="001B5C88" w:rsidRDefault="00EE32E7" w:rsidP="001B5C88">
      <w:pPr>
        <w:pStyle w:val="ListParagraph"/>
        <w:numPr>
          <w:ilvl w:val="0"/>
          <w:numId w:val="9"/>
        </w:numPr>
        <w:spacing w:after="0" w:line="240" w:lineRule="auto"/>
      </w:pPr>
      <w:r w:rsidRPr="001B5C88">
        <w:t xml:space="preserve">Displaying details on screen </w:t>
      </w:r>
      <w:r w:rsidRPr="001B5C88">
        <w:tab/>
      </w:r>
      <w:r w:rsidR="00BC1C1A" w:rsidRPr="001B5C88">
        <w:tab/>
      </w:r>
      <w:r w:rsidR="00BC1C1A" w:rsidRPr="001B5C88">
        <w:tab/>
      </w:r>
      <w:r w:rsidR="00BC1C1A" w:rsidRPr="001B5C88">
        <w:tab/>
      </w:r>
      <w:r w:rsidR="00BC1C1A" w:rsidRPr="001B5C88">
        <w:tab/>
      </w:r>
      <w:r w:rsidR="00BC1C1A" w:rsidRPr="001B5C88">
        <w:tab/>
      </w:r>
      <w:r w:rsidR="00BC1C1A" w:rsidRPr="001B5C88">
        <w:tab/>
        <w:t xml:space="preserve">Page </w:t>
      </w:r>
      <w:r w:rsidR="00821806">
        <w:t>4</w:t>
      </w:r>
      <w:r w:rsidRPr="001B5C88">
        <w:tab/>
      </w:r>
    </w:p>
    <w:p w:rsidR="00EE32E7" w:rsidRDefault="00EE32E7" w:rsidP="00EE32E7">
      <w:pPr>
        <w:pStyle w:val="ListParagraph"/>
        <w:numPr>
          <w:ilvl w:val="0"/>
          <w:numId w:val="9"/>
        </w:numPr>
        <w:spacing w:after="0" w:line="240" w:lineRule="auto"/>
      </w:pPr>
      <w:r>
        <w:t>Confirming</w:t>
      </w:r>
      <w:r w:rsidR="000D06D2">
        <w:t xml:space="preserve"> / Changing </w:t>
      </w:r>
      <w:r>
        <w:t>degree classifications</w:t>
      </w:r>
      <w:r w:rsidR="000D06D2">
        <w:tab/>
      </w:r>
      <w:r w:rsidR="000D06D2">
        <w:tab/>
      </w:r>
      <w:r w:rsidR="000D06D2">
        <w:tab/>
      </w:r>
      <w:r w:rsidR="00B640F0">
        <w:tab/>
      </w:r>
      <w:r w:rsidR="00B640F0">
        <w:tab/>
      </w:r>
      <w:r w:rsidR="00B640F0">
        <w:tab/>
        <w:t xml:space="preserve">Page </w:t>
      </w:r>
      <w:r w:rsidR="000A13D8">
        <w:t>6</w:t>
      </w:r>
    </w:p>
    <w:p w:rsidR="00EE32E7" w:rsidRPr="001B5C88" w:rsidRDefault="00495E38" w:rsidP="001B5C88">
      <w:pPr>
        <w:pStyle w:val="ListParagraph"/>
        <w:numPr>
          <w:ilvl w:val="0"/>
          <w:numId w:val="9"/>
        </w:numPr>
        <w:spacing w:after="0" w:line="240" w:lineRule="auto"/>
      </w:pPr>
      <w:r w:rsidRPr="001B5C88">
        <w:t>Including or Excluding courses from the GPA/ Median / Degree Classification</w:t>
      </w:r>
      <w:r w:rsidR="00B640F0" w:rsidRPr="001B5C88">
        <w:tab/>
      </w:r>
      <w:r w:rsidR="00B640F0" w:rsidRPr="001B5C88">
        <w:tab/>
        <w:t xml:space="preserve">Page </w:t>
      </w:r>
      <w:r w:rsidR="000A13D8">
        <w:t>9</w:t>
      </w:r>
    </w:p>
    <w:p w:rsidR="001B5C88" w:rsidRPr="00821806" w:rsidRDefault="00495E38" w:rsidP="00821806">
      <w:pPr>
        <w:pStyle w:val="ListParagraph"/>
        <w:numPr>
          <w:ilvl w:val="0"/>
          <w:numId w:val="9"/>
        </w:numPr>
        <w:spacing w:after="0" w:line="240" w:lineRule="auto"/>
      </w:pPr>
      <w:r>
        <w:t>Joint Degree</w:t>
      </w:r>
      <w:r w:rsidR="001B5C88">
        <w:t>s</w:t>
      </w:r>
      <w:r>
        <w:tab/>
      </w:r>
      <w:r>
        <w:tab/>
      </w:r>
      <w:r>
        <w:tab/>
      </w:r>
      <w:r>
        <w:tab/>
      </w:r>
      <w:r>
        <w:tab/>
      </w:r>
      <w:r>
        <w:tab/>
      </w:r>
      <w:r>
        <w:tab/>
      </w:r>
      <w:r>
        <w:tab/>
      </w:r>
      <w:r>
        <w:tab/>
        <w:t xml:space="preserve">Page </w:t>
      </w:r>
      <w:r w:rsidR="000A13D8">
        <w:t>10</w:t>
      </w:r>
    </w:p>
    <w:p w:rsidR="00BB51E3" w:rsidRDefault="00BB51E3" w:rsidP="00EE32E7">
      <w:pPr>
        <w:pStyle w:val="ListParagraph"/>
        <w:numPr>
          <w:ilvl w:val="0"/>
          <w:numId w:val="9"/>
        </w:numPr>
        <w:spacing w:after="0" w:line="240" w:lineRule="auto"/>
      </w:pPr>
      <w:r>
        <w:t>5-year MA / BSc degrees (NOT integrated Master</w:t>
      </w:r>
      <w:r w:rsidR="00911082">
        <w:t>’</w:t>
      </w:r>
      <w:r>
        <w:t>s programmes)</w:t>
      </w:r>
      <w:r w:rsidR="00821806">
        <w:t xml:space="preserve"> </w:t>
      </w:r>
      <w:r w:rsidR="00821806">
        <w:tab/>
      </w:r>
      <w:r w:rsidR="00821806">
        <w:tab/>
      </w:r>
      <w:r w:rsidR="00821806">
        <w:tab/>
        <w:t>Page 1</w:t>
      </w:r>
      <w:r w:rsidR="000A13D8">
        <w:t>2</w:t>
      </w:r>
    </w:p>
    <w:p w:rsidR="00821806" w:rsidRDefault="00821806" w:rsidP="00EE32E7">
      <w:pPr>
        <w:pStyle w:val="ListParagraph"/>
        <w:numPr>
          <w:ilvl w:val="0"/>
          <w:numId w:val="9"/>
        </w:numPr>
        <w:spacing w:after="0" w:line="240" w:lineRule="auto"/>
      </w:pPr>
      <w:r>
        <w:t xml:space="preserve">Study Abroad / Erasmus </w:t>
      </w:r>
      <w:r>
        <w:tab/>
      </w:r>
      <w:r>
        <w:tab/>
      </w:r>
      <w:r>
        <w:tab/>
      </w:r>
      <w:r>
        <w:tab/>
      </w:r>
      <w:r>
        <w:tab/>
      </w:r>
      <w:r>
        <w:tab/>
      </w:r>
      <w:r>
        <w:tab/>
      </w:r>
      <w:r>
        <w:tab/>
        <w:t>Page 1</w:t>
      </w:r>
      <w:r w:rsidR="000A13D8">
        <w:t>3</w:t>
      </w:r>
    </w:p>
    <w:p w:rsidR="001B5C88" w:rsidRDefault="001B5C88" w:rsidP="00EE32E7">
      <w:pPr>
        <w:pStyle w:val="ListParagraph"/>
        <w:numPr>
          <w:ilvl w:val="0"/>
          <w:numId w:val="9"/>
        </w:numPr>
        <w:spacing w:after="0" w:line="240" w:lineRule="auto"/>
      </w:pPr>
      <w:r>
        <w:t xml:space="preserve">Discounted Periods of Study </w:t>
      </w:r>
      <w:r w:rsidR="00A148AC">
        <w:tab/>
      </w:r>
      <w:r w:rsidR="00A148AC">
        <w:tab/>
      </w:r>
      <w:r w:rsidR="00A148AC">
        <w:tab/>
      </w:r>
      <w:r w:rsidR="00A148AC">
        <w:tab/>
      </w:r>
      <w:r w:rsidR="00A148AC">
        <w:tab/>
      </w:r>
      <w:r w:rsidR="00A148AC">
        <w:tab/>
      </w:r>
      <w:r w:rsidR="00A148AC">
        <w:tab/>
        <w:t xml:space="preserve">Page </w:t>
      </w:r>
      <w:r w:rsidR="00821806">
        <w:t>1</w:t>
      </w:r>
      <w:r w:rsidR="000A13D8">
        <w:t>4</w:t>
      </w:r>
    </w:p>
    <w:p w:rsidR="009E1B85" w:rsidRDefault="009E1B85" w:rsidP="00EE32E7">
      <w:pPr>
        <w:pStyle w:val="ListParagraph"/>
        <w:numPr>
          <w:ilvl w:val="0"/>
          <w:numId w:val="9"/>
        </w:numPr>
        <w:spacing w:after="0" w:line="240" w:lineRule="auto"/>
      </w:pPr>
      <w:r>
        <w:t>Direct Entrants</w:t>
      </w:r>
      <w:r>
        <w:tab/>
      </w:r>
      <w:r>
        <w:tab/>
      </w:r>
      <w:r>
        <w:tab/>
      </w:r>
      <w:r>
        <w:tab/>
      </w:r>
      <w:r>
        <w:tab/>
      </w:r>
      <w:r>
        <w:tab/>
      </w:r>
      <w:r>
        <w:tab/>
      </w:r>
      <w:r>
        <w:tab/>
      </w:r>
      <w:r>
        <w:tab/>
        <w:t xml:space="preserve">Page </w:t>
      </w:r>
      <w:r w:rsidR="00821806">
        <w:t>1</w:t>
      </w:r>
      <w:r w:rsidR="000A13D8">
        <w:t>6</w:t>
      </w:r>
    </w:p>
    <w:p w:rsidR="00F14873" w:rsidRDefault="00F14873" w:rsidP="00EE32E7">
      <w:pPr>
        <w:pStyle w:val="ListParagraph"/>
        <w:numPr>
          <w:ilvl w:val="0"/>
          <w:numId w:val="9"/>
        </w:numPr>
        <w:spacing w:after="0" w:line="240" w:lineRule="auto"/>
      </w:pPr>
      <w:r>
        <w:t>Degree Classification Archive</w:t>
      </w:r>
      <w:r>
        <w:tab/>
      </w:r>
      <w:r>
        <w:tab/>
      </w:r>
      <w:r>
        <w:tab/>
      </w:r>
      <w:r>
        <w:tab/>
      </w:r>
      <w:r>
        <w:tab/>
      </w:r>
      <w:r>
        <w:tab/>
      </w:r>
      <w:r>
        <w:tab/>
        <w:t xml:space="preserve">Page </w:t>
      </w:r>
      <w:r w:rsidR="00093020">
        <w:t>1</w:t>
      </w:r>
      <w:r w:rsidR="000A13D8">
        <w:t>7</w:t>
      </w:r>
    </w:p>
    <w:p w:rsidR="00EE32E7" w:rsidRPr="0070294F" w:rsidRDefault="00EE32E7" w:rsidP="00202BE4">
      <w:pPr>
        <w:spacing w:after="0" w:line="240" w:lineRule="auto"/>
        <w:rPr>
          <w:b/>
        </w:rPr>
      </w:pPr>
      <w:r w:rsidRPr="0070294F">
        <w:rPr>
          <w:b/>
        </w:rPr>
        <w:t xml:space="preserve">  Appendices</w:t>
      </w:r>
    </w:p>
    <w:p w:rsidR="00EE32E7" w:rsidRDefault="00EE32E7" w:rsidP="0070294F">
      <w:pPr>
        <w:pStyle w:val="ListParagraph"/>
        <w:numPr>
          <w:ilvl w:val="0"/>
          <w:numId w:val="14"/>
        </w:numPr>
        <w:tabs>
          <w:tab w:val="left" w:pos="1843"/>
        </w:tabs>
        <w:spacing w:after="0" w:line="240" w:lineRule="auto"/>
        <w:ind w:left="709" w:hanging="283"/>
      </w:pPr>
      <w:r>
        <w:t xml:space="preserve">Appendix 1: </w:t>
      </w:r>
      <w:r>
        <w:tab/>
        <w:t xml:space="preserve">Award and Progression at </w:t>
      </w:r>
      <w:r w:rsidR="00586BF3">
        <w:t>Under</w:t>
      </w:r>
      <w:r>
        <w:t xml:space="preserve">graduate </w:t>
      </w:r>
      <w:r w:rsidR="00586BF3">
        <w:t>L</w:t>
      </w:r>
      <w:r>
        <w:t xml:space="preserve">evel </w:t>
      </w:r>
      <w:r w:rsidR="00B640F0">
        <w:tab/>
      </w:r>
      <w:r w:rsidR="00B640F0">
        <w:tab/>
      </w:r>
    </w:p>
    <w:p w:rsidR="00EE32E7" w:rsidRDefault="00EE32E7" w:rsidP="0070294F">
      <w:pPr>
        <w:pStyle w:val="ListParagraph"/>
        <w:numPr>
          <w:ilvl w:val="0"/>
          <w:numId w:val="13"/>
        </w:numPr>
        <w:tabs>
          <w:tab w:val="left" w:pos="1843"/>
        </w:tabs>
        <w:spacing w:after="0" w:line="240" w:lineRule="auto"/>
        <w:ind w:left="709" w:hanging="283"/>
      </w:pPr>
      <w:r>
        <w:t xml:space="preserve">Appendix 2: </w:t>
      </w:r>
      <w:r>
        <w:tab/>
        <w:t>SCQF: Credit requirements for SCQF Compliance</w:t>
      </w:r>
      <w:r w:rsidR="00B640F0">
        <w:tab/>
      </w:r>
      <w:r w:rsidR="00B640F0">
        <w:tab/>
      </w:r>
    </w:p>
    <w:p w:rsidR="00EE32E7" w:rsidRPr="00EE32E7" w:rsidRDefault="00EE32E7" w:rsidP="0070294F">
      <w:pPr>
        <w:pStyle w:val="ListParagraph"/>
        <w:numPr>
          <w:ilvl w:val="0"/>
          <w:numId w:val="13"/>
        </w:numPr>
        <w:tabs>
          <w:tab w:val="left" w:pos="1843"/>
        </w:tabs>
        <w:spacing w:after="0" w:line="240" w:lineRule="auto"/>
        <w:ind w:left="709" w:hanging="283"/>
      </w:pPr>
      <w:r>
        <w:t>Appendix 3:</w:t>
      </w:r>
      <w:r>
        <w:tab/>
      </w:r>
      <w:r w:rsidRPr="00EE32E7">
        <w:t xml:space="preserve">Examples of reports </w:t>
      </w:r>
      <w:r w:rsidR="00B640F0">
        <w:tab/>
      </w:r>
      <w:r w:rsidR="00B640F0">
        <w:tab/>
      </w:r>
      <w:r w:rsidR="00B640F0">
        <w:tab/>
      </w:r>
      <w:r w:rsidR="00B640F0">
        <w:tab/>
      </w:r>
      <w:r w:rsidR="00B640F0">
        <w:tab/>
      </w:r>
      <w:r w:rsidR="00B640F0">
        <w:tab/>
      </w:r>
    </w:p>
    <w:p w:rsidR="0070294F" w:rsidRDefault="00EE32E7" w:rsidP="0070294F">
      <w:pPr>
        <w:pStyle w:val="ListParagraph"/>
        <w:numPr>
          <w:ilvl w:val="0"/>
          <w:numId w:val="13"/>
        </w:numPr>
        <w:tabs>
          <w:tab w:val="left" w:pos="1843"/>
        </w:tabs>
        <w:spacing w:after="0" w:line="240" w:lineRule="auto"/>
        <w:ind w:left="709" w:hanging="283"/>
      </w:pPr>
      <w:r>
        <w:t>Appendix 4:</w:t>
      </w:r>
      <w:r>
        <w:tab/>
      </w:r>
      <w:r w:rsidR="0041455F">
        <w:t>Mathematical example of how SRS calculates GPA/Median</w:t>
      </w:r>
      <w:r w:rsidR="00B640F0">
        <w:tab/>
      </w:r>
    </w:p>
    <w:p w:rsidR="00202BE4" w:rsidRDefault="00202BE4" w:rsidP="0070294F">
      <w:pPr>
        <w:pStyle w:val="ListParagraph"/>
        <w:numPr>
          <w:ilvl w:val="0"/>
          <w:numId w:val="13"/>
        </w:numPr>
        <w:tabs>
          <w:tab w:val="left" w:pos="1843"/>
        </w:tabs>
        <w:spacing w:after="0" w:line="240" w:lineRule="auto"/>
        <w:ind w:left="709" w:hanging="283"/>
      </w:pPr>
      <w:r w:rsidRPr="00202BE4">
        <w:t xml:space="preserve">Appendix </w:t>
      </w:r>
      <w:r w:rsidR="000C3981">
        <w:t>5</w:t>
      </w:r>
      <w:r w:rsidRPr="00202BE4">
        <w:t xml:space="preserve">: </w:t>
      </w:r>
      <w:r w:rsidRPr="00202BE4">
        <w:tab/>
        <w:t>Processing Exam results for Programmes not classified by SRS GPA/Median</w:t>
      </w:r>
      <w:r>
        <w:tab/>
      </w:r>
      <w:r>
        <w:tab/>
      </w:r>
      <w:r>
        <w:tab/>
      </w:r>
      <w:r>
        <w:tab/>
      </w:r>
      <w:r>
        <w:tab/>
      </w:r>
    </w:p>
    <w:p w:rsidR="00685440" w:rsidRPr="00202BE4" w:rsidRDefault="00685440" w:rsidP="00685440">
      <w:pPr>
        <w:pStyle w:val="ListParagraph"/>
        <w:tabs>
          <w:tab w:val="left" w:pos="1843"/>
        </w:tabs>
        <w:spacing w:after="0" w:line="240" w:lineRule="auto"/>
        <w:ind w:left="709"/>
      </w:pPr>
    </w:p>
    <w:p w:rsidR="000C4F44" w:rsidRPr="007416F1" w:rsidRDefault="000C4F44" w:rsidP="00E4030C">
      <w:pPr>
        <w:pStyle w:val="ListParagraph"/>
        <w:numPr>
          <w:ilvl w:val="0"/>
          <w:numId w:val="15"/>
        </w:numPr>
        <w:pBdr>
          <w:top w:val="single" w:sz="4" w:space="1" w:color="auto"/>
          <w:left w:val="single" w:sz="4" w:space="17" w:color="auto"/>
          <w:bottom w:val="single" w:sz="4" w:space="1" w:color="auto"/>
          <w:right w:val="single" w:sz="4" w:space="4" w:color="auto"/>
        </w:pBdr>
        <w:shd w:val="clear" w:color="auto" w:fill="D9D9D9" w:themeFill="background1" w:themeFillShade="D9"/>
        <w:spacing w:after="0" w:line="240" w:lineRule="auto"/>
        <w:rPr>
          <w:b/>
          <w:sz w:val="24"/>
          <w:szCs w:val="24"/>
        </w:rPr>
      </w:pPr>
      <w:r w:rsidRPr="007416F1">
        <w:rPr>
          <w:b/>
          <w:sz w:val="24"/>
          <w:szCs w:val="24"/>
        </w:rPr>
        <w:lastRenderedPageBreak/>
        <w:t>Extracting and deriving the data required for Degree Classification</w:t>
      </w:r>
    </w:p>
    <w:p w:rsidR="000C4F44" w:rsidRDefault="000C4F44" w:rsidP="000C4F44">
      <w:pPr>
        <w:spacing w:after="0" w:line="240" w:lineRule="auto"/>
        <w:rPr>
          <w:i/>
        </w:rPr>
      </w:pPr>
    </w:p>
    <w:p w:rsidR="000C4F44" w:rsidRDefault="000C4F44" w:rsidP="000C4F44">
      <w:pPr>
        <w:spacing w:after="0" w:line="240" w:lineRule="auto"/>
        <w:rPr>
          <w:i/>
        </w:rPr>
      </w:pPr>
      <w:r w:rsidRPr="004E57DB">
        <w:t>Select</w:t>
      </w:r>
      <w:r>
        <w:rPr>
          <w:i/>
        </w:rPr>
        <w:t xml:space="preserve"> Maintenance Screens, Departmental, Degree Classification</w:t>
      </w:r>
      <w:r w:rsidR="00A8190C">
        <w:rPr>
          <w:i/>
        </w:rPr>
        <w:t>:</w:t>
      </w:r>
      <w:r>
        <w:rPr>
          <w:i/>
        </w:rPr>
        <w:t xml:space="preserve"> </w:t>
      </w:r>
    </w:p>
    <w:p w:rsidR="00992BDC" w:rsidRDefault="00992BDC" w:rsidP="000C4F44">
      <w:pPr>
        <w:spacing w:after="0" w:line="240" w:lineRule="auto"/>
        <w:rPr>
          <w:i/>
        </w:rPr>
      </w:pPr>
    </w:p>
    <w:p w:rsidR="000C4F44" w:rsidRDefault="006731BF" w:rsidP="000C4F44">
      <w:pPr>
        <w:spacing w:after="0" w:line="240" w:lineRule="auto"/>
        <w:rPr>
          <w:i/>
        </w:rPr>
      </w:pPr>
      <w:r>
        <w:rPr>
          <w:noProof/>
          <w:lang w:eastAsia="en-GB"/>
        </w:rPr>
        <mc:AlternateContent>
          <mc:Choice Requires="wps">
            <w:drawing>
              <wp:anchor distT="0" distB="0" distL="114300" distR="114300" simplePos="0" relativeHeight="251809792" behindDoc="0" locked="0" layoutInCell="1" allowOverlap="1" wp14:anchorId="77A3B158" wp14:editId="5DD76844">
                <wp:simplePos x="0" y="0"/>
                <wp:positionH relativeFrom="column">
                  <wp:posOffset>493927</wp:posOffset>
                </wp:positionH>
                <wp:positionV relativeFrom="paragraph">
                  <wp:posOffset>1784384</wp:posOffset>
                </wp:positionV>
                <wp:extent cx="1712595" cy="410845"/>
                <wp:effectExtent l="0" t="0" r="20955" b="27305"/>
                <wp:wrapNone/>
                <wp:docPr id="306" name="Flowchart: Connector 306"/>
                <wp:cNvGraphicFramePr/>
                <a:graphic xmlns:a="http://schemas.openxmlformats.org/drawingml/2006/main">
                  <a:graphicData uri="http://schemas.microsoft.com/office/word/2010/wordprocessingShape">
                    <wps:wsp>
                      <wps:cNvSpPr/>
                      <wps:spPr>
                        <a:xfrm>
                          <a:off x="0" y="0"/>
                          <a:ext cx="1712595" cy="410845"/>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209D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6" o:spid="_x0000_s1026" type="#_x0000_t120" style="position:absolute;margin-left:38.9pt;margin-top:140.5pt;width:134.85pt;height:32.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" filled="f" strokecolor="windowText" strokeweight="1pt"/>
            </w:pict>
          </mc:Fallback>
        </mc:AlternateContent>
      </w:r>
      <w:r>
        <w:rPr>
          <w:noProof/>
          <w:lang w:eastAsia="en-GB"/>
        </w:rPr>
        <mc:AlternateContent>
          <mc:Choice Requires="wps">
            <w:drawing>
              <wp:anchor distT="0" distB="0" distL="114300" distR="114300" simplePos="0" relativeHeight="251779072" behindDoc="0" locked="0" layoutInCell="1" allowOverlap="1" wp14:anchorId="4B2ACBDE" wp14:editId="43DBD578">
                <wp:simplePos x="0" y="0"/>
                <wp:positionH relativeFrom="column">
                  <wp:posOffset>1972310</wp:posOffset>
                </wp:positionH>
                <wp:positionV relativeFrom="paragraph">
                  <wp:posOffset>1152525</wp:posOffset>
                </wp:positionV>
                <wp:extent cx="1197610" cy="340995"/>
                <wp:effectExtent l="0" t="0" r="21590" b="20955"/>
                <wp:wrapNone/>
                <wp:docPr id="35" name="Flowchart: Connector 35"/>
                <wp:cNvGraphicFramePr/>
                <a:graphic xmlns:a="http://schemas.openxmlformats.org/drawingml/2006/main">
                  <a:graphicData uri="http://schemas.microsoft.com/office/word/2010/wordprocessingShape">
                    <wps:wsp>
                      <wps:cNvSpPr/>
                      <wps:spPr>
                        <a:xfrm>
                          <a:off x="0" y="0"/>
                          <a:ext cx="1197610" cy="340995"/>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85724" id="Flowchart: Connector 35" o:spid="_x0000_s1026" type="#_x0000_t120" style="position:absolute;margin-left:155.3pt;margin-top:90.75pt;width:94.3pt;height:2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" filled="f" strokecolor="windowText" strokeweight="1pt"/>
            </w:pict>
          </mc:Fallback>
        </mc:AlternateContent>
      </w:r>
      <w:r>
        <w:rPr>
          <w:noProof/>
          <w:lang w:eastAsia="en-GB"/>
        </w:rPr>
        <w:drawing>
          <wp:inline distT="0" distB="0" distL="0" distR="0" wp14:anchorId="639943EB" wp14:editId="09CF7AB9">
            <wp:extent cx="5732145" cy="3224332"/>
            <wp:effectExtent l="0" t="0" r="190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2145" cy="3224332"/>
                    </a:xfrm>
                    <a:prstGeom prst="rect">
                      <a:avLst/>
                    </a:prstGeom>
                  </pic:spPr>
                </pic:pic>
              </a:graphicData>
            </a:graphic>
          </wp:inline>
        </w:drawing>
      </w:r>
    </w:p>
    <w:p w:rsidR="000C4F44" w:rsidRDefault="000C4F44" w:rsidP="000C4F44">
      <w:pPr>
        <w:spacing w:after="0" w:line="240" w:lineRule="auto"/>
        <w:rPr>
          <w:i/>
        </w:rPr>
      </w:pPr>
    </w:p>
    <w:p w:rsidR="00992BDC" w:rsidRDefault="000C4F44" w:rsidP="001E606D">
      <w:pPr>
        <w:spacing w:after="0" w:line="240" w:lineRule="auto"/>
        <w:jc w:val="both"/>
      </w:pPr>
      <w:r>
        <w:t xml:space="preserve">This page </w:t>
      </w:r>
      <w:r w:rsidR="00A8190C">
        <w:t xml:space="preserve">allows for the extract of data and for the running of reports. </w:t>
      </w:r>
      <w:r w:rsidRPr="000C4F44">
        <w:t xml:space="preserve">The extract of data </w:t>
      </w:r>
      <w:proofErr w:type="gramStart"/>
      <w:r w:rsidRPr="000C4F44">
        <w:t>may be carried out</w:t>
      </w:r>
      <w:proofErr w:type="gramEnd"/>
      <w:r w:rsidRPr="000C4F44">
        <w:t xml:space="preserve"> by</w:t>
      </w:r>
      <w:r w:rsidR="00992BDC">
        <w:t>:</w:t>
      </w:r>
    </w:p>
    <w:p w:rsidR="00992BDC" w:rsidRDefault="000C4F44" w:rsidP="00992BDC">
      <w:pPr>
        <w:pStyle w:val="ListParagraph"/>
        <w:numPr>
          <w:ilvl w:val="0"/>
          <w:numId w:val="16"/>
        </w:numPr>
        <w:spacing w:after="0" w:line="240" w:lineRule="auto"/>
        <w:jc w:val="both"/>
      </w:pPr>
      <w:r w:rsidRPr="00992BDC">
        <w:t>Individual Programme (</w:t>
      </w:r>
      <w:r w:rsidRPr="00123728">
        <w:rPr>
          <w:i/>
        </w:rPr>
        <w:t>the default setting</w:t>
      </w:r>
      <w:r w:rsidRPr="00992BDC">
        <w:t>)</w:t>
      </w:r>
      <w:r w:rsidR="001E606D" w:rsidRPr="00992BDC">
        <w:t xml:space="preserve"> or</w:t>
      </w:r>
    </w:p>
    <w:p w:rsidR="000C4F44" w:rsidRPr="00992BDC" w:rsidRDefault="000C4F44" w:rsidP="00992BDC">
      <w:pPr>
        <w:pStyle w:val="ListParagraph"/>
        <w:numPr>
          <w:ilvl w:val="0"/>
          <w:numId w:val="16"/>
        </w:numPr>
        <w:spacing w:after="0" w:line="240" w:lineRule="auto"/>
        <w:jc w:val="both"/>
      </w:pPr>
      <w:r w:rsidRPr="00992BDC">
        <w:t>Individual student ID</w:t>
      </w:r>
      <w:r w:rsidR="00123728">
        <w:t xml:space="preserve"> number</w:t>
      </w:r>
      <w:r w:rsidR="001E606D" w:rsidRPr="00992BDC">
        <w:t>.</w:t>
      </w:r>
    </w:p>
    <w:p w:rsidR="000C4F44" w:rsidRDefault="000C4F44" w:rsidP="001E606D">
      <w:pPr>
        <w:spacing w:after="0" w:line="240" w:lineRule="auto"/>
        <w:jc w:val="both"/>
        <w:rPr>
          <w:i/>
        </w:rPr>
      </w:pPr>
    </w:p>
    <w:p w:rsidR="000C4F44" w:rsidRDefault="00A8190C" w:rsidP="001E606D">
      <w:pPr>
        <w:pStyle w:val="ListParagraph"/>
        <w:numPr>
          <w:ilvl w:val="0"/>
          <w:numId w:val="3"/>
        </w:numPr>
        <w:spacing w:after="0" w:line="240" w:lineRule="auto"/>
        <w:ind w:left="360"/>
        <w:jc w:val="both"/>
      </w:pPr>
      <w:r w:rsidRPr="004E57DB">
        <w:t xml:space="preserve">Enter the details of the </w:t>
      </w:r>
      <w:r w:rsidR="004E57DB" w:rsidRPr="004E57DB">
        <w:rPr>
          <w:i/>
        </w:rPr>
        <w:t>individual</w:t>
      </w:r>
      <w:r w:rsidR="004E57DB">
        <w:t xml:space="preserve"> </w:t>
      </w:r>
      <w:r w:rsidRPr="004E57DB">
        <w:rPr>
          <w:i/>
        </w:rPr>
        <w:t>programme</w:t>
      </w:r>
      <w:r w:rsidR="004E57DB" w:rsidRPr="004E57DB">
        <w:t xml:space="preserve"> </w:t>
      </w:r>
      <w:r w:rsidR="004E57DB" w:rsidRPr="004E57DB">
        <w:rPr>
          <w:u w:val="single"/>
        </w:rPr>
        <w:t>or</w:t>
      </w:r>
      <w:r w:rsidR="004E57DB" w:rsidRPr="004E57DB">
        <w:t xml:space="preserve"> </w:t>
      </w:r>
      <w:r w:rsidRPr="004E57DB">
        <w:rPr>
          <w:i/>
        </w:rPr>
        <w:t>student</w:t>
      </w:r>
      <w:r w:rsidR="004E57DB" w:rsidRPr="004E57DB">
        <w:t xml:space="preserve"> </w:t>
      </w:r>
      <w:r w:rsidR="004E57DB" w:rsidRPr="004E57DB">
        <w:rPr>
          <w:i/>
        </w:rPr>
        <w:t>ID</w:t>
      </w:r>
      <w:r w:rsidR="004E57DB">
        <w:t xml:space="preserve"> </w:t>
      </w:r>
      <w:r w:rsidRPr="004E57DB">
        <w:t xml:space="preserve">and the </w:t>
      </w:r>
      <w:r w:rsidRPr="004E57DB">
        <w:rPr>
          <w:i/>
        </w:rPr>
        <w:t>Date of Assessment</w:t>
      </w:r>
      <w:r w:rsidRPr="004E57DB">
        <w:t xml:space="preserve"> e.g. 15-</w:t>
      </w:r>
      <w:r w:rsidR="002F6693">
        <w:t>May-201</w:t>
      </w:r>
      <w:r w:rsidR="008810CA">
        <w:t>6</w:t>
      </w:r>
      <w:r w:rsidR="004E57DB">
        <w:t xml:space="preserve">. Alternatively, click on the </w:t>
      </w:r>
      <w:r w:rsidR="00992BDC">
        <w:rPr>
          <w:i/>
        </w:rPr>
        <w:t>Y</w:t>
      </w:r>
      <w:r w:rsidR="004E57DB" w:rsidRPr="004E57DB">
        <w:rPr>
          <w:i/>
        </w:rPr>
        <w:t xml:space="preserve">ellow </w:t>
      </w:r>
      <w:r w:rsidR="00992BDC">
        <w:rPr>
          <w:i/>
        </w:rPr>
        <w:t>B</w:t>
      </w:r>
      <w:r w:rsidR="004E57DB" w:rsidRPr="004E57DB">
        <w:rPr>
          <w:i/>
        </w:rPr>
        <w:t>uttons</w:t>
      </w:r>
      <w:r w:rsidR="004E57DB">
        <w:t xml:space="preserve"> to receive options. </w:t>
      </w:r>
    </w:p>
    <w:p w:rsidR="002F6693" w:rsidRDefault="002F6693" w:rsidP="002F6693">
      <w:pPr>
        <w:pStyle w:val="ListParagraph"/>
        <w:spacing w:after="0" w:line="240" w:lineRule="auto"/>
        <w:ind w:left="360"/>
        <w:jc w:val="both"/>
      </w:pPr>
    </w:p>
    <w:p w:rsidR="002F6693" w:rsidRPr="006D725C" w:rsidRDefault="002F6693" w:rsidP="001E606D">
      <w:pPr>
        <w:pStyle w:val="ListParagraph"/>
        <w:numPr>
          <w:ilvl w:val="0"/>
          <w:numId w:val="3"/>
        </w:numPr>
        <w:spacing w:after="0" w:line="240" w:lineRule="auto"/>
        <w:ind w:left="360"/>
        <w:jc w:val="both"/>
      </w:pPr>
      <w:r w:rsidRPr="006D725C">
        <w:t>Enter the criteria to be used to ‘weight</w:t>
      </w:r>
      <w:r w:rsidR="00713586" w:rsidRPr="006D725C">
        <w:rPr>
          <w:rStyle w:val="FootnoteReference"/>
        </w:rPr>
        <w:footnoteReference w:id="1"/>
      </w:r>
      <w:r w:rsidRPr="006D725C">
        <w:t xml:space="preserve">’ the classification (i.e. course level or programme year) and </w:t>
      </w:r>
      <w:r w:rsidR="008810CA">
        <w:t xml:space="preserve">the </w:t>
      </w:r>
      <w:proofErr w:type="gramStart"/>
      <w:r w:rsidR="008810CA">
        <w:t>%</w:t>
      </w:r>
      <w:proofErr w:type="gramEnd"/>
      <w:r w:rsidR="008810CA">
        <w:t xml:space="preserve"> weighting to be assigned [</w:t>
      </w:r>
      <w:r w:rsidRPr="006D725C">
        <w:t xml:space="preserve">NB: </w:t>
      </w:r>
      <w:r w:rsidRPr="006D725C">
        <w:rPr>
          <w:i/>
        </w:rPr>
        <w:t>default</w:t>
      </w:r>
      <w:r w:rsidR="00D7254E" w:rsidRPr="006D725C">
        <w:rPr>
          <w:i/>
        </w:rPr>
        <w:t xml:space="preserve"> setting</w:t>
      </w:r>
      <w:r w:rsidRPr="006D725C">
        <w:rPr>
          <w:i/>
        </w:rPr>
        <w:t xml:space="preserve"> is programme year, 50:50</w:t>
      </w:r>
      <w:r w:rsidR="00CF3E2D">
        <w:rPr>
          <w:i/>
        </w:rPr>
        <w:t xml:space="preserve"> </w:t>
      </w:r>
      <w:r w:rsidR="00CF3E2D" w:rsidRPr="00CF3E2D">
        <w:t>(</w:t>
      </w:r>
      <w:r w:rsidR="00CF3E2D">
        <w:rPr>
          <w:i/>
        </w:rPr>
        <w:t>or 33:33:34 for integrated Master’s</w:t>
      </w:r>
      <w:r w:rsidR="00CF3E2D" w:rsidRPr="00CF3E2D">
        <w:t>)</w:t>
      </w:r>
      <w:r w:rsidR="008810CA">
        <w:t>].</w:t>
      </w:r>
      <w:r w:rsidR="00713586" w:rsidRPr="006D725C">
        <w:t xml:space="preserve"> </w:t>
      </w:r>
    </w:p>
    <w:p w:rsidR="00992BDC" w:rsidRPr="004E57DB" w:rsidRDefault="00992BDC" w:rsidP="00992BDC">
      <w:pPr>
        <w:pStyle w:val="ListParagraph"/>
        <w:spacing w:after="0" w:line="240" w:lineRule="auto"/>
        <w:ind w:left="360"/>
        <w:jc w:val="both"/>
      </w:pPr>
    </w:p>
    <w:p w:rsidR="0023682D" w:rsidRDefault="004E57DB" w:rsidP="0023682D">
      <w:pPr>
        <w:pStyle w:val="ListParagraph"/>
        <w:numPr>
          <w:ilvl w:val="0"/>
          <w:numId w:val="3"/>
        </w:numPr>
        <w:spacing w:after="0" w:line="240" w:lineRule="auto"/>
        <w:ind w:left="360"/>
        <w:jc w:val="both"/>
      </w:pPr>
      <w:r w:rsidRPr="004E57DB">
        <w:t>Click on</w:t>
      </w:r>
      <w:r>
        <w:t xml:space="preserve"> the</w:t>
      </w:r>
      <w:r w:rsidRPr="004E57DB">
        <w:t xml:space="preserve"> </w:t>
      </w:r>
      <w:r w:rsidRPr="004E57DB">
        <w:rPr>
          <w:i/>
        </w:rPr>
        <w:t>Run Classification</w:t>
      </w:r>
      <w:r>
        <w:t xml:space="preserve"> button</w:t>
      </w:r>
      <w:r w:rsidRPr="004E57DB">
        <w:t xml:space="preserve"> </w:t>
      </w:r>
      <w:r>
        <w:t>– this will (i) run the extract that will retrieve details of any students who have a Programme Assessment status of ‘W’ (w</w:t>
      </w:r>
      <w:r w:rsidR="0042425C">
        <w:t xml:space="preserve">aiting), and </w:t>
      </w:r>
      <w:r>
        <w:t xml:space="preserve">(ii) check that grades are CGS grades and not CAS marks. If the latter, degree classifications </w:t>
      </w:r>
      <w:r w:rsidR="003461BE">
        <w:t xml:space="preserve">can only be done via </w:t>
      </w:r>
      <w:r>
        <w:t>the Grade Spectrum</w:t>
      </w:r>
      <w:r w:rsidR="0042425C">
        <w:t xml:space="preserve"> </w:t>
      </w:r>
      <w:r w:rsidR="00992BDC" w:rsidRPr="00992BDC">
        <w:t xml:space="preserve">and entered manually via </w:t>
      </w:r>
      <w:r w:rsidR="00992BDC" w:rsidRPr="00992BDC">
        <w:rPr>
          <w:i/>
        </w:rPr>
        <w:t xml:space="preserve">Maintenance Screens, Departmental, </w:t>
      </w:r>
      <w:proofErr w:type="gramStart"/>
      <w:r w:rsidR="00992BDC" w:rsidRPr="00992BDC">
        <w:rPr>
          <w:i/>
        </w:rPr>
        <w:t>Process</w:t>
      </w:r>
      <w:proofErr w:type="gramEnd"/>
      <w:r w:rsidR="00992BDC" w:rsidRPr="00992BDC">
        <w:rPr>
          <w:i/>
        </w:rPr>
        <w:t xml:space="preserve"> Exam results for Programmes</w:t>
      </w:r>
      <w:r w:rsidR="003461BE">
        <w:rPr>
          <w:i/>
        </w:rPr>
        <w:t xml:space="preserve"> </w:t>
      </w:r>
      <w:r w:rsidR="008F193D">
        <w:t>(</w:t>
      </w:r>
      <w:r w:rsidR="003461BE">
        <w:t>see Appendix 5</w:t>
      </w:r>
      <w:r w:rsidR="003461BE" w:rsidRPr="0098036E">
        <w:t>)</w:t>
      </w:r>
      <w:r w:rsidRPr="00992BDC">
        <w:t xml:space="preserve">. </w:t>
      </w:r>
    </w:p>
    <w:p w:rsidR="0042425C" w:rsidRDefault="0042425C" w:rsidP="0042425C">
      <w:pPr>
        <w:pStyle w:val="ListParagraph"/>
        <w:spacing w:after="0" w:line="240" w:lineRule="auto"/>
        <w:ind w:left="360"/>
        <w:jc w:val="both"/>
      </w:pPr>
    </w:p>
    <w:p w:rsidR="0023682D" w:rsidRPr="0023682D" w:rsidRDefault="0023682D" w:rsidP="0023682D">
      <w:pPr>
        <w:pStyle w:val="ListParagraph"/>
        <w:numPr>
          <w:ilvl w:val="0"/>
          <w:numId w:val="3"/>
        </w:numPr>
        <w:spacing w:after="0" w:line="240" w:lineRule="auto"/>
        <w:ind w:left="360"/>
        <w:jc w:val="both"/>
      </w:pPr>
      <w:r w:rsidRPr="0023682D">
        <w:t xml:space="preserve">When the data extract has been </w:t>
      </w:r>
      <w:proofErr w:type="gramStart"/>
      <w:r w:rsidRPr="0023682D">
        <w:t>completed</w:t>
      </w:r>
      <w:proofErr w:type="gramEnd"/>
      <w:r w:rsidRPr="0023682D">
        <w:t xml:space="preserve"> a message </w:t>
      </w:r>
      <w:r>
        <w:t xml:space="preserve">box </w:t>
      </w:r>
      <w:r w:rsidRPr="0023682D">
        <w:t xml:space="preserve">will appear on the </w:t>
      </w:r>
      <w:r>
        <w:t xml:space="preserve">screen. Click </w:t>
      </w:r>
      <w:r w:rsidRPr="0023682D">
        <w:rPr>
          <w:i/>
        </w:rPr>
        <w:t>OK</w:t>
      </w:r>
      <w:r>
        <w:rPr>
          <w:i/>
        </w:rPr>
        <w:t>.</w:t>
      </w:r>
    </w:p>
    <w:p w:rsidR="0023682D" w:rsidRDefault="0023682D" w:rsidP="001E606D">
      <w:pPr>
        <w:pStyle w:val="ListParagraph"/>
        <w:spacing w:after="0" w:line="240" w:lineRule="auto"/>
        <w:ind w:left="360"/>
        <w:jc w:val="both"/>
      </w:pPr>
    </w:p>
    <w:p w:rsidR="00673B16" w:rsidRPr="00A148AC" w:rsidRDefault="004E57DB" w:rsidP="001E606D">
      <w:pPr>
        <w:pStyle w:val="ListParagraph"/>
        <w:spacing w:after="0" w:line="240" w:lineRule="auto"/>
        <w:ind w:left="360"/>
        <w:jc w:val="both"/>
        <w:rPr>
          <w:i/>
        </w:rPr>
      </w:pPr>
      <w:r>
        <w:t xml:space="preserve">Reports </w:t>
      </w:r>
      <w:proofErr w:type="gramStart"/>
      <w:r>
        <w:t>can then be obtained</w:t>
      </w:r>
      <w:proofErr w:type="gramEnd"/>
      <w:r>
        <w:t xml:space="preserve"> of the data extrac</w:t>
      </w:r>
      <w:r w:rsidR="00992BDC">
        <w:t>ted. There are</w:t>
      </w:r>
      <w:r w:rsidR="00BF003F">
        <w:t xml:space="preserve"> </w:t>
      </w:r>
      <w:proofErr w:type="gramStart"/>
      <w:r w:rsidR="00BF003F">
        <w:t>2</w:t>
      </w:r>
      <w:proofErr w:type="gramEnd"/>
      <w:r w:rsidR="00992BDC">
        <w:t xml:space="preserve"> report options;</w:t>
      </w:r>
      <w:r>
        <w:t xml:space="preserve"> a summary report</w:t>
      </w:r>
      <w:r w:rsidR="00023057">
        <w:t xml:space="preserve"> (per cohort)</w:t>
      </w:r>
      <w:r>
        <w:t xml:space="preserve"> and a detailed report </w:t>
      </w:r>
      <w:r w:rsidR="00023057">
        <w:t xml:space="preserve">(per student) </w:t>
      </w:r>
      <w:r>
        <w:t xml:space="preserve">both available as PDF or Excel download (see Appendix </w:t>
      </w:r>
      <w:r w:rsidR="00992BDC">
        <w:t>3</w:t>
      </w:r>
      <w:r w:rsidR="00023057">
        <w:t>).</w:t>
      </w:r>
      <w:r>
        <w:t xml:space="preserve"> </w:t>
      </w:r>
      <w:r w:rsidR="00972181">
        <w:t xml:space="preserve"> </w:t>
      </w:r>
      <w:r w:rsidR="00BF003F">
        <w:t xml:space="preserve">All reports </w:t>
      </w:r>
      <w:proofErr w:type="gramStart"/>
      <w:r w:rsidR="00BF003F">
        <w:t>can be run</w:t>
      </w:r>
      <w:proofErr w:type="gramEnd"/>
      <w:r w:rsidR="00BF003F">
        <w:t xml:space="preserve"> with or without student names. </w:t>
      </w:r>
      <w:r w:rsidR="00A148AC">
        <w:t xml:space="preserve"> </w:t>
      </w:r>
      <w:r w:rsidR="00673B16" w:rsidRPr="00A148AC">
        <w:rPr>
          <w:i/>
        </w:rPr>
        <w:t xml:space="preserve">All reports will identify at the top right hand side of each page the programme </w:t>
      </w:r>
      <w:r w:rsidR="00A148AC" w:rsidRPr="00A148AC">
        <w:rPr>
          <w:i/>
        </w:rPr>
        <w:t>year or</w:t>
      </w:r>
      <w:r w:rsidR="00673B16" w:rsidRPr="00A148AC">
        <w:rPr>
          <w:i/>
        </w:rPr>
        <w:t xml:space="preserve"> course level weighting conditions chosen.  </w:t>
      </w:r>
    </w:p>
    <w:p w:rsidR="001B6C8C" w:rsidRDefault="001B6C8C" w:rsidP="001E606D">
      <w:pPr>
        <w:pStyle w:val="ListParagraph"/>
        <w:spacing w:after="0" w:line="240" w:lineRule="auto"/>
        <w:ind w:left="360"/>
        <w:jc w:val="both"/>
      </w:pPr>
    </w:p>
    <w:p w:rsidR="000C4F44" w:rsidRDefault="00972181" w:rsidP="001E606D">
      <w:pPr>
        <w:pStyle w:val="ListParagraph"/>
        <w:numPr>
          <w:ilvl w:val="0"/>
          <w:numId w:val="3"/>
        </w:numPr>
        <w:spacing w:after="0" w:line="240" w:lineRule="auto"/>
        <w:ind w:left="360"/>
        <w:jc w:val="both"/>
      </w:pPr>
      <w:r w:rsidRPr="00972181">
        <w:t>Select the report option</w:t>
      </w:r>
      <w:r w:rsidR="00992BDC">
        <w:t>(s)</w:t>
      </w:r>
      <w:r w:rsidRPr="00972181">
        <w:t xml:space="preserve"> required and click </w:t>
      </w:r>
      <w:r w:rsidRPr="00972181">
        <w:rPr>
          <w:i/>
        </w:rPr>
        <w:t xml:space="preserve">Run Report. </w:t>
      </w:r>
      <w:r w:rsidRPr="00972181">
        <w:t>Options to print</w:t>
      </w:r>
      <w:r>
        <w:rPr>
          <w:i/>
        </w:rPr>
        <w:t xml:space="preserve"> </w:t>
      </w:r>
      <w:r>
        <w:t>the reports will follow standard PDF o</w:t>
      </w:r>
      <w:r w:rsidR="00992BDC">
        <w:t>r</w:t>
      </w:r>
      <w:r>
        <w:t xml:space="preserve"> Excel protocol. </w:t>
      </w:r>
    </w:p>
    <w:p w:rsidR="001B6C8C" w:rsidRDefault="001B6C8C" w:rsidP="00992BDC">
      <w:pPr>
        <w:pStyle w:val="ListParagraph"/>
        <w:spacing w:after="0" w:line="240" w:lineRule="auto"/>
        <w:ind w:left="360"/>
        <w:jc w:val="both"/>
      </w:pPr>
    </w:p>
    <w:p w:rsidR="008E3594" w:rsidRDefault="001B6C8C" w:rsidP="0042425C">
      <w:pPr>
        <w:pStyle w:val="ListParagraph"/>
        <w:spacing w:after="0" w:line="240" w:lineRule="auto"/>
        <w:ind w:left="990" w:hanging="630"/>
        <w:jc w:val="both"/>
      </w:pPr>
      <w:r>
        <w:lastRenderedPageBreak/>
        <w:t>NB1</w:t>
      </w:r>
      <w:r w:rsidRPr="008E3594">
        <w:t xml:space="preserve">:   </w:t>
      </w:r>
      <w:r w:rsidR="008810CA">
        <w:tab/>
      </w:r>
      <w:r w:rsidR="008810CA" w:rsidRPr="008810CA">
        <w:t xml:space="preserve">From 2016/17, for </w:t>
      </w:r>
      <w:r w:rsidR="008810CA" w:rsidRPr="008810CA">
        <w:rPr>
          <w:b/>
          <w:bCs/>
          <w:i/>
          <w:iCs/>
        </w:rPr>
        <w:t>undergraduate</w:t>
      </w:r>
      <w:r w:rsidR="008810CA" w:rsidRPr="008810CA">
        <w:t xml:space="preserve"> students, if additional credits are at Level 3 or above, Schools will (i) have approved the extra credits and (ii) will have asked students to identify which of the 120 credits they wish to be included in their GPA calculation at the point at which the extra credits </w:t>
      </w:r>
      <w:proofErr w:type="gramStart"/>
      <w:r w:rsidR="008810CA" w:rsidRPr="008810CA">
        <w:t>were chosen</w:t>
      </w:r>
      <w:proofErr w:type="gramEnd"/>
      <w:r w:rsidR="008E3594" w:rsidRPr="008E3594">
        <w:t>.</w:t>
      </w:r>
      <w:r w:rsidR="008810CA">
        <w:t xml:space="preserve"> Schools have to ‘untick’ the courses NOT included for GPA calculations (see section 4). If a </w:t>
      </w:r>
      <w:r w:rsidR="008810CA" w:rsidRPr="008E3594">
        <w:t xml:space="preserve">student takes </w:t>
      </w:r>
      <w:r w:rsidR="008810CA">
        <w:t>less that the standard number of credits</w:t>
      </w:r>
      <w:r w:rsidR="008810CA" w:rsidRPr="008810CA">
        <w:t xml:space="preserve"> </w:t>
      </w:r>
      <w:r w:rsidR="008810CA">
        <w:t>but remains SCQF complaint, e.g. 180 credits for a 4 –year MA programme, the</w:t>
      </w:r>
      <w:r w:rsidR="008810CA" w:rsidRPr="008E3594">
        <w:t xml:space="preserve"> GPA calculation is determined </w:t>
      </w:r>
      <w:proofErr w:type="gramStart"/>
      <w:r w:rsidR="008810CA" w:rsidRPr="008E3594">
        <w:t>o</w:t>
      </w:r>
      <w:r w:rsidR="008810CA">
        <w:t>n the basis of</w:t>
      </w:r>
      <w:proofErr w:type="gramEnd"/>
      <w:r w:rsidR="008810CA">
        <w:t xml:space="preserve"> 180 level 3&amp;4 credits only.</w:t>
      </w:r>
    </w:p>
    <w:p w:rsidR="008E3594" w:rsidRDefault="008E3594" w:rsidP="0042425C">
      <w:pPr>
        <w:pStyle w:val="ListParagraph"/>
        <w:spacing w:after="0" w:line="240" w:lineRule="auto"/>
        <w:ind w:left="990" w:hanging="630"/>
        <w:jc w:val="both"/>
      </w:pPr>
    </w:p>
    <w:p w:rsidR="006D725C" w:rsidRDefault="008E3594" w:rsidP="0042425C">
      <w:pPr>
        <w:pStyle w:val="ListParagraph"/>
        <w:spacing w:after="0" w:line="240" w:lineRule="auto"/>
        <w:ind w:left="990" w:hanging="630"/>
        <w:jc w:val="both"/>
      </w:pPr>
      <w:r>
        <w:t>NB2:</w:t>
      </w:r>
      <w:r>
        <w:tab/>
      </w:r>
      <w:r w:rsidR="006D725C">
        <w:t xml:space="preserve">If a student has a level </w:t>
      </w:r>
      <w:proofErr w:type="gramStart"/>
      <w:r w:rsidR="006D725C">
        <w:t>3</w:t>
      </w:r>
      <w:proofErr w:type="gramEnd"/>
      <w:r w:rsidR="002E43C9">
        <w:t>, 4 or 5</w:t>
      </w:r>
      <w:r w:rsidR="006D725C">
        <w:t xml:space="preserve"> course against which a CAS grade is recorded, the student (i) cannot be classified via the GPA/Median method and (ii) will NOT appear in the degree classification programme list. </w:t>
      </w:r>
      <w:proofErr w:type="gramStart"/>
      <w:r w:rsidR="006D725C" w:rsidRPr="006D725C">
        <w:rPr>
          <w:b/>
          <w:i/>
        </w:rPr>
        <w:t>Instead</w:t>
      </w:r>
      <w:proofErr w:type="gramEnd"/>
      <w:r w:rsidR="006D725C" w:rsidRPr="006D725C">
        <w:rPr>
          <w:i/>
        </w:rPr>
        <w:t xml:space="preserve"> </w:t>
      </w:r>
      <w:r w:rsidR="006D725C" w:rsidRPr="006D725C">
        <w:t xml:space="preserve">such a student </w:t>
      </w:r>
      <w:r w:rsidR="006D725C">
        <w:t xml:space="preserve">can only have their degree classified by the Grade Spectrum and their result should be entered as in previous years, via the </w:t>
      </w:r>
      <w:r w:rsidR="006D725C" w:rsidRPr="00AC7BA4">
        <w:rPr>
          <w:i/>
        </w:rPr>
        <w:t>Maintenance Screens, Departmental, Process Exam results for Programmes (see Appendix 5)</w:t>
      </w:r>
      <w:r w:rsidR="006D725C">
        <w:rPr>
          <w:rStyle w:val="FootnoteReference"/>
          <w:i/>
        </w:rPr>
        <w:footnoteReference w:id="2"/>
      </w:r>
      <w:r w:rsidR="006D725C" w:rsidRPr="00AC7BA4">
        <w:t>.</w:t>
      </w:r>
    </w:p>
    <w:p w:rsidR="006D725C" w:rsidRDefault="006D725C" w:rsidP="0042425C">
      <w:pPr>
        <w:pStyle w:val="ListParagraph"/>
        <w:spacing w:after="0" w:line="240" w:lineRule="auto"/>
        <w:ind w:left="990" w:hanging="630"/>
        <w:jc w:val="both"/>
      </w:pPr>
    </w:p>
    <w:p w:rsidR="001B6C8C" w:rsidRPr="00992BDC" w:rsidRDefault="006D725C" w:rsidP="0042425C">
      <w:pPr>
        <w:pStyle w:val="ListParagraph"/>
        <w:spacing w:after="0" w:line="240" w:lineRule="auto"/>
        <w:ind w:left="990" w:hanging="630"/>
        <w:jc w:val="both"/>
        <w:rPr>
          <w:b/>
          <w:i/>
        </w:rPr>
      </w:pPr>
      <w:r>
        <w:t>NB3:</w:t>
      </w:r>
      <w:r>
        <w:tab/>
      </w:r>
      <w:r w:rsidR="001B6C8C">
        <w:t xml:space="preserve">This data reflects the state of the SRS when the extract </w:t>
      </w:r>
      <w:proofErr w:type="gramStart"/>
      <w:r w:rsidR="001B6C8C">
        <w:t>was made</w:t>
      </w:r>
      <w:proofErr w:type="gramEnd"/>
      <w:r w:rsidR="001B6C8C">
        <w:t xml:space="preserve">. </w:t>
      </w:r>
      <w:r w:rsidR="001B6C8C" w:rsidRPr="00992BDC">
        <w:rPr>
          <w:b/>
          <w:i/>
        </w:rPr>
        <w:t xml:space="preserve">If any changes </w:t>
      </w:r>
      <w:r w:rsidR="001B6C8C">
        <w:rPr>
          <w:b/>
          <w:i/>
        </w:rPr>
        <w:t xml:space="preserve">e.g. </w:t>
      </w:r>
      <w:r w:rsidR="001B6C8C" w:rsidRPr="00992BDC">
        <w:rPr>
          <w:b/>
          <w:i/>
        </w:rPr>
        <w:t>an awaited</w:t>
      </w:r>
      <w:r w:rsidR="001B6C8C">
        <w:rPr>
          <w:b/>
          <w:i/>
        </w:rPr>
        <w:t xml:space="preserve"> </w:t>
      </w:r>
      <w:r w:rsidR="001B6C8C" w:rsidRPr="00992BDC">
        <w:rPr>
          <w:b/>
          <w:i/>
        </w:rPr>
        <w:t xml:space="preserve">exam result for a student </w:t>
      </w:r>
      <w:r w:rsidR="001B6C8C">
        <w:rPr>
          <w:b/>
          <w:i/>
        </w:rPr>
        <w:t xml:space="preserve">occurs, </w:t>
      </w:r>
      <w:r w:rsidR="00F254BD">
        <w:rPr>
          <w:b/>
          <w:i/>
        </w:rPr>
        <w:t xml:space="preserve">or changes </w:t>
      </w:r>
      <w:proofErr w:type="gramStart"/>
      <w:r w:rsidR="00F254BD">
        <w:rPr>
          <w:b/>
          <w:i/>
        </w:rPr>
        <w:t>are</w:t>
      </w:r>
      <w:proofErr w:type="gramEnd"/>
      <w:r w:rsidR="00F254BD">
        <w:rPr>
          <w:b/>
          <w:i/>
        </w:rPr>
        <w:t xml:space="preserve"> made to the courses included in the GPA/median calculation (section 4) </w:t>
      </w:r>
      <w:r w:rsidR="001B6C8C" w:rsidRPr="00992BDC">
        <w:rPr>
          <w:b/>
          <w:i/>
        </w:rPr>
        <w:t xml:space="preserve">then the extract would need to be re-run. </w:t>
      </w:r>
    </w:p>
    <w:p w:rsidR="001B6C8C" w:rsidRDefault="001B6C8C" w:rsidP="0042425C">
      <w:pPr>
        <w:pStyle w:val="ListParagraph"/>
        <w:spacing w:after="0" w:line="240" w:lineRule="auto"/>
        <w:ind w:left="360"/>
        <w:jc w:val="both"/>
      </w:pPr>
    </w:p>
    <w:p w:rsidR="00992BDC" w:rsidRDefault="00992BDC" w:rsidP="0042425C">
      <w:pPr>
        <w:tabs>
          <w:tab w:val="left" w:pos="450"/>
          <w:tab w:val="left" w:pos="630"/>
          <w:tab w:val="left" w:pos="990"/>
        </w:tabs>
        <w:spacing w:after="0" w:line="240" w:lineRule="auto"/>
        <w:ind w:left="990" w:hanging="630"/>
        <w:jc w:val="both"/>
      </w:pPr>
      <w:r w:rsidRPr="001B6C8C">
        <w:t>NB</w:t>
      </w:r>
      <w:r w:rsidR="006D725C">
        <w:t>4</w:t>
      </w:r>
      <w:r w:rsidRPr="001B6C8C">
        <w:t xml:space="preserve">: </w:t>
      </w:r>
      <w:r w:rsidR="001B6C8C">
        <w:t xml:space="preserve"> </w:t>
      </w:r>
      <w:r w:rsidR="001B6C8C" w:rsidRPr="001B6C8C">
        <w:t>T</w:t>
      </w:r>
      <w:r w:rsidRPr="001B6C8C">
        <w:t>he extract can be</w:t>
      </w:r>
      <w:r w:rsidR="001B6C8C" w:rsidRPr="001B6C8C">
        <w:t xml:space="preserve"> run as many times as required for students whose data </w:t>
      </w:r>
      <w:r w:rsidR="001B6C8C" w:rsidRPr="00521300">
        <w:rPr>
          <w:i/>
        </w:rPr>
        <w:t>has not yet been co</w:t>
      </w:r>
      <w:r w:rsidR="00D72422">
        <w:rPr>
          <w:i/>
        </w:rPr>
        <w:t>nfirm</w:t>
      </w:r>
      <w:r w:rsidR="001B6C8C" w:rsidRPr="00521300">
        <w:rPr>
          <w:i/>
        </w:rPr>
        <w:t>ed</w:t>
      </w:r>
      <w:r w:rsidR="001B6C8C">
        <w:t xml:space="preserve"> (</w:t>
      </w:r>
      <w:r w:rsidR="0098036E">
        <w:t>section 3.1</w:t>
      </w:r>
      <w:r w:rsidR="001B6C8C">
        <w:t>)</w:t>
      </w:r>
      <w:r w:rsidR="001B6C8C" w:rsidRPr="001B6C8C">
        <w:t xml:space="preserve">. </w:t>
      </w:r>
    </w:p>
    <w:p w:rsidR="0042425C" w:rsidRDefault="0042425C" w:rsidP="0042425C">
      <w:pPr>
        <w:tabs>
          <w:tab w:val="left" w:pos="450"/>
          <w:tab w:val="left" w:pos="630"/>
          <w:tab w:val="left" w:pos="990"/>
        </w:tabs>
        <w:spacing w:after="0" w:line="240" w:lineRule="auto"/>
        <w:ind w:left="990" w:hanging="630"/>
        <w:jc w:val="both"/>
      </w:pPr>
    </w:p>
    <w:p w:rsidR="0042425C" w:rsidRPr="0042425C" w:rsidRDefault="0042425C" w:rsidP="0042425C">
      <w:pPr>
        <w:spacing w:after="0" w:line="240" w:lineRule="auto"/>
        <w:ind w:left="990" w:hanging="630"/>
        <w:rPr>
          <w:color w:val="FF0000"/>
        </w:rPr>
      </w:pPr>
      <w:r w:rsidRPr="0042425C">
        <w:t>NB</w:t>
      </w:r>
      <w:r w:rsidR="006D725C">
        <w:t>5</w:t>
      </w:r>
      <w:r w:rsidRPr="0042425C">
        <w:t>:     I</w:t>
      </w:r>
      <w:r>
        <w:t>f</w:t>
      </w:r>
      <w:r w:rsidRPr="0042425C">
        <w:t xml:space="preserve"> a student is missing from the list that you think should be there, please contact th</w:t>
      </w:r>
      <w:r w:rsidR="00843660">
        <w:t>e Student Records Team on x 3580</w:t>
      </w:r>
      <w:r w:rsidRPr="0042425C">
        <w:t xml:space="preserve"> or email </w:t>
      </w:r>
      <w:hyperlink r:id="rId10" w:history="1">
        <w:r w:rsidRPr="0042425C">
          <w:rPr>
            <w:rStyle w:val="Hyperlink"/>
          </w:rPr>
          <w:t>studentrecords@abdn.ac.uk</w:t>
        </w:r>
      </w:hyperlink>
      <w:r w:rsidRPr="0042425C">
        <w:t>.</w:t>
      </w:r>
      <w:r w:rsidRPr="0042425C">
        <w:rPr>
          <w:color w:val="FF0000"/>
        </w:rPr>
        <w:t xml:space="preserve"> </w:t>
      </w:r>
    </w:p>
    <w:p w:rsidR="0042425C" w:rsidRDefault="0042425C" w:rsidP="001B6C8C">
      <w:pPr>
        <w:tabs>
          <w:tab w:val="left" w:pos="450"/>
          <w:tab w:val="left" w:pos="630"/>
          <w:tab w:val="left" w:pos="990"/>
        </w:tabs>
        <w:spacing w:after="0" w:line="240" w:lineRule="auto"/>
        <w:ind w:left="990" w:hanging="630"/>
        <w:jc w:val="both"/>
      </w:pPr>
    </w:p>
    <w:p w:rsidR="00772E1F" w:rsidRDefault="00772E1F" w:rsidP="001B6C8C">
      <w:pPr>
        <w:tabs>
          <w:tab w:val="left" w:pos="450"/>
          <w:tab w:val="left" w:pos="630"/>
          <w:tab w:val="left" w:pos="990"/>
        </w:tabs>
        <w:spacing w:after="0" w:line="240" w:lineRule="auto"/>
        <w:ind w:left="990" w:hanging="630"/>
        <w:jc w:val="both"/>
      </w:pPr>
      <w:r>
        <w:t>NB</w:t>
      </w:r>
      <w:r w:rsidR="006D725C">
        <w:t>6</w:t>
      </w:r>
      <w:r>
        <w:t>:</w:t>
      </w:r>
      <w:r>
        <w:tab/>
        <w:t>Only one person can run a particular programme, or Student ID at a time; if you attempt to extract data another user is working on, a warning message will appear:</w:t>
      </w:r>
    </w:p>
    <w:p w:rsidR="00F316FF" w:rsidRDefault="00F316FF" w:rsidP="001B6C8C">
      <w:pPr>
        <w:tabs>
          <w:tab w:val="left" w:pos="450"/>
          <w:tab w:val="left" w:pos="630"/>
          <w:tab w:val="left" w:pos="990"/>
        </w:tabs>
        <w:spacing w:after="0" w:line="240" w:lineRule="auto"/>
        <w:ind w:left="990" w:hanging="630"/>
        <w:jc w:val="both"/>
      </w:pPr>
    </w:p>
    <w:p w:rsidR="00F316FF" w:rsidRDefault="00F316FF" w:rsidP="001B6C8C">
      <w:pPr>
        <w:tabs>
          <w:tab w:val="left" w:pos="450"/>
          <w:tab w:val="left" w:pos="630"/>
          <w:tab w:val="left" w:pos="990"/>
        </w:tabs>
        <w:spacing w:after="0" w:line="240" w:lineRule="auto"/>
        <w:ind w:left="990" w:hanging="630"/>
        <w:jc w:val="both"/>
      </w:pPr>
      <w:r>
        <w:rPr>
          <w:noProof/>
          <w:lang w:eastAsia="en-GB"/>
        </w:rPr>
        <w:drawing>
          <wp:inline distT="0" distB="0" distL="0" distR="0" wp14:anchorId="4755FE2B" wp14:editId="62E4E2DD">
            <wp:extent cx="5731098" cy="2601532"/>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2145" cy="2602007"/>
                    </a:xfrm>
                    <a:prstGeom prst="rect">
                      <a:avLst/>
                    </a:prstGeom>
                  </pic:spPr>
                </pic:pic>
              </a:graphicData>
            </a:graphic>
          </wp:inline>
        </w:drawing>
      </w:r>
    </w:p>
    <w:p w:rsidR="00772E1F" w:rsidRDefault="00772E1F" w:rsidP="001B6C8C">
      <w:pPr>
        <w:tabs>
          <w:tab w:val="left" w:pos="450"/>
          <w:tab w:val="left" w:pos="630"/>
          <w:tab w:val="left" w:pos="990"/>
        </w:tabs>
        <w:spacing w:after="0" w:line="240" w:lineRule="auto"/>
        <w:ind w:left="990" w:hanging="630"/>
        <w:jc w:val="both"/>
      </w:pPr>
    </w:p>
    <w:p w:rsidR="00586BF3" w:rsidRPr="00586BF3" w:rsidRDefault="00586BF3" w:rsidP="00586BF3">
      <w:pPr>
        <w:tabs>
          <w:tab w:val="left" w:pos="450"/>
          <w:tab w:val="left" w:pos="630"/>
          <w:tab w:val="left" w:pos="990"/>
        </w:tabs>
        <w:spacing w:after="0" w:line="240" w:lineRule="auto"/>
        <w:ind w:left="990" w:hanging="630"/>
        <w:jc w:val="both"/>
      </w:pPr>
      <w:r>
        <w:t>NB</w:t>
      </w:r>
      <w:r w:rsidR="006D725C">
        <w:t>7</w:t>
      </w:r>
      <w:r>
        <w:t>:</w:t>
      </w:r>
      <w:r>
        <w:tab/>
        <w:t xml:space="preserve">When exiting the screens please use the </w:t>
      </w:r>
      <w:r w:rsidRPr="00586BF3">
        <w:rPr>
          <w:b/>
          <w:i/>
        </w:rPr>
        <w:t xml:space="preserve">Exit </w:t>
      </w:r>
      <w:r>
        <w:t>button on the first tab page as this will clear down the data you have extracted in the session allowing another user</w:t>
      </w:r>
      <w:r w:rsidR="00821806">
        <w:t>,</w:t>
      </w:r>
      <w:r>
        <w:t xml:space="preserve"> should they wish</w:t>
      </w:r>
      <w:r w:rsidR="00821806">
        <w:t>,</w:t>
      </w:r>
      <w:r>
        <w:t xml:space="preserve"> to do a similar extract on that same day.</w:t>
      </w:r>
    </w:p>
    <w:p w:rsidR="001C5C5E" w:rsidRDefault="001C5C5E">
      <w:r>
        <w:br w:type="page"/>
      </w:r>
    </w:p>
    <w:p w:rsidR="00972181" w:rsidRPr="007416F1" w:rsidRDefault="00972181" w:rsidP="00E4030C">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720"/>
        <w:rPr>
          <w:b/>
          <w:sz w:val="24"/>
          <w:szCs w:val="24"/>
        </w:rPr>
      </w:pPr>
      <w:r w:rsidRPr="007416F1">
        <w:rPr>
          <w:b/>
          <w:sz w:val="24"/>
          <w:szCs w:val="24"/>
        </w:rPr>
        <w:lastRenderedPageBreak/>
        <w:t>Displaying the details on screen</w:t>
      </w:r>
    </w:p>
    <w:p w:rsidR="001B6C8C" w:rsidRPr="002E43C9" w:rsidRDefault="001B6C8C" w:rsidP="001E606D">
      <w:pPr>
        <w:spacing w:after="0" w:line="240" w:lineRule="auto"/>
        <w:jc w:val="both"/>
        <w:rPr>
          <w:sz w:val="18"/>
          <w:szCs w:val="18"/>
        </w:rPr>
      </w:pPr>
    </w:p>
    <w:p w:rsidR="003921D1" w:rsidRDefault="0000301A" w:rsidP="003921D1">
      <w:pPr>
        <w:spacing w:after="0" w:line="240" w:lineRule="auto"/>
      </w:pPr>
      <w:r>
        <w:t>2.1</w:t>
      </w:r>
      <w:r>
        <w:tab/>
      </w:r>
      <w:r w:rsidR="00972181">
        <w:t xml:space="preserve">The </w:t>
      </w:r>
      <w:r w:rsidR="00D01B5B" w:rsidRPr="00D01B5B">
        <w:rPr>
          <w:b/>
        </w:rPr>
        <w:t>‘</w:t>
      </w:r>
      <w:r w:rsidR="00D01B5B" w:rsidRPr="00D919F0">
        <w:rPr>
          <w:b/>
          <w:u w:val="single"/>
        </w:rPr>
        <w:t>Summary Details’</w:t>
      </w:r>
      <w:r w:rsidR="00D01B5B">
        <w:t xml:space="preserve"> </w:t>
      </w:r>
      <w:r w:rsidR="003C7748" w:rsidRPr="00D01B5B">
        <w:t>tab</w:t>
      </w:r>
      <w:r w:rsidR="003C7748">
        <w:t xml:space="preserve"> displays </w:t>
      </w:r>
      <w:r w:rsidR="00972181">
        <w:t xml:space="preserve">summary details of </w:t>
      </w:r>
      <w:r w:rsidR="003C7748">
        <w:t>each student</w:t>
      </w:r>
      <w:r w:rsidR="00972181">
        <w:t xml:space="preserve"> </w:t>
      </w:r>
      <w:r w:rsidR="003C7748">
        <w:t xml:space="preserve">in the </w:t>
      </w:r>
      <w:r w:rsidR="00972181">
        <w:t>extracted</w:t>
      </w:r>
      <w:r w:rsidR="003C7748">
        <w:t xml:space="preserve"> data</w:t>
      </w:r>
      <w:r w:rsidR="00D17412">
        <w:t xml:space="preserve"> and reflects the information contained in the </w:t>
      </w:r>
      <w:r w:rsidR="00D17412" w:rsidRPr="00673B16">
        <w:rPr>
          <w:i/>
        </w:rPr>
        <w:t>summary</w:t>
      </w:r>
      <w:r w:rsidR="00D17412">
        <w:t xml:space="preserve"> reports</w:t>
      </w:r>
      <w:r w:rsidR="003921D1">
        <w:t xml:space="preserve">. </w:t>
      </w:r>
      <w:r w:rsidR="003C7748">
        <w:t xml:space="preserve"> </w:t>
      </w:r>
      <w:r w:rsidR="003921D1">
        <w:t>This screen is where you will confirm the degree classifica</w:t>
      </w:r>
      <w:r w:rsidR="001133E6">
        <w:t>tion for each student via the ‘</w:t>
      </w:r>
      <w:r w:rsidR="001133E6" w:rsidRPr="001133E6">
        <w:rPr>
          <w:i/>
        </w:rPr>
        <w:t>C</w:t>
      </w:r>
      <w:r w:rsidR="003921D1" w:rsidRPr="001133E6">
        <w:rPr>
          <w:i/>
        </w:rPr>
        <w:t>onfirm</w:t>
      </w:r>
      <w:r w:rsidR="001133E6" w:rsidRPr="001133E6">
        <w:rPr>
          <w:i/>
        </w:rPr>
        <w:t>?</w:t>
      </w:r>
      <w:r w:rsidR="003921D1">
        <w:t xml:space="preserve">’ box. </w:t>
      </w:r>
    </w:p>
    <w:p w:rsidR="00713586" w:rsidRDefault="001667FA" w:rsidP="001E606D">
      <w:pPr>
        <w:spacing w:after="0" w:line="240" w:lineRule="auto"/>
        <w:jc w:val="both"/>
      </w:pPr>
      <w:r>
        <w:rPr>
          <w:noProof/>
          <w:lang w:eastAsia="en-GB"/>
        </w:rPr>
        <mc:AlternateContent>
          <mc:Choice Requires="wps">
            <w:drawing>
              <wp:anchor distT="0" distB="0" distL="114300" distR="114300" simplePos="0" relativeHeight="251832320" behindDoc="0" locked="0" layoutInCell="1" allowOverlap="1" wp14:anchorId="0DE1B1E3" wp14:editId="26721880">
                <wp:simplePos x="0" y="0"/>
                <wp:positionH relativeFrom="column">
                  <wp:posOffset>2828738</wp:posOffset>
                </wp:positionH>
                <wp:positionV relativeFrom="paragraph">
                  <wp:posOffset>813512</wp:posOffset>
                </wp:positionV>
                <wp:extent cx="329033" cy="980303"/>
                <wp:effectExtent l="0" t="0" r="13970" b="10795"/>
                <wp:wrapNone/>
                <wp:docPr id="56" name="Flowchart: Connector 56"/>
                <wp:cNvGraphicFramePr/>
                <a:graphic xmlns:a="http://schemas.openxmlformats.org/drawingml/2006/main">
                  <a:graphicData uri="http://schemas.microsoft.com/office/word/2010/wordprocessingShape">
                    <wps:wsp>
                      <wps:cNvSpPr/>
                      <wps:spPr>
                        <a:xfrm>
                          <a:off x="0" y="0"/>
                          <a:ext cx="329033" cy="980303"/>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D50D" id="Flowchart: Connector 56" o:spid="_x0000_s1026" type="#_x0000_t120" style="position:absolute;margin-left:222.75pt;margin-top:64.05pt;width:25.9pt;height:77.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" filled="f" strokecolor="windowText" strokeweight="1pt"/>
            </w:pict>
          </mc:Fallback>
        </mc:AlternateContent>
      </w:r>
      <w:r>
        <w:rPr>
          <w:noProof/>
          <w:lang w:eastAsia="en-GB"/>
        </w:rPr>
        <mc:AlternateContent>
          <mc:Choice Requires="wps">
            <w:drawing>
              <wp:anchor distT="0" distB="0" distL="114300" distR="114300" simplePos="0" relativeHeight="251667456" behindDoc="0" locked="0" layoutInCell="1" allowOverlap="1" wp14:anchorId="30E85740" wp14:editId="5C67FBAE">
                <wp:simplePos x="0" y="0"/>
                <wp:positionH relativeFrom="column">
                  <wp:posOffset>68712</wp:posOffset>
                </wp:positionH>
                <wp:positionV relativeFrom="paragraph">
                  <wp:posOffset>941492</wp:posOffset>
                </wp:positionV>
                <wp:extent cx="833120" cy="718835"/>
                <wp:effectExtent l="0" t="0" r="24130" b="24130"/>
                <wp:wrapNone/>
                <wp:docPr id="5" name="Rectangle 5"/>
                <wp:cNvGraphicFramePr/>
                <a:graphic xmlns:a="http://schemas.openxmlformats.org/drawingml/2006/main">
                  <a:graphicData uri="http://schemas.microsoft.com/office/word/2010/wordprocessingShape">
                    <wps:wsp>
                      <wps:cNvSpPr/>
                      <wps:spPr>
                        <a:xfrm>
                          <a:off x="0" y="0"/>
                          <a:ext cx="833120" cy="7188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9850E" id="Rectangle 5" o:spid="_x0000_s1026" style="position:absolute;margin-left:5.4pt;margin-top:74.15pt;width:65.6pt;height:5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" fillcolor="windowText" strokeweight="2pt"/>
            </w:pict>
          </mc:Fallback>
        </mc:AlternateContent>
      </w:r>
      <w:r w:rsidR="00713586">
        <w:rPr>
          <w:noProof/>
          <w:lang w:eastAsia="en-GB"/>
        </w:rPr>
        <w:drawing>
          <wp:inline distT="0" distB="0" distL="0" distR="0" wp14:anchorId="20817B75" wp14:editId="226A06C8">
            <wp:extent cx="5731099" cy="3000777"/>
            <wp:effectExtent l="0" t="0" r="317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000992"/>
                    </a:xfrm>
                    <a:prstGeom prst="rect">
                      <a:avLst/>
                    </a:prstGeom>
                  </pic:spPr>
                </pic:pic>
              </a:graphicData>
            </a:graphic>
          </wp:inline>
        </w:drawing>
      </w:r>
    </w:p>
    <w:p w:rsidR="001E606D" w:rsidRPr="002E43C9" w:rsidRDefault="001E606D" w:rsidP="00972181">
      <w:pPr>
        <w:spacing w:after="0" w:line="240" w:lineRule="auto"/>
        <w:rPr>
          <w:sz w:val="18"/>
          <w:szCs w:val="18"/>
        </w:rPr>
      </w:pPr>
    </w:p>
    <w:p w:rsidR="001E606D" w:rsidRDefault="001E606D" w:rsidP="001E606D">
      <w:pPr>
        <w:spacing w:after="0" w:line="240" w:lineRule="auto"/>
        <w:jc w:val="both"/>
      </w:pPr>
      <w:r>
        <w:t xml:space="preserve">This tab displays </w:t>
      </w:r>
      <w:proofErr w:type="gramStart"/>
      <w:r w:rsidR="001B6C8C">
        <w:t xml:space="preserve">each student, </w:t>
      </w:r>
      <w:r>
        <w:t>in alphabetical order</w:t>
      </w:r>
      <w:r w:rsidR="001B6C8C">
        <w:t>, together with their</w:t>
      </w:r>
      <w:proofErr w:type="gramEnd"/>
      <w:r>
        <w:t xml:space="preserve"> calculated Degree Classification, GPA and Median. </w:t>
      </w:r>
      <w:r w:rsidR="004B2792">
        <w:t xml:space="preserve"> </w:t>
      </w:r>
      <w:r>
        <w:t>It also displays any significant point</w:t>
      </w:r>
      <w:r w:rsidR="00662360">
        <w:t>s</w:t>
      </w:r>
      <w:r>
        <w:t xml:space="preserve"> of note such as if the student is </w:t>
      </w:r>
      <w:r w:rsidRPr="00B75C6F">
        <w:rPr>
          <w:i/>
        </w:rPr>
        <w:t>borderline</w:t>
      </w:r>
      <w:r>
        <w:t xml:space="preserve">, or still </w:t>
      </w:r>
      <w:r w:rsidRPr="00B75C6F">
        <w:rPr>
          <w:i/>
        </w:rPr>
        <w:t>awaiting results</w:t>
      </w:r>
      <w:r w:rsidR="002E43C9">
        <w:t xml:space="preserve">, </w:t>
      </w:r>
      <w:r w:rsidR="00D17412">
        <w:rPr>
          <w:i/>
        </w:rPr>
        <w:t xml:space="preserve">or </w:t>
      </w:r>
      <w:r w:rsidR="00911082">
        <w:rPr>
          <w:i/>
        </w:rPr>
        <w:t xml:space="preserve">has </w:t>
      </w:r>
      <w:r w:rsidR="00D17412">
        <w:rPr>
          <w:i/>
        </w:rPr>
        <w:t>a discounted period of study</w:t>
      </w:r>
      <w:r w:rsidR="002E43C9">
        <w:rPr>
          <w:i/>
        </w:rPr>
        <w:t>,</w:t>
      </w:r>
      <w:r w:rsidR="00D17412">
        <w:rPr>
          <w:i/>
        </w:rPr>
        <w:t xml:space="preserve"> or </w:t>
      </w:r>
      <w:r w:rsidR="00911082">
        <w:rPr>
          <w:i/>
        </w:rPr>
        <w:t>took</w:t>
      </w:r>
      <w:r w:rsidR="00D17412">
        <w:rPr>
          <w:i/>
        </w:rPr>
        <w:t xml:space="preserve"> a period of study abroad/Erasmus</w:t>
      </w:r>
      <w:r>
        <w:t xml:space="preserve">. </w:t>
      </w:r>
      <w:r w:rsidR="001B6C8C">
        <w:t xml:space="preserve">Importantly, if the student is </w:t>
      </w:r>
      <w:r w:rsidR="001B6C8C" w:rsidRPr="005045E3">
        <w:rPr>
          <w:i/>
        </w:rPr>
        <w:t>not yet SCQF compliant</w:t>
      </w:r>
      <w:r w:rsidR="001B6C8C">
        <w:t xml:space="preserve"> in the number of credits s/he has achieved, the system will highlight this. </w:t>
      </w:r>
    </w:p>
    <w:p w:rsidR="001E606D" w:rsidRDefault="001E606D" w:rsidP="001E606D">
      <w:pPr>
        <w:spacing w:after="0" w:line="240" w:lineRule="auto"/>
        <w:jc w:val="both"/>
      </w:pPr>
      <w:r>
        <w:t>NB</w:t>
      </w:r>
      <w:r w:rsidR="004D1639">
        <w:t>1</w:t>
      </w:r>
      <w:r w:rsidR="002700F9">
        <w:t>: F</w:t>
      </w:r>
      <w:r>
        <w:t xml:space="preserve">or </w:t>
      </w:r>
      <w:r w:rsidR="002700F9">
        <w:t>student</w:t>
      </w:r>
      <w:r>
        <w:t xml:space="preserve">s, where the </w:t>
      </w:r>
      <w:r w:rsidR="00FA1DFD">
        <w:t>Honours</w:t>
      </w:r>
      <w:r>
        <w:t xml:space="preserve"> Award</w:t>
      </w:r>
      <w:r w:rsidR="001B6C8C">
        <w:t xml:space="preserve"> </w:t>
      </w:r>
      <w:proofErr w:type="gramStart"/>
      <w:r>
        <w:t xml:space="preserve">has </w:t>
      </w:r>
      <w:r w:rsidRPr="00701CC3">
        <w:rPr>
          <w:b/>
        </w:rPr>
        <w:t>not</w:t>
      </w:r>
      <w:r>
        <w:t xml:space="preserve"> been </w:t>
      </w:r>
      <w:r w:rsidR="009535CD">
        <w:t>achieve</w:t>
      </w:r>
      <w:r>
        <w:t>d</w:t>
      </w:r>
      <w:proofErr w:type="gramEnd"/>
      <w:r>
        <w:t xml:space="preserve">, </w:t>
      </w:r>
      <w:r w:rsidR="00FA1DFD">
        <w:t xml:space="preserve">NO AWARD will be detailed, for example if the student is </w:t>
      </w:r>
      <w:r w:rsidR="0021573A">
        <w:t>not SCQF-compliant</w:t>
      </w:r>
      <w:r>
        <w:t xml:space="preserve">. </w:t>
      </w:r>
    </w:p>
    <w:p w:rsidR="0042425C" w:rsidRPr="002E43C9" w:rsidRDefault="0042425C" w:rsidP="001E606D">
      <w:pPr>
        <w:spacing w:after="0" w:line="240" w:lineRule="auto"/>
        <w:jc w:val="both"/>
        <w:rPr>
          <w:sz w:val="18"/>
          <w:szCs w:val="18"/>
        </w:rPr>
      </w:pPr>
    </w:p>
    <w:p w:rsidR="00FA1DFD" w:rsidRDefault="0000301A" w:rsidP="0000301A">
      <w:pPr>
        <w:spacing w:after="0" w:line="240" w:lineRule="auto"/>
      </w:pPr>
      <w:r>
        <w:t>2.2</w:t>
      </w:r>
      <w:r w:rsidR="00006DE2">
        <w:t>.1</w:t>
      </w:r>
      <w:r>
        <w:tab/>
      </w:r>
      <w:r w:rsidR="00E27B57">
        <w:t xml:space="preserve">The </w:t>
      </w:r>
      <w:r w:rsidR="00395629" w:rsidRPr="00D919F0">
        <w:rPr>
          <w:b/>
          <w:u w:val="single"/>
        </w:rPr>
        <w:t>‘Individual Student Details’</w:t>
      </w:r>
      <w:r w:rsidR="00E27B57" w:rsidRPr="001B6C8C">
        <w:rPr>
          <w:b/>
        </w:rPr>
        <w:t xml:space="preserve"> </w:t>
      </w:r>
      <w:r w:rsidR="00E27B57" w:rsidRPr="00395629">
        <w:t>tab</w:t>
      </w:r>
      <w:r w:rsidR="00E27B57">
        <w:t xml:space="preserve"> allows for the full details for a student </w:t>
      </w:r>
      <w:r w:rsidR="00E27B57" w:rsidRPr="00696EC5">
        <w:rPr>
          <w:highlight w:val="cyan"/>
          <w:u w:val="single"/>
        </w:rPr>
        <w:t xml:space="preserve">highlighted </w:t>
      </w:r>
      <w:r w:rsidR="00696EC5" w:rsidRPr="00696EC5">
        <w:rPr>
          <w:highlight w:val="cyan"/>
          <w:u w:val="single"/>
        </w:rPr>
        <w:t>in turquoise</w:t>
      </w:r>
      <w:r w:rsidR="00696EC5">
        <w:rPr>
          <w:u w:val="single"/>
        </w:rPr>
        <w:t xml:space="preserve"> </w:t>
      </w:r>
      <w:r w:rsidR="00E27B57" w:rsidRPr="00E27B57">
        <w:rPr>
          <w:u w:val="single"/>
        </w:rPr>
        <w:t xml:space="preserve">on the </w:t>
      </w:r>
      <w:r w:rsidR="00696EC5">
        <w:rPr>
          <w:u w:val="single"/>
        </w:rPr>
        <w:t>summary details</w:t>
      </w:r>
      <w:r w:rsidR="00E27B57" w:rsidRPr="00E27B57">
        <w:rPr>
          <w:u w:val="single"/>
        </w:rPr>
        <w:t xml:space="preserve"> tab</w:t>
      </w:r>
      <w:r w:rsidR="00E27B57">
        <w:t xml:space="preserve"> to </w:t>
      </w:r>
      <w:proofErr w:type="gramStart"/>
      <w:r w:rsidR="00E27B57">
        <w:t>be displayed</w:t>
      </w:r>
      <w:proofErr w:type="gramEnd"/>
      <w:r w:rsidR="00E27B57">
        <w:t>:</w:t>
      </w:r>
    </w:p>
    <w:p w:rsidR="00FA1DFD" w:rsidRDefault="002E43C9" w:rsidP="0000301A">
      <w:pPr>
        <w:spacing w:after="0" w:line="240" w:lineRule="auto"/>
      </w:pPr>
      <w:r>
        <w:rPr>
          <w:noProof/>
          <w:lang w:eastAsia="en-GB"/>
        </w:rPr>
        <mc:AlternateContent>
          <mc:Choice Requires="wps">
            <w:drawing>
              <wp:anchor distT="0" distB="0" distL="114300" distR="114300" simplePos="0" relativeHeight="251685888" behindDoc="0" locked="0" layoutInCell="1" allowOverlap="1" wp14:anchorId="226CA8D6" wp14:editId="3D95EC17">
                <wp:simplePos x="0" y="0"/>
                <wp:positionH relativeFrom="column">
                  <wp:posOffset>276860</wp:posOffset>
                </wp:positionH>
                <wp:positionV relativeFrom="paragraph">
                  <wp:posOffset>566420</wp:posOffset>
                </wp:positionV>
                <wp:extent cx="266065" cy="45085"/>
                <wp:effectExtent l="0" t="0" r="19685" b="12065"/>
                <wp:wrapNone/>
                <wp:docPr id="31" name="Rectangle 31"/>
                <wp:cNvGraphicFramePr/>
                <a:graphic xmlns:a="http://schemas.openxmlformats.org/drawingml/2006/main">
                  <a:graphicData uri="http://schemas.microsoft.com/office/word/2010/wordprocessingShape">
                    <wps:wsp>
                      <wps:cNvSpPr/>
                      <wps:spPr>
                        <a:xfrm>
                          <a:off x="0" y="0"/>
                          <a:ext cx="26606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79FD6F" id="Rectangle 31" o:spid="_x0000_s1026" style="position:absolute;margin-left:21.8pt;margin-top:44.6pt;width:20.95pt;height:3.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" fillcolor="windowText" strokeweight="2pt"/>
            </w:pict>
          </mc:Fallback>
        </mc:AlternateContent>
      </w:r>
      <w:r>
        <w:rPr>
          <w:noProof/>
          <w:lang w:eastAsia="en-GB"/>
        </w:rPr>
        <mc:AlternateContent>
          <mc:Choice Requires="wps">
            <w:drawing>
              <wp:anchor distT="0" distB="0" distL="114300" distR="114300" simplePos="0" relativeHeight="251683840" behindDoc="0" locked="0" layoutInCell="1" allowOverlap="1" wp14:anchorId="3B8EF9BC" wp14:editId="770F70CB">
                <wp:simplePos x="0" y="0"/>
                <wp:positionH relativeFrom="column">
                  <wp:posOffset>743996</wp:posOffset>
                </wp:positionH>
                <wp:positionV relativeFrom="paragraph">
                  <wp:posOffset>558334</wp:posOffset>
                </wp:positionV>
                <wp:extent cx="680720" cy="45085"/>
                <wp:effectExtent l="0" t="0" r="24130" b="12065"/>
                <wp:wrapNone/>
                <wp:docPr id="30" name="Rectangle 30"/>
                <wp:cNvGraphicFramePr/>
                <a:graphic xmlns:a="http://schemas.openxmlformats.org/drawingml/2006/main">
                  <a:graphicData uri="http://schemas.microsoft.com/office/word/2010/wordprocessingShape">
                    <wps:wsp>
                      <wps:cNvSpPr/>
                      <wps:spPr>
                        <a:xfrm>
                          <a:off x="0" y="0"/>
                          <a:ext cx="680720"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9D898" id="Rectangle 30" o:spid="_x0000_s1026" style="position:absolute;margin-left:58.6pt;margin-top:43.95pt;width:53.6pt;height:3.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" fillcolor="windowText" strokeweight="2pt"/>
            </w:pict>
          </mc:Fallback>
        </mc:AlternateContent>
      </w:r>
      <w:r w:rsidR="00AD2DE1">
        <w:rPr>
          <w:noProof/>
          <w:lang w:eastAsia="en-GB"/>
        </w:rPr>
        <mc:AlternateContent>
          <mc:Choice Requires="wps">
            <w:drawing>
              <wp:anchor distT="0" distB="0" distL="114300" distR="114300" simplePos="0" relativeHeight="251830272" behindDoc="0" locked="0" layoutInCell="1" allowOverlap="1" wp14:anchorId="2667113C" wp14:editId="5B0CFD71">
                <wp:simplePos x="0" y="0"/>
                <wp:positionH relativeFrom="column">
                  <wp:posOffset>2496066</wp:posOffset>
                </wp:positionH>
                <wp:positionV relativeFrom="paragraph">
                  <wp:posOffset>911311</wp:posOffset>
                </wp:positionV>
                <wp:extent cx="683740" cy="782594"/>
                <wp:effectExtent l="0" t="0" r="21590" b="17780"/>
                <wp:wrapNone/>
                <wp:docPr id="51" name="Flowchart: Connector 51"/>
                <wp:cNvGraphicFramePr/>
                <a:graphic xmlns:a="http://schemas.openxmlformats.org/drawingml/2006/main">
                  <a:graphicData uri="http://schemas.microsoft.com/office/word/2010/wordprocessingShape">
                    <wps:wsp>
                      <wps:cNvSpPr/>
                      <wps:spPr>
                        <a:xfrm>
                          <a:off x="0" y="0"/>
                          <a:ext cx="683740" cy="782594"/>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E9E84" id="Flowchart: Connector 51" o:spid="_x0000_s1026" type="#_x0000_t120" style="position:absolute;margin-left:196.55pt;margin-top:71.75pt;width:53.85pt;height:6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" filled="f" strokecolor="windowText" strokeweight="1pt"/>
            </w:pict>
          </mc:Fallback>
        </mc:AlternateContent>
      </w:r>
      <w:r w:rsidR="00FA1DFD">
        <w:rPr>
          <w:noProof/>
          <w:lang w:eastAsia="en-GB"/>
        </w:rPr>
        <w:drawing>
          <wp:inline distT="0" distB="0" distL="0" distR="0" wp14:anchorId="387AA3F1" wp14:editId="53F02180">
            <wp:extent cx="5730875" cy="2611061"/>
            <wp:effectExtent l="0" t="0" r="317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6071" cy="2613429"/>
                    </a:xfrm>
                    <a:prstGeom prst="rect">
                      <a:avLst/>
                    </a:prstGeom>
                  </pic:spPr>
                </pic:pic>
              </a:graphicData>
            </a:graphic>
          </wp:inline>
        </w:drawing>
      </w:r>
    </w:p>
    <w:p w:rsidR="00006DE2" w:rsidRDefault="002E43C9" w:rsidP="004B2792">
      <w:pPr>
        <w:spacing w:after="0" w:line="240" w:lineRule="auto"/>
        <w:jc w:val="both"/>
      </w:pPr>
      <w:r>
        <w:t>T</w:t>
      </w:r>
      <w:r w:rsidR="00662360">
        <w:t xml:space="preserve">his screen </w:t>
      </w:r>
      <w:r w:rsidR="00673B16">
        <w:t>reflects the information contained in</w:t>
      </w:r>
      <w:r w:rsidR="004B2792">
        <w:t xml:space="preserve"> the Individual Student Details.</w:t>
      </w:r>
      <w:r w:rsidR="00662360">
        <w:t xml:space="preserve"> </w:t>
      </w:r>
      <w:r w:rsidR="003461BE">
        <w:t xml:space="preserve">It also shows the calculation </w:t>
      </w:r>
      <w:proofErr w:type="gramStart"/>
      <w:r w:rsidR="003461BE">
        <w:t>being performed</w:t>
      </w:r>
      <w:proofErr w:type="gramEnd"/>
      <w:r w:rsidR="003461BE">
        <w:t xml:space="preserve"> to determine the GPA per course. </w:t>
      </w:r>
    </w:p>
    <w:p w:rsidR="00006DE2" w:rsidRDefault="00006DE2" w:rsidP="004B2792">
      <w:pPr>
        <w:spacing w:after="0" w:line="240" w:lineRule="auto"/>
        <w:jc w:val="both"/>
      </w:pPr>
    </w:p>
    <w:p w:rsidR="00FF2504" w:rsidRDefault="00BD391A" w:rsidP="004B2792">
      <w:pPr>
        <w:spacing w:after="0" w:line="240" w:lineRule="auto"/>
        <w:jc w:val="both"/>
      </w:pPr>
      <w:r>
        <w:lastRenderedPageBreak/>
        <w:t>2.2.2</w:t>
      </w:r>
      <w:r>
        <w:tab/>
      </w:r>
      <w:r w:rsidRPr="00BD391A">
        <w:rPr>
          <w:b/>
          <w:u w:val="single"/>
        </w:rPr>
        <w:t>Capped Resit at 9.00/D3</w:t>
      </w:r>
      <w:r w:rsidR="00E908F5">
        <w:rPr>
          <w:b/>
          <w:u w:val="single"/>
        </w:rPr>
        <w:t>:</w:t>
      </w:r>
      <w:r>
        <w:tab/>
        <w:t>From April 2018, successful resit grades</w:t>
      </w:r>
      <w:r w:rsidR="00532B7A">
        <w:t xml:space="preserve"> following a fail</w:t>
      </w:r>
      <w:r>
        <w:t xml:space="preserve"> will be capped at 9.00/D3</w:t>
      </w:r>
      <w:r w:rsidR="004E30B1">
        <w:t xml:space="preserve"> and used</w:t>
      </w:r>
      <w:r>
        <w:t xml:space="preserve"> for degree classifications</w:t>
      </w:r>
      <w:r w:rsidR="00E908F5">
        <w:t>.</w:t>
      </w:r>
      <w:r w:rsidR="00532B7A">
        <w:t xml:space="preserve"> For students entering level 4 or level 5 in AY 2017/18, resit grades from level 3 and level 4 will be capped at 9.00/D3 retrospectively.</w:t>
      </w:r>
    </w:p>
    <w:p w:rsidR="00FF2504" w:rsidRDefault="00FF2504" w:rsidP="004B2792">
      <w:pPr>
        <w:spacing w:after="0" w:line="240" w:lineRule="auto"/>
        <w:jc w:val="both"/>
      </w:pPr>
    </w:p>
    <w:p w:rsidR="00FF2504" w:rsidRDefault="00FF2504" w:rsidP="004B2792">
      <w:pPr>
        <w:spacing w:after="0" w:line="240" w:lineRule="auto"/>
        <w:jc w:val="both"/>
      </w:pPr>
      <w:r w:rsidRPr="00FF2504">
        <w:rPr>
          <w:noProof/>
          <w:lang w:eastAsia="en-GB"/>
        </w:rPr>
        <w:drawing>
          <wp:inline distT="0" distB="0" distL="0" distR="0" wp14:anchorId="3B71D8ED" wp14:editId="5054033E">
            <wp:extent cx="5732145" cy="3713480"/>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3713480"/>
                    </a:xfrm>
                    <a:prstGeom prst="rect">
                      <a:avLst/>
                    </a:prstGeom>
                  </pic:spPr>
                </pic:pic>
              </a:graphicData>
            </a:graphic>
          </wp:inline>
        </w:drawing>
      </w:r>
    </w:p>
    <w:p w:rsidR="00FF2504" w:rsidRDefault="00FF2504" w:rsidP="004B2792">
      <w:pPr>
        <w:spacing w:after="0" w:line="240" w:lineRule="auto"/>
        <w:jc w:val="both"/>
      </w:pPr>
    </w:p>
    <w:p w:rsidR="00FF2504" w:rsidRDefault="00FF2504" w:rsidP="00FF2504">
      <w:pPr>
        <w:spacing w:after="0" w:line="240" w:lineRule="auto"/>
        <w:ind w:left="720" w:hanging="720"/>
        <w:jc w:val="both"/>
      </w:pPr>
      <w:r>
        <w:t>NB1</w:t>
      </w:r>
      <w:r>
        <w:tab/>
      </w:r>
      <w:r w:rsidR="004E30B1">
        <w:t xml:space="preserve">The student’s original resit result </w:t>
      </w:r>
      <w:proofErr w:type="gramStart"/>
      <w:r w:rsidR="004E30B1">
        <w:t>will be recorded</w:t>
      </w:r>
      <w:proofErr w:type="gramEnd"/>
      <w:r w:rsidR="004E30B1">
        <w:t xml:space="preserve"> in the Student Record System and </w:t>
      </w:r>
      <w:r>
        <w:t>will appear on the student’s transcript.</w:t>
      </w:r>
      <w:r w:rsidR="004E30B1">
        <w:t xml:space="preserve"> The capping of a resit result </w:t>
      </w:r>
      <w:proofErr w:type="gramStart"/>
      <w:r w:rsidR="004E30B1">
        <w:t>is</w:t>
      </w:r>
      <w:r w:rsidR="00DA5E03">
        <w:t xml:space="preserve"> done</w:t>
      </w:r>
      <w:proofErr w:type="gramEnd"/>
      <w:r w:rsidR="00DA5E03">
        <w:t xml:space="preserve"> by the system</w:t>
      </w:r>
      <w:r w:rsidR="004E30B1">
        <w:t xml:space="preserve"> for degree classification calculations only.</w:t>
      </w:r>
    </w:p>
    <w:p w:rsidR="00713972" w:rsidRDefault="00FF2504" w:rsidP="00713972">
      <w:pPr>
        <w:spacing w:after="0" w:line="240" w:lineRule="auto"/>
        <w:ind w:left="720" w:hanging="720"/>
        <w:jc w:val="both"/>
      </w:pPr>
      <w:r>
        <w:t>NB2</w:t>
      </w:r>
      <w:r>
        <w:tab/>
        <w:t>A capped result will be highlighted in the ‘Individual Student Details’ screen by a tick in the ‘Capped?’ box.</w:t>
      </w:r>
    </w:p>
    <w:p w:rsidR="00EC63B3" w:rsidRDefault="00713972" w:rsidP="00713972">
      <w:pPr>
        <w:spacing w:after="0" w:line="240" w:lineRule="auto"/>
        <w:jc w:val="both"/>
      </w:pPr>
      <w:r>
        <w:t>NB3</w:t>
      </w:r>
      <w:r>
        <w:tab/>
        <w:t>A successful resit result of 8.50 to 8.99 (D3) will not be capped at 9.00.</w:t>
      </w:r>
    </w:p>
    <w:p w:rsidR="001C5C5E" w:rsidRDefault="00EC63B3" w:rsidP="00EC63B3">
      <w:pPr>
        <w:spacing w:after="0" w:line="240" w:lineRule="auto"/>
        <w:ind w:left="720" w:hanging="720"/>
        <w:jc w:val="both"/>
      </w:pPr>
      <w:r>
        <w:t>NB4</w:t>
      </w:r>
      <w:r>
        <w:tab/>
        <w:t xml:space="preserve">For those students who have </w:t>
      </w:r>
      <w:r w:rsidRPr="00D621E9">
        <w:rPr>
          <w:u w:val="single"/>
        </w:rPr>
        <w:t>not</w:t>
      </w:r>
      <w:r w:rsidR="00D74436">
        <w:t xml:space="preserve"> resat a course that </w:t>
      </w:r>
      <w:proofErr w:type="gramStart"/>
      <w:r w:rsidR="00D74436">
        <w:t>has</w:t>
      </w:r>
      <w:r>
        <w:t xml:space="preserve"> not</w:t>
      </w:r>
      <w:r w:rsidR="00D74436">
        <w:t xml:space="preserve"> been</w:t>
      </w:r>
      <w:r>
        <w:t xml:space="preserve"> achieved</w:t>
      </w:r>
      <w:proofErr w:type="gramEnd"/>
      <w:r>
        <w:t xml:space="preserve">, the system will </w:t>
      </w:r>
      <w:r w:rsidR="00D621E9">
        <w:rPr>
          <w:u w:val="single"/>
        </w:rPr>
        <w:t>not</w:t>
      </w:r>
      <w:r>
        <w:t xml:space="preserve"> select the failed course result for calculation of degree classification.</w:t>
      </w:r>
      <w:bookmarkStart w:id="0" w:name="_GoBack"/>
      <w:bookmarkEnd w:id="0"/>
      <w:r>
        <w:t xml:space="preserve"> If the failed grade should be included, the ‘Use for GPA?’</w:t>
      </w:r>
      <w:r w:rsidR="00D621E9">
        <w:t xml:space="preserve"> should be ticked and ‘Update Details’.</w:t>
      </w:r>
      <w:r>
        <w:tab/>
      </w:r>
      <w:r w:rsidR="001C5C5E">
        <w:br w:type="page"/>
      </w:r>
    </w:p>
    <w:p w:rsidR="00350E83" w:rsidRPr="007416F1" w:rsidRDefault="00350E83" w:rsidP="009C5221">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sz w:val="24"/>
          <w:szCs w:val="24"/>
        </w:rPr>
      </w:pPr>
      <w:r w:rsidRPr="007416F1">
        <w:rPr>
          <w:b/>
          <w:sz w:val="24"/>
          <w:szCs w:val="24"/>
        </w:rPr>
        <w:lastRenderedPageBreak/>
        <w:t>Confirming the Degree Classification</w:t>
      </w:r>
    </w:p>
    <w:p w:rsidR="001C5C5E" w:rsidRPr="00B6226B" w:rsidRDefault="001C5C5E" w:rsidP="001E606D">
      <w:pPr>
        <w:spacing w:after="0" w:line="240" w:lineRule="auto"/>
        <w:jc w:val="both"/>
        <w:rPr>
          <w:sz w:val="18"/>
          <w:szCs w:val="18"/>
        </w:rPr>
      </w:pPr>
    </w:p>
    <w:p w:rsidR="00350E83" w:rsidRDefault="00356CEB" w:rsidP="001E606D">
      <w:pPr>
        <w:spacing w:after="0" w:line="240" w:lineRule="auto"/>
        <w:jc w:val="both"/>
      </w:pPr>
      <w:r>
        <w:t>3.1</w:t>
      </w:r>
      <w:r>
        <w:tab/>
      </w:r>
      <w:r w:rsidR="00DB5784">
        <w:t xml:space="preserve">This </w:t>
      </w:r>
      <w:proofErr w:type="gramStart"/>
      <w:r w:rsidR="00DB5784">
        <w:t>is</w:t>
      </w:r>
      <w:r w:rsidR="00247EDC">
        <w:t xml:space="preserve"> </w:t>
      </w:r>
      <w:r w:rsidR="00DB5784">
        <w:t>undertaken</w:t>
      </w:r>
      <w:proofErr w:type="gramEnd"/>
      <w:r w:rsidR="00DB5784">
        <w:t xml:space="preserve"> </w:t>
      </w:r>
      <w:r w:rsidR="00247EDC">
        <w:t>using</w:t>
      </w:r>
      <w:r w:rsidR="00DB5784">
        <w:t xml:space="preserve"> the </w:t>
      </w:r>
      <w:r w:rsidR="0000301A">
        <w:rPr>
          <w:b/>
        </w:rPr>
        <w:t xml:space="preserve">Summary Details </w:t>
      </w:r>
      <w:r w:rsidR="0000301A" w:rsidRPr="0000301A">
        <w:t>tab</w:t>
      </w:r>
      <w:r w:rsidR="00DB5784">
        <w:t xml:space="preserve">. </w:t>
      </w:r>
      <w:r w:rsidR="00247EDC">
        <w:t xml:space="preserve">For each student the </w:t>
      </w:r>
      <w:r w:rsidR="004D4296">
        <w:t xml:space="preserve">GPA, </w:t>
      </w:r>
      <w:r w:rsidR="004D4296" w:rsidRPr="00911082">
        <w:t>Median</w:t>
      </w:r>
      <w:r w:rsidR="004D4296">
        <w:t xml:space="preserve"> and </w:t>
      </w:r>
      <w:r w:rsidR="00247EDC">
        <w:t>derived degree classification</w:t>
      </w:r>
      <w:r w:rsidR="00911082">
        <w:t xml:space="preserve">, </w:t>
      </w:r>
      <w:r w:rsidR="00911082" w:rsidRPr="00911082">
        <w:rPr>
          <w:i/>
        </w:rPr>
        <w:t>based on the GPA only</w:t>
      </w:r>
      <w:r w:rsidR="00911082">
        <w:t>,</w:t>
      </w:r>
      <w:r w:rsidR="00247EDC">
        <w:t xml:space="preserve"> </w:t>
      </w:r>
      <w:proofErr w:type="gramStart"/>
      <w:r w:rsidR="00247EDC">
        <w:t>will already be entered</w:t>
      </w:r>
      <w:proofErr w:type="gramEnd"/>
      <w:r w:rsidR="00247EDC">
        <w:t xml:space="preserve">. </w:t>
      </w:r>
    </w:p>
    <w:p w:rsidR="00247EDC" w:rsidRPr="00B6226B" w:rsidRDefault="00247EDC" w:rsidP="001E606D">
      <w:pPr>
        <w:spacing w:after="0" w:line="240" w:lineRule="auto"/>
        <w:jc w:val="both"/>
        <w:rPr>
          <w:sz w:val="18"/>
          <w:szCs w:val="18"/>
        </w:rPr>
      </w:pPr>
    </w:p>
    <w:p w:rsidR="00247EDC" w:rsidRDefault="0067666E" w:rsidP="001E606D">
      <w:pPr>
        <w:spacing w:after="0" w:line="240" w:lineRule="auto"/>
        <w:jc w:val="both"/>
      </w:pPr>
      <w:r>
        <w:rPr>
          <w:noProof/>
          <w:lang w:eastAsia="en-GB"/>
        </w:rPr>
        <mc:AlternateContent>
          <mc:Choice Requires="wps">
            <w:drawing>
              <wp:anchor distT="0" distB="0" distL="114300" distR="114300" simplePos="0" relativeHeight="251681792" behindDoc="0" locked="0" layoutInCell="1" allowOverlap="1" wp14:anchorId="689DB121" wp14:editId="04A127D1">
                <wp:simplePos x="0" y="0"/>
                <wp:positionH relativeFrom="column">
                  <wp:posOffset>63427</wp:posOffset>
                </wp:positionH>
                <wp:positionV relativeFrom="paragraph">
                  <wp:posOffset>856447</wp:posOffset>
                </wp:positionV>
                <wp:extent cx="821055" cy="613076"/>
                <wp:effectExtent l="0" t="0" r="17145" b="15875"/>
                <wp:wrapNone/>
                <wp:docPr id="29" name="Rectangle 29"/>
                <wp:cNvGraphicFramePr/>
                <a:graphic xmlns:a="http://schemas.openxmlformats.org/drawingml/2006/main">
                  <a:graphicData uri="http://schemas.microsoft.com/office/word/2010/wordprocessingShape">
                    <wps:wsp>
                      <wps:cNvSpPr/>
                      <wps:spPr>
                        <a:xfrm>
                          <a:off x="0" y="0"/>
                          <a:ext cx="821055" cy="613076"/>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79C0F" id="Rectangle 29" o:spid="_x0000_s1026" style="position:absolute;margin-left:5pt;margin-top:67.45pt;width:64.65pt;height:4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" fillcolor="windowText" strokeweight="2pt"/>
            </w:pict>
          </mc:Fallback>
        </mc:AlternateContent>
      </w:r>
      <w:r w:rsidR="00FA1DFD">
        <w:rPr>
          <w:noProof/>
          <w:lang w:eastAsia="en-GB"/>
        </w:rPr>
        <w:drawing>
          <wp:inline distT="0" distB="0" distL="0" distR="0" wp14:anchorId="0CE4FB75" wp14:editId="23FA1781">
            <wp:extent cx="5725044" cy="2702011"/>
            <wp:effectExtent l="0" t="0" r="9525"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2145" cy="2705362"/>
                    </a:xfrm>
                    <a:prstGeom prst="rect">
                      <a:avLst/>
                    </a:prstGeom>
                  </pic:spPr>
                </pic:pic>
              </a:graphicData>
            </a:graphic>
          </wp:inline>
        </w:drawing>
      </w:r>
    </w:p>
    <w:p w:rsidR="00247EDC" w:rsidRDefault="00247EDC" w:rsidP="001E606D">
      <w:pPr>
        <w:spacing w:after="0" w:line="240" w:lineRule="auto"/>
        <w:jc w:val="both"/>
      </w:pPr>
    </w:p>
    <w:p w:rsidR="00B71681" w:rsidRDefault="00B71681" w:rsidP="001E606D">
      <w:pPr>
        <w:spacing w:after="0" w:line="240" w:lineRule="auto"/>
        <w:jc w:val="both"/>
      </w:pPr>
    </w:p>
    <w:p w:rsidR="00B71681" w:rsidRPr="000D06D2" w:rsidRDefault="00B71681" w:rsidP="000D06D2">
      <w:pPr>
        <w:pStyle w:val="ListParagraph"/>
        <w:numPr>
          <w:ilvl w:val="1"/>
          <w:numId w:val="31"/>
        </w:numPr>
        <w:spacing w:before="0" w:after="0" w:line="240" w:lineRule="auto"/>
        <w:ind w:left="709" w:hanging="709"/>
        <w:jc w:val="both"/>
        <w:rPr>
          <w:b/>
        </w:rPr>
      </w:pPr>
      <w:r w:rsidRPr="000D06D2">
        <w:rPr>
          <w:b/>
          <w:u w:val="single"/>
        </w:rPr>
        <w:t>Changing the degree classification</w:t>
      </w:r>
    </w:p>
    <w:p w:rsidR="00B71681" w:rsidRDefault="00B71681" w:rsidP="00B71681">
      <w:pPr>
        <w:spacing w:before="0" w:after="0" w:line="240" w:lineRule="auto"/>
        <w:jc w:val="both"/>
      </w:pPr>
    </w:p>
    <w:p w:rsidR="00B71681" w:rsidRDefault="00B71681" w:rsidP="00B71681">
      <w:pPr>
        <w:pStyle w:val="ListParagraph"/>
        <w:numPr>
          <w:ilvl w:val="2"/>
          <w:numId w:val="31"/>
        </w:numPr>
        <w:spacing w:before="0" w:after="0" w:line="240" w:lineRule="auto"/>
        <w:jc w:val="both"/>
      </w:pPr>
      <w:r w:rsidRPr="00B71681">
        <w:rPr>
          <w:b/>
        </w:rPr>
        <w:t>Median Grade</w:t>
      </w:r>
      <w:r>
        <w:t xml:space="preserve">: If the Median Grade (either that calculated by the SRS, or the School-determined median for those Schools with 50:50 (33:33:34) weightings), is in a higher degree classification band than the GPA grade, and thus provides a higher degree classification, the student will receive the </w:t>
      </w:r>
      <w:r w:rsidRPr="00B71681">
        <w:rPr>
          <w:b/>
        </w:rPr>
        <w:t>higher</w:t>
      </w:r>
      <w:r>
        <w:t xml:space="preserve"> award and this screen must be changed manually.</w:t>
      </w:r>
    </w:p>
    <w:p w:rsidR="00B71681" w:rsidRDefault="00B71681" w:rsidP="00B71681">
      <w:pPr>
        <w:pStyle w:val="ListParagraph"/>
        <w:spacing w:before="0" w:after="0"/>
      </w:pPr>
    </w:p>
    <w:p w:rsidR="00B71681" w:rsidRDefault="00B71681" w:rsidP="00B71681">
      <w:pPr>
        <w:pStyle w:val="ListParagraph"/>
        <w:numPr>
          <w:ilvl w:val="2"/>
          <w:numId w:val="31"/>
        </w:numPr>
        <w:spacing w:before="0" w:after="0" w:line="240" w:lineRule="auto"/>
        <w:jc w:val="both"/>
      </w:pPr>
      <w:r w:rsidRPr="00B71681">
        <w:rPr>
          <w:b/>
        </w:rPr>
        <w:t>Borderline</w:t>
      </w:r>
      <w:r>
        <w:t xml:space="preserve"> cases </w:t>
      </w:r>
      <w:proofErr w:type="gramStart"/>
      <w:r>
        <w:t>will be clearly identified</w:t>
      </w:r>
      <w:proofErr w:type="gramEnd"/>
      <w:r>
        <w:t xml:space="preserve"> on the reports for discussion at examiners’ meetings. The GPA (and Median) values considered as borderline </w:t>
      </w:r>
      <w:proofErr w:type="gramStart"/>
      <w:r>
        <w:t>are detailed</w:t>
      </w:r>
      <w:proofErr w:type="gramEnd"/>
      <w:r>
        <w:t xml:space="preserve"> in Appendix 1. I</w:t>
      </w:r>
      <w:r w:rsidRPr="004C1A59">
        <w:t>n borderline cases</w:t>
      </w:r>
      <w:r>
        <w:t xml:space="preserve"> the SRS will always display the </w:t>
      </w:r>
      <w:r w:rsidRPr="00B71681">
        <w:rPr>
          <w:b/>
          <w:i/>
        </w:rPr>
        <w:t xml:space="preserve">lower </w:t>
      </w:r>
      <w:r>
        <w:t>of the two options; e.g. if the student is awarded a lower second (2:2) but is borderline for an upper second (2:1), it is the 2:2 degree that is awarded in the summary tab.</w:t>
      </w:r>
    </w:p>
    <w:p w:rsidR="00B71681" w:rsidRDefault="00B71681" w:rsidP="00B71681">
      <w:pPr>
        <w:pStyle w:val="ListParagraph"/>
        <w:spacing w:before="0" w:after="0"/>
      </w:pPr>
    </w:p>
    <w:p w:rsidR="00B71681" w:rsidRDefault="00B71681" w:rsidP="00B71681">
      <w:pPr>
        <w:pStyle w:val="ListParagraph"/>
        <w:numPr>
          <w:ilvl w:val="2"/>
          <w:numId w:val="31"/>
        </w:numPr>
        <w:spacing w:before="0" w:after="0" w:line="240" w:lineRule="auto"/>
        <w:jc w:val="both"/>
      </w:pPr>
      <w:r w:rsidRPr="00B71681">
        <w:rPr>
          <w:b/>
        </w:rPr>
        <w:t>Grade Spectrum</w:t>
      </w:r>
      <w:r>
        <w:t>: For 2014-2015 until 2017-2018</w:t>
      </w:r>
      <w:r w:rsidRPr="00127D68">
        <w:t xml:space="preserve"> it </w:t>
      </w:r>
      <w:proofErr w:type="gramStart"/>
      <w:r w:rsidRPr="00127D68">
        <w:t>has been agreed</w:t>
      </w:r>
      <w:proofErr w:type="gramEnd"/>
      <w:r w:rsidRPr="00127D68">
        <w:t xml:space="preserve"> that students should be classified using </w:t>
      </w:r>
      <w:r w:rsidRPr="00B71681">
        <w:rPr>
          <w:u w:val="single"/>
        </w:rPr>
        <w:t>both</w:t>
      </w:r>
      <w:r>
        <w:t xml:space="preserve"> the GPA</w:t>
      </w:r>
      <w:r w:rsidRPr="00127D68">
        <w:t xml:space="preserve"> method and the </w:t>
      </w:r>
      <w:r>
        <w:t xml:space="preserve">‘old’ Grade Spectrum approach, with the student receiving the higher of the award outcomes should differences occur. </w:t>
      </w:r>
      <w:r w:rsidRPr="00127D68">
        <w:t xml:space="preserve"> </w:t>
      </w:r>
      <w:r>
        <w:t xml:space="preserve">The grade spectrum classifications </w:t>
      </w:r>
      <w:proofErr w:type="gramStart"/>
      <w:r>
        <w:t>cannot be derived</w:t>
      </w:r>
      <w:proofErr w:type="gramEnd"/>
      <w:r>
        <w:t xml:space="preserve"> electronically by the SRS; Schools must do this manually as in previous years. </w:t>
      </w:r>
    </w:p>
    <w:p w:rsidR="00B71681" w:rsidRDefault="00B71681" w:rsidP="00B71681">
      <w:pPr>
        <w:pStyle w:val="ListParagraph"/>
        <w:spacing w:before="0" w:after="0"/>
      </w:pPr>
    </w:p>
    <w:p w:rsidR="00B71681" w:rsidRPr="00B71681" w:rsidRDefault="00B71681" w:rsidP="00B71681">
      <w:pPr>
        <w:pStyle w:val="ListParagraph"/>
        <w:numPr>
          <w:ilvl w:val="2"/>
          <w:numId w:val="31"/>
        </w:numPr>
        <w:spacing w:before="0" w:after="0" w:line="240" w:lineRule="auto"/>
        <w:jc w:val="both"/>
      </w:pPr>
      <w:r w:rsidRPr="00B71681">
        <w:rPr>
          <w:b/>
        </w:rPr>
        <w:t>Academic Discretion</w:t>
      </w:r>
      <w:r>
        <w:t xml:space="preserve">: </w:t>
      </w:r>
      <w:r w:rsidRPr="00B71681">
        <w:t>Academic Judgement and discretion should be used in deciding the final degree class at Examiners’ Meetings</w:t>
      </w:r>
    </w:p>
    <w:p w:rsidR="00B71681" w:rsidRDefault="00B71681" w:rsidP="00B71681">
      <w:pPr>
        <w:pStyle w:val="ListParagraph"/>
        <w:spacing w:before="0" w:after="0" w:line="240" w:lineRule="auto"/>
        <w:jc w:val="both"/>
      </w:pPr>
    </w:p>
    <w:p w:rsidR="00B71681" w:rsidRDefault="00B71681" w:rsidP="00B71681">
      <w:pPr>
        <w:pStyle w:val="ListParagraph"/>
        <w:spacing w:before="0" w:after="0" w:line="240" w:lineRule="auto"/>
        <w:jc w:val="both"/>
        <w:rPr>
          <w:rFonts w:cstheme="minorHAnsi"/>
          <w:b/>
          <w:color w:val="000099"/>
        </w:rPr>
      </w:pPr>
      <w:r w:rsidRPr="001667FA">
        <w:rPr>
          <w:rFonts w:cstheme="minorHAnsi"/>
          <w:b/>
          <w:color w:val="000099"/>
        </w:rPr>
        <w:t xml:space="preserve">In all cases where the degree classification award </w:t>
      </w:r>
      <w:proofErr w:type="gramStart"/>
      <w:r w:rsidRPr="001667FA">
        <w:rPr>
          <w:rFonts w:cstheme="minorHAnsi"/>
          <w:b/>
          <w:color w:val="000099"/>
        </w:rPr>
        <w:t>is amended</w:t>
      </w:r>
      <w:proofErr w:type="gramEnd"/>
      <w:r w:rsidRPr="001667FA">
        <w:rPr>
          <w:rFonts w:cstheme="minorHAnsi"/>
          <w:b/>
          <w:color w:val="000099"/>
        </w:rPr>
        <w:t xml:space="preserve">, the rationale for the final degree class given must be clearly recorded in the minutes of examiners’ meetings.  </w:t>
      </w:r>
    </w:p>
    <w:p w:rsidR="00B71681" w:rsidRDefault="00B71681" w:rsidP="00B71681">
      <w:pPr>
        <w:pStyle w:val="ListParagraph"/>
        <w:spacing w:before="0" w:after="0" w:line="240" w:lineRule="auto"/>
        <w:jc w:val="both"/>
      </w:pPr>
    </w:p>
    <w:p w:rsidR="00B71681" w:rsidRDefault="00B71681" w:rsidP="00B71681">
      <w:pPr>
        <w:spacing w:before="0" w:after="0" w:line="240" w:lineRule="auto"/>
        <w:jc w:val="both"/>
        <w:rPr>
          <w:i/>
        </w:rPr>
      </w:pPr>
      <w:r>
        <w:t xml:space="preserve">If for any of the reasons identified above, a higher award is to be awarded this will need to be changed via clicking the </w:t>
      </w:r>
      <w:r>
        <w:rPr>
          <w:i/>
        </w:rPr>
        <w:t>Yellow Box (1</w:t>
      </w:r>
      <w:r w:rsidRPr="009A2F8F">
        <w:rPr>
          <w:i/>
          <w:vertAlign w:val="superscript"/>
        </w:rPr>
        <w:t>st</w:t>
      </w:r>
      <w:r>
        <w:rPr>
          <w:i/>
        </w:rPr>
        <w:t xml:space="preserve"> column) </w:t>
      </w:r>
      <w:r>
        <w:t xml:space="preserve">and choosing the </w:t>
      </w:r>
      <w:r w:rsidRPr="00CB7073">
        <w:rPr>
          <w:b/>
          <w:i/>
        </w:rPr>
        <w:t>Upper second class honours</w:t>
      </w:r>
      <w:r>
        <w:t xml:space="preserve"> option </w:t>
      </w:r>
      <w:r w:rsidRPr="00473686">
        <w:rPr>
          <w:u w:val="single"/>
        </w:rPr>
        <w:t>before</w:t>
      </w:r>
      <w:r>
        <w:t xml:space="preserve"> clicking the </w:t>
      </w:r>
      <w:r w:rsidRPr="003D400E">
        <w:rPr>
          <w:i/>
        </w:rPr>
        <w:t xml:space="preserve">Confirm? </w:t>
      </w:r>
      <w:proofErr w:type="gramStart"/>
      <w:r w:rsidRPr="003D400E">
        <w:rPr>
          <w:i/>
        </w:rPr>
        <w:t>tick</w:t>
      </w:r>
      <w:proofErr w:type="gramEnd"/>
      <w:r w:rsidRPr="003D400E">
        <w:rPr>
          <w:i/>
        </w:rPr>
        <w:t xml:space="preserve"> box</w:t>
      </w:r>
      <w:r>
        <w:rPr>
          <w:i/>
        </w:rPr>
        <w:t xml:space="preserve">. </w:t>
      </w:r>
    </w:p>
    <w:p w:rsidR="00B71681" w:rsidRDefault="00B71681" w:rsidP="00B71681">
      <w:pPr>
        <w:spacing w:before="0" w:after="0" w:line="240" w:lineRule="auto"/>
        <w:jc w:val="both"/>
        <w:rPr>
          <w:i/>
        </w:rPr>
      </w:pPr>
    </w:p>
    <w:p w:rsidR="00B71681" w:rsidRPr="006D725C" w:rsidRDefault="00B71681" w:rsidP="00B71681">
      <w:pPr>
        <w:spacing w:before="0" w:after="0" w:line="240" w:lineRule="auto"/>
        <w:jc w:val="both"/>
        <w:rPr>
          <w:rFonts w:cstheme="minorHAnsi"/>
        </w:rPr>
      </w:pPr>
      <w:r w:rsidRPr="006D725C">
        <w:rPr>
          <w:rFonts w:cstheme="minorHAnsi"/>
        </w:rPr>
        <w:t xml:space="preserve">The </w:t>
      </w:r>
      <w:proofErr w:type="gramStart"/>
      <w:r w:rsidRPr="006D725C">
        <w:rPr>
          <w:rFonts w:cstheme="minorHAnsi"/>
        </w:rPr>
        <w:t>2</w:t>
      </w:r>
      <w:r w:rsidRPr="006D725C">
        <w:rPr>
          <w:rFonts w:cstheme="minorHAnsi"/>
          <w:vertAlign w:val="superscript"/>
        </w:rPr>
        <w:t>nd</w:t>
      </w:r>
      <w:proofErr w:type="gramEnd"/>
      <w:r w:rsidRPr="006D725C">
        <w:rPr>
          <w:rFonts w:cstheme="minorHAnsi"/>
        </w:rPr>
        <w:t xml:space="preserve"> column of yellow boxes can be used to enter distinctions / commendations </w:t>
      </w:r>
      <w:proofErr w:type="spellStart"/>
      <w:r w:rsidRPr="006D725C">
        <w:rPr>
          <w:rFonts w:cstheme="minorHAnsi"/>
        </w:rPr>
        <w:t>etc</w:t>
      </w:r>
      <w:proofErr w:type="spellEnd"/>
      <w:r w:rsidRPr="006D725C">
        <w:rPr>
          <w:rFonts w:cstheme="minorHAnsi"/>
        </w:rPr>
        <w:t xml:space="preserve"> as appr</w:t>
      </w:r>
      <w:r>
        <w:rPr>
          <w:rFonts w:cstheme="minorHAnsi"/>
        </w:rPr>
        <w:t>opriate (e.g. Language degrees)</w:t>
      </w:r>
      <w:r w:rsidRPr="006D725C">
        <w:rPr>
          <w:rFonts w:cstheme="minorHAnsi"/>
        </w:rPr>
        <w:t xml:space="preserve"> </w:t>
      </w:r>
    </w:p>
    <w:p w:rsidR="00B71681" w:rsidRPr="006D725C" w:rsidRDefault="00B71681" w:rsidP="00B71681">
      <w:pPr>
        <w:spacing w:before="0" w:after="0" w:line="240" w:lineRule="auto"/>
        <w:jc w:val="both"/>
        <w:rPr>
          <w:rFonts w:cstheme="minorHAnsi"/>
          <w:i/>
        </w:rPr>
      </w:pP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r>
      <w:r>
        <w:rPr>
          <w:rFonts w:cstheme="minorHAnsi"/>
          <w:i/>
        </w:rPr>
        <w:tab/>
        <w:t xml:space="preserve">/overleaf </w:t>
      </w:r>
    </w:p>
    <w:p w:rsidR="00B71681" w:rsidRDefault="00B71681" w:rsidP="00B71681">
      <w:pPr>
        <w:spacing w:after="0" w:line="240" w:lineRule="auto"/>
        <w:jc w:val="both"/>
      </w:pPr>
      <w:r>
        <w:rPr>
          <w:noProof/>
          <w:lang w:eastAsia="en-GB"/>
        </w:rPr>
        <w:lastRenderedPageBreak/>
        <mc:AlternateContent>
          <mc:Choice Requires="wps">
            <w:drawing>
              <wp:anchor distT="0" distB="0" distL="114300" distR="114300" simplePos="0" relativeHeight="251850752" behindDoc="0" locked="0" layoutInCell="1" allowOverlap="1" wp14:anchorId="6B9D8770" wp14:editId="1561C61B">
                <wp:simplePos x="0" y="0"/>
                <wp:positionH relativeFrom="margin">
                  <wp:align>left</wp:align>
                </wp:positionH>
                <wp:positionV relativeFrom="paragraph">
                  <wp:posOffset>842274</wp:posOffset>
                </wp:positionV>
                <wp:extent cx="933718" cy="45719"/>
                <wp:effectExtent l="0" t="0" r="19050" b="12065"/>
                <wp:wrapNone/>
                <wp:docPr id="9" name="Rectangle 9"/>
                <wp:cNvGraphicFramePr/>
                <a:graphic xmlns:a="http://schemas.openxmlformats.org/drawingml/2006/main">
                  <a:graphicData uri="http://schemas.microsoft.com/office/word/2010/wordprocessingShape">
                    <wps:wsp>
                      <wps:cNvSpPr/>
                      <wps:spPr>
                        <a:xfrm>
                          <a:off x="0" y="0"/>
                          <a:ext cx="933718"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B4E275" id="Rectangle 9" o:spid="_x0000_s1026" style="position:absolute;margin-left:0;margin-top:66.3pt;width:73.5pt;height:3.6pt;z-index:251850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" fillcolor="windowText" strokeweight="2pt">
                <w10:wrap anchorx="margin"/>
              </v:rect>
            </w:pict>
          </mc:Fallback>
        </mc:AlternateContent>
      </w:r>
      <w:r>
        <w:rPr>
          <w:noProof/>
          <w:lang w:eastAsia="en-GB"/>
        </w:rPr>
        <w:drawing>
          <wp:inline distT="0" distB="0" distL="0" distR="0" wp14:anchorId="62F9BB5E" wp14:editId="219602E1">
            <wp:extent cx="5726213" cy="2875006"/>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2145" cy="2877985"/>
                    </a:xfrm>
                    <a:prstGeom prst="rect">
                      <a:avLst/>
                    </a:prstGeom>
                  </pic:spPr>
                </pic:pic>
              </a:graphicData>
            </a:graphic>
          </wp:inline>
        </w:drawing>
      </w:r>
    </w:p>
    <w:p w:rsidR="00B71681" w:rsidRDefault="00B71681" w:rsidP="00B71681">
      <w:pPr>
        <w:spacing w:after="0" w:line="240" w:lineRule="auto"/>
        <w:jc w:val="both"/>
      </w:pPr>
    </w:p>
    <w:p w:rsidR="00721D87" w:rsidRDefault="00721D87" w:rsidP="00B71681">
      <w:pPr>
        <w:spacing w:after="0" w:line="240" w:lineRule="auto"/>
        <w:jc w:val="both"/>
      </w:pPr>
    </w:p>
    <w:p w:rsidR="00B71681" w:rsidRDefault="00B71681" w:rsidP="003D400E">
      <w:pPr>
        <w:spacing w:after="0" w:line="240" w:lineRule="auto"/>
        <w:jc w:val="both"/>
      </w:pPr>
      <w:r w:rsidRPr="00721D87">
        <w:rPr>
          <w:b/>
          <w:u w:val="single"/>
        </w:rPr>
        <w:t>Confirming Awards</w:t>
      </w:r>
      <w:r>
        <w:t>:</w:t>
      </w:r>
    </w:p>
    <w:p w:rsidR="003D400E" w:rsidRDefault="00B71681" w:rsidP="003D400E">
      <w:pPr>
        <w:spacing w:after="0" w:line="240" w:lineRule="auto"/>
        <w:jc w:val="both"/>
      </w:pPr>
      <w:r>
        <w:t>Once</w:t>
      </w:r>
      <w:r w:rsidR="00247EDC" w:rsidRPr="003D400E">
        <w:t xml:space="preserve"> the </w:t>
      </w:r>
      <w:r w:rsidR="00721D87">
        <w:t>correct</w:t>
      </w:r>
      <w:r w:rsidR="00247EDC" w:rsidRPr="003D400E">
        <w:t xml:space="preserve"> degree classification </w:t>
      </w:r>
      <w:proofErr w:type="gramStart"/>
      <w:r w:rsidR="00721D87">
        <w:t>is displayed</w:t>
      </w:r>
      <w:proofErr w:type="gramEnd"/>
      <w:r w:rsidR="003D400E">
        <w:t>:</w:t>
      </w:r>
    </w:p>
    <w:p w:rsidR="00247EDC" w:rsidRDefault="003D400E" w:rsidP="003D400E">
      <w:pPr>
        <w:pStyle w:val="ListParagraph"/>
        <w:numPr>
          <w:ilvl w:val="0"/>
          <w:numId w:val="5"/>
        </w:numPr>
        <w:spacing w:after="0" w:line="240" w:lineRule="auto"/>
        <w:ind w:left="360"/>
        <w:jc w:val="both"/>
      </w:pPr>
      <w:r>
        <w:t>C</w:t>
      </w:r>
      <w:r w:rsidR="000F4C05" w:rsidRPr="003D400E">
        <w:t xml:space="preserve">lick the </w:t>
      </w:r>
      <w:r w:rsidR="000F4C05" w:rsidRPr="003D400E">
        <w:rPr>
          <w:i/>
        </w:rPr>
        <w:t xml:space="preserve">Confirm? </w:t>
      </w:r>
      <w:r w:rsidR="000F4C05" w:rsidRPr="00BA75C4">
        <w:t xml:space="preserve">tick </w:t>
      </w:r>
      <w:r w:rsidR="000F4C05" w:rsidRPr="007B071B">
        <w:t xml:space="preserve">box </w:t>
      </w:r>
      <w:r w:rsidRPr="007B071B">
        <w:t>a</w:t>
      </w:r>
      <w:r>
        <w:t xml:space="preserve">gainst each student and </w:t>
      </w:r>
    </w:p>
    <w:p w:rsidR="003D400E" w:rsidRDefault="003D400E" w:rsidP="003D400E">
      <w:pPr>
        <w:pStyle w:val="ListParagraph"/>
        <w:numPr>
          <w:ilvl w:val="0"/>
          <w:numId w:val="5"/>
        </w:numPr>
        <w:spacing w:after="0" w:line="240" w:lineRule="auto"/>
        <w:ind w:left="360"/>
        <w:jc w:val="both"/>
      </w:pPr>
      <w:r>
        <w:t xml:space="preserve">Click the </w:t>
      </w:r>
      <w:r>
        <w:rPr>
          <w:i/>
        </w:rPr>
        <w:t>Commit</w:t>
      </w:r>
      <w:r>
        <w:t xml:space="preserve"> button. </w:t>
      </w:r>
    </w:p>
    <w:p w:rsidR="00FA1DFD" w:rsidRDefault="00FA1DFD" w:rsidP="00FA1DFD">
      <w:pPr>
        <w:pStyle w:val="ListParagraph"/>
        <w:spacing w:after="0" w:line="240" w:lineRule="auto"/>
        <w:ind w:left="360"/>
        <w:jc w:val="both"/>
      </w:pPr>
    </w:p>
    <w:p w:rsidR="003D400E" w:rsidRDefault="007B071B" w:rsidP="001E606D">
      <w:pPr>
        <w:spacing w:after="0" w:line="240" w:lineRule="auto"/>
        <w:jc w:val="both"/>
      </w:pPr>
      <w:r>
        <w:t xml:space="preserve">This will </w:t>
      </w:r>
      <w:r w:rsidR="003D400E">
        <w:t xml:space="preserve">(i) update the assessment data in the SRS </w:t>
      </w:r>
      <w:r w:rsidR="000B6B9B">
        <w:t xml:space="preserve">to ‘provisional’ </w:t>
      </w:r>
      <w:r w:rsidR="003D400E">
        <w:t xml:space="preserve">and (ii) </w:t>
      </w:r>
      <w:r>
        <w:t xml:space="preserve">automatically </w:t>
      </w:r>
      <w:r w:rsidR="003D400E">
        <w:t xml:space="preserve">produce a </w:t>
      </w:r>
      <w:r w:rsidR="003D400E">
        <w:rPr>
          <w:b/>
        </w:rPr>
        <w:t>c</w:t>
      </w:r>
      <w:r w:rsidR="003D400E" w:rsidRPr="003D400E">
        <w:rPr>
          <w:b/>
        </w:rPr>
        <w:t xml:space="preserve">onfirmation </w:t>
      </w:r>
      <w:r w:rsidR="003D400E">
        <w:rPr>
          <w:b/>
        </w:rPr>
        <w:t>‘Examination Results’ r</w:t>
      </w:r>
      <w:r w:rsidR="003D400E" w:rsidRPr="003D400E">
        <w:rPr>
          <w:b/>
        </w:rPr>
        <w:t>eport</w:t>
      </w:r>
      <w:r w:rsidR="00356CEB">
        <w:t>,</w:t>
      </w:r>
      <w:r w:rsidR="003D400E">
        <w:t xml:space="preserve"> which is to be signed by the Head of School and another member of the external </w:t>
      </w:r>
      <w:r w:rsidR="00473686">
        <w:t>examiners meeting before being faxed/taken to Registry</w:t>
      </w:r>
      <w:r w:rsidR="003D400E">
        <w:t>:</w:t>
      </w:r>
    </w:p>
    <w:p w:rsidR="0055699C" w:rsidRDefault="001667FA" w:rsidP="0055699C">
      <w:pPr>
        <w:spacing w:after="0" w:line="240" w:lineRule="auto"/>
        <w:jc w:val="both"/>
      </w:pPr>
      <w:r>
        <w:rPr>
          <w:noProof/>
          <w:lang w:eastAsia="en-GB"/>
        </w:rPr>
        <mc:AlternateContent>
          <mc:Choice Requires="wps">
            <w:drawing>
              <wp:anchor distT="0" distB="0" distL="114300" distR="114300" simplePos="0" relativeHeight="251706368" behindDoc="0" locked="0" layoutInCell="1" allowOverlap="1" wp14:anchorId="341539B7" wp14:editId="2D53FB9F">
                <wp:simplePos x="0" y="0"/>
                <wp:positionH relativeFrom="column">
                  <wp:posOffset>2505710</wp:posOffset>
                </wp:positionH>
                <wp:positionV relativeFrom="paragraph">
                  <wp:posOffset>1384899</wp:posOffset>
                </wp:positionV>
                <wp:extent cx="520700" cy="261500"/>
                <wp:effectExtent l="0" t="0" r="12700" b="24765"/>
                <wp:wrapNone/>
                <wp:docPr id="41" name="Rectangle 41"/>
                <wp:cNvGraphicFramePr/>
                <a:graphic xmlns:a="http://schemas.openxmlformats.org/drawingml/2006/main">
                  <a:graphicData uri="http://schemas.microsoft.com/office/word/2010/wordprocessingShape">
                    <wps:wsp>
                      <wps:cNvSpPr/>
                      <wps:spPr>
                        <a:xfrm>
                          <a:off x="0" y="0"/>
                          <a:ext cx="520700" cy="26150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096E4" id="Rectangle 41" o:spid="_x0000_s1026" style="position:absolute;margin-left:197.3pt;margin-top:109.05pt;width:41pt;height:2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" fillcolor="windowText" strokeweight="2pt"/>
            </w:pict>
          </mc:Fallback>
        </mc:AlternateContent>
      </w:r>
      <w:r w:rsidR="00747AD5">
        <w:rPr>
          <w:noProof/>
          <w:lang w:eastAsia="en-GB"/>
        </w:rPr>
        <mc:AlternateContent>
          <mc:Choice Requires="wps">
            <w:drawing>
              <wp:anchor distT="0" distB="0" distL="114300" distR="114300" simplePos="0" relativeHeight="251700224" behindDoc="0" locked="0" layoutInCell="1" allowOverlap="1" wp14:anchorId="09E8C9F2" wp14:editId="429811D2">
                <wp:simplePos x="0" y="0"/>
                <wp:positionH relativeFrom="column">
                  <wp:posOffset>269464</wp:posOffset>
                </wp:positionH>
                <wp:positionV relativeFrom="paragraph">
                  <wp:posOffset>1382956</wp:posOffset>
                </wp:positionV>
                <wp:extent cx="1506855" cy="260985"/>
                <wp:effectExtent l="0" t="0" r="17145" b="24765"/>
                <wp:wrapNone/>
                <wp:docPr id="38" name="Rectangle 38"/>
                <wp:cNvGraphicFramePr/>
                <a:graphic xmlns:a="http://schemas.openxmlformats.org/drawingml/2006/main">
                  <a:graphicData uri="http://schemas.microsoft.com/office/word/2010/wordprocessingShape">
                    <wps:wsp>
                      <wps:cNvSpPr/>
                      <wps:spPr>
                        <a:xfrm>
                          <a:off x="0" y="0"/>
                          <a:ext cx="1506855" cy="2609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A24B" id="Rectangle 38" o:spid="_x0000_s1026" style="position:absolute;margin-left:21.2pt;margin-top:108.9pt;width:118.65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" fillcolor="windowText" strokeweight="2pt"/>
            </w:pict>
          </mc:Fallback>
        </mc:AlternateContent>
      </w:r>
      <w:r w:rsidR="00BD2A4D">
        <w:rPr>
          <w:noProof/>
          <w:lang w:eastAsia="en-GB"/>
        </w:rPr>
        <w:drawing>
          <wp:inline distT="0" distB="0" distL="0" distR="0" wp14:anchorId="38CE4ECC" wp14:editId="4EBEA904">
            <wp:extent cx="5733535" cy="3336324"/>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2145" cy="3335515"/>
                    </a:xfrm>
                    <a:prstGeom prst="rect">
                      <a:avLst/>
                    </a:prstGeom>
                  </pic:spPr>
                </pic:pic>
              </a:graphicData>
            </a:graphic>
          </wp:inline>
        </w:drawing>
      </w:r>
      <w:r w:rsidR="003D400E">
        <w:t xml:space="preserve"> </w:t>
      </w:r>
    </w:p>
    <w:p w:rsidR="00C82E5F" w:rsidRDefault="00C82E5F" w:rsidP="0001442A">
      <w:pPr>
        <w:spacing w:after="0" w:line="240" w:lineRule="auto"/>
        <w:ind w:left="720" w:hanging="720"/>
        <w:jc w:val="both"/>
        <w:rPr>
          <w:i/>
        </w:rPr>
      </w:pPr>
    </w:p>
    <w:p w:rsidR="00C82E5F" w:rsidRDefault="00B71681" w:rsidP="00C82E5F">
      <w:pPr>
        <w:spacing w:after="0" w:line="240" w:lineRule="auto"/>
        <w:ind w:left="720" w:hanging="720"/>
        <w:jc w:val="both"/>
        <w:rPr>
          <w:i/>
        </w:rPr>
      </w:pPr>
      <w:r>
        <w:t>NB1</w:t>
      </w:r>
      <w:r w:rsidR="00C82E5F" w:rsidRPr="007B071B">
        <w:t>:</w:t>
      </w:r>
      <w:r w:rsidR="00C82E5F" w:rsidRPr="007B071B">
        <w:tab/>
      </w:r>
      <w:r w:rsidR="00C82E5F">
        <w:t>I</w:t>
      </w:r>
      <w:r w:rsidR="00C82E5F" w:rsidRPr="0001442A">
        <w:t xml:space="preserve">t </w:t>
      </w:r>
      <w:r w:rsidR="00C82E5F">
        <w:t xml:space="preserve">may be the case that some students’ marks </w:t>
      </w:r>
      <w:proofErr w:type="gramStart"/>
      <w:r w:rsidR="00C82E5F">
        <w:t xml:space="preserve">are not </w:t>
      </w:r>
      <w:r w:rsidR="0094676A">
        <w:t xml:space="preserve">yet </w:t>
      </w:r>
      <w:r w:rsidR="00C82E5F">
        <w:t>entered</w:t>
      </w:r>
      <w:proofErr w:type="gramEnd"/>
      <w:r w:rsidR="00C82E5F">
        <w:t xml:space="preserve"> into the SRS. In such a </w:t>
      </w:r>
      <w:proofErr w:type="gramStart"/>
      <w:r w:rsidR="00C82E5F">
        <w:t>case</w:t>
      </w:r>
      <w:proofErr w:type="gramEnd"/>
      <w:r w:rsidR="00C82E5F">
        <w:t xml:space="preserve"> you can choose to confirm the degree classification in ‘batches’ by just </w:t>
      </w:r>
      <w:r w:rsidR="00356CEB" w:rsidRPr="0001442A">
        <w:rPr>
          <w:i/>
        </w:rPr>
        <w:t>commit</w:t>
      </w:r>
      <w:r w:rsidR="00356CEB">
        <w:rPr>
          <w:i/>
        </w:rPr>
        <w:t>ting</w:t>
      </w:r>
      <w:r w:rsidR="00C82E5F">
        <w:t xml:space="preserve"> the data for those students whose records are complete. An Examination Results sheet for each ‘batch’ would then be produced, but</w:t>
      </w:r>
      <w:r w:rsidR="00C82E5F" w:rsidRPr="0001442A">
        <w:t xml:space="preserve"> </w:t>
      </w:r>
      <w:r w:rsidR="00C82E5F">
        <w:t>a</w:t>
      </w:r>
      <w:r w:rsidR="00C82E5F" w:rsidRPr="0001442A">
        <w:t xml:space="preserve"> complete list of results can then be printed using </w:t>
      </w:r>
      <w:r w:rsidR="00C82E5F" w:rsidRPr="0001442A">
        <w:rPr>
          <w:i/>
        </w:rPr>
        <w:t xml:space="preserve">Reports, Departmental Reports, </w:t>
      </w:r>
      <w:proofErr w:type="gramStart"/>
      <w:r w:rsidR="00C82E5F" w:rsidRPr="0001442A">
        <w:rPr>
          <w:i/>
        </w:rPr>
        <w:t>Print</w:t>
      </w:r>
      <w:proofErr w:type="gramEnd"/>
      <w:r w:rsidR="00C82E5F" w:rsidRPr="0001442A">
        <w:rPr>
          <w:i/>
        </w:rPr>
        <w:t xml:space="preserve"> Copy of Programme Results.</w:t>
      </w:r>
      <w:r w:rsidR="00C82E5F" w:rsidRPr="00AE326F">
        <w:rPr>
          <w:i/>
        </w:rPr>
        <w:t xml:space="preserve"> </w:t>
      </w:r>
    </w:p>
    <w:p w:rsidR="00357904" w:rsidRPr="00AE326F" w:rsidRDefault="00357904" w:rsidP="0001442A">
      <w:pPr>
        <w:spacing w:after="0" w:line="240" w:lineRule="auto"/>
        <w:ind w:left="720" w:hanging="720"/>
        <w:jc w:val="both"/>
        <w:rPr>
          <w:i/>
        </w:rPr>
      </w:pPr>
    </w:p>
    <w:p w:rsidR="00356CEB" w:rsidRDefault="00357904" w:rsidP="00B71681">
      <w:pPr>
        <w:spacing w:before="0" w:after="0" w:line="240" w:lineRule="auto"/>
        <w:ind w:left="720" w:hanging="720"/>
        <w:jc w:val="both"/>
      </w:pPr>
      <w:r>
        <w:t>NB</w:t>
      </w:r>
      <w:r w:rsidR="00B71681">
        <w:t>2</w:t>
      </w:r>
      <w:r>
        <w:t>:</w:t>
      </w:r>
      <w:r>
        <w:tab/>
      </w:r>
      <w:r w:rsidR="007B071B" w:rsidRPr="007B071B">
        <w:t xml:space="preserve">Any students missing from the list should be written on the bottom of the </w:t>
      </w:r>
      <w:r w:rsidR="00132D43">
        <w:rPr>
          <w:b/>
        </w:rPr>
        <w:t>‘Examination Results’ r</w:t>
      </w:r>
      <w:r w:rsidR="00132D43" w:rsidRPr="003D400E">
        <w:rPr>
          <w:b/>
        </w:rPr>
        <w:t>eport</w:t>
      </w:r>
      <w:r w:rsidR="00132D43">
        <w:t>,</w:t>
      </w:r>
      <w:r w:rsidR="00356CEB">
        <w:t xml:space="preserve"> together with details of their classification</w:t>
      </w:r>
      <w:r w:rsidR="00C13C4E">
        <w:t xml:space="preserve"> (Grade)</w:t>
      </w:r>
      <w:r w:rsidR="00132D43">
        <w:t xml:space="preserve"> and </w:t>
      </w:r>
      <w:r w:rsidR="003461BE">
        <w:t>A for Achieved or N for Not Achieved (R</w:t>
      </w:r>
      <w:r w:rsidR="00132D43">
        <w:t>esult</w:t>
      </w:r>
      <w:r w:rsidR="003461BE">
        <w:t>)</w:t>
      </w:r>
      <w:r w:rsidR="007B071B" w:rsidRPr="007B071B">
        <w:t xml:space="preserve">. </w:t>
      </w:r>
    </w:p>
    <w:p w:rsidR="00356CEB" w:rsidRDefault="00356CEB" w:rsidP="00B71681">
      <w:pPr>
        <w:spacing w:before="0" w:after="0" w:line="240" w:lineRule="auto"/>
        <w:ind w:left="720" w:hanging="720"/>
        <w:jc w:val="both"/>
      </w:pPr>
    </w:p>
    <w:p w:rsidR="00357904" w:rsidRPr="0001442A" w:rsidRDefault="00356CEB" w:rsidP="00B71681">
      <w:pPr>
        <w:spacing w:before="0" w:after="0" w:line="240" w:lineRule="auto"/>
        <w:ind w:left="720" w:hanging="720"/>
        <w:jc w:val="both"/>
        <w:rPr>
          <w:bCs/>
        </w:rPr>
      </w:pPr>
      <w:r>
        <w:t>NB</w:t>
      </w:r>
      <w:r w:rsidR="00B71681">
        <w:t>3</w:t>
      </w:r>
      <w:r>
        <w:t>:</w:t>
      </w:r>
      <w:r>
        <w:tab/>
      </w:r>
      <w:r w:rsidR="007B071B" w:rsidRPr="007B071B">
        <w:t xml:space="preserve">Any students not achieving the </w:t>
      </w:r>
      <w:r w:rsidR="00867352">
        <w:t>Honours</w:t>
      </w:r>
      <w:r w:rsidR="007B071B" w:rsidRPr="007B071B">
        <w:t xml:space="preserve"> award shoul</w:t>
      </w:r>
      <w:r w:rsidR="00867352">
        <w:t>d have an N against their entry.</w:t>
      </w:r>
    </w:p>
    <w:p w:rsidR="007B071B" w:rsidRPr="007B071B" w:rsidRDefault="007B071B" w:rsidP="00B71681">
      <w:pPr>
        <w:spacing w:before="0" w:after="0" w:line="240" w:lineRule="auto"/>
        <w:ind w:left="720" w:hanging="720"/>
        <w:jc w:val="both"/>
      </w:pPr>
    </w:p>
    <w:p w:rsidR="007B071B" w:rsidRPr="007B071B" w:rsidRDefault="007B071B" w:rsidP="00B71681">
      <w:pPr>
        <w:spacing w:before="0" w:after="0" w:line="240" w:lineRule="auto"/>
        <w:ind w:left="720" w:hanging="720"/>
        <w:jc w:val="both"/>
        <w:rPr>
          <w:i/>
        </w:rPr>
      </w:pPr>
      <w:r>
        <w:t>NB</w:t>
      </w:r>
      <w:r w:rsidR="00B71681">
        <w:t>4</w:t>
      </w:r>
      <w:r w:rsidRPr="007B071B">
        <w:t>:</w:t>
      </w:r>
      <w:r w:rsidRPr="007B071B">
        <w:tab/>
      </w:r>
      <w:r w:rsidR="00357904" w:rsidRPr="007B071B">
        <w:t xml:space="preserve">Provisional marks are not available to students and will not be visible in the Student </w:t>
      </w:r>
      <w:r w:rsidR="00BC3C54">
        <w:t>Portal</w:t>
      </w:r>
      <w:r w:rsidR="00357904" w:rsidRPr="007B071B">
        <w:t xml:space="preserve">. Results will become visible to students via Student Portals the day </w:t>
      </w:r>
      <w:r w:rsidR="00357904" w:rsidRPr="00BC3C54">
        <w:rPr>
          <w:u w:val="single"/>
        </w:rPr>
        <w:t>after</w:t>
      </w:r>
      <w:r w:rsidR="00357904" w:rsidRPr="007B071B">
        <w:t xml:space="preserve"> results </w:t>
      </w:r>
      <w:proofErr w:type="gramStart"/>
      <w:r w:rsidR="00357904" w:rsidRPr="007B071B">
        <w:t xml:space="preserve">have been </w:t>
      </w:r>
      <w:r w:rsidR="00356CEB">
        <w:t xml:space="preserve">returned </w:t>
      </w:r>
      <w:r w:rsidR="00CD0706">
        <w:t xml:space="preserve">to, </w:t>
      </w:r>
      <w:r w:rsidR="00356CEB">
        <w:t xml:space="preserve">and </w:t>
      </w:r>
      <w:r w:rsidR="00357904" w:rsidRPr="007B071B">
        <w:t xml:space="preserve">confirmed </w:t>
      </w:r>
      <w:r w:rsidR="00CD0706">
        <w:t>by,</w:t>
      </w:r>
      <w:r w:rsidR="00357904" w:rsidRPr="007B071B">
        <w:t xml:space="preserve"> Registry</w:t>
      </w:r>
      <w:r w:rsidR="00356CEB">
        <w:t xml:space="preserve"> following the final examiners meeting</w:t>
      </w:r>
      <w:proofErr w:type="gramEnd"/>
      <w:r w:rsidR="00357904" w:rsidRPr="007B071B">
        <w:t xml:space="preserve">. Confirmation occurs after any changes on the </w:t>
      </w:r>
      <w:r w:rsidR="00357904" w:rsidRPr="007B071B">
        <w:rPr>
          <w:i/>
        </w:rPr>
        <w:t xml:space="preserve">signed </w:t>
      </w:r>
      <w:r w:rsidR="00357904" w:rsidRPr="00BC3C54">
        <w:rPr>
          <w:b/>
        </w:rPr>
        <w:t>Examination Results</w:t>
      </w:r>
      <w:r w:rsidR="00357904" w:rsidRPr="007B071B">
        <w:rPr>
          <w:i/>
        </w:rPr>
        <w:t xml:space="preserve"> </w:t>
      </w:r>
      <w:r w:rsidR="00357904" w:rsidRPr="00BC3C54">
        <w:t xml:space="preserve">list </w:t>
      </w:r>
      <w:proofErr w:type="gramStart"/>
      <w:r w:rsidR="00357904" w:rsidRPr="007B071B">
        <w:t>have been made</w:t>
      </w:r>
      <w:proofErr w:type="gramEnd"/>
      <w:r w:rsidR="00357904" w:rsidRPr="007B071B">
        <w:t>.</w:t>
      </w:r>
    </w:p>
    <w:p w:rsidR="00247EDC" w:rsidRDefault="00247EDC" w:rsidP="00B71681">
      <w:pPr>
        <w:spacing w:before="0" w:after="0" w:line="240" w:lineRule="auto"/>
        <w:jc w:val="both"/>
      </w:pPr>
    </w:p>
    <w:p w:rsidR="000E3442" w:rsidRDefault="000E3442" w:rsidP="00B71681">
      <w:pPr>
        <w:spacing w:before="0" w:after="0" w:line="240" w:lineRule="auto"/>
        <w:ind w:left="720" w:hanging="720"/>
        <w:jc w:val="both"/>
      </w:pPr>
      <w:r w:rsidRPr="000E3442">
        <w:t xml:space="preserve">NB6: </w:t>
      </w:r>
      <w:r>
        <w:tab/>
        <w:t>T</w:t>
      </w:r>
      <w:r w:rsidRPr="000E3442">
        <w:t xml:space="preserve">he GPA and Median </w:t>
      </w:r>
      <w:r w:rsidR="00056F64">
        <w:t xml:space="preserve">(the SRS-calculated median) </w:t>
      </w:r>
      <w:r w:rsidRPr="000E3442">
        <w:t xml:space="preserve">will </w:t>
      </w:r>
      <w:r w:rsidR="00045CDD">
        <w:t xml:space="preserve">both </w:t>
      </w:r>
      <w:r w:rsidRPr="000E3442">
        <w:t xml:space="preserve">be displayed on the </w:t>
      </w:r>
      <w:r w:rsidR="00045CDD">
        <w:t>SRS via the</w:t>
      </w:r>
      <w:r w:rsidRPr="000E3442">
        <w:t xml:space="preserve"> General Enquiry screen (within the Study Aim History screen) and the GPA </w:t>
      </w:r>
      <w:proofErr w:type="gramStart"/>
      <w:r w:rsidRPr="000E3442">
        <w:t xml:space="preserve">will </w:t>
      </w:r>
      <w:r w:rsidR="00045CDD">
        <w:t>also</w:t>
      </w:r>
      <w:proofErr w:type="gramEnd"/>
      <w:r w:rsidR="00045CDD">
        <w:t xml:space="preserve"> </w:t>
      </w:r>
      <w:r w:rsidRPr="000E3442">
        <w:t>appear on the Student Record Card.</w:t>
      </w:r>
    </w:p>
    <w:p w:rsidR="00C814B0" w:rsidRPr="000E3442" w:rsidRDefault="00C814B0" w:rsidP="00045CDD">
      <w:pPr>
        <w:ind w:left="720" w:hanging="720"/>
      </w:pPr>
    </w:p>
    <w:p w:rsidR="001C5C5E" w:rsidRPr="001667FA" w:rsidRDefault="001C5C5E" w:rsidP="001667FA">
      <w:pPr>
        <w:tabs>
          <w:tab w:val="left" w:pos="0"/>
        </w:tabs>
        <w:ind w:left="720" w:hanging="720"/>
        <w:jc w:val="both"/>
        <w:rPr>
          <w:b/>
        </w:rPr>
      </w:pPr>
      <w:r w:rsidRPr="001667FA">
        <w:rPr>
          <w:b/>
        </w:rPr>
        <w:br w:type="page"/>
      </w:r>
    </w:p>
    <w:p w:rsidR="00340675" w:rsidRPr="007416F1" w:rsidRDefault="00C07CBE" w:rsidP="00B71681">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720"/>
        <w:rPr>
          <w:b/>
          <w:sz w:val="24"/>
          <w:szCs w:val="24"/>
        </w:rPr>
      </w:pPr>
      <w:r>
        <w:rPr>
          <w:b/>
          <w:sz w:val="24"/>
          <w:szCs w:val="24"/>
        </w:rPr>
        <w:lastRenderedPageBreak/>
        <w:t xml:space="preserve">Including </w:t>
      </w:r>
      <w:r w:rsidR="00AF0523">
        <w:rPr>
          <w:b/>
          <w:sz w:val="24"/>
          <w:szCs w:val="24"/>
        </w:rPr>
        <w:t>/</w:t>
      </w:r>
      <w:r>
        <w:rPr>
          <w:b/>
          <w:sz w:val="24"/>
          <w:szCs w:val="24"/>
        </w:rPr>
        <w:t xml:space="preserve"> Excluding courses from the GPA/Median/Classification</w:t>
      </w:r>
    </w:p>
    <w:p w:rsidR="00CB7B50" w:rsidRDefault="00CB7B50" w:rsidP="00CB7B50">
      <w:pPr>
        <w:spacing w:after="0" w:line="240" w:lineRule="auto"/>
        <w:jc w:val="both"/>
      </w:pPr>
    </w:p>
    <w:p w:rsidR="0013342F" w:rsidRDefault="00C07CBE" w:rsidP="00CB7B50">
      <w:pPr>
        <w:spacing w:after="0" w:line="240" w:lineRule="auto"/>
        <w:jc w:val="both"/>
      </w:pPr>
      <w:r>
        <w:rPr>
          <w:b/>
        </w:rPr>
        <w:t>4.1</w:t>
      </w:r>
      <w:r>
        <w:rPr>
          <w:b/>
        </w:rPr>
        <w:tab/>
      </w:r>
      <w:r w:rsidR="0013342F">
        <w:t xml:space="preserve">It may be </w:t>
      </w:r>
      <w:r w:rsidR="00AF0523">
        <w:t>the case that course</w:t>
      </w:r>
      <w:r w:rsidR="00D0607F">
        <w:t>s which a</w:t>
      </w:r>
      <w:r w:rsidR="0013342F">
        <w:t>re not intende</w:t>
      </w:r>
      <w:r w:rsidR="00D0607F">
        <w:t>d for inclusion within the GPA/M</w:t>
      </w:r>
      <w:r w:rsidR="0013342F">
        <w:t xml:space="preserve">edian calculations have been </w:t>
      </w:r>
      <w:r w:rsidR="00881E13">
        <w:t xml:space="preserve">included by the SRS, e.g. </w:t>
      </w:r>
      <w:r w:rsidR="00C814B0">
        <w:t>‘</w:t>
      </w:r>
      <w:r w:rsidR="00C814B0" w:rsidRPr="00C814B0">
        <w:rPr>
          <w:b/>
          <w:i/>
        </w:rPr>
        <w:t>extra-credit</w:t>
      </w:r>
      <w:r w:rsidR="00C814B0">
        <w:t xml:space="preserve">’ courses taken by students from 2016/17, or </w:t>
      </w:r>
      <w:r w:rsidR="00881E13" w:rsidRPr="00C814B0">
        <w:rPr>
          <w:b/>
          <w:i/>
        </w:rPr>
        <w:t>zero-rated</w:t>
      </w:r>
      <w:r w:rsidR="00881E13">
        <w:t xml:space="preserve"> courses that do not have GPA weightings or </w:t>
      </w:r>
      <w:r w:rsidR="00881E13" w:rsidRPr="00C814B0">
        <w:rPr>
          <w:b/>
          <w:i/>
        </w:rPr>
        <w:t>UNS</w:t>
      </w:r>
      <w:r w:rsidR="00881E13">
        <w:t xml:space="preserve"> courses (unspecified credit). </w:t>
      </w:r>
      <w:r w:rsidR="00A04804">
        <w:t xml:space="preserve">Assume, for example, </w:t>
      </w:r>
      <w:r w:rsidR="0013342F">
        <w:t>the ‘</w:t>
      </w:r>
      <w:r w:rsidR="00E8261C">
        <w:t>Social Research Methods, SO3524</w:t>
      </w:r>
      <w:r w:rsidR="00CB7B50">
        <w:t>’</w:t>
      </w:r>
      <w:r w:rsidR="0013342F">
        <w:t xml:space="preserve"> course listed on the </w:t>
      </w:r>
      <w:r w:rsidR="00CB7B50">
        <w:t>individual student</w:t>
      </w:r>
      <w:r w:rsidR="0013342F">
        <w:t xml:space="preserve"> </w:t>
      </w:r>
      <w:r w:rsidR="00A74FA6">
        <w:t>screen below</w:t>
      </w:r>
      <w:r w:rsidR="00881E13">
        <w:t xml:space="preserve"> should not have been included:</w:t>
      </w:r>
      <w:r w:rsidR="00A74FA6">
        <w:t xml:space="preserve"> </w:t>
      </w:r>
    </w:p>
    <w:p w:rsidR="00A74FA6" w:rsidRDefault="00A74FA6" w:rsidP="00CB7B50">
      <w:pPr>
        <w:spacing w:after="0" w:line="240" w:lineRule="auto"/>
        <w:jc w:val="both"/>
        <w:rPr>
          <w:b/>
        </w:rPr>
      </w:pPr>
    </w:p>
    <w:p w:rsidR="00A74FA6" w:rsidRDefault="00C814B0">
      <w:pPr>
        <w:rPr>
          <w:b/>
        </w:rPr>
      </w:pPr>
      <w:r>
        <w:rPr>
          <w:noProof/>
          <w:lang w:eastAsia="en-GB"/>
        </w:rPr>
        <mc:AlternateContent>
          <mc:Choice Requires="wps">
            <w:drawing>
              <wp:anchor distT="0" distB="0" distL="114300" distR="114300" simplePos="0" relativeHeight="251722752" behindDoc="0" locked="0" layoutInCell="1" allowOverlap="1" wp14:anchorId="03D4B6D6" wp14:editId="1276D655">
                <wp:simplePos x="0" y="0"/>
                <wp:positionH relativeFrom="column">
                  <wp:posOffset>734060</wp:posOffset>
                </wp:positionH>
                <wp:positionV relativeFrom="paragraph">
                  <wp:posOffset>592811</wp:posOffset>
                </wp:positionV>
                <wp:extent cx="734695" cy="45085"/>
                <wp:effectExtent l="0" t="0" r="27305" b="12065"/>
                <wp:wrapNone/>
                <wp:docPr id="49" name="Rectangle 49"/>
                <wp:cNvGraphicFramePr/>
                <a:graphic xmlns:a="http://schemas.openxmlformats.org/drawingml/2006/main">
                  <a:graphicData uri="http://schemas.microsoft.com/office/word/2010/wordprocessingShape">
                    <wps:wsp>
                      <wps:cNvSpPr/>
                      <wps:spPr>
                        <a:xfrm>
                          <a:off x="0" y="0"/>
                          <a:ext cx="73469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F6AF26" id="Rectangle 49" o:spid="_x0000_s1026" style="position:absolute;margin-left:57.8pt;margin-top:46.7pt;width:57.85pt;height:3.5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" fillcolor="windowText" strokeweight="2pt"/>
            </w:pict>
          </mc:Fallback>
        </mc:AlternateContent>
      </w:r>
      <w:r>
        <w:rPr>
          <w:noProof/>
          <w:lang w:eastAsia="en-GB"/>
        </w:rPr>
        <mc:AlternateContent>
          <mc:Choice Requires="wps">
            <w:drawing>
              <wp:anchor distT="0" distB="0" distL="114300" distR="114300" simplePos="0" relativeHeight="251749376" behindDoc="0" locked="0" layoutInCell="1" allowOverlap="1" wp14:anchorId="4B403106" wp14:editId="78A59868">
                <wp:simplePos x="0" y="0"/>
                <wp:positionH relativeFrom="column">
                  <wp:posOffset>305864</wp:posOffset>
                </wp:positionH>
                <wp:positionV relativeFrom="paragraph">
                  <wp:posOffset>592811</wp:posOffset>
                </wp:positionV>
                <wp:extent cx="224844" cy="45719"/>
                <wp:effectExtent l="0" t="0" r="22860" b="12065"/>
                <wp:wrapNone/>
                <wp:docPr id="62" name="Rectangle 62"/>
                <wp:cNvGraphicFramePr/>
                <a:graphic xmlns:a="http://schemas.openxmlformats.org/drawingml/2006/main">
                  <a:graphicData uri="http://schemas.microsoft.com/office/word/2010/wordprocessingShape">
                    <wps:wsp>
                      <wps:cNvSpPr/>
                      <wps:spPr>
                        <a:xfrm>
                          <a:off x="0" y="0"/>
                          <a:ext cx="224844"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1596A6" id="Rectangle 62" o:spid="_x0000_s1026" style="position:absolute;margin-left:24.1pt;margin-top:46.7pt;width:17.7pt;height:3.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" fillcolor="windowText" strokeweight="2pt"/>
            </w:pict>
          </mc:Fallback>
        </mc:AlternateContent>
      </w:r>
      <w:r w:rsidR="00E8261C">
        <w:rPr>
          <w:noProof/>
          <w:lang w:eastAsia="en-GB"/>
        </w:rPr>
        <w:drawing>
          <wp:inline distT="0" distB="0" distL="0" distR="0" wp14:anchorId="354C91E9" wp14:editId="2C4A209C">
            <wp:extent cx="5726213" cy="2817341"/>
            <wp:effectExtent l="0" t="0" r="8255"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2145" cy="2820260"/>
                    </a:xfrm>
                    <a:prstGeom prst="rect">
                      <a:avLst/>
                    </a:prstGeom>
                  </pic:spPr>
                </pic:pic>
              </a:graphicData>
            </a:graphic>
          </wp:inline>
        </w:drawing>
      </w:r>
    </w:p>
    <w:p w:rsidR="00A74FA6" w:rsidRDefault="00A74FA6" w:rsidP="00A74FA6">
      <w:pPr>
        <w:spacing w:after="0" w:line="240" w:lineRule="auto"/>
        <w:jc w:val="both"/>
      </w:pPr>
      <w:r w:rsidRPr="00A74FA6">
        <w:t xml:space="preserve">By </w:t>
      </w:r>
      <w:r w:rsidR="00AA3C7F">
        <w:t xml:space="preserve">(a) </w:t>
      </w:r>
      <w:r w:rsidR="00D0607F" w:rsidRPr="00D0607F">
        <w:rPr>
          <w:i/>
        </w:rPr>
        <w:t>clicking</w:t>
      </w:r>
      <w:r w:rsidRPr="00A74FA6">
        <w:t xml:space="preserve"> the </w:t>
      </w:r>
      <w:r w:rsidRPr="00A74FA6">
        <w:rPr>
          <w:i/>
        </w:rPr>
        <w:t>Use for GPA?</w:t>
      </w:r>
      <w:r w:rsidRPr="00A74FA6">
        <w:t xml:space="preserve"> </w:t>
      </w:r>
      <w:proofErr w:type="gramStart"/>
      <w:r w:rsidR="00D0607F">
        <w:t>tick</w:t>
      </w:r>
      <w:proofErr w:type="gramEnd"/>
      <w:r w:rsidR="00D0607F">
        <w:t xml:space="preserve"> box </w:t>
      </w:r>
      <w:r w:rsidRPr="00A74FA6">
        <w:t>and then</w:t>
      </w:r>
      <w:r w:rsidR="00AA3C7F">
        <w:t xml:space="preserve"> (b) </w:t>
      </w:r>
      <w:r w:rsidRPr="00A74FA6">
        <w:t xml:space="preserve"> </w:t>
      </w:r>
      <w:r w:rsidR="00D0607F">
        <w:t xml:space="preserve">clicking </w:t>
      </w:r>
      <w:r w:rsidRPr="00A74FA6">
        <w:t xml:space="preserve">the </w:t>
      </w:r>
      <w:r w:rsidRPr="00A74FA6">
        <w:rPr>
          <w:i/>
        </w:rPr>
        <w:t xml:space="preserve">Update Details </w:t>
      </w:r>
      <w:r w:rsidRPr="00A74FA6">
        <w:t>button you can ‘un-tick’ the course and it will be excluded from the GPA and Median calculations</w:t>
      </w:r>
      <w:r w:rsidR="00A04804">
        <w:t>:</w:t>
      </w:r>
      <w:r w:rsidRPr="00A74FA6">
        <w:t xml:space="preserve"> </w:t>
      </w:r>
    </w:p>
    <w:p w:rsidR="00A74FA6" w:rsidRDefault="00A74FA6" w:rsidP="00A74FA6">
      <w:pPr>
        <w:spacing w:after="0" w:line="240" w:lineRule="auto"/>
        <w:jc w:val="both"/>
      </w:pPr>
    </w:p>
    <w:p w:rsidR="00A74FA6" w:rsidRDefault="00C814B0" w:rsidP="00A74FA6">
      <w:pPr>
        <w:spacing w:after="0" w:line="240" w:lineRule="auto"/>
        <w:jc w:val="both"/>
      </w:pPr>
      <w:r>
        <w:rPr>
          <w:noProof/>
          <w:lang w:eastAsia="en-GB"/>
        </w:rPr>
        <mc:AlternateContent>
          <mc:Choice Requires="wps">
            <w:drawing>
              <wp:anchor distT="0" distB="0" distL="114300" distR="114300" simplePos="0" relativeHeight="251718656" behindDoc="0" locked="0" layoutInCell="1" allowOverlap="1" wp14:anchorId="72A80D79" wp14:editId="3419D52B">
                <wp:simplePos x="0" y="0"/>
                <wp:positionH relativeFrom="column">
                  <wp:posOffset>306563</wp:posOffset>
                </wp:positionH>
                <wp:positionV relativeFrom="paragraph">
                  <wp:posOffset>574125</wp:posOffset>
                </wp:positionV>
                <wp:extent cx="1144464" cy="60942"/>
                <wp:effectExtent l="0" t="0" r="17780" b="15875"/>
                <wp:wrapNone/>
                <wp:docPr id="47" name="Rectangle 47"/>
                <wp:cNvGraphicFramePr/>
                <a:graphic xmlns:a="http://schemas.openxmlformats.org/drawingml/2006/main">
                  <a:graphicData uri="http://schemas.microsoft.com/office/word/2010/wordprocessingShape">
                    <wps:wsp>
                      <wps:cNvSpPr/>
                      <wps:spPr>
                        <a:xfrm>
                          <a:off x="0" y="0"/>
                          <a:ext cx="1144464" cy="60942"/>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B9176" id="Rectangle 47" o:spid="_x0000_s1026" style="position:absolute;margin-left:24.15pt;margin-top:45.2pt;width:90.1pt;height: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" fillcolor="windowText" strokeweight="2pt"/>
            </w:pict>
          </mc:Fallback>
        </mc:AlternateContent>
      </w:r>
      <w:r w:rsidR="00AF0523">
        <w:rPr>
          <w:noProof/>
          <w:lang w:eastAsia="en-GB"/>
        </w:rPr>
        <mc:AlternateContent>
          <mc:Choice Requires="wps">
            <w:drawing>
              <wp:anchor distT="0" distB="0" distL="114300" distR="114300" simplePos="0" relativeHeight="251834368" behindDoc="0" locked="0" layoutInCell="1" allowOverlap="1" wp14:anchorId="5A0843D7" wp14:editId="0A1F6D12">
                <wp:simplePos x="0" y="0"/>
                <wp:positionH relativeFrom="column">
                  <wp:posOffset>2941320</wp:posOffset>
                </wp:positionH>
                <wp:positionV relativeFrom="paragraph">
                  <wp:posOffset>1290663</wp:posOffset>
                </wp:positionV>
                <wp:extent cx="271368" cy="230659"/>
                <wp:effectExtent l="0" t="0" r="14605" b="17145"/>
                <wp:wrapNone/>
                <wp:docPr id="310" name="Flowchart: Connector 310"/>
                <wp:cNvGraphicFramePr/>
                <a:graphic xmlns:a="http://schemas.openxmlformats.org/drawingml/2006/main">
                  <a:graphicData uri="http://schemas.microsoft.com/office/word/2010/wordprocessingShape">
                    <wps:wsp>
                      <wps:cNvSpPr/>
                      <wps:spPr>
                        <a:xfrm>
                          <a:off x="0" y="0"/>
                          <a:ext cx="271368" cy="230659"/>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A4389" id="Flowchart: Connector 310" o:spid="_x0000_s1026" type="#_x0000_t120" style="position:absolute;margin-left:231.6pt;margin-top:101.65pt;width:21.35pt;height:18.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" filled="f" strokecolor="windowText" strokeweight="1pt"/>
            </w:pict>
          </mc:Fallback>
        </mc:AlternateContent>
      </w:r>
      <w:r w:rsidR="00E8261C">
        <w:rPr>
          <w:noProof/>
          <w:lang w:eastAsia="en-GB"/>
        </w:rPr>
        <w:drawing>
          <wp:inline distT="0" distB="0" distL="0" distR="0" wp14:anchorId="6EDAFC28" wp14:editId="62087BD2">
            <wp:extent cx="5725795" cy="2732629"/>
            <wp:effectExtent l="0" t="0" r="825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8651" cy="2738765"/>
                    </a:xfrm>
                    <a:prstGeom prst="rect">
                      <a:avLst/>
                    </a:prstGeom>
                  </pic:spPr>
                </pic:pic>
              </a:graphicData>
            </a:graphic>
          </wp:inline>
        </w:drawing>
      </w:r>
    </w:p>
    <w:p w:rsidR="00A74FA6" w:rsidRDefault="00A74FA6" w:rsidP="00A74FA6">
      <w:pPr>
        <w:spacing w:after="0" w:line="240" w:lineRule="auto"/>
        <w:jc w:val="both"/>
      </w:pPr>
    </w:p>
    <w:p w:rsidR="00AA3C7F" w:rsidRDefault="00AF0523" w:rsidP="00A74FA6">
      <w:pPr>
        <w:spacing w:after="0" w:line="240" w:lineRule="auto"/>
        <w:jc w:val="both"/>
      </w:pPr>
      <w:r>
        <w:t>R</w:t>
      </w:r>
      <w:r w:rsidR="00CB7B50">
        <w:t xml:space="preserve">emoving this course from the calculations </w:t>
      </w:r>
      <w:r>
        <w:t xml:space="preserve">will amend the GPA, Median </w:t>
      </w:r>
      <w:r w:rsidR="00CB7B50">
        <w:t>and</w:t>
      </w:r>
      <w:r>
        <w:t>,</w:t>
      </w:r>
      <w:r w:rsidR="00CB7B50">
        <w:t xml:space="preserve"> if appropriate</w:t>
      </w:r>
      <w:r>
        <w:t>,</w:t>
      </w:r>
      <w:r w:rsidR="00E8261C">
        <w:t xml:space="preserve"> </w:t>
      </w:r>
      <w:r w:rsidR="00CB7B50">
        <w:t xml:space="preserve">the degree classification. </w:t>
      </w:r>
      <w:proofErr w:type="gramStart"/>
      <w:r w:rsidR="00A74FA6" w:rsidRPr="00A74FA6">
        <w:t>Similarly, any course that is</w:t>
      </w:r>
      <w:r w:rsidR="00A04804">
        <w:t>,</w:t>
      </w:r>
      <w:r w:rsidR="00A74FA6" w:rsidRPr="00A74FA6">
        <w:t xml:space="preserve"> for whatever reason</w:t>
      </w:r>
      <w:r w:rsidR="00A04804">
        <w:t>,</w:t>
      </w:r>
      <w:r w:rsidR="00A74FA6" w:rsidRPr="00A74FA6">
        <w:t xml:space="preserve"> not automatically ‘ticked’ in the SRS can be included in calculations by clicking the </w:t>
      </w:r>
      <w:r w:rsidR="00A74FA6" w:rsidRPr="00A74FA6">
        <w:rPr>
          <w:i/>
        </w:rPr>
        <w:t>Use for GPA?</w:t>
      </w:r>
      <w:proofErr w:type="gramEnd"/>
      <w:r w:rsidR="00A74FA6" w:rsidRPr="00A74FA6">
        <w:t xml:space="preserve"> </w:t>
      </w:r>
      <w:proofErr w:type="gramStart"/>
      <w:r w:rsidR="00A04804">
        <w:t>to</w:t>
      </w:r>
      <w:proofErr w:type="gramEnd"/>
      <w:r w:rsidR="00A04804">
        <w:t xml:space="preserve"> ‘tick’ the box, </w:t>
      </w:r>
      <w:r w:rsidR="00A74FA6">
        <w:t xml:space="preserve">and </w:t>
      </w:r>
      <w:r w:rsidR="00A04804">
        <w:t xml:space="preserve">then </w:t>
      </w:r>
      <w:r w:rsidR="00A74FA6" w:rsidRPr="00A74FA6">
        <w:t xml:space="preserve">the </w:t>
      </w:r>
      <w:r w:rsidR="00A74FA6" w:rsidRPr="00A74FA6">
        <w:rPr>
          <w:i/>
        </w:rPr>
        <w:t xml:space="preserve">Update Details </w:t>
      </w:r>
      <w:r w:rsidR="00A74FA6">
        <w:t xml:space="preserve">button. </w:t>
      </w:r>
    </w:p>
    <w:p w:rsidR="00C07CBE" w:rsidRDefault="00AC7BA4" w:rsidP="00B25D3F">
      <w:pPr>
        <w:spacing w:after="0" w:line="240" w:lineRule="auto"/>
        <w:ind w:left="540" w:hanging="540"/>
        <w:jc w:val="both"/>
      </w:pPr>
      <w:r w:rsidRPr="00AC7BA4">
        <w:t xml:space="preserve">NB 1: </w:t>
      </w:r>
      <w:proofErr w:type="gramStart"/>
      <w:r w:rsidRPr="00AC7BA4">
        <w:t>W</w:t>
      </w:r>
      <w:r w:rsidR="003461BE" w:rsidRPr="00AC7BA4">
        <w:t>hen a course is ticked</w:t>
      </w:r>
      <w:r w:rsidR="001667FA">
        <w:t>/</w:t>
      </w:r>
      <w:r w:rsidR="003461BE" w:rsidRPr="00AC7BA4">
        <w:t>unticked</w:t>
      </w:r>
      <w:proofErr w:type="gramEnd"/>
      <w:r w:rsidR="003461BE" w:rsidRPr="00AC7BA4">
        <w:t xml:space="preserve"> this is held in </w:t>
      </w:r>
      <w:r w:rsidR="005F6F53">
        <w:t xml:space="preserve">the SRS </w:t>
      </w:r>
      <w:r w:rsidR="003461BE" w:rsidRPr="00AC7BA4">
        <w:t>memory for future classification extracts</w:t>
      </w:r>
      <w:r>
        <w:t xml:space="preserve">. </w:t>
      </w:r>
    </w:p>
    <w:p w:rsidR="00AC7BA4" w:rsidRDefault="00AC7BA4" w:rsidP="00B25D3F">
      <w:pPr>
        <w:spacing w:after="0" w:line="240" w:lineRule="auto"/>
        <w:ind w:left="540" w:hanging="540"/>
        <w:jc w:val="both"/>
      </w:pPr>
      <w:r>
        <w:t xml:space="preserve">NB 2: </w:t>
      </w:r>
      <w:r w:rsidR="00C814B0">
        <w:t xml:space="preserve"> </w:t>
      </w:r>
      <w:r w:rsidRPr="00AC7BA4">
        <w:t xml:space="preserve">When a course </w:t>
      </w:r>
      <w:proofErr w:type="gramStart"/>
      <w:r w:rsidRPr="00AC7BA4">
        <w:t>is ticked or unticked for inclusion</w:t>
      </w:r>
      <w:proofErr w:type="gramEnd"/>
      <w:r>
        <w:t xml:space="preserve"> then it will be necessary to re-run the reports to receive the updated output. </w:t>
      </w:r>
    </w:p>
    <w:p w:rsidR="001C5C5E" w:rsidRDefault="00AF0523" w:rsidP="001667FA">
      <w:pPr>
        <w:spacing w:after="0" w:line="240" w:lineRule="auto"/>
        <w:jc w:val="both"/>
      </w:pPr>
      <w:r>
        <w:t xml:space="preserve">NB 3: </w:t>
      </w:r>
      <w:r w:rsidR="00C814B0">
        <w:t xml:space="preserve"> </w:t>
      </w:r>
      <w:r>
        <w:t xml:space="preserve">Ticking / unticking boxes have to </w:t>
      </w:r>
      <w:proofErr w:type="gramStart"/>
      <w:r>
        <w:t>be done</w:t>
      </w:r>
      <w:proofErr w:type="gramEnd"/>
      <w:r>
        <w:t xml:space="preserve"> for each individual student in the same situation. </w:t>
      </w:r>
      <w:r w:rsidR="001C5C5E">
        <w:br w:type="page"/>
      </w:r>
    </w:p>
    <w:p w:rsidR="00C07CBE" w:rsidRPr="00C07CBE" w:rsidRDefault="002222C1" w:rsidP="00721D87">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lastRenderedPageBreak/>
        <w:t>Joint Degrees</w:t>
      </w:r>
      <w:r w:rsidR="00C07CBE" w:rsidRPr="00C07CBE">
        <w:rPr>
          <w:b/>
        </w:rPr>
        <w:t xml:space="preserve"> </w:t>
      </w:r>
    </w:p>
    <w:p w:rsidR="009016A6" w:rsidRDefault="009016A6" w:rsidP="009016A6">
      <w:pPr>
        <w:pStyle w:val="ListParagraph"/>
        <w:spacing w:after="0" w:line="240" w:lineRule="auto"/>
        <w:ind w:left="630"/>
        <w:jc w:val="both"/>
      </w:pPr>
    </w:p>
    <w:p w:rsidR="000A2163" w:rsidRDefault="000A2163" w:rsidP="000A2163">
      <w:pPr>
        <w:pStyle w:val="ListParagraph"/>
        <w:spacing w:after="0" w:line="240" w:lineRule="auto"/>
        <w:ind w:left="0"/>
        <w:jc w:val="both"/>
        <w:rPr>
          <w:b/>
        </w:rPr>
      </w:pPr>
      <w:r>
        <w:rPr>
          <w:b/>
        </w:rPr>
        <w:t xml:space="preserve">If both halves of the Joint degree apply the </w:t>
      </w:r>
      <w:r w:rsidRPr="000A2163">
        <w:rPr>
          <w:b/>
          <w:u w:val="single"/>
        </w:rPr>
        <w:t>same</w:t>
      </w:r>
      <w:r>
        <w:rPr>
          <w:b/>
        </w:rPr>
        <w:t xml:space="preserve"> programme year or course level weightings, then run the degree programme extract and confirm the classification results as usual, as per sections 1 and 3. If however, </w:t>
      </w:r>
      <w:r w:rsidRPr="000A2163">
        <w:rPr>
          <w:b/>
          <w:u w:val="single"/>
        </w:rPr>
        <w:t>different</w:t>
      </w:r>
      <w:r>
        <w:rPr>
          <w:b/>
        </w:rPr>
        <w:t xml:space="preserve"> programme year or course level weightings apply to each half of the degree, Schools must follow the procedures detailed below:</w:t>
      </w:r>
    </w:p>
    <w:p w:rsidR="000A2163" w:rsidRPr="000A2163" w:rsidRDefault="000A2163" w:rsidP="000A2163">
      <w:pPr>
        <w:pStyle w:val="ListParagraph"/>
        <w:spacing w:after="0" w:line="240" w:lineRule="auto"/>
        <w:ind w:left="0"/>
        <w:jc w:val="both"/>
        <w:rPr>
          <w:b/>
        </w:rPr>
      </w:pPr>
    </w:p>
    <w:p w:rsidR="00C07CBE" w:rsidRDefault="002222C1" w:rsidP="00B71681">
      <w:pPr>
        <w:pStyle w:val="ListParagraph"/>
        <w:numPr>
          <w:ilvl w:val="1"/>
          <w:numId w:val="31"/>
        </w:numPr>
        <w:spacing w:after="0" w:line="240" w:lineRule="auto"/>
        <w:ind w:left="0" w:firstLine="0"/>
        <w:jc w:val="both"/>
      </w:pPr>
      <w:r w:rsidRPr="002222C1">
        <w:t xml:space="preserve">In the case of </w:t>
      </w:r>
      <w:r w:rsidRPr="002222C1">
        <w:rPr>
          <w:b/>
          <w:i/>
        </w:rPr>
        <w:t>Joint</w:t>
      </w:r>
      <w:r w:rsidRPr="002222C1">
        <w:t xml:space="preserve"> honours degrees</w:t>
      </w:r>
      <w:r w:rsidR="000A2163">
        <w:t xml:space="preserve"> with different weightings</w:t>
      </w:r>
      <w:r w:rsidRPr="002222C1">
        <w:t xml:space="preserve">, each discipline can use the SRS degree classification system to determine the degree classification for their half of the award.  For example, the Degree of </w:t>
      </w:r>
      <w:r w:rsidRPr="00C266C8">
        <w:rPr>
          <w:b/>
        </w:rPr>
        <w:t>MA Economics-Mathematics</w:t>
      </w:r>
      <w:r w:rsidRPr="002222C1">
        <w:t xml:space="preserve"> detailed below. The Business School should </w:t>
      </w:r>
      <w:r w:rsidR="00EB042B">
        <w:t>firstly</w:t>
      </w:r>
      <w:r w:rsidRPr="002222C1">
        <w:t xml:space="preserve"> run the degree classification extract as usual, with the programme year or course level weightings as appropriate to their half of the degree:</w:t>
      </w:r>
    </w:p>
    <w:p w:rsidR="009016A6" w:rsidRDefault="009016A6" w:rsidP="009016A6">
      <w:pPr>
        <w:pStyle w:val="ListParagraph"/>
        <w:spacing w:after="0" w:line="240" w:lineRule="auto"/>
        <w:ind w:left="0"/>
        <w:jc w:val="both"/>
      </w:pPr>
    </w:p>
    <w:p w:rsidR="00BF003F" w:rsidRDefault="00BF003F" w:rsidP="009016A6">
      <w:pPr>
        <w:pStyle w:val="ListParagraph"/>
        <w:spacing w:after="0" w:line="240" w:lineRule="auto"/>
        <w:ind w:left="0"/>
        <w:jc w:val="both"/>
      </w:pPr>
      <w:r>
        <w:rPr>
          <w:noProof/>
          <w:lang w:eastAsia="en-GB"/>
        </w:rPr>
        <w:drawing>
          <wp:inline distT="0" distB="0" distL="0" distR="0" wp14:anchorId="6E83A85B" wp14:editId="4C8F1D3E">
            <wp:extent cx="5731099" cy="2768958"/>
            <wp:effectExtent l="0" t="0" r="317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2145" cy="2769463"/>
                    </a:xfrm>
                    <a:prstGeom prst="rect">
                      <a:avLst/>
                    </a:prstGeom>
                  </pic:spPr>
                </pic:pic>
              </a:graphicData>
            </a:graphic>
          </wp:inline>
        </w:drawing>
      </w:r>
    </w:p>
    <w:p w:rsidR="002222C1" w:rsidRPr="002222C1" w:rsidRDefault="002222C1" w:rsidP="00EB042B">
      <w:pPr>
        <w:pStyle w:val="ListParagraph"/>
        <w:spacing w:after="0" w:line="240" w:lineRule="auto"/>
        <w:ind w:left="1080"/>
        <w:jc w:val="both"/>
      </w:pPr>
    </w:p>
    <w:p w:rsidR="002222C1" w:rsidRDefault="002222C1" w:rsidP="00A74FA6">
      <w:pPr>
        <w:spacing w:after="0" w:line="240" w:lineRule="auto"/>
        <w:jc w:val="both"/>
      </w:pPr>
    </w:p>
    <w:p w:rsidR="002222C1" w:rsidRDefault="00EB042B" w:rsidP="00A74FA6">
      <w:pPr>
        <w:spacing w:after="0" w:line="240" w:lineRule="auto"/>
        <w:jc w:val="both"/>
      </w:pPr>
      <w:r>
        <w:t>5.2 The Business School should bring up each students’ individual details on screen</w:t>
      </w:r>
      <w:r w:rsidR="00AC7BA4">
        <w:t xml:space="preserve"> (click on </w:t>
      </w:r>
      <w:r w:rsidR="00AC7BA4">
        <w:rPr>
          <w:i/>
        </w:rPr>
        <w:t>Summary S</w:t>
      </w:r>
      <w:r w:rsidR="00AC7BA4" w:rsidRPr="00AC7BA4">
        <w:rPr>
          <w:i/>
        </w:rPr>
        <w:t>creen</w:t>
      </w:r>
      <w:r w:rsidR="00AC7BA4">
        <w:t xml:space="preserve"> tab, highlight student in question, </w:t>
      </w:r>
      <w:proofErr w:type="gramStart"/>
      <w:r w:rsidR="00AC7BA4">
        <w:t>click</w:t>
      </w:r>
      <w:proofErr w:type="gramEnd"/>
      <w:r w:rsidR="00AC7BA4">
        <w:t xml:space="preserve"> on </w:t>
      </w:r>
      <w:r w:rsidR="00AC7BA4" w:rsidRPr="00AC7BA4">
        <w:rPr>
          <w:i/>
        </w:rPr>
        <w:t>Individual Student Details</w:t>
      </w:r>
      <w:r w:rsidR="00AC7BA4">
        <w:t xml:space="preserve"> tab)</w:t>
      </w:r>
      <w:r>
        <w:t>:</w:t>
      </w:r>
    </w:p>
    <w:p w:rsidR="002222C1" w:rsidRDefault="002222C1" w:rsidP="00A74FA6">
      <w:pPr>
        <w:spacing w:after="0" w:line="240" w:lineRule="auto"/>
        <w:jc w:val="both"/>
      </w:pPr>
    </w:p>
    <w:p w:rsidR="002222C1" w:rsidRDefault="005F6F53" w:rsidP="00A74FA6">
      <w:pPr>
        <w:spacing w:after="0" w:line="240" w:lineRule="auto"/>
        <w:jc w:val="both"/>
      </w:pPr>
      <w:r>
        <w:rPr>
          <w:noProof/>
          <w:lang w:eastAsia="en-GB"/>
        </w:rPr>
        <mc:AlternateContent>
          <mc:Choice Requires="wps">
            <w:drawing>
              <wp:anchor distT="0" distB="0" distL="114300" distR="114300" simplePos="0" relativeHeight="251769856" behindDoc="0" locked="0" layoutInCell="1" allowOverlap="1" wp14:anchorId="61D5A67C" wp14:editId="5C60DDDA">
                <wp:simplePos x="0" y="0"/>
                <wp:positionH relativeFrom="column">
                  <wp:posOffset>285420</wp:posOffset>
                </wp:positionH>
                <wp:positionV relativeFrom="paragraph">
                  <wp:posOffset>666890</wp:posOffset>
                </wp:positionV>
                <wp:extent cx="1186749" cy="45719"/>
                <wp:effectExtent l="0" t="0" r="13970" b="12065"/>
                <wp:wrapNone/>
                <wp:docPr id="8" name="Rectangle 8"/>
                <wp:cNvGraphicFramePr/>
                <a:graphic xmlns:a="http://schemas.openxmlformats.org/drawingml/2006/main">
                  <a:graphicData uri="http://schemas.microsoft.com/office/word/2010/wordprocessingShape">
                    <wps:wsp>
                      <wps:cNvSpPr/>
                      <wps:spPr>
                        <a:xfrm>
                          <a:off x="0" y="0"/>
                          <a:ext cx="1186749"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93A262" id="Rectangle 8" o:spid="_x0000_s1026" style="position:absolute;margin-left:22.45pt;margin-top:52.5pt;width:93.45pt;height:3.6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" fillcolor="windowText" strokeweight="2pt"/>
            </w:pict>
          </mc:Fallback>
        </mc:AlternateContent>
      </w:r>
      <w:r w:rsidR="002222C1">
        <w:rPr>
          <w:noProof/>
          <w:lang w:eastAsia="en-GB"/>
        </w:rPr>
        <w:drawing>
          <wp:inline distT="0" distB="0" distL="0" distR="0" wp14:anchorId="329A7E86" wp14:editId="6BF4ABF9">
            <wp:extent cx="5732145" cy="322433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2145" cy="3224332"/>
                    </a:xfrm>
                    <a:prstGeom prst="rect">
                      <a:avLst/>
                    </a:prstGeom>
                  </pic:spPr>
                </pic:pic>
              </a:graphicData>
            </a:graphic>
          </wp:inline>
        </w:drawing>
      </w:r>
    </w:p>
    <w:p w:rsidR="00E269CD" w:rsidRDefault="00E269CD" w:rsidP="001C7CBF">
      <w:pPr>
        <w:spacing w:after="0" w:line="240" w:lineRule="auto"/>
        <w:ind w:left="720" w:hanging="720"/>
        <w:jc w:val="both"/>
      </w:pPr>
    </w:p>
    <w:p w:rsidR="00AC7BA4" w:rsidRDefault="00AC7BA4" w:rsidP="001C7CBF">
      <w:pPr>
        <w:spacing w:after="0" w:line="240" w:lineRule="auto"/>
        <w:ind w:left="720" w:hanging="720"/>
        <w:jc w:val="both"/>
      </w:pPr>
    </w:p>
    <w:p w:rsidR="00EB042B" w:rsidRPr="00AC7BA4" w:rsidRDefault="00AC7BA4" w:rsidP="00AC7BA4">
      <w:pPr>
        <w:spacing w:after="0" w:line="240" w:lineRule="auto"/>
      </w:pPr>
      <w:r>
        <w:t>5.3       F</w:t>
      </w:r>
      <w:r w:rsidR="00EB042B" w:rsidRPr="00AC7BA4">
        <w:t xml:space="preserve">or each student the Business School should then </w:t>
      </w:r>
      <w:r w:rsidR="00EB042B" w:rsidRPr="00AC7BA4">
        <w:rPr>
          <w:i/>
        </w:rPr>
        <w:t>untick</w:t>
      </w:r>
      <w:r w:rsidR="00EB042B" w:rsidRPr="00AC7BA4">
        <w:t xml:space="preserve"> the ‘Use for GPA?’ tick boxes for each of the MX Mathematics courses, and then </w:t>
      </w:r>
      <w:r w:rsidR="00EB042B" w:rsidRPr="00AC7BA4">
        <w:rPr>
          <w:i/>
        </w:rPr>
        <w:t>click</w:t>
      </w:r>
      <w:r w:rsidR="00EB042B" w:rsidRPr="00AC7BA4">
        <w:t xml:space="preserve"> the </w:t>
      </w:r>
      <w:r w:rsidR="00EB042B" w:rsidRPr="00AC7BA4">
        <w:rPr>
          <w:i/>
        </w:rPr>
        <w:t>Update Details</w:t>
      </w:r>
      <w:r w:rsidR="00EB042B" w:rsidRPr="00AC7BA4">
        <w:t xml:space="preserve"> button:</w:t>
      </w:r>
      <w:r w:rsidR="00EB042B" w:rsidRPr="00AC7BA4">
        <w:br/>
      </w:r>
    </w:p>
    <w:p w:rsidR="00EB042B" w:rsidRPr="00EB042B" w:rsidRDefault="001667FA" w:rsidP="00EB042B">
      <w:pPr>
        <w:pStyle w:val="ListParagraph"/>
        <w:spacing w:after="0" w:line="240" w:lineRule="auto"/>
        <w:ind w:left="0"/>
        <w:jc w:val="both"/>
      </w:pPr>
      <w:r>
        <w:rPr>
          <w:noProof/>
          <w:lang w:eastAsia="en-GB"/>
        </w:rPr>
        <mc:AlternateContent>
          <mc:Choice Requires="wps">
            <w:drawing>
              <wp:anchor distT="0" distB="0" distL="114300" distR="114300" simplePos="0" relativeHeight="251773952" behindDoc="0" locked="0" layoutInCell="1" allowOverlap="1" wp14:anchorId="2D061191" wp14:editId="5CDCA1AB">
                <wp:simplePos x="0" y="0"/>
                <wp:positionH relativeFrom="column">
                  <wp:posOffset>285420</wp:posOffset>
                </wp:positionH>
                <wp:positionV relativeFrom="paragraph">
                  <wp:posOffset>666563</wp:posOffset>
                </wp:positionV>
                <wp:extent cx="1186749" cy="45719"/>
                <wp:effectExtent l="0" t="0" r="13970" b="12065"/>
                <wp:wrapNone/>
                <wp:docPr id="12" name="Rectangle 12"/>
                <wp:cNvGraphicFramePr/>
                <a:graphic xmlns:a="http://schemas.openxmlformats.org/drawingml/2006/main">
                  <a:graphicData uri="http://schemas.microsoft.com/office/word/2010/wordprocessingShape">
                    <wps:wsp>
                      <wps:cNvSpPr/>
                      <wps:spPr>
                        <a:xfrm>
                          <a:off x="0" y="0"/>
                          <a:ext cx="1186749"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7A571A" id="Rectangle 12" o:spid="_x0000_s1026" style="position:absolute;margin-left:22.45pt;margin-top:52.5pt;width:93.45pt;height:3.6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" fillcolor="windowText" strokeweight="2pt"/>
            </w:pict>
          </mc:Fallback>
        </mc:AlternateContent>
      </w:r>
      <w:r w:rsidR="00EB042B">
        <w:rPr>
          <w:noProof/>
          <w:lang w:eastAsia="en-GB"/>
        </w:rPr>
        <w:drawing>
          <wp:inline distT="0" distB="0" distL="0" distR="0" wp14:anchorId="50C3130A" wp14:editId="66BE4E08">
            <wp:extent cx="5732145" cy="322433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2145" cy="3224332"/>
                    </a:xfrm>
                    <a:prstGeom prst="rect">
                      <a:avLst/>
                    </a:prstGeom>
                  </pic:spPr>
                </pic:pic>
              </a:graphicData>
            </a:graphic>
          </wp:inline>
        </w:drawing>
      </w:r>
    </w:p>
    <w:p w:rsidR="00CB531B" w:rsidRDefault="00CB531B" w:rsidP="00CB531B">
      <w:pPr>
        <w:spacing w:after="0" w:line="240" w:lineRule="auto"/>
        <w:jc w:val="both"/>
      </w:pPr>
    </w:p>
    <w:p w:rsidR="00CB531B" w:rsidRDefault="00CB531B" w:rsidP="00CB531B">
      <w:pPr>
        <w:spacing w:after="0" w:line="240" w:lineRule="auto"/>
        <w:jc w:val="both"/>
      </w:pPr>
      <w:r>
        <w:t xml:space="preserve">The updated GPA, Median and Degree Classification boxes will now show only those results pertinent to the Economics half of the overall joint degree. </w:t>
      </w:r>
    </w:p>
    <w:p w:rsidR="00AC7BA4" w:rsidRDefault="00AC7BA4" w:rsidP="00CB531B">
      <w:pPr>
        <w:spacing w:after="0" w:line="240" w:lineRule="auto"/>
        <w:jc w:val="both"/>
      </w:pPr>
    </w:p>
    <w:p w:rsidR="00AC7BA4" w:rsidRDefault="003F2BB7" w:rsidP="00AC7BA4">
      <w:pPr>
        <w:pStyle w:val="ListParagraph"/>
        <w:numPr>
          <w:ilvl w:val="1"/>
          <w:numId w:val="23"/>
        </w:numPr>
        <w:spacing w:after="0" w:line="240" w:lineRule="auto"/>
        <w:ind w:left="0" w:firstLine="0"/>
        <w:jc w:val="both"/>
      </w:pPr>
      <w:r>
        <w:t xml:space="preserve">The Business School would then re-run the report(s) to receive a print out of the updated degree classification. </w:t>
      </w:r>
    </w:p>
    <w:p w:rsidR="003F2BB7" w:rsidRDefault="003F2BB7" w:rsidP="003F2BB7">
      <w:pPr>
        <w:pStyle w:val="ListParagraph"/>
        <w:spacing w:after="0" w:line="240" w:lineRule="auto"/>
        <w:ind w:left="0"/>
        <w:jc w:val="both"/>
      </w:pPr>
    </w:p>
    <w:p w:rsidR="00AC7BA4" w:rsidRDefault="00CB531B" w:rsidP="00AC7BA4">
      <w:pPr>
        <w:pStyle w:val="ListParagraph"/>
        <w:numPr>
          <w:ilvl w:val="1"/>
          <w:numId w:val="23"/>
        </w:numPr>
        <w:spacing w:after="0" w:line="240" w:lineRule="auto"/>
        <w:ind w:left="0" w:firstLine="0"/>
        <w:jc w:val="both"/>
      </w:pPr>
      <w:r w:rsidRPr="00AC7BA4">
        <w:t xml:space="preserve">Similarly, the School of Natural &amp; Computing Sciences will run the degree classification according to </w:t>
      </w:r>
      <w:r w:rsidR="003F2BB7">
        <w:t xml:space="preserve">the Mathematics </w:t>
      </w:r>
      <w:r w:rsidRPr="00AC7BA4">
        <w:t>programme year or course level weightings and untick the Economics courses instead of the Maths ones in order to generate the results pertinent to the Mathematics half of the overall joint degree.</w:t>
      </w:r>
    </w:p>
    <w:p w:rsidR="00AC7BA4" w:rsidRPr="00AC7BA4" w:rsidRDefault="00AC7BA4" w:rsidP="00AC7BA4">
      <w:pPr>
        <w:pStyle w:val="ListParagraph"/>
      </w:pPr>
    </w:p>
    <w:p w:rsidR="008F193D" w:rsidRDefault="00CB531B" w:rsidP="00AC7BA4">
      <w:pPr>
        <w:pStyle w:val="ListParagraph"/>
        <w:numPr>
          <w:ilvl w:val="1"/>
          <w:numId w:val="23"/>
        </w:numPr>
        <w:spacing w:after="0" w:line="240" w:lineRule="auto"/>
        <w:ind w:left="0" w:firstLine="0"/>
        <w:jc w:val="both"/>
      </w:pPr>
      <w:r w:rsidRPr="00AC7BA4">
        <w:t xml:space="preserve">The Schools of Business and Natural &amp; Computing Sciences should then agree overall GPA, Median and </w:t>
      </w:r>
      <w:r w:rsidR="008E0018" w:rsidRPr="00AC7BA4">
        <w:t xml:space="preserve">Degree Classification to </w:t>
      </w:r>
      <w:proofErr w:type="gramStart"/>
      <w:r w:rsidR="008E0018" w:rsidRPr="00AC7BA4">
        <w:t>be awarded</w:t>
      </w:r>
      <w:proofErr w:type="gramEnd"/>
      <w:r w:rsidR="008E0018" w:rsidRPr="00AC7BA4">
        <w:t xml:space="preserve">. </w:t>
      </w:r>
      <w:r w:rsidR="003F2BB7">
        <w:t xml:space="preserve">This is simply </w:t>
      </w:r>
      <w:r w:rsidR="008F193D">
        <w:t>by mathematical</w:t>
      </w:r>
      <w:r w:rsidR="003F2BB7">
        <w:t xml:space="preserve"> calculation – i.e. 50% of the Business School figure + 50% of the Mathematics figure for GPA and Median respectively. </w:t>
      </w:r>
      <w:r w:rsidR="00156D16">
        <w:t xml:space="preserve"> If the result is a borderline </w:t>
      </w:r>
      <w:proofErr w:type="gramStart"/>
      <w:r w:rsidR="00156D16">
        <w:t>situation</w:t>
      </w:r>
      <w:proofErr w:type="gramEnd"/>
      <w:r w:rsidR="00156D16">
        <w:t xml:space="preserve"> the Schools’ examination board(s) will make the final decision. </w:t>
      </w:r>
      <w:r w:rsidR="001E5EE1" w:rsidRPr="001667FA">
        <w:rPr>
          <w:b/>
          <w:i/>
          <w:color w:val="000099"/>
        </w:rPr>
        <w:t xml:space="preserve">Please ensure minutes of examiners’ meetings accurately record </w:t>
      </w:r>
      <w:r w:rsidR="008F34CD" w:rsidRPr="001667FA">
        <w:rPr>
          <w:b/>
          <w:i/>
          <w:color w:val="000099"/>
        </w:rPr>
        <w:t xml:space="preserve">such discussions and </w:t>
      </w:r>
      <w:r w:rsidR="001E5EE1" w:rsidRPr="001667FA">
        <w:rPr>
          <w:b/>
          <w:i/>
          <w:color w:val="000099"/>
        </w:rPr>
        <w:t>the overall GPA, Median and degree class of Joint Awards.</w:t>
      </w:r>
    </w:p>
    <w:p w:rsidR="008F193D" w:rsidRPr="008F193D" w:rsidRDefault="008F193D" w:rsidP="008F193D">
      <w:pPr>
        <w:pStyle w:val="ListParagraph"/>
      </w:pPr>
    </w:p>
    <w:p w:rsidR="00CB531B" w:rsidRDefault="008E0018" w:rsidP="00AC7BA4">
      <w:pPr>
        <w:pStyle w:val="ListParagraph"/>
        <w:numPr>
          <w:ilvl w:val="1"/>
          <w:numId w:val="23"/>
        </w:numPr>
        <w:spacing w:after="0" w:line="240" w:lineRule="auto"/>
        <w:ind w:left="0" w:firstLine="0"/>
        <w:jc w:val="both"/>
      </w:pPr>
      <w:r w:rsidRPr="00AC7BA4">
        <w:t>The ‘parent</w:t>
      </w:r>
      <w:r w:rsidR="003F2BB7">
        <w:rPr>
          <w:rStyle w:val="FootnoteReference"/>
        </w:rPr>
        <w:footnoteReference w:id="3"/>
      </w:r>
      <w:r w:rsidRPr="00AC7BA4">
        <w:t xml:space="preserve">’ School is then responsible for entering these details into the Student Record via </w:t>
      </w:r>
      <w:r w:rsidRPr="005F6F53">
        <w:rPr>
          <w:i/>
          <w:u w:val="single"/>
        </w:rPr>
        <w:t xml:space="preserve">Maintenance Screens, </w:t>
      </w:r>
      <w:proofErr w:type="gramStart"/>
      <w:r w:rsidRPr="005F6F53">
        <w:rPr>
          <w:i/>
          <w:u w:val="single"/>
        </w:rPr>
        <w:t>Departmental,</w:t>
      </w:r>
      <w:proofErr w:type="gramEnd"/>
      <w:r w:rsidRPr="005F6F53">
        <w:rPr>
          <w:i/>
          <w:u w:val="single"/>
        </w:rPr>
        <w:t xml:space="preserve"> Process Exam results for Programmes</w:t>
      </w:r>
      <w:r w:rsidRPr="00AC7BA4">
        <w:rPr>
          <w:i/>
        </w:rPr>
        <w:t xml:space="preserve"> (</w:t>
      </w:r>
      <w:r w:rsidR="00C74C4C" w:rsidRPr="00AC7BA4">
        <w:rPr>
          <w:i/>
        </w:rPr>
        <w:t>see Appendix 5</w:t>
      </w:r>
      <w:r w:rsidRPr="00AC7BA4">
        <w:rPr>
          <w:i/>
        </w:rPr>
        <w:t>)</w:t>
      </w:r>
      <w:r w:rsidRPr="00AC7BA4">
        <w:t xml:space="preserve">. </w:t>
      </w:r>
      <w:r w:rsidR="008F193D">
        <w:t xml:space="preserve">Do NOT use the Degree Classification screens to try to enter this data. </w:t>
      </w:r>
    </w:p>
    <w:p w:rsidR="003E7C0B" w:rsidRPr="003E7C0B" w:rsidRDefault="003E7C0B" w:rsidP="003E7C0B">
      <w:pPr>
        <w:pStyle w:val="ListParagraph"/>
      </w:pPr>
    </w:p>
    <w:p w:rsidR="003E7C0B" w:rsidRDefault="003E7C0B" w:rsidP="003E7C0B">
      <w:pPr>
        <w:pStyle w:val="ListParagraph"/>
        <w:spacing w:after="0" w:line="240" w:lineRule="auto"/>
        <w:ind w:left="0"/>
        <w:jc w:val="both"/>
      </w:pPr>
    </w:p>
    <w:p w:rsidR="00A148AC" w:rsidRDefault="003E7C0B" w:rsidP="005F6F53">
      <w:pPr>
        <w:pStyle w:val="ListParagraph"/>
        <w:spacing w:after="0" w:line="240" w:lineRule="auto"/>
        <w:ind w:left="0"/>
        <w:jc w:val="both"/>
      </w:pPr>
      <w:r w:rsidRPr="003E7C0B">
        <w:rPr>
          <w:b/>
        </w:rPr>
        <w:t xml:space="preserve">In the event that a joint honours student has taken extra credit courses from a School or discipline that differs to either half of the degree, the extra credit course should be included in the degree calculations of the </w:t>
      </w:r>
      <w:r w:rsidRPr="003E7C0B">
        <w:rPr>
          <w:b/>
          <w:u w:val="single"/>
        </w:rPr>
        <w:t>first named discipline</w:t>
      </w:r>
      <w:r w:rsidRPr="003E7C0B">
        <w:rPr>
          <w:b/>
        </w:rPr>
        <w:t xml:space="preserve"> of the degree programme title</w:t>
      </w:r>
      <w:proofErr w:type="gramStart"/>
      <w:r w:rsidRPr="003E7C0B">
        <w:rPr>
          <w:b/>
        </w:rPr>
        <w:t>;</w:t>
      </w:r>
      <w:proofErr w:type="gramEnd"/>
      <w:r w:rsidRPr="003E7C0B">
        <w:rPr>
          <w:b/>
        </w:rPr>
        <w:t xml:space="preserve"> in this instance Economics. </w:t>
      </w:r>
      <w:r w:rsidR="00A148AC">
        <w:br w:type="page"/>
      </w:r>
    </w:p>
    <w:p w:rsidR="002E7530" w:rsidRPr="00A148AC" w:rsidRDefault="001C5C5E" w:rsidP="00B71681">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720"/>
        <w:rPr>
          <w:b/>
          <w:sz w:val="24"/>
          <w:szCs w:val="24"/>
        </w:rPr>
      </w:pPr>
      <w:r>
        <w:rPr>
          <w:b/>
          <w:sz w:val="24"/>
          <w:szCs w:val="24"/>
        </w:rPr>
        <w:lastRenderedPageBreak/>
        <w:t>5-year MA/BSc Programmes (NOT 5-year integrated Masters)</w:t>
      </w:r>
    </w:p>
    <w:p w:rsidR="0001678D" w:rsidRDefault="0001678D" w:rsidP="0001678D">
      <w:pPr>
        <w:spacing w:after="0" w:line="240" w:lineRule="auto"/>
        <w:jc w:val="both"/>
        <w:rPr>
          <w:b/>
        </w:rPr>
      </w:pPr>
    </w:p>
    <w:p w:rsidR="00FA1647" w:rsidRDefault="0001678D" w:rsidP="006117F7">
      <w:pPr>
        <w:spacing w:after="0" w:line="240" w:lineRule="auto"/>
        <w:jc w:val="both"/>
      </w:pPr>
      <w:r w:rsidRPr="00FA1647">
        <w:t xml:space="preserve">Students on programmes such as the </w:t>
      </w:r>
      <w:r w:rsidR="006117F7" w:rsidRPr="00FA1647">
        <w:t>LLB Law</w:t>
      </w:r>
      <w:r w:rsidRPr="00FA1647">
        <w:t xml:space="preserve"> and European Studies or MA Hispanic Studies can take a year of their studies abroad.</w:t>
      </w:r>
      <w:r>
        <w:t xml:space="preserve"> </w:t>
      </w:r>
      <w:r w:rsidR="00FA1647">
        <w:t xml:space="preserve">For such programmes, Schools must remember to enter the weightings </w:t>
      </w:r>
      <w:proofErr w:type="gramStart"/>
      <w:r w:rsidR="00FA1647">
        <w:t>on the basis of</w:t>
      </w:r>
      <w:proofErr w:type="gramEnd"/>
      <w:r w:rsidR="00FA1647">
        <w:t xml:space="preserve"> year 4 and year 5</w:t>
      </w:r>
      <w:r w:rsidR="008278F0">
        <w:t xml:space="preserve"> if weighting the programme by programme year</w:t>
      </w:r>
      <w:r w:rsidR="00FA1647">
        <w:t>:</w:t>
      </w:r>
    </w:p>
    <w:p w:rsidR="00FA1647" w:rsidRDefault="00FA1647" w:rsidP="006117F7">
      <w:pPr>
        <w:spacing w:after="0" w:line="240" w:lineRule="auto"/>
        <w:jc w:val="both"/>
      </w:pPr>
    </w:p>
    <w:p w:rsidR="00FA1647" w:rsidRDefault="008278F0" w:rsidP="00FA1647">
      <w:r>
        <w:rPr>
          <w:noProof/>
          <w:lang w:eastAsia="en-GB"/>
        </w:rPr>
        <mc:AlternateContent>
          <mc:Choice Requires="wps">
            <w:drawing>
              <wp:anchor distT="0" distB="0" distL="114300" distR="114300" simplePos="0" relativeHeight="251777024" behindDoc="0" locked="0" layoutInCell="1" allowOverlap="1">
                <wp:simplePos x="0" y="0"/>
                <wp:positionH relativeFrom="column">
                  <wp:posOffset>2092817</wp:posOffset>
                </wp:positionH>
                <wp:positionV relativeFrom="paragraph">
                  <wp:posOffset>1062507</wp:posOffset>
                </wp:positionV>
                <wp:extent cx="1197735" cy="476518"/>
                <wp:effectExtent l="0" t="0" r="21590" b="19050"/>
                <wp:wrapNone/>
                <wp:docPr id="34" name="Flowchart: Connector 34"/>
                <wp:cNvGraphicFramePr/>
                <a:graphic xmlns:a="http://schemas.openxmlformats.org/drawingml/2006/main">
                  <a:graphicData uri="http://schemas.microsoft.com/office/word/2010/wordprocessingShape">
                    <wps:wsp>
                      <wps:cNvSpPr/>
                      <wps:spPr>
                        <a:xfrm>
                          <a:off x="0" y="0"/>
                          <a:ext cx="1197735" cy="476518"/>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61867" id="Flowchart: Connector 34" o:spid="_x0000_s1026" type="#_x0000_t120" style="position:absolute;margin-left:164.8pt;margin-top:83.65pt;width:94.3pt;height: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" filled="f" strokecolor="black [3213]" strokeweight="1pt"/>
            </w:pict>
          </mc:Fallback>
        </mc:AlternateContent>
      </w:r>
      <w:r w:rsidR="00FA1647">
        <w:rPr>
          <w:noProof/>
          <w:lang w:eastAsia="en-GB"/>
        </w:rPr>
        <w:drawing>
          <wp:inline distT="0" distB="0" distL="0" distR="0" wp14:anchorId="33522BFB" wp14:editId="726E101A">
            <wp:extent cx="5731510" cy="322397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223974"/>
                    </a:xfrm>
                    <a:prstGeom prst="rect">
                      <a:avLst/>
                    </a:prstGeom>
                  </pic:spPr>
                </pic:pic>
              </a:graphicData>
            </a:graphic>
          </wp:inline>
        </w:drawing>
      </w:r>
    </w:p>
    <w:p w:rsidR="00FA1647" w:rsidRDefault="008278F0" w:rsidP="006117F7">
      <w:pPr>
        <w:spacing w:after="0" w:line="240" w:lineRule="auto"/>
        <w:jc w:val="both"/>
      </w:pPr>
      <w:r>
        <w:t>The SRS should be aware of all ‘residence abroad’ courses and know that they do not count towards GPA/Median classification:</w:t>
      </w:r>
    </w:p>
    <w:p w:rsidR="008278F0" w:rsidRDefault="008278F0" w:rsidP="006117F7">
      <w:pPr>
        <w:spacing w:after="0" w:line="240" w:lineRule="auto"/>
        <w:jc w:val="both"/>
      </w:pPr>
    </w:p>
    <w:p w:rsidR="00FA1647" w:rsidRDefault="00483A8B" w:rsidP="006117F7">
      <w:pPr>
        <w:spacing w:after="0" w:line="240" w:lineRule="auto"/>
        <w:jc w:val="both"/>
      </w:pPr>
      <w:r>
        <w:rPr>
          <w:noProof/>
          <w:lang w:eastAsia="en-GB"/>
        </w:rPr>
        <mc:AlternateContent>
          <mc:Choice Requires="wps">
            <w:drawing>
              <wp:anchor distT="0" distB="0" distL="114300" distR="114300" simplePos="0" relativeHeight="251801600" behindDoc="0" locked="0" layoutInCell="1" allowOverlap="1" wp14:anchorId="25CF2D1C" wp14:editId="18024683">
                <wp:simplePos x="0" y="0"/>
                <wp:positionH relativeFrom="column">
                  <wp:posOffset>325083</wp:posOffset>
                </wp:positionH>
                <wp:positionV relativeFrom="paragraph">
                  <wp:posOffset>606425</wp:posOffset>
                </wp:positionV>
                <wp:extent cx="1139825" cy="45085"/>
                <wp:effectExtent l="0" t="0" r="22225" b="12065"/>
                <wp:wrapNone/>
                <wp:docPr id="59" name="Rectangle 59"/>
                <wp:cNvGraphicFramePr/>
                <a:graphic xmlns:a="http://schemas.openxmlformats.org/drawingml/2006/main">
                  <a:graphicData uri="http://schemas.microsoft.com/office/word/2010/wordprocessingShape">
                    <wps:wsp>
                      <wps:cNvSpPr/>
                      <wps:spPr>
                        <a:xfrm>
                          <a:off x="0" y="0"/>
                          <a:ext cx="113982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BE1433" id="Rectangle 59" o:spid="_x0000_s1026" style="position:absolute;margin-left:25.6pt;margin-top:47.75pt;width:89.75pt;height:3.5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" fillcolor="windowText" strokeweight="2pt"/>
            </w:pict>
          </mc:Fallback>
        </mc:AlternateContent>
      </w:r>
      <w:r w:rsidR="003927FE">
        <w:rPr>
          <w:noProof/>
          <w:lang w:eastAsia="en-GB"/>
        </w:rPr>
        <mc:AlternateContent>
          <mc:Choice Requires="wps">
            <w:drawing>
              <wp:anchor distT="0" distB="0" distL="114300" distR="114300" simplePos="0" relativeHeight="251781120" behindDoc="0" locked="0" layoutInCell="1" allowOverlap="1" wp14:anchorId="01E3272F" wp14:editId="0262DD44">
                <wp:simplePos x="0" y="0"/>
                <wp:positionH relativeFrom="column">
                  <wp:posOffset>179705</wp:posOffset>
                </wp:positionH>
                <wp:positionV relativeFrom="paragraph">
                  <wp:posOffset>1179830</wp:posOffset>
                </wp:positionV>
                <wp:extent cx="2994025" cy="199390"/>
                <wp:effectExtent l="0" t="0" r="15875" b="10160"/>
                <wp:wrapNone/>
                <wp:docPr id="37" name="Flowchart: Connector 37"/>
                <wp:cNvGraphicFramePr/>
                <a:graphic xmlns:a="http://schemas.openxmlformats.org/drawingml/2006/main">
                  <a:graphicData uri="http://schemas.microsoft.com/office/word/2010/wordprocessingShape">
                    <wps:wsp>
                      <wps:cNvSpPr/>
                      <wps:spPr>
                        <a:xfrm>
                          <a:off x="0" y="0"/>
                          <a:ext cx="2994025" cy="19939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B9D42" id="Flowchart: Connector 37" o:spid="_x0000_s1026" type="#_x0000_t120" style="position:absolute;margin-left:14.15pt;margin-top:92.9pt;width:235.75pt;height:1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" filled="f" strokecolor="windowText" strokeweight="1pt"/>
            </w:pict>
          </mc:Fallback>
        </mc:AlternateContent>
      </w:r>
      <w:r w:rsidR="008278F0">
        <w:rPr>
          <w:noProof/>
          <w:lang w:eastAsia="en-GB"/>
        </w:rPr>
        <w:drawing>
          <wp:inline distT="0" distB="0" distL="0" distR="0" wp14:anchorId="15E9351A" wp14:editId="2EA6DB6C">
            <wp:extent cx="5726213" cy="2899719"/>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2145" cy="2902723"/>
                    </a:xfrm>
                    <a:prstGeom prst="rect">
                      <a:avLst/>
                    </a:prstGeom>
                  </pic:spPr>
                </pic:pic>
              </a:graphicData>
            </a:graphic>
          </wp:inline>
        </w:drawing>
      </w:r>
    </w:p>
    <w:p w:rsidR="00FA1647" w:rsidRDefault="00FA1647" w:rsidP="006117F7">
      <w:pPr>
        <w:spacing w:after="0" w:line="240" w:lineRule="auto"/>
        <w:jc w:val="both"/>
      </w:pPr>
    </w:p>
    <w:p w:rsidR="00FA1647" w:rsidRDefault="008278F0" w:rsidP="006117F7">
      <w:pPr>
        <w:spacing w:after="0" w:line="240" w:lineRule="auto"/>
        <w:jc w:val="both"/>
      </w:pPr>
      <w:r>
        <w:t xml:space="preserve">If however, a course has been included in the GPA/Median classification when it </w:t>
      </w:r>
      <w:proofErr w:type="gramStart"/>
      <w:r>
        <w:t>shouldn’t</w:t>
      </w:r>
      <w:proofErr w:type="gramEnd"/>
      <w:r>
        <w:t xml:space="preserve"> have been, the School can ‘untick’ the ‘Use for GPA’ box and click update (as per instructions in </w:t>
      </w:r>
      <w:r w:rsidR="003927FE">
        <w:t xml:space="preserve">section </w:t>
      </w:r>
      <w:r>
        <w:t xml:space="preserve">4). </w:t>
      </w:r>
    </w:p>
    <w:p w:rsidR="001D0E16" w:rsidRDefault="001D0E16" w:rsidP="006117F7">
      <w:pPr>
        <w:spacing w:after="0" w:line="240" w:lineRule="auto"/>
        <w:jc w:val="both"/>
      </w:pPr>
    </w:p>
    <w:p w:rsidR="001C5C5E" w:rsidRDefault="001C5C5E" w:rsidP="003927FE">
      <w:pPr>
        <w:spacing w:after="0" w:line="240" w:lineRule="auto"/>
        <w:jc w:val="both"/>
      </w:pPr>
      <w:r>
        <w:br w:type="page"/>
      </w:r>
    </w:p>
    <w:p w:rsidR="001C5C5E" w:rsidRPr="00A148AC" w:rsidRDefault="001C5C5E" w:rsidP="00B71681">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720"/>
        <w:rPr>
          <w:b/>
          <w:sz w:val="24"/>
          <w:szCs w:val="24"/>
        </w:rPr>
      </w:pPr>
      <w:r w:rsidRPr="00A148AC">
        <w:rPr>
          <w:b/>
          <w:sz w:val="24"/>
          <w:szCs w:val="24"/>
        </w:rPr>
        <w:lastRenderedPageBreak/>
        <w:t>Study Abroad / Erasmus</w:t>
      </w:r>
    </w:p>
    <w:p w:rsidR="008278F0" w:rsidRDefault="008278F0" w:rsidP="00721D87">
      <w:pPr>
        <w:spacing w:before="0" w:after="0" w:line="240" w:lineRule="auto"/>
        <w:jc w:val="both"/>
      </w:pPr>
    </w:p>
    <w:p w:rsidR="00BA1BDB" w:rsidRDefault="004D55FD" w:rsidP="00721D87">
      <w:pPr>
        <w:spacing w:before="0" w:after="0" w:line="240" w:lineRule="auto"/>
        <w:jc w:val="both"/>
        <w:rPr>
          <w:rFonts w:cstheme="minorHAnsi"/>
        </w:rPr>
      </w:pPr>
      <w:r>
        <w:t>7.1</w:t>
      </w:r>
      <w:r>
        <w:tab/>
      </w:r>
      <w:r w:rsidR="006117F7">
        <w:t xml:space="preserve">As noted in the Code of Practice on Assessment, </w:t>
      </w:r>
      <w:r w:rsidR="006117F7" w:rsidRPr="006117F7">
        <w:rPr>
          <w:rFonts w:cstheme="minorHAnsi"/>
        </w:rPr>
        <w:t>students who undertake to go abroad to study as part of Study Abroad or Erasmus programmes should not have the marks they earn whilst abroad counted towards classification</w:t>
      </w:r>
      <w:proofErr w:type="gramStart"/>
      <w:r w:rsidR="006117F7" w:rsidRPr="006117F7">
        <w:rPr>
          <w:rFonts w:cstheme="minorHAnsi"/>
        </w:rPr>
        <w:t>;</w:t>
      </w:r>
      <w:proofErr w:type="gramEnd"/>
      <w:r w:rsidR="006117F7" w:rsidRPr="006117F7">
        <w:rPr>
          <w:rFonts w:cstheme="minorHAnsi"/>
        </w:rPr>
        <w:t xml:space="preserve"> although the credits attained will count towards credit accumulation for SCQF purposes.  </w:t>
      </w:r>
    </w:p>
    <w:p w:rsidR="00BA1BDB" w:rsidRDefault="00BA1BDB" w:rsidP="00721D87">
      <w:pPr>
        <w:spacing w:before="0" w:after="0" w:line="240" w:lineRule="auto"/>
        <w:jc w:val="both"/>
        <w:rPr>
          <w:rFonts w:cstheme="minorHAnsi"/>
        </w:rPr>
      </w:pPr>
    </w:p>
    <w:p w:rsidR="008F193D" w:rsidRDefault="006117F7" w:rsidP="00721D87">
      <w:pPr>
        <w:spacing w:before="0" w:after="0" w:line="240" w:lineRule="auto"/>
        <w:jc w:val="both"/>
        <w:rPr>
          <w:rFonts w:cstheme="minorHAnsi"/>
        </w:rPr>
      </w:pPr>
      <w:r w:rsidRPr="006117F7">
        <w:rPr>
          <w:rFonts w:cstheme="minorHAnsi"/>
        </w:rPr>
        <w:t xml:space="preserve">As such, for students in this category, their degrees will be </w:t>
      </w:r>
      <w:r>
        <w:rPr>
          <w:rFonts w:cstheme="minorHAnsi"/>
        </w:rPr>
        <w:t xml:space="preserve">classified </w:t>
      </w:r>
      <w:proofErr w:type="gramStart"/>
      <w:r>
        <w:rPr>
          <w:rFonts w:cstheme="minorHAnsi"/>
        </w:rPr>
        <w:t>on the basis of</w:t>
      </w:r>
      <w:proofErr w:type="gramEnd"/>
      <w:r>
        <w:rPr>
          <w:rFonts w:cstheme="minorHAnsi"/>
        </w:rPr>
        <w:t xml:space="preserve"> the </w:t>
      </w:r>
      <w:r w:rsidRPr="006117F7">
        <w:rPr>
          <w:rFonts w:cstheme="minorHAnsi"/>
        </w:rPr>
        <w:t xml:space="preserve">credits they undertake at </w:t>
      </w:r>
      <w:r>
        <w:rPr>
          <w:rFonts w:cstheme="minorHAnsi"/>
        </w:rPr>
        <w:t>Aberdeen</w:t>
      </w:r>
      <w:r w:rsidRPr="006117F7">
        <w:rPr>
          <w:rFonts w:cstheme="minorHAnsi"/>
        </w:rPr>
        <w:t xml:space="preserve"> only.</w:t>
      </w:r>
    </w:p>
    <w:p w:rsidR="00662328" w:rsidRDefault="00662328" w:rsidP="00721D87">
      <w:pPr>
        <w:spacing w:before="0" w:after="0" w:line="240" w:lineRule="auto"/>
        <w:jc w:val="both"/>
        <w:rPr>
          <w:rFonts w:cstheme="minorHAnsi"/>
        </w:rPr>
      </w:pPr>
    </w:p>
    <w:p w:rsidR="00662328" w:rsidRDefault="00662328" w:rsidP="00721D87">
      <w:pPr>
        <w:spacing w:before="0" w:after="0" w:line="240" w:lineRule="auto"/>
        <w:jc w:val="both"/>
        <w:rPr>
          <w:rFonts w:cstheme="minorHAnsi"/>
        </w:rPr>
      </w:pPr>
      <w:r>
        <w:rPr>
          <w:rFonts w:cstheme="minorHAnsi"/>
        </w:rPr>
        <w:t xml:space="preserve">Study Abroad courses </w:t>
      </w:r>
      <w:proofErr w:type="gramStart"/>
      <w:r>
        <w:rPr>
          <w:rFonts w:cstheme="minorHAnsi"/>
        </w:rPr>
        <w:t>are normally denoted</w:t>
      </w:r>
      <w:proofErr w:type="gramEnd"/>
      <w:r>
        <w:rPr>
          <w:rFonts w:cstheme="minorHAnsi"/>
        </w:rPr>
        <w:t xml:space="preserve"> by the prefix ZZ</w:t>
      </w:r>
      <w:r w:rsidR="00D5232C">
        <w:rPr>
          <w:rFonts w:cstheme="minorHAnsi"/>
        </w:rPr>
        <w:t>3 or ZZ4</w:t>
      </w:r>
      <w:r>
        <w:rPr>
          <w:rFonts w:cstheme="minorHAnsi"/>
        </w:rPr>
        <w:t xml:space="preserve">. Erasmus courses tend to </w:t>
      </w:r>
      <w:proofErr w:type="gramStart"/>
      <w:r>
        <w:rPr>
          <w:rFonts w:cstheme="minorHAnsi"/>
        </w:rPr>
        <w:t>be identified</w:t>
      </w:r>
      <w:proofErr w:type="gramEnd"/>
      <w:r>
        <w:rPr>
          <w:rFonts w:cstheme="minorHAnsi"/>
        </w:rPr>
        <w:t xml:space="preserve"> as ‘ERASMUS’. </w:t>
      </w:r>
    </w:p>
    <w:p w:rsidR="00662328" w:rsidRDefault="00662328" w:rsidP="00721D87">
      <w:pPr>
        <w:spacing w:before="0" w:after="0" w:line="240" w:lineRule="auto"/>
        <w:ind w:left="540" w:hanging="540"/>
        <w:jc w:val="both"/>
        <w:rPr>
          <w:rFonts w:cstheme="minorHAnsi"/>
        </w:rPr>
      </w:pPr>
    </w:p>
    <w:p w:rsidR="004D55FD" w:rsidRDefault="004D55FD" w:rsidP="00721D87">
      <w:pPr>
        <w:spacing w:before="0" w:after="0" w:line="240" w:lineRule="auto"/>
        <w:ind w:left="540" w:hanging="540"/>
        <w:jc w:val="both"/>
        <w:rPr>
          <w:rFonts w:cstheme="minorHAnsi"/>
        </w:rPr>
      </w:pPr>
      <w:r>
        <w:rPr>
          <w:rFonts w:cstheme="minorHAnsi"/>
        </w:rPr>
        <w:t>7.2</w:t>
      </w:r>
      <w:r>
        <w:rPr>
          <w:rFonts w:cstheme="minorHAnsi"/>
        </w:rPr>
        <w:tab/>
      </w:r>
      <w:r>
        <w:rPr>
          <w:rFonts w:cstheme="minorHAnsi"/>
          <w:b/>
        </w:rPr>
        <w:t>F</w:t>
      </w:r>
      <w:r w:rsidRPr="00C41B4A">
        <w:rPr>
          <w:rFonts w:cstheme="minorHAnsi"/>
          <w:b/>
        </w:rPr>
        <w:t>ull year of study abroad</w:t>
      </w:r>
      <w:r>
        <w:rPr>
          <w:rFonts w:cstheme="minorHAnsi"/>
        </w:rPr>
        <w:t xml:space="preserve"> </w:t>
      </w:r>
    </w:p>
    <w:p w:rsidR="004D55FD" w:rsidRDefault="004D55FD" w:rsidP="00721D87">
      <w:pPr>
        <w:spacing w:before="0" w:after="0" w:line="240" w:lineRule="auto"/>
        <w:ind w:left="540" w:hanging="540"/>
        <w:jc w:val="both"/>
        <w:rPr>
          <w:rFonts w:cstheme="minorHAnsi"/>
        </w:rPr>
      </w:pPr>
    </w:p>
    <w:p w:rsidR="00662328" w:rsidRDefault="00662328" w:rsidP="00721D87">
      <w:pPr>
        <w:spacing w:before="0" w:after="0" w:line="240" w:lineRule="auto"/>
        <w:jc w:val="both"/>
        <w:rPr>
          <w:rFonts w:cstheme="minorHAnsi"/>
        </w:rPr>
      </w:pPr>
      <w:r>
        <w:rPr>
          <w:rFonts w:cstheme="minorHAnsi"/>
        </w:rPr>
        <w:t xml:space="preserve">If a </w:t>
      </w:r>
      <w:r w:rsidRPr="00C41B4A">
        <w:rPr>
          <w:rFonts w:cstheme="minorHAnsi"/>
          <w:b/>
        </w:rPr>
        <w:t>full year of study abroad</w:t>
      </w:r>
      <w:r>
        <w:rPr>
          <w:rFonts w:cstheme="minorHAnsi"/>
        </w:rPr>
        <w:t xml:space="preserve"> was undertaken, with no other Aberdeen-based credits/courses taken during the year out, the degree classification will be determined </w:t>
      </w:r>
      <w:proofErr w:type="gramStart"/>
      <w:r>
        <w:rPr>
          <w:rFonts w:cstheme="minorHAnsi"/>
        </w:rPr>
        <w:t>on the basis of</w:t>
      </w:r>
      <w:proofErr w:type="gramEnd"/>
      <w:r>
        <w:rPr>
          <w:rFonts w:cstheme="minorHAnsi"/>
        </w:rPr>
        <w:t xml:space="preserve"> </w:t>
      </w:r>
      <w:r w:rsidRPr="00D5232C">
        <w:rPr>
          <w:rFonts w:cstheme="minorHAnsi"/>
          <w:b/>
          <w:i/>
        </w:rPr>
        <w:t xml:space="preserve">all </w:t>
      </w:r>
      <w:r>
        <w:rPr>
          <w:rFonts w:cstheme="minorHAnsi"/>
        </w:rPr>
        <w:t xml:space="preserve">honours credits taken in the honours year spent in Aberdeen. This means that any programme weightings entered by the School </w:t>
      </w:r>
      <w:proofErr w:type="gramStart"/>
      <w:r>
        <w:rPr>
          <w:rFonts w:cstheme="minorHAnsi"/>
        </w:rPr>
        <w:t>will be superseded</w:t>
      </w:r>
      <w:proofErr w:type="gramEnd"/>
      <w:r>
        <w:rPr>
          <w:rFonts w:cstheme="minorHAnsi"/>
        </w:rPr>
        <w:t xml:space="preserve"> by this rule. Hence, Schools should not need to deal with such students separately. </w:t>
      </w:r>
    </w:p>
    <w:p w:rsidR="00B10DBF" w:rsidRDefault="00B10DBF" w:rsidP="00721D87">
      <w:pPr>
        <w:spacing w:before="0" w:after="0" w:line="240" w:lineRule="auto"/>
        <w:jc w:val="both"/>
        <w:rPr>
          <w:rFonts w:cstheme="minorHAnsi"/>
        </w:rPr>
      </w:pPr>
    </w:p>
    <w:p w:rsidR="00B10DBF" w:rsidRDefault="00B10DBF" w:rsidP="00721D87">
      <w:pPr>
        <w:spacing w:before="0" w:after="0" w:line="240" w:lineRule="auto"/>
        <w:jc w:val="both"/>
        <w:rPr>
          <w:rFonts w:cstheme="minorHAnsi"/>
        </w:rPr>
      </w:pPr>
      <w:r>
        <w:rPr>
          <w:rFonts w:cstheme="minorHAnsi"/>
        </w:rPr>
        <w:t>For example:</w:t>
      </w:r>
      <w:r w:rsidR="0057360C">
        <w:rPr>
          <w:rFonts w:cstheme="minorHAnsi"/>
        </w:rPr>
        <w:t xml:space="preserve">  As you can see in the screenshot below, and from the GPA course calculations in particular, the degree classification is based on the 120 credits taken at level 4 only.</w:t>
      </w:r>
    </w:p>
    <w:p w:rsidR="00B10DBF" w:rsidRDefault="00B10DBF" w:rsidP="00B10DBF">
      <w:pPr>
        <w:spacing w:after="0" w:line="240" w:lineRule="auto"/>
        <w:jc w:val="both"/>
        <w:rPr>
          <w:rFonts w:cstheme="minorHAnsi"/>
        </w:rPr>
      </w:pPr>
    </w:p>
    <w:p w:rsidR="00B10DBF" w:rsidRDefault="001667FA" w:rsidP="00B10DBF">
      <w:pPr>
        <w:spacing w:after="0" w:line="240" w:lineRule="auto"/>
        <w:jc w:val="both"/>
        <w:rPr>
          <w:rFonts w:cstheme="minorHAnsi"/>
        </w:rPr>
      </w:pPr>
      <w:r>
        <w:rPr>
          <w:noProof/>
          <w:lang w:eastAsia="en-GB"/>
        </w:rPr>
        <mc:AlternateContent>
          <mc:Choice Requires="wps">
            <w:drawing>
              <wp:anchor distT="0" distB="0" distL="114300" distR="114300" simplePos="0" relativeHeight="251803648" behindDoc="0" locked="0" layoutInCell="1" allowOverlap="1" wp14:anchorId="25BBE01D" wp14:editId="33917B39">
                <wp:simplePos x="0" y="0"/>
                <wp:positionH relativeFrom="column">
                  <wp:posOffset>306088</wp:posOffset>
                </wp:positionH>
                <wp:positionV relativeFrom="paragraph">
                  <wp:posOffset>531495</wp:posOffset>
                </wp:positionV>
                <wp:extent cx="1126490" cy="45085"/>
                <wp:effectExtent l="0" t="0" r="16510" b="12065"/>
                <wp:wrapNone/>
                <wp:docPr id="60" name="Rectangle 60"/>
                <wp:cNvGraphicFramePr/>
                <a:graphic xmlns:a="http://schemas.openxmlformats.org/drawingml/2006/main">
                  <a:graphicData uri="http://schemas.microsoft.com/office/word/2010/wordprocessingShape">
                    <wps:wsp>
                      <wps:cNvSpPr/>
                      <wps:spPr>
                        <a:xfrm>
                          <a:off x="0" y="0"/>
                          <a:ext cx="1126490"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734A88" id="Rectangle 60" o:spid="_x0000_s1026" style="position:absolute;margin-left:24.1pt;margin-top:41.85pt;width:88.7pt;height:3.5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" fillcolor="windowText" strokeweight="2pt"/>
            </w:pict>
          </mc:Fallback>
        </mc:AlternateContent>
      </w:r>
      <w:r w:rsidR="005F6F53">
        <w:rPr>
          <w:noProof/>
          <w:lang w:eastAsia="en-GB"/>
        </w:rPr>
        <mc:AlternateContent>
          <mc:Choice Requires="wps">
            <w:drawing>
              <wp:anchor distT="0" distB="0" distL="114300" distR="114300" simplePos="0" relativeHeight="251844608" behindDoc="0" locked="0" layoutInCell="1" allowOverlap="1" wp14:anchorId="38C37753" wp14:editId="3DC58897">
                <wp:simplePos x="0" y="0"/>
                <wp:positionH relativeFrom="column">
                  <wp:posOffset>1886941</wp:posOffset>
                </wp:positionH>
                <wp:positionV relativeFrom="paragraph">
                  <wp:posOffset>606502</wp:posOffset>
                </wp:positionV>
                <wp:extent cx="766405" cy="45719"/>
                <wp:effectExtent l="0" t="0" r="15240" b="12065"/>
                <wp:wrapNone/>
                <wp:docPr id="313" name="Rectangle 313"/>
                <wp:cNvGraphicFramePr/>
                <a:graphic xmlns:a="http://schemas.openxmlformats.org/drawingml/2006/main">
                  <a:graphicData uri="http://schemas.microsoft.com/office/word/2010/wordprocessingShape">
                    <wps:wsp>
                      <wps:cNvSpPr/>
                      <wps:spPr>
                        <a:xfrm>
                          <a:off x="0" y="0"/>
                          <a:ext cx="766405"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CDB9A" id="Rectangle 313" o:spid="_x0000_s1026" style="position:absolute;margin-left:148.6pt;margin-top:47.75pt;width:60.35pt;height:3.6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" fillcolor="windowText" strokeweight="2pt"/>
            </w:pict>
          </mc:Fallback>
        </mc:AlternateContent>
      </w:r>
      <w:r w:rsidR="005F6F53">
        <w:rPr>
          <w:noProof/>
          <w:lang w:eastAsia="en-GB"/>
        </w:rPr>
        <mc:AlternateContent>
          <mc:Choice Requires="wps">
            <w:drawing>
              <wp:anchor distT="0" distB="0" distL="114300" distR="114300" simplePos="0" relativeHeight="251785216" behindDoc="0" locked="0" layoutInCell="1" allowOverlap="1" wp14:anchorId="6F310682" wp14:editId="46D38A09">
                <wp:simplePos x="0" y="0"/>
                <wp:positionH relativeFrom="column">
                  <wp:posOffset>1230424</wp:posOffset>
                </wp:positionH>
                <wp:positionV relativeFrom="paragraph">
                  <wp:posOffset>809775</wp:posOffset>
                </wp:positionV>
                <wp:extent cx="109220" cy="128270"/>
                <wp:effectExtent l="0" t="0" r="24130" b="24130"/>
                <wp:wrapNone/>
                <wp:docPr id="45" name="Flowchart: Connector 45"/>
                <wp:cNvGraphicFramePr/>
                <a:graphic xmlns:a="http://schemas.openxmlformats.org/drawingml/2006/main">
                  <a:graphicData uri="http://schemas.microsoft.com/office/word/2010/wordprocessingShape">
                    <wps:wsp>
                      <wps:cNvSpPr/>
                      <wps:spPr>
                        <a:xfrm>
                          <a:off x="0" y="0"/>
                          <a:ext cx="109220" cy="12827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6682" id="Flowchart: Connector 45" o:spid="_x0000_s1026" type="#_x0000_t120" style="position:absolute;margin-left:96.9pt;margin-top:63.75pt;width:8.6pt;height:10.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" filled="f" strokecolor="windowText" strokeweight="1pt"/>
            </w:pict>
          </mc:Fallback>
        </mc:AlternateContent>
      </w:r>
      <w:r w:rsidR="0057360C">
        <w:rPr>
          <w:noProof/>
          <w:lang w:eastAsia="en-GB"/>
        </w:rPr>
        <mc:AlternateContent>
          <mc:Choice Requires="wps">
            <w:drawing>
              <wp:anchor distT="0" distB="0" distL="114300" distR="114300" simplePos="0" relativeHeight="251783168" behindDoc="0" locked="0" layoutInCell="1" allowOverlap="1" wp14:anchorId="1064CD75" wp14:editId="062AC2EC">
                <wp:simplePos x="0" y="0"/>
                <wp:positionH relativeFrom="column">
                  <wp:posOffset>2135255</wp:posOffset>
                </wp:positionH>
                <wp:positionV relativeFrom="paragraph">
                  <wp:posOffset>1009140</wp:posOffset>
                </wp:positionV>
                <wp:extent cx="1197735" cy="476518"/>
                <wp:effectExtent l="0" t="0" r="21590" b="19050"/>
                <wp:wrapNone/>
                <wp:docPr id="44" name="Flowchart: Connector 44"/>
                <wp:cNvGraphicFramePr/>
                <a:graphic xmlns:a="http://schemas.openxmlformats.org/drawingml/2006/main">
                  <a:graphicData uri="http://schemas.microsoft.com/office/word/2010/wordprocessingShape">
                    <wps:wsp>
                      <wps:cNvSpPr/>
                      <wps:spPr>
                        <a:xfrm>
                          <a:off x="0" y="0"/>
                          <a:ext cx="1197735" cy="476518"/>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95A4" id="Flowchart: Connector 44" o:spid="_x0000_s1026" type="#_x0000_t120" style="position:absolute;margin-left:168.15pt;margin-top:79.45pt;width:94.3pt;height: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" filled="f" strokecolor="windowText" strokeweight="1pt"/>
            </w:pict>
          </mc:Fallback>
        </mc:AlternateContent>
      </w:r>
      <w:r w:rsidR="0057360C">
        <w:rPr>
          <w:noProof/>
          <w:lang w:eastAsia="en-GB"/>
        </w:rPr>
        <w:drawing>
          <wp:inline distT="0" distB="0" distL="0" distR="0" wp14:anchorId="142DA08B" wp14:editId="3574A760">
            <wp:extent cx="5732234" cy="258127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2145" cy="2581235"/>
                    </a:xfrm>
                    <a:prstGeom prst="rect">
                      <a:avLst/>
                    </a:prstGeom>
                  </pic:spPr>
                </pic:pic>
              </a:graphicData>
            </a:graphic>
          </wp:inline>
        </w:drawing>
      </w:r>
    </w:p>
    <w:p w:rsidR="0057360C" w:rsidRDefault="0057360C" w:rsidP="00721D87">
      <w:pPr>
        <w:spacing w:before="0" w:after="0" w:line="240" w:lineRule="auto"/>
        <w:jc w:val="both"/>
        <w:rPr>
          <w:rFonts w:cstheme="minorHAnsi"/>
        </w:rPr>
      </w:pPr>
    </w:p>
    <w:p w:rsidR="004D55FD" w:rsidRDefault="004D55FD" w:rsidP="00721D87">
      <w:pPr>
        <w:spacing w:before="0" w:after="0" w:line="240" w:lineRule="auto"/>
        <w:jc w:val="both"/>
        <w:rPr>
          <w:rFonts w:cstheme="minorHAnsi"/>
        </w:rPr>
      </w:pPr>
    </w:p>
    <w:p w:rsidR="004D55FD" w:rsidRDefault="004D55FD" w:rsidP="00721D87">
      <w:pPr>
        <w:spacing w:before="0" w:after="0" w:line="240" w:lineRule="auto"/>
        <w:ind w:left="720" w:hanging="720"/>
        <w:jc w:val="both"/>
        <w:rPr>
          <w:rFonts w:cstheme="minorHAnsi"/>
        </w:rPr>
      </w:pPr>
      <w:r>
        <w:rPr>
          <w:rFonts w:cstheme="minorHAnsi"/>
        </w:rPr>
        <w:t>7.3</w:t>
      </w:r>
      <w:r>
        <w:rPr>
          <w:rFonts w:cstheme="minorHAnsi"/>
        </w:rPr>
        <w:tab/>
      </w:r>
      <w:r>
        <w:rPr>
          <w:rFonts w:cstheme="minorHAnsi"/>
          <w:b/>
        </w:rPr>
        <w:t>P</w:t>
      </w:r>
      <w:r w:rsidRPr="00C41B4A">
        <w:rPr>
          <w:rFonts w:cstheme="minorHAnsi"/>
          <w:b/>
        </w:rPr>
        <w:t>art year of study abroad</w:t>
      </w:r>
      <w:r w:rsidRPr="00B10DBF">
        <w:rPr>
          <w:rFonts w:cstheme="minorHAnsi"/>
        </w:rPr>
        <w:t xml:space="preserve"> </w:t>
      </w:r>
    </w:p>
    <w:p w:rsidR="004D55FD" w:rsidRDefault="004D55FD" w:rsidP="00721D87">
      <w:pPr>
        <w:spacing w:before="0" w:after="0" w:line="240" w:lineRule="auto"/>
        <w:ind w:left="720" w:hanging="720"/>
        <w:jc w:val="both"/>
        <w:rPr>
          <w:rFonts w:cstheme="minorHAnsi"/>
        </w:rPr>
      </w:pPr>
    </w:p>
    <w:p w:rsidR="00D5232C" w:rsidRPr="00B10DBF" w:rsidRDefault="00662328" w:rsidP="00721D87">
      <w:pPr>
        <w:spacing w:before="0" w:after="0" w:line="240" w:lineRule="auto"/>
        <w:jc w:val="both"/>
        <w:rPr>
          <w:b/>
          <w:i/>
          <w:color w:val="1F497D"/>
        </w:rPr>
      </w:pPr>
      <w:r w:rsidRPr="00B10DBF">
        <w:rPr>
          <w:rFonts w:cstheme="minorHAnsi"/>
        </w:rPr>
        <w:t xml:space="preserve">If a </w:t>
      </w:r>
      <w:r w:rsidRPr="00C41B4A">
        <w:rPr>
          <w:rFonts w:cstheme="minorHAnsi"/>
          <w:b/>
        </w:rPr>
        <w:t xml:space="preserve">part year of study </w:t>
      </w:r>
      <w:r w:rsidR="00D5232C" w:rsidRPr="00C41B4A">
        <w:rPr>
          <w:rFonts w:cstheme="minorHAnsi"/>
          <w:b/>
        </w:rPr>
        <w:t>abroad</w:t>
      </w:r>
      <w:r w:rsidRPr="00B10DBF">
        <w:rPr>
          <w:rFonts w:cstheme="minorHAnsi"/>
        </w:rPr>
        <w:t xml:space="preserve"> took place, </w:t>
      </w:r>
      <w:r w:rsidR="00D5232C" w:rsidRPr="00B10DBF">
        <w:rPr>
          <w:rFonts w:cstheme="minorHAnsi"/>
        </w:rPr>
        <w:t xml:space="preserve">OR additional honours courses </w:t>
      </w:r>
      <w:proofErr w:type="gramStart"/>
      <w:r w:rsidR="00D5232C" w:rsidRPr="00B10DBF">
        <w:rPr>
          <w:rFonts w:cstheme="minorHAnsi"/>
        </w:rPr>
        <w:t>were taken</w:t>
      </w:r>
      <w:proofErr w:type="gramEnd"/>
      <w:r w:rsidR="00D5232C" w:rsidRPr="00B10DBF">
        <w:rPr>
          <w:rFonts w:cstheme="minorHAnsi"/>
        </w:rPr>
        <w:t xml:space="preserve"> in the same period as a full year of study abroad</w:t>
      </w:r>
      <w:r w:rsidR="00B10DBF" w:rsidRPr="00B10DBF">
        <w:rPr>
          <w:rFonts w:cstheme="minorHAnsi"/>
        </w:rPr>
        <w:t xml:space="preserve">, then the SRS will ignore the </w:t>
      </w:r>
      <w:r w:rsidR="00B10DBF" w:rsidRPr="00B10DBF">
        <w:t xml:space="preserve">study abroad courses but all remaining courses will be subject to the programme weightings that the school originally chose. </w:t>
      </w:r>
      <w:r w:rsidR="00D5232C" w:rsidRPr="00B10DBF">
        <w:rPr>
          <w:rFonts w:cstheme="minorHAnsi"/>
        </w:rPr>
        <w:t xml:space="preserve"> </w:t>
      </w:r>
      <w:r w:rsidR="00B10DBF" w:rsidRPr="00B10DBF">
        <w:t xml:space="preserve"> </w:t>
      </w:r>
      <w:r w:rsidR="00B10DBF" w:rsidRPr="00B10DBF">
        <w:rPr>
          <w:b/>
          <w:i/>
        </w:rPr>
        <w:t>If the Sc</w:t>
      </w:r>
      <w:r w:rsidR="00D5232C" w:rsidRPr="00B10DBF">
        <w:rPr>
          <w:b/>
          <w:i/>
        </w:rPr>
        <w:t xml:space="preserve">hool is not happy with this outcome, then they must </w:t>
      </w:r>
      <w:r w:rsidR="00B10DBF" w:rsidRPr="00B10DBF">
        <w:rPr>
          <w:b/>
          <w:i/>
        </w:rPr>
        <w:t>re-</w:t>
      </w:r>
      <w:r w:rsidR="00D5232C" w:rsidRPr="00B10DBF">
        <w:rPr>
          <w:b/>
          <w:i/>
        </w:rPr>
        <w:t xml:space="preserve">calculate the GPA/median manually </w:t>
      </w:r>
      <w:r w:rsidR="00B10DBF" w:rsidRPr="00B10DBF">
        <w:rPr>
          <w:b/>
          <w:i/>
        </w:rPr>
        <w:t xml:space="preserve">or by ticking/unticking the ‘Use for GPA’ box as appropriate </w:t>
      </w:r>
      <w:r w:rsidR="00D5232C" w:rsidRPr="00B10DBF">
        <w:t>and enter the</w:t>
      </w:r>
      <w:r w:rsidR="00B10DBF" w:rsidRPr="00B10DBF">
        <w:t xml:space="preserve"> amended GPA, Median and Degree Classification </w:t>
      </w:r>
      <w:r w:rsidR="00D5232C" w:rsidRPr="00B10DBF">
        <w:t>manually</w:t>
      </w:r>
      <w:r w:rsidR="00B10DBF" w:rsidRPr="00B10DBF">
        <w:t xml:space="preserve"> (see Appendix 5)</w:t>
      </w:r>
      <w:r w:rsidR="00D5232C" w:rsidRPr="00B10DBF">
        <w:t>.</w:t>
      </w:r>
    </w:p>
    <w:p w:rsidR="00662328" w:rsidRDefault="00662328" w:rsidP="00721D87">
      <w:pPr>
        <w:spacing w:before="0" w:after="0" w:line="240" w:lineRule="auto"/>
        <w:jc w:val="both"/>
        <w:rPr>
          <w:rFonts w:cstheme="minorHAnsi"/>
        </w:rPr>
      </w:pPr>
    </w:p>
    <w:p w:rsidR="0057360C" w:rsidRDefault="00B10DBF" w:rsidP="00721D87">
      <w:pPr>
        <w:spacing w:before="0" w:after="0" w:line="240" w:lineRule="auto"/>
        <w:jc w:val="both"/>
        <w:rPr>
          <w:rFonts w:cstheme="minorHAnsi"/>
        </w:rPr>
      </w:pPr>
      <w:r>
        <w:rPr>
          <w:rFonts w:cstheme="minorHAnsi"/>
        </w:rPr>
        <w:t xml:space="preserve">For example: </w:t>
      </w:r>
      <w:r w:rsidR="0057360C">
        <w:rPr>
          <w:rFonts w:cstheme="minorHAnsi"/>
        </w:rPr>
        <w:t>As you c</w:t>
      </w:r>
      <w:r w:rsidR="00A148AC">
        <w:rPr>
          <w:rFonts w:cstheme="minorHAnsi"/>
        </w:rPr>
        <w:t xml:space="preserve">an see from the GPA calculations shown below </w:t>
      </w:r>
      <w:r w:rsidR="0057360C">
        <w:rPr>
          <w:rFonts w:cstheme="minorHAnsi"/>
        </w:rPr>
        <w:t>the degree classification is based on the 90 credits taken in programme year 3 and the 120 credits at programme year 4.</w:t>
      </w:r>
    </w:p>
    <w:p w:rsidR="00B10DBF" w:rsidRDefault="004D55FD" w:rsidP="00721D87">
      <w:pPr>
        <w:spacing w:before="0" w:after="0" w:line="240" w:lineRule="auto"/>
        <w:jc w:val="both"/>
        <w:rPr>
          <w:rFonts w:cstheme="minorHAnsi"/>
        </w:rPr>
      </w:pPr>
      <w:r>
        <w:rPr>
          <w:rFonts w:cstheme="minorHAnsi"/>
        </w:rPr>
        <w:tab/>
      </w:r>
    </w:p>
    <w:p w:rsidR="004D55FD" w:rsidRPr="004D55FD" w:rsidRDefault="004D55FD" w:rsidP="004D55FD">
      <w:pPr>
        <w:spacing w:after="0" w:line="240" w:lineRule="auto"/>
        <w:jc w:val="right"/>
        <w:rPr>
          <w:rFonts w:cstheme="minorHAnsi"/>
          <w:b/>
        </w:rPr>
      </w:pPr>
      <w:r w:rsidRPr="004D55FD">
        <w:rPr>
          <w:rFonts w:cstheme="minorHAnsi"/>
          <w:b/>
        </w:rPr>
        <w:t>P.T.O</w:t>
      </w:r>
    </w:p>
    <w:p w:rsidR="00B10DBF" w:rsidRDefault="00721D87" w:rsidP="006117F7">
      <w:pPr>
        <w:spacing w:after="0" w:line="240" w:lineRule="auto"/>
        <w:jc w:val="both"/>
        <w:rPr>
          <w:rFonts w:cstheme="minorHAnsi"/>
        </w:rPr>
      </w:pPr>
      <w:r>
        <w:rPr>
          <w:noProof/>
          <w:lang w:eastAsia="en-GB"/>
        </w:rPr>
        <w:lastRenderedPageBreak/>
        <mc:AlternateContent>
          <mc:Choice Requires="wps">
            <w:drawing>
              <wp:anchor distT="0" distB="0" distL="114300" distR="114300" simplePos="0" relativeHeight="251805696" behindDoc="0" locked="0" layoutInCell="1" allowOverlap="1" wp14:anchorId="09823883" wp14:editId="63BE9E27">
                <wp:simplePos x="0" y="0"/>
                <wp:positionH relativeFrom="column">
                  <wp:posOffset>296545</wp:posOffset>
                </wp:positionH>
                <wp:positionV relativeFrom="paragraph">
                  <wp:posOffset>566683</wp:posOffset>
                </wp:positionV>
                <wp:extent cx="1146175" cy="45085"/>
                <wp:effectExtent l="0" t="0" r="15875" b="12065"/>
                <wp:wrapNone/>
                <wp:docPr id="61" name="Rectangle 61"/>
                <wp:cNvGraphicFramePr/>
                <a:graphic xmlns:a="http://schemas.openxmlformats.org/drawingml/2006/main">
                  <a:graphicData uri="http://schemas.microsoft.com/office/word/2010/wordprocessingShape">
                    <wps:wsp>
                      <wps:cNvSpPr/>
                      <wps:spPr>
                        <a:xfrm>
                          <a:off x="0" y="0"/>
                          <a:ext cx="114617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E150A3" id="Rectangle 61" o:spid="_x0000_s1026" style="position:absolute;margin-left:23.35pt;margin-top:44.6pt;width:90.25pt;height:3.5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" fillcolor="windowText" strokeweight="2pt"/>
            </w:pict>
          </mc:Fallback>
        </mc:AlternateContent>
      </w:r>
      <w:r w:rsidR="00070D65">
        <w:rPr>
          <w:noProof/>
          <w:lang w:eastAsia="en-GB"/>
        </w:rPr>
        <mc:AlternateContent>
          <mc:Choice Requires="wps">
            <w:drawing>
              <wp:anchor distT="0" distB="0" distL="114300" distR="114300" simplePos="0" relativeHeight="251787264" behindDoc="0" locked="0" layoutInCell="1" allowOverlap="1" wp14:anchorId="32A72740" wp14:editId="519984A3">
                <wp:simplePos x="0" y="0"/>
                <wp:positionH relativeFrom="column">
                  <wp:posOffset>2343785</wp:posOffset>
                </wp:positionH>
                <wp:positionV relativeFrom="paragraph">
                  <wp:posOffset>1213617</wp:posOffset>
                </wp:positionV>
                <wp:extent cx="1197610" cy="675640"/>
                <wp:effectExtent l="0" t="0" r="21590" b="10160"/>
                <wp:wrapNone/>
                <wp:docPr id="46" name="Flowchart: Connector 46"/>
                <wp:cNvGraphicFramePr/>
                <a:graphic xmlns:a="http://schemas.openxmlformats.org/drawingml/2006/main">
                  <a:graphicData uri="http://schemas.microsoft.com/office/word/2010/wordprocessingShape">
                    <wps:wsp>
                      <wps:cNvSpPr/>
                      <wps:spPr>
                        <a:xfrm>
                          <a:off x="0" y="0"/>
                          <a:ext cx="1197610" cy="67564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4EF7" id="Flowchart: Connector 46" o:spid="_x0000_s1026" type="#_x0000_t120" style="position:absolute;margin-left:184.55pt;margin-top:95.55pt;width:94.3pt;height:53.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" filled="f" strokecolor="windowText" strokeweight="1pt"/>
            </w:pict>
          </mc:Fallback>
        </mc:AlternateContent>
      </w:r>
      <w:r w:rsidR="00070D65">
        <w:rPr>
          <w:noProof/>
          <w:lang w:eastAsia="en-GB"/>
        </w:rPr>
        <mc:AlternateContent>
          <mc:Choice Requires="wps">
            <w:drawing>
              <wp:anchor distT="0" distB="0" distL="114300" distR="114300" simplePos="0" relativeHeight="251789312" behindDoc="0" locked="0" layoutInCell="1" allowOverlap="1" wp14:anchorId="22C63096" wp14:editId="2842ABFB">
                <wp:simplePos x="0" y="0"/>
                <wp:positionH relativeFrom="column">
                  <wp:posOffset>1239109</wp:posOffset>
                </wp:positionH>
                <wp:positionV relativeFrom="paragraph">
                  <wp:posOffset>922582</wp:posOffset>
                </wp:positionV>
                <wp:extent cx="102235" cy="115570"/>
                <wp:effectExtent l="0" t="0" r="12065" b="17780"/>
                <wp:wrapNone/>
                <wp:docPr id="50" name="Flowchart: Connector 50"/>
                <wp:cNvGraphicFramePr/>
                <a:graphic xmlns:a="http://schemas.openxmlformats.org/drawingml/2006/main">
                  <a:graphicData uri="http://schemas.microsoft.com/office/word/2010/wordprocessingShape">
                    <wps:wsp>
                      <wps:cNvSpPr/>
                      <wps:spPr>
                        <a:xfrm>
                          <a:off x="0" y="0"/>
                          <a:ext cx="102235" cy="11557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59F5" id="Flowchart: Connector 50" o:spid="_x0000_s1026" type="#_x0000_t120" style="position:absolute;margin-left:97.55pt;margin-top:72.65pt;width:8.05pt;height: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" filled="f" strokecolor="windowText" strokeweight="1pt"/>
            </w:pict>
          </mc:Fallback>
        </mc:AlternateContent>
      </w:r>
      <w:r w:rsidR="00070D65">
        <w:rPr>
          <w:noProof/>
          <w:lang w:eastAsia="en-GB"/>
        </w:rPr>
        <mc:AlternateContent>
          <mc:Choice Requires="wps">
            <w:drawing>
              <wp:anchor distT="0" distB="0" distL="114300" distR="114300" simplePos="0" relativeHeight="251846656" behindDoc="0" locked="0" layoutInCell="1" allowOverlap="1" wp14:anchorId="38C37753" wp14:editId="3DC58897">
                <wp:simplePos x="0" y="0"/>
                <wp:positionH relativeFrom="column">
                  <wp:posOffset>1976795</wp:posOffset>
                </wp:positionH>
                <wp:positionV relativeFrom="paragraph">
                  <wp:posOffset>700075</wp:posOffset>
                </wp:positionV>
                <wp:extent cx="766405" cy="45719"/>
                <wp:effectExtent l="0" t="0" r="15240" b="12065"/>
                <wp:wrapNone/>
                <wp:docPr id="314" name="Rectangle 314"/>
                <wp:cNvGraphicFramePr/>
                <a:graphic xmlns:a="http://schemas.openxmlformats.org/drawingml/2006/main">
                  <a:graphicData uri="http://schemas.microsoft.com/office/word/2010/wordprocessingShape">
                    <wps:wsp>
                      <wps:cNvSpPr/>
                      <wps:spPr>
                        <a:xfrm>
                          <a:off x="0" y="0"/>
                          <a:ext cx="766405"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DDA91" id="Rectangle 314" o:spid="_x0000_s1026" style="position:absolute;margin-left:155.65pt;margin-top:55.1pt;width:60.35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" fillcolor="windowText" strokeweight="2pt"/>
            </w:pict>
          </mc:Fallback>
        </mc:AlternateContent>
      </w:r>
      <w:r w:rsidR="0057360C">
        <w:rPr>
          <w:noProof/>
          <w:lang w:eastAsia="en-GB"/>
        </w:rPr>
        <w:drawing>
          <wp:inline distT="0" distB="0" distL="0" distR="0" wp14:anchorId="5B5C54D3" wp14:editId="002F0B68">
            <wp:extent cx="5724524" cy="2962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2145" cy="2966218"/>
                    </a:xfrm>
                    <a:prstGeom prst="rect">
                      <a:avLst/>
                    </a:prstGeom>
                  </pic:spPr>
                </pic:pic>
              </a:graphicData>
            </a:graphic>
          </wp:inline>
        </w:drawing>
      </w:r>
    </w:p>
    <w:p w:rsidR="00A148AC" w:rsidRDefault="00A148AC">
      <w:r>
        <w:br w:type="page"/>
      </w:r>
    </w:p>
    <w:p w:rsidR="008E3594" w:rsidRPr="007416F1" w:rsidRDefault="008E3594" w:rsidP="00B71681">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720"/>
        <w:rPr>
          <w:b/>
          <w:sz w:val="24"/>
          <w:szCs w:val="24"/>
        </w:rPr>
      </w:pPr>
      <w:r>
        <w:rPr>
          <w:b/>
          <w:sz w:val="24"/>
          <w:szCs w:val="24"/>
        </w:rPr>
        <w:lastRenderedPageBreak/>
        <w:t xml:space="preserve">Discounted Periods of Study </w:t>
      </w:r>
    </w:p>
    <w:p w:rsidR="00B10DBF" w:rsidRDefault="00B10DBF" w:rsidP="006117F7">
      <w:pPr>
        <w:spacing w:after="0" w:line="240" w:lineRule="auto"/>
        <w:jc w:val="both"/>
        <w:rPr>
          <w:rFonts w:cstheme="minorHAnsi"/>
        </w:rPr>
      </w:pPr>
    </w:p>
    <w:p w:rsidR="001D0E16" w:rsidRDefault="00C46599" w:rsidP="00721D87">
      <w:pPr>
        <w:spacing w:before="0" w:after="0" w:line="240" w:lineRule="auto"/>
        <w:jc w:val="both"/>
        <w:rPr>
          <w:rFonts w:cstheme="minorHAnsi"/>
        </w:rPr>
      </w:pPr>
      <w:r>
        <w:rPr>
          <w:rFonts w:cstheme="minorHAnsi"/>
        </w:rPr>
        <w:t xml:space="preserve">If a student has a discounted period of study, </w:t>
      </w:r>
      <w:r w:rsidR="00297144">
        <w:rPr>
          <w:rFonts w:cstheme="minorHAnsi"/>
        </w:rPr>
        <w:t>t</w:t>
      </w:r>
      <w:r w:rsidR="001D0E16">
        <w:rPr>
          <w:rFonts w:cstheme="minorHAnsi"/>
        </w:rPr>
        <w:t>he SRS wi</w:t>
      </w:r>
      <w:r w:rsidR="00297144">
        <w:rPr>
          <w:rFonts w:cstheme="minorHAnsi"/>
        </w:rPr>
        <w:t xml:space="preserve">ll recognise </w:t>
      </w:r>
      <w:r w:rsidR="00381760">
        <w:rPr>
          <w:rFonts w:cstheme="minorHAnsi"/>
        </w:rPr>
        <w:t xml:space="preserve">a </w:t>
      </w:r>
      <w:r w:rsidR="00297144">
        <w:rPr>
          <w:rFonts w:cstheme="minorHAnsi"/>
        </w:rPr>
        <w:t>discounted session</w:t>
      </w:r>
      <w:r w:rsidR="00381760">
        <w:rPr>
          <w:rFonts w:cstheme="minorHAnsi"/>
        </w:rPr>
        <w:t>(s)</w:t>
      </w:r>
      <w:r w:rsidR="001D0E16">
        <w:rPr>
          <w:rFonts w:cstheme="minorHAnsi"/>
        </w:rPr>
        <w:t xml:space="preserve"> and whilst the degree classification system </w:t>
      </w:r>
      <w:r w:rsidR="00297144">
        <w:rPr>
          <w:rFonts w:cstheme="minorHAnsi"/>
        </w:rPr>
        <w:t>WILL</w:t>
      </w:r>
      <w:r w:rsidR="001D0E16">
        <w:rPr>
          <w:rFonts w:cstheme="minorHAnsi"/>
        </w:rPr>
        <w:t xml:space="preserve"> display the discounted courses, these courses will NOT be included in the GPA/Median and degree classification.</w:t>
      </w:r>
    </w:p>
    <w:p w:rsidR="001D0E16" w:rsidRDefault="001D0E16" w:rsidP="00721D87">
      <w:pPr>
        <w:spacing w:before="0" w:after="0" w:line="240" w:lineRule="auto"/>
        <w:jc w:val="both"/>
        <w:rPr>
          <w:rFonts w:cstheme="minorHAnsi"/>
        </w:rPr>
      </w:pPr>
    </w:p>
    <w:p w:rsidR="00381760" w:rsidRDefault="001D0E16" w:rsidP="00721D87">
      <w:pPr>
        <w:spacing w:before="0" w:after="0" w:line="240" w:lineRule="auto"/>
        <w:jc w:val="both"/>
        <w:rPr>
          <w:rFonts w:cstheme="minorHAnsi"/>
        </w:rPr>
      </w:pPr>
      <w:r>
        <w:rPr>
          <w:rFonts w:cstheme="minorHAnsi"/>
        </w:rPr>
        <w:t xml:space="preserve">For </w:t>
      </w:r>
      <w:proofErr w:type="gramStart"/>
      <w:r>
        <w:rPr>
          <w:rFonts w:cstheme="minorHAnsi"/>
        </w:rPr>
        <w:t>example:</w:t>
      </w:r>
      <w:proofErr w:type="gramEnd"/>
      <w:r>
        <w:rPr>
          <w:rFonts w:cstheme="minorHAnsi"/>
        </w:rPr>
        <w:t xml:space="preserve"> The following </w:t>
      </w:r>
      <w:r w:rsidR="00393341">
        <w:rPr>
          <w:rFonts w:cstheme="minorHAnsi"/>
        </w:rPr>
        <w:t>Politics and International Relations</w:t>
      </w:r>
      <w:r>
        <w:rPr>
          <w:rFonts w:cstheme="minorHAnsi"/>
        </w:rPr>
        <w:t xml:space="preserve"> student had their 2013/14 year discounted. A</w:t>
      </w:r>
      <w:r w:rsidR="00393341">
        <w:rPr>
          <w:rFonts w:cstheme="minorHAnsi"/>
        </w:rPr>
        <w:t>ssuming a classification weighting by programme year 50/50</w:t>
      </w:r>
      <w:r>
        <w:rPr>
          <w:rFonts w:cstheme="minorHAnsi"/>
        </w:rPr>
        <w:t>, you c</w:t>
      </w:r>
      <w:r w:rsidR="00816CB8">
        <w:rPr>
          <w:rFonts w:cstheme="minorHAnsi"/>
        </w:rPr>
        <w:t>an see from the screenshot that:</w:t>
      </w:r>
    </w:p>
    <w:p w:rsidR="00816CB8" w:rsidRDefault="00816CB8" w:rsidP="00721D87">
      <w:pPr>
        <w:spacing w:before="0" w:after="0" w:line="240" w:lineRule="auto"/>
        <w:jc w:val="both"/>
        <w:rPr>
          <w:rFonts w:cstheme="minorHAnsi"/>
        </w:rPr>
      </w:pPr>
    </w:p>
    <w:p w:rsidR="00381760" w:rsidRPr="00381760" w:rsidRDefault="00297144" w:rsidP="00721D87">
      <w:pPr>
        <w:pStyle w:val="ListParagraph"/>
        <w:numPr>
          <w:ilvl w:val="0"/>
          <w:numId w:val="27"/>
        </w:numPr>
        <w:spacing w:before="0" w:after="0" w:line="240" w:lineRule="auto"/>
        <w:jc w:val="both"/>
        <w:rPr>
          <w:rFonts w:cstheme="minorHAnsi"/>
        </w:rPr>
      </w:pPr>
      <w:r w:rsidRPr="00381760">
        <w:rPr>
          <w:rFonts w:cstheme="minorHAnsi"/>
        </w:rPr>
        <w:t xml:space="preserve">courses taken/passed/failed during the ‘discounted’ period are completely ignored, </w:t>
      </w:r>
    </w:p>
    <w:p w:rsidR="001D0E16" w:rsidRPr="00393341" w:rsidRDefault="00393341" w:rsidP="00721D87">
      <w:pPr>
        <w:pStyle w:val="ListParagraph"/>
        <w:numPr>
          <w:ilvl w:val="0"/>
          <w:numId w:val="27"/>
        </w:numPr>
        <w:spacing w:before="0" w:after="0" w:line="240" w:lineRule="auto"/>
        <w:jc w:val="both"/>
        <w:rPr>
          <w:rFonts w:cstheme="minorHAnsi"/>
        </w:rPr>
      </w:pPr>
      <w:r>
        <w:rPr>
          <w:rFonts w:cstheme="minorHAnsi"/>
        </w:rPr>
        <w:t xml:space="preserve">only </w:t>
      </w:r>
      <w:r w:rsidR="00297144" w:rsidRPr="00393341">
        <w:rPr>
          <w:rFonts w:cstheme="minorHAnsi"/>
        </w:rPr>
        <w:t xml:space="preserve">the level 3 </w:t>
      </w:r>
      <w:r w:rsidRPr="00393341">
        <w:rPr>
          <w:rFonts w:cstheme="minorHAnsi"/>
        </w:rPr>
        <w:t xml:space="preserve">and 4 </w:t>
      </w:r>
      <w:r w:rsidR="00297144" w:rsidRPr="00393341">
        <w:rPr>
          <w:rFonts w:cstheme="minorHAnsi"/>
        </w:rPr>
        <w:t xml:space="preserve">courses and grades taken </w:t>
      </w:r>
      <w:proofErr w:type="spellStart"/>
      <w:r w:rsidR="00297144" w:rsidRPr="00393341">
        <w:rPr>
          <w:rFonts w:cstheme="minorHAnsi"/>
        </w:rPr>
        <w:t>outwith</w:t>
      </w:r>
      <w:proofErr w:type="spellEnd"/>
      <w:r w:rsidR="00297144" w:rsidRPr="00393341">
        <w:rPr>
          <w:rFonts w:cstheme="minorHAnsi"/>
        </w:rPr>
        <w:t xml:space="preserve"> the ‘discounted’ period </w:t>
      </w:r>
      <w:r w:rsidRPr="00393341">
        <w:rPr>
          <w:rFonts w:cstheme="minorHAnsi"/>
        </w:rPr>
        <w:t xml:space="preserve">are </w:t>
      </w:r>
      <w:r w:rsidR="00297144" w:rsidRPr="00393341">
        <w:rPr>
          <w:rFonts w:cstheme="minorHAnsi"/>
        </w:rPr>
        <w:t xml:space="preserve">included in </w:t>
      </w:r>
      <w:r>
        <w:rPr>
          <w:rFonts w:cstheme="minorHAnsi"/>
        </w:rPr>
        <w:t xml:space="preserve">GPA/Median and Degree Classification </w:t>
      </w:r>
      <w:r w:rsidR="00297144" w:rsidRPr="00393341">
        <w:rPr>
          <w:rFonts w:cstheme="minorHAnsi"/>
        </w:rPr>
        <w:t>calculations</w:t>
      </w:r>
      <w:r w:rsidR="00816CB8">
        <w:rPr>
          <w:rFonts w:cstheme="minorHAnsi"/>
        </w:rPr>
        <w:t>, in accordance with programme year or course level weightings</w:t>
      </w:r>
      <w:r w:rsidR="00297144" w:rsidRPr="00393341">
        <w:rPr>
          <w:rFonts w:cstheme="minorHAnsi"/>
        </w:rPr>
        <w:t xml:space="preserve">. </w:t>
      </w:r>
    </w:p>
    <w:p w:rsidR="001D0E16" w:rsidRDefault="001D0E16" w:rsidP="006117F7">
      <w:pPr>
        <w:spacing w:after="0" w:line="240" w:lineRule="auto"/>
        <w:jc w:val="both"/>
        <w:rPr>
          <w:rFonts w:cstheme="minorHAnsi"/>
        </w:rPr>
      </w:pPr>
    </w:p>
    <w:p w:rsidR="001D0E16" w:rsidRDefault="00070D65" w:rsidP="006117F7">
      <w:pPr>
        <w:spacing w:after="0" w:line="240" w:lineRule="auto"/>
        <w:jc w:val="both"/>
        <w:rPr>
          <w:rFonts w:cstheme="minorHAnsi"/>
        </w:rPr>
      </w:pPr>
      <w:r>
        <w:rPr>
          <w:noProof/>
          <w:lang w:eastAsia="en-GB"/>
        </w:rPr>
        <mc:AlternateContent>
          <mc:Choice Requires="wps">
            <w:drawing>
              <wp:anchor distT="0" distB="0" distL="114300" distR="114300" simplePos="0" relativeHeight="251807744" behindDoc="0" locked="0" layoutInCell="1" allowOverlap="1" wp14:anchorId="58E182A6" wp14:editId="5E5E0EF7">
                <wp:simplePos x="0" y="0"/>
                <wp:positionH relativeFrom="column">
                  <wp:posOffset>312438</wp:posOffset>
                </wp:positionH>
                <wp:positionV relativeFrom="paragraph">
                  <wp:posOffset>664567</wp:posOffset>
                </wp:positionV>
                <wp:extent cx="1016635" cy="45085"/>
                <wp:effectExtent l="0" t="0" r="12065" b="12065"/>
                <wp:wrapNone/>
                <wp:docPr id="288" name="Rectangle 288"/>
                <wp:cNvGraphicFramePr/>
                <a:graphic xmlns:a="http://schemas.openxmlformats.org/drawingml/2006/main">
                  <a:graphicData uri="http://schemas.microsoft.com/office/word/2010/wordprocessingShape">
                    <wps:wsp>
                      <wps:cNvSpPr/>
                      <wps:spPr>
                        <a:xfrm>
                          <a:off x="0" y="0"/>
                          <a:ext cx="101663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DA426" id="Rectangle 288" o:spid="_x0000_s1026" style="position:absolute;margin-left:24.6pt;margin-top:52.35pt;width:80.05pt;height:3.5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" fillcolor="windowText" strokeweight="2pt"/>
            </w:pict>
          </mc:Fallback>
        </mc:AlternateContent>
      </w:r>
      <w:r w:rsidR="00393341">
        <w:rPr>
          <w:noProof/>
          <w:lang w:eastAsia="en-GB"/>
        </w:rPr>
        <mc:AlternateContent>
          <mc:Choice Requires="wps">
            <w:drawing>
              <wp:anchor distT="0" distB="0" distL="114300" distR="114300" simplePos="0" relativeHeight="251791360" behindDoc="0" locked="0" layoutInCell="1" allowOverlap="1" wp14:anchorId="597112D0" wp14:editId="61EBA3C8">
                <wp:simplePos x="0" y="0"/>
                <wp:positionH relativeFrom="column">
                  <wp:posOffset>2487827</wp:posOffset>
                </wp:positionH>
                <wp:positionV relativeFrom="paragraph">
                  <wp:posOffset>1727766</wp:posOffset>
                </wp:positionV>
                <wp:extent cx="897924" cy="337752"/>
                <wp:effectExtent l="0" t="0" r="16510" b="24765"/>
                <wp:wrapNone/>
                <wp:docPr id="53" name="Flowchart: Connector 53"/>
                <wp:cNvGraphicFramePr/>
                <a:graphic xmlns:a="http://schemas.openxmlformats.org/drawingml/2006/main">
                  <a:graphicData uri="http://schemas.microsoft.com/office/word/2010/wordprocessingShape">
                    <wps:wsp>
                      <wps:cNvSpPr/>
                      <wps:spPr>
                        <a:xfrm>
                          <a:off x="0" y="0"/>
                          <a:ext cx="897924" cy="337752"/>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EA0CF" id="Flowchart: Connector 53" o:spid="_x0000_s1026" type="#_x0000_t120" style="position:absolute;margin-left:195.9pt;margin-top:136.05pt;width:70.7pt;height:26.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" filled="f" strokecolor="windowText" strokeweight="1pt"/>
            </w:pict>
          </mc:Fallback>
        </mc:AlternateContent>
      </w:r>
      <w:r w:rsidR="00393341">
        <w:rPr>
          <w:noProof/>
          <w:lang w:eastAsia="en-GB"/>
        </w:rPr>
        <mc:AlternateContent>
          <mc:Choice Requires="wps">
            <w:drawing>
              <wp:anchor distT="0" distB="0" distL="114300" distR="114300" simplePos="0" relativeHeight="251793408" behindDoc="0" locked="0" layoutInCell="1" allowOverlap="1" wp14:anchorId="78555AB8" wp14:editId="7D86468B">
                <wp:simplePos x="0" y="0"/>
                <wp:positionH relativeFrom="column">
                  <wp:posOffset>41188</wp:posOffset>
                </wp:positionH>
                <wp:positionV relativeFrom="paragraph">
                  <wp:posOffset>1258210</wp:posOffset>
                </wp:positionV>
                <wp:extent cx="3435179" cy="521335"/>
                <wp:effectExtent l="0" t="0" r="13335" b="12065"/>
                <wp:wrapNone/>
                <wp:docPr id="54" name="Flowchart: Connector 54"/>
                <wp:cNvGraphicFramePr/>
                <a:graphic xmlns:a="http://schemas.openxmlformats.org/drawingml/2006/main">
                  <a:graphicData uri="http://schemas.microsoft.com/office/word/2010/wordprocessingShape">
                    <wps:wsp>
                      <wps:cNvSpPr/>
                      <wps:spPr>
                        <a:xfrm>
                          <a:off x="0" y="0"/>
                          <a:ext cx="3435179" cy="521335"/>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FBA1F" id="Flowchart: Connector 54" o:spid="_x0000_s1026" type="#_x0000_t120" style="position:absolute;margin-left:3.25pt;margin-top:99.05pt;width:270.5pt;height:4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" filled="f" strokecolor="windowText" strokeweight="1pt"/>
            </w:pict>
          </mc:Fallback>
        </mc:AlternateContent>
      </w:r>
      <w:r w:rsidR="00393341">
        <w:rPr>
          <w:noProof/>
          <w:lang w:eastAsia="en-GB"/>
        </w:rPr>
        <mc:AlternateContent>
          <mc:Choice Requires="wps">
            <w:drawing>
              <wp:anchor distT="0" distB="0" distL="114300" distR="114300" simplePos="0" relativeHeight="251795456" behindDoc="0" locked="0" layoutInCell="1" allowOverlap="1" wp14:anchorId="234D2C86" wp14:editId="62B1C50E">
                <wp:simplePos x="0" y="0"/>
                <wp:positionH relativeFrom="column">
                  <wp:posOffset>1294130</wp:posOffset>
                </wp:positionH>
                <wp:positionV relativeFrom="paragraph">
                  <wp:posOffset>652145</wp:posOffset>
                </wp:positionV>
                <wp:extent cx="1197610" cy="95885"/>
                <wp:effectExtent l="0" t="0" r="21590" b="18415"/>
                <wp:wrapNone/>
                <wp:docPr id="55" name="Flowchart: Connector 55"/>
                <wp:cNvGraphicFramePr/>
                <a:graphic xmlns:a="http://schemas.openxmlformats.org/drawingml/2006/main">
                  <a:graphicData uri="http://schemas.microsoft.com/office/word/2010/wordprocessingShape">
                    <wps:wsp>
                      <wps:cNvSpPr/>
                      <wps:spPr>
                        <a:xfrm>
                          <a:off x="0" y="0"/>
                          <a:ext cx="1197610" cy="95885"/>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23BCB" id="Flowchart: Connector 55" o:spid="_x0000_s1026" type="#_x0000_t120" style="position:absolute;margin-left:101.9pt;margin-top:51.35pt;width:94.3pt;height:7.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" filled="f" strokecolor="windowText" strokeweight="1pt"/>
            </w:pict>
          </mc:Fallback>
        </mc:AlternateContent>
      </w:r>
      <w:r w:rsidR="00393341">
        <w:rPr>
          <w:noProof/>
          <w:lang w:eastAsia="en-GB"/>
        </w:rPr>
        <w:drawing>
          <wp:inline distT="0" distB="0" distL="0" distR="0" wp14:anchorId="3586A11E" wp14:editId="45CB29AD">
            <wp:extent cx="5732145" cy="3224332"/>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2145" cy="3224332"/>
                    </a:xfrm>
                    <a:prstGeom prst="rect">
                      <a:avLst/>
                    </a:prstGeom>
                  </pic:spPr>
                </pic:pic>
              </a:graphicData>
            </a:graphic>
          </wp:inline>
        </w:drawing>
      </w:r>
    </w:p>
    <w:p w:rsidR="008E3594" w:rsidRDefault="008E3594" w:rsidP="006117F7">
      <w:pPr>
        <w:spacing w:after="0" w:line="240" w:lineRule="auto"/>
        <w:jc w:val="both"/>
        <w:rPr>
          <w:rFonts w:cstheme="minorHAnsi"/>
        </w:rPr>
      </w:pPr>
    </w:p>
    <w:p w:rsidR="00297144" w:rsidRDefault="00297144" w:rsidP="006117F7">
      <w:pPr>
        <w:spacing w:after="0" w:line="240" w:lineRule="auto"/>
        <w:jc w:val="both"/>
        <w:rPr>
          <w:rFonts w:cstheme="minorHAnsi"/>
        </w:rPr>
      </w:pPr>
      <w:r>
        <w:rPr>
          <w:rFonts w:cstheme="minorHAnsi"/>
        </w:rPr>
        <w:t xml:space="preserve">Note also, that a message highlighting the discounted period is given. </w:t>
      </w:r>
    </w:p>
    <w:p w:rsidR="00297144" w:rsidRDefault="00297144" w:rsidP="006117F7">
      <w:pPr>
        <w:spacing w:after="0" w:line="240" w:lineRule="auto"/>
        <w:jc w:val="both"/>
        <w:rPr>
          <w:rFonts w:cstheme="minorHAnsi"/>
        </w:rPr>
      </w:pPr>
    </w:p>
    <w:p w:rsidR="00A76D53" w:rsidRDefault="00A76D53" w:rsidP="00A76D53">
      <w:pPr>
        <w:rPr>
          <w:rFonts w:cstheme="minorHAnsi"/>
        </w:rPr>
      </w:pPr>
      <w:r>
        <w:rPr>
          <w:rFonts w:cstheme="minorHAnsi"/>
        </w:rPr>
        <w:br w:type="page"/>
      </w:r>
    </w:p>
    <w:p w:rsidR="00297144" w:rsidRPr="00A76D53" w:rsidRDefault="00A76D53" w:rsidP="00B71681">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720"/>
        <w:jc w:val="both"/>
        <w:rPr>
          <w:rFonts w:cstheme="minorHAnsi"/>
        </w:rPr>
      </w:pPr>
      <w:r>
        <w:rPr>
          <w:b/>
          <w:sz w:val="24"/>
          <w:szCs w:val="24"/>
        </w:rPr>
        <w:lastRenderedPageBreak/>
        <w:t>Direct Entrants to programme year 4</w:t>
      </w:r>
    </w:p>
    <w:p w:rsidR="00A76D53" w:rsidRPr="00381760" w:rsidRDefault="00A76D53" w:rsidP="00381760">
      <w:pPr>
        <w:spacing w:after="0" w:line="240" w:lineRule="auto"/>
        <w:jc w:val="both"/>
        <w:rPr>
          <w:rFonts w:cstheme="minorHAnsi"/>
        </w:rPr>
      </w:pPr>
      <w:r>
        <w:rPr>
          <w:rFonts w:cstheme="minorHAnsi"/>
        </w:rPr>
        <w:br/>
        <w:t xml:space="preserve">If a student has entered directly into programme year 4 of study, the SRS will be aware of </w:t>
      </w:r>
      <w:r w:rsidR="00381760">
        <w:rPr>
          <w:rFonts w:cstheme="minorHAnsi"/>
        </w:rPr>
        <w:t>recognised credits fro</w:t>
      </w:r>
      <w:r>
        <w:rPr>
          <w:rFonts w:cstheme="minorHAnsi"/>
        </w:rPr>
        <w:t>m other institutions and display these a</w:t>
      </w:r>
      <w:r w:rsidR="00381760">
        <w:rPr>
          <w:rFonts w:cstheme="minorHAnsi"/>
        </w:rPr>
        <w:t>s seen in the screenshot below:</w:t>
      </w:r>
    </w:p>
    <w:p w:rsidR="00A76D53" w:rsidRDefault="00A76D53" w:rsidP="00A76D53">
      <w:pPr>
        <w:spacing w:after="0" w:line="240" w:lineRule="auto"/>
        <w:jc w:val="both"/>
        <w:rPr>
          <w:rFonts w:cstheme="minorHAnsi"/>
        </w:rPr>
      </w:pPr>
    </w:p>
    <w:p w:rsidR="00381760" w:rsidRDefault="00070D65">
      <w:pPr>
        <w:rPr>
          <w:rFonts w:cstheme="minorHAnsi"/>
        </w:rPr>
      </w:pPr>
      <w:r>
        <w:rPr>
          <w:noProof/>
          <w:lang w:eastAsia="en-GB"/>
        </w:rPr>
        <mc:AlternateContent>
          <mc:Choice Requires="wps">
            <w:drawing>
              <wp:anchor distT="0" distB="0" distL="114300" distR="114300" simplePos="0" relativeHeight="251828224" behindDoc="0" locked="0" layoutInCell="1" allowOverlap="1" wp14:anchorId="0F7E9A97" wp14:editId="06FD503A">
                <wp:simplePos x="0" y="0"/>
                <wp:positionH relativeFrom="column">
                  <wp:posOffset>320675</wp:posOffset>
                </wp:positionH>
                <wp:positionV relativeFrom="paragraph">
                  <wp:posOffset>670560</wp:posOffset>
                </wp:positionV>
                <wp:extent cx="881380" cy="57339"/>
                <wp:effectExtent l="0" t="0" r="13970" b="19050"/>
                <wp:wrapNone/>
                <wp:docPr id="40" name="Rectangle 40"/>
                <wp:cNvGraphicFramePr/>
                <a:graphic xmlns:a="http://schemas.openxmlformats.org/drawingml/2006/main">
                  <a:graphicData uri="http://schemas.microsoft.com/office/word/2010/wordprocessingShape">
                    <wps:wsp>
                      <wps:cNvSpPr/>
                      <wps:spPr>
                        <a:xfrm>
                          <a:off x="0" y="0"/>
                          <a:ext cx="881380" cy="5733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BEAAB" id="Rectangle 40" o:spid="_x0000_s1026" style="position:absolute;margin-left:25.25pt;margin-top:52.8pt;width:69.4pt;height: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" fillcolor="windowText" strokeweight="2pt"/>
            </w:pict>
          </mc:Fallback>
        </mc:AlternateContent>
      </w:r>
      <w:r>
        <w:rPr>
          <w:noProof/>
          <w:lang w:eastAsia="en-GB"/>
        </w:rPr>
        <mc:AlternateContent>
          <mc:Choice Requires="wps">
            <w:drawing>
              <wp:anchor distT="0" distB="0" distL="114300" distR="114300" simplePos="0" relativeHeight="251848704" behindDoc="0" locked="0" layoutInCell="1" allowOverlap="1" wp14:anchorId="38C37753" wp14:editId="3DC58897">
                <wp:simplePos x="0" y="0"/>
                <wp:positionH relativeFrom="column">
                  <wp:posOffset>2071935</wp:posOffset>
                </wp:positionH>
                <wp:positionV relativeFrom="paragraph">
                  <wp:posOffset>758352</wp:posOffset>
                </wp:positionV>
                <wp:extent cx="771690" cy="45719"/>
                <wp:effectExtent l="0" t="0" r="28575" b="12065"/>
                <wp:wrapNone/>
                <wp:docPr id="315" name="Rectangle 315"/>
                <wp:cNvGraphicFramePr/>
                <a:graphic xmlns:a="http://schemas.openxmlformats.org/drawingml/2006/main">
                  <a:graphicData uri="http://schemas.microsoft.com/office/word/2010/wordprocessingShape">
                    <wps:wsp>
                      <wps:cNvSpPr/>
                      <wps:spPr>
                        <a:xfrm>
                          <a:off x="0" y="0"/>
                          <a:ext cx="771690"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4DF52" id="Rectangle 315" o:spid="_x0000_s1026" style="position:absolute;margin-left:163.15pt;margin-top:59.7pt;width:60.75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" fillcolor="windowText" strokeweight="2pt"/>
            </w:pict>
          </mc:Fallback>
        </mc:AlternateContent>
      </w:r>
      <w:r w:rsidR="00C13ACC">
        <w:rPr>
          <w:noProof/>
          <w:lang w:eastAsia="en-GB"/>
        </w:rPr>
        <mc:AlternateContent>
          <mc:Choice Requires="wps">
            <w:drawing>
              <wp:anchor distT="0" distB="0" distL="114300" distR="114300" simplePos="0" relativeHeight="251826176" behindDoc="0" locked="0" layoutInCell="1" allowOverlap="1" wp14:anchorId="162F230F" wp14:editId="2960C38D">
                <wp:simplePos x="0" y="0"/>
                <wp:positionH relativeFrom="column">
                  <wp:posOffset>1440180</wp:posOffset>
                </wp:positionH>
                <wp:positionV relativeFrom="paragraph">
                  <wp:posOffset>640715</wp:posOffset>
                </wp:positionV>
                <wp:extent cx="752475" cy="180975"/>
                <wp:effectExtent l="0" t="0" r="28575" b="28575"/>
                <wp:wrapNone/>
                <wp:docPr id="39" name="Flowchart: Connector 39"/>
                <wp:cNvGraphicFramePr/>
                <a:graphic xmlns:a="http://schemas.openxmlformats.org/drawingml/2006/main">
                  <a:graphicData uri="http://schemas.microsoft.com/office/word/2010/wordprocessingShape">
                    <wps:wsp>
                      <wps:cNvSpPr/>
                      <wps:spPr>
                        <a:xfrm>
                          <a:off x="0" y="0"/>
                          <a:ext cx="752475" cy="180975"/>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561B" id="Flowchart: Connector 39" o:spid="_x0000_s1026" type="#_x0000_t120" style="position:absolute;margin-left:113.4pt;margin-top:50.45pt;width:59.25pt;height:1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" filled="f" strokecolor="windowText" strokeweight="1pt"/>
            </w:pict>
          </mc:Fallback>
        </mc:AlternateContent>
      </w:r>
      <w:r w:rsidR="00C13ACC">
        <w:rPr>
          <w:noProof/>
          <w:lang w:eastAsia="en-GB"/>
        </w:rPr>
        <mc:AlternateContent>
          <mc:Choice Requires="wps">
            <w:drawing>
              <wp:anchor distT="0" distB="0" distL="114300" distR="114300" simplePos="0" relativeHeight="251824128" behindDoc="0" locked="0" layoutInCell="1" allowOverlap="1" wp14:anchorId="003ACE8B" wp14:editId="6B12678F">
                <wp:simplePos x="0" y="0"/>
                <wp:positionH relativeFrom="column">
                  <wp:posOffset>2586681</wp:posOffset>
                </wp:positionH>
                <wp:positionV relativeFrom="paragraph">
                  <wp:posOffset>1758538</wp:posOffset>
                </wp:positionV>
                <wp:extent cx="752475" cy="263611"/>
                <wp:effectExtent l="0" t="0" r="28575" b="22225"/>
                <wp:wrapNone/>
                <wp:docPr id="33" name="Flowchart: Connector 33"/>
                <wp:cNvGraphicFramePr/>
                <a:graphic xmlns:a="http://schemas.openxmlformats.org/drawingml/2006/main">
                  <a:graphicData uri="http://schemas.microsoft.com/office/word/2010/wordprocessingShape">
                    <wps:wsp>
                      <wps:cNvSpPr/>
                      <wps:spPr>
                        <a:xfrm>
                          <a:off x="0" y="0"/>
                          <a:ext cx="752475" cy="263611"/>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E48E" id="Flowchart: Connector 33" o:spid="_x0000_s1026" type="#_x0000_t120" style="position:absolute;margin-left:203.7pt;margin-top:138.45pt;width:59.25pt;height:2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" filled="f" strokecolor="windowText" strokeweight="1pt"/>
            </w:pict>
          </mc:Fallback>
        </mc:AlternateContent>
      </w:r>
      <w:r w:rsidR="00A76D53">
        <w:rPr>
          <w:noProof/>
          <w:lang w:eastAsia="en-GB"/>
        </w:rPr>
        <w:drawing>
          <wp:inline distT="0" distB="0" distL="0" distR="0" wp14:anchorId="3C1BDA94" wp14:editId="139D2AC6">
            <wp:extent cx="5732145" cy="3224332"/>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2145" cy="3224332"/>
                    </a:xfrm>
                    <a:prstGeom prst="rect">
                      <a:avLst/>
                    </a:prstGeom>
                  </pic:spPr>
                </pic:pic>
              </a:graphicData>
            </a:graphic>
          </wp:inline>
        </w:drawing>
      </w:r>
    </w:p>
    <w:p w:rsidR="00520B30" w:rsidRDefault="00520B30" w:rsidP="00381760">
      <w:pPr>
        <w:spacing w:after="0" w:line="240" w:lineRule="auto"/>
        <w:ind w:left="720" w:hanging="720"/>
        <w:jc w:val="both"/>
        <w:rPr>
          <w:rFonts w:cstheme="minorHAnsi"/>
        </w:rPr>
      </w:pPr>
    </w:p>
    <w:p w:rsidR="00520B30" w:rsidRDefault="00520B30" w:rsidP="00520B30">
      <w:pPr>
        <w:spacing w:after="0" w:line="240" w:lineRule="auto"/>
        <w:jc w:val="both"/>
        <w:rPr>
          <w:rFonts w:cstheme="minorHAnsi"/>
        </w:rPr>
      </w:pPr>
      <w:r w:rsidRPr="00520B30">
        <w:rPr>
          <w:rFonts w:cstheme="minorHAnsi"/>
          <w:b/>
        </w:rPr>
        <w:t xml:space="preserve">The degree classification process will </w:t>
      </w:r>
      <w:r w:rsidRPr="00520B30">
        <w:rPr>
          <w:rFonts w:cstheme="minorHAnsi"/>
          <w:b/>
          <w:i/>
        </w:rPr>
        <w:t>overrule</w:t>
      </w:r>
      <w:r w:rsidRPr="00520B30">
        <w:rPr>
          <w:rFonts w:cstheme="minorHAnsi"/>
          <w:b/>
        </w:rPr>
        <w:t xml:space="preserve"> any programme or course level weightings entered for the cohort and calculate the GPA/Median and Degree Classification </w:t>
      </w:r>
      <w:proofErr w:type="gramStart"/>
      <w:r w:rsidRPr="00520B30">
        <w:rPr>
          <w:rFonts w:cstheme="minorHAnsi"/>
          <w:b/>
        </w:rPr>
        <w:t>on the basis of</w:t>
      </w:r>
      <w:proofErr w:type="gramEnd"/>
      <w:r w:rsidRPr="00520B30">
        <w:rPr>
          <w:rFonts w:cstheme="minorHAnsi"/>
          <w:b/>
        </w:rPr>
        <w:t xml:space="preserve"> all level 3 or level 4 courses taken during the student’s programme year 4</w:t>
      </w:r>
      <w:r>
        <w:rPr>
          <w:rFonts w:cstheme="minorHAnsi"/>
        </w:rPr>
        <w:t xml:space="preserve">. </w:t>
      </w:r>
    </w:p>
    <w:p w:rsidR="00520B30" w:rsidRDefault="00520B30" w:rsidP="00381760">
      <w:pPr>
        <w:spacing w:after="0" w:line="240" w:lineRule="auto"/>
        <w:ind w:left="720" w:hanging="720"/>
        <w:jc w:val="both"/>
        <w:rPr>
          <w:rFonts w:cstheme="minorHAnsi"/>
        </w:rPr>
      </w:pPr>
    </w:p>
    <w:p w:rsidR="00381760" w:rsidRDefault="00381760" w:rsidP="00721D87">
      <w:pPr>
        <w:spacing w:before="0" w:after="0" w:line="240" w:lineRule="auto"/>
        <w:ind w:left="720" w:hanging="720"/>
        <w:jc w:val="both"/>
        <w:rPr>
          <w:rFonts w:cstheme="minorHAnsi"/>
        </w:rPr>
      </w:pPr>
      <w:r>
        <w:rPr>
          <w:rFonts w:cstheme="minorHAnsi"/>
        </w:rPr>
        <w:t>NB1:</w:t>
      </w:r>
      <w:r>
        <w:rPr>
          <w:rFonts w:cstheme="minorHAnsi"/>
        </w:rPr>
        <w:tab/>
        <w:t>Recognised credits are not included in the GPA calculation and are identified instead as ‘Rec Credits’; the ‘use for GPA’ box remains unticked.</w:t>
      </w:r>
    </w:p>
    <w:p w:rsidR="00876DD2" w:rsidRDefault="00876DD2" w:rsidP="00721D87">
      <w:pPr>
        <w:spacing w:before="0" w:after="0" w:line="240" w:lineRule="auto"/>
        <w:ind w:left="720" w:hanging="720"/>
        <w:jc w:val="both"/>
        <w:rPr>
          <w:rFonts w:cstheme="minorHAnsi"/>
        </w:rPr>
      </w:pPr>
    </w:p>
    <w:p w:rsidR="00876DD2" w:rsidRDefault="00876DD2" w:rsidP="00721D87">
      <w:pPr>
        <w:spacing w:before="0" w:after="0" w:line="240" w:lineRule="auto"/>
        <w:ind w:left="720" w:hanging="720"/>
        <w:jc w:val="both"/>
        <w:rPr>
          <w:rFonts w:cstheme="minorHAnsi"/>
        </w:rPr>
      </w:pPr>
      <w:r>
        <w:rPr>
          <w:rFonts w:cstheme="minorHAnsi"/>
        </w:rPr>
        <w:t>NB2:</w:t>
      </w:r>
      <w:r>
        <w:rPr>
          <w:rFonts w:cstheme="minorHAnsi"/>
        </w:rPr>
        <w:tab/>
        <w:t xml:space="preserve">The recognised credits are included in the overall credits achieved </w:t>
      </w:r>
    </w:p>
    <w:p w:rsidR="00381760" w:rsidRDefault="00381760" w:rsidP="00721D87">
      <w:pPr>
        <w:spacing w:before="0" w:after="0" w:line="240" w:lineRule="auto"/>
        <w:jc w:val="both"/>
        <w:rPr>
          <w:rFonts w:cstheme="minorHAnsi"/>
        </w:rPr>
      </w:pPr>
      <w:r>
        <w:rPr>
          <w:rFonts w:cstheme="minorHAnsi"/>
        </w:rPr>
        <w:br/>
      </w:r>
      <w:r w:rsidR="00C13ACC">
        <w:rPr>
          <w:rFonts w:cstheme="minorHAnsi"/>
        </w:rPr>
        <w:t>NB</w:t>
      </w:r>
      <w:r w:rsidR="00876DD2">
        <w:rPr>
          <w:rFonts w:cstheme="minorHAnsi"/>
        </w:rPr>
        <w:t>3</w:t>
      </w:r>
      <w:r w:rsidR="00C13ACC">
        <w:rPr>
          <w:rFonts w:cstheme="minorHAnsi"/>
        </w:rPr>
        <w:t>:</w:t>
      </w:r>
      <w:r w:rsidR="00C13ACC">
        <w:rPr>
          <w:rFonts w:cstheme="minorHAnsi"/>
        </w:rPr>
        <w:tab/>
        <w:t>A</w:t>
      </w:r>
      <w:r>
        <w:rPr>
          <w:rFonts w:cstheme="minorHAnsi"/>
        </w:rPr>
        <w:t xml:space="preserve"> message highlighting that the student is a direct entrant </w:t>
      </w:r>
      <w:proofErr w:type="gramStart"/>
      <w:r>
        <w:rPr>
          <w:rFonts w:cstheme="minorHAnsi"/>
        </w:rPr>
        <w:t xml:space="preserve">is </w:t>
      </w:r>
      <w:r w:rsidR="00C13ACC">
        <w:rPr>
          <w:rFonts w:cstheme="minorHAnsi"/>
        </w:rPr>
        <w:t>provided</w:t>
      </w:r>
      <w:proofErr w:type="gramEnd"/>
      <w:r>
        <w:rPr>
          <w:rFonts w:cstheme="minorHAnsi"/>
        </w:rPr>
        <w:t xml:space="preserve">. </w:t>
      </w:r>
    </w:p>
    <w:p w:rsidR="00A76D53" w:rsidRDefault="009E1B85" w:rsidP="00721D87">
      <w:pPr>
        <w:spacing w:before="0" w:after="0" w:line="240" w:lineRule="auto"/>
        <w:rPr>
          <w:rFonts w:cstheme="minorHAnsi"/>
        </w:rPr>
      </w:pPr>
      <w:r>
        <w:rPr>
          <w:rFonts w:cstheme="minorHAnsi"/>
        </w:rPr>
        <w:br w:type="page"/>
      </w:r>
    </w:p>
    <w:p w:rsidR="005911BB" w:rsidRPr="009E1B85" w:rsidRDefault="005911BB" w:rsidP="005911B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sz w:val="24"/>
          <w:szCs w:val="24"/>
        </w:rPr>
      </w:pPr>
      <w:r>
        <w:rPr>
          <w:b/>
          <w:sz w:val="24"/>
          <w:szCs w:val="24"/>
        </w:rPr>
        <w:lastRenderedPageBreak/>
        <w:t>1</w:t>
      </w:r>
      <w:r w:rsidR="00721D87">
        <w:rPr>
          <w:b/>
          <w:sz w:val="24"/>
          <w:szCs w:val="24"/>
        </w:rPr>
        <w:t>0</w:t>
      </w:r>
      <w:r>
        <w:rPr>
          <w:b/>
          <w:sz w:val="24"/>
          <w:szCs w:val="24"/>
        </w:rPr>
        <w:t>. Degree Classification Archive</w:t>
      </w:r>
    </w:p>
    <w:p w:rsidR="005911BB" w:rsidRDefault="005911BB" w:rsidP="00721D87">
      <w:pPr>
        <w:spacing w:before="0" w:after="0" w:line="240" w:lineRule="auto"/>
        <w:rPr>
          <w:i/>
        </w:rPr>
      </w:pPr>
      <w:r>
        <w:br/>
      </w:r>
      <w:r w:rsidRPr="004E57DB">
        <w:t>Select</w:t>
      </w:r>
      <w:r>
        <w:rPr>
          <w:i/>
        </w:rPr>
        <w:t xml:space="preserve"> Maintenance Screens, Reports, Degree Classification Archive: </w:t>
      </w:r>
    </w:p>
    <w:p w:rsidR="005911BB" w:rsidRDefault="005911BB" w:rsidP="00721D87">
      <w:pPr>
        <w:spacing w:before="0" w:after="0" w:line="240" w:lineRule="auto"/>
      </w:pPr>
      <w:r>
        <w:br/>
        <w:t>The Degree Classification Archive Screen keeps a record of all details pertaining to students in relation to their degree classification once their degree classification has been committed (section 3)</w:t>
      </w:r>
    </w:p>
    <w:p w:rsidR="005911BB" w:rsidRPr="00995589" w:rsidRDefault="005911BB" w:rsidP="00721D87">
      <w:pPr>
        <w:spacing w:before="0" w:after="0" w:line="240" w:lineRule="auto"/>
        <w:rPr>
          <w:sz w:val="18"/>
          <w:szCs w:val="18"/>
        </w:rPr>
      </w:pPr>
    </w:p>
    <w:p w:rsidR="005911BB" w:rsidRDefault="005911BB" w:rsidP="005911BB">
      <w:pPr>
        <w:spacing w:after="0" w:line="240" w:lineRule="auto"/>
      </w:pPr>
      <w:r>
        <w:rPr>
          <w:noProof/>
          <w:lang w:eastAsia="en-GB"/>
        </w:rPr>
        <w:drawing>
          <wp:inline distT="0" distB="0" distL="0" distR="0" wp14:anchorId="224A17CA" wp14:editId="0F7F6C5D">
            <wp:extent cx="5943600" cy="298633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8993" cy="2989045"/>
                    </a:xfrm>
                    <a:prstGeom prst="rect">
                      <a:avLst/>
                    </a:prstGeom>
                  </pic:spPr>
                </pic:pic>
              </a:graphicData>
            </a:graphic>
          </wp:inline>
        </w:drawing>
      </w:r>
      <w:r>
        <w:t xml:space="preserve"> </w:t>
      </w:r>
    </w:p>
    <w:p w:rsidR="00721D87" w:rsidRDefault="00721D87" w:rsidP="00721D87">
      <w:pPr>
        <w:pStyle w:val="ListParagraph"/>
        <w:spacing w:after="0" w:line="240" w:lineRule="auto"/>
        <w:ind w:left="644"/>
      </w:pPr>
    </w:p>
    <w:p w:rsidR="005911BB" w:rsidRPr="00A31E13" w:rsidRDefault="005911BB" w:rsidP="005911BB">
      <w:pPr>
        <w:pStyle w:val="ListParagraph"/>
        <w:numPr>
          <w:ilvl w:val="0"/>
          <w:numId w:val="25"/>
        </w:numPr>
        <w:spacing w:after="0" w:line="240" w:lineRule="auto"/>
      </w:pPr>
      <w:r w:rsidRPr="00A31E13">
        <w:t xml:space="preserve">To see the </w:t>
      </w:r>
      <w:r w:rsidRPr="003C7CB4">
        <w:rPr>
          <w:b/>
        </w:rPr>
        <w:t>details for a cohort</w:t>
      </w:r>
      <w:r w:rsidRPr="00A31E13">
        <w:t xml:space="preserve"> </w:t>
      </w:r>
      <w:r>
        <w:t>e</w:t>
      </w:r>
      <w:r w:rsidRPr="00A31E13">
        <w:t xml:space="preserve">nter the degree programme code </w:t>
      </w:r>
      <w:r>
        <w:t xml:space="preserve">and click </w:t>
      </w:r>
      <w:r w:rsidRPr="00A31E13">
        <w:rPr>
          <w:i/>
        </w:rPr>
        <w:t>Execute Query</w:t>
      </w:r>
      <w:r>
        <w:rPr>
          <w:i/>
        </w:rPr>
        <w:t xml:space="preserve">. </w:t>
      </w:r>
    </w:p>
    <w:p w:rsidR="005911BB" w:rsidRPr="00A31E13" w:rsidRDefault="005911BB" w:rsidP="005911BB">
      <w:pPr>
        <w:pStyle w:val="ListParagraph"/>
        <w:numPr>
          <w:ilvl w:val="0"/>
          <w:numId w:val="25"/>
        </w:numPr>
        <w:spacing w:after="0" w:line="240" w:lineRule="auto"/>
      </w:pPr>
      <w:r w:rsidRPr="00A31E13">
        <w:t xml:space="preserve">To see the </w:t>
      </w:r>
      <w:r w:rsidRPr="003C7CB4">
        <w:rPr>
          <w:b/>
        </w:rPr>
        <w:t>details for an individual student</w:t>
      </w:r>
      <w:r>
        <w:t>, follow (a) and highlight the student you are querying and then click the Individual Student Details Tab</w:t>
      </w:r>
      <w:r>
        <w:rPr>
          <w:i/>
        </w:rPr>
        <w:t xml:space="preserve">. </w:t>
      </w:r>
    </w:p>
    <w:p w:rsidR="005911BB" w:rsidRPr="00A31E13" w:rsidRDefault="005911BB" w:rsidP="005911BB">
      <w:pPr>
        <w:pStyle w:val="ListParagraph"/>
        <w:spacing w:after="0" w:line="240" w:lineRule="auto"/>
      </w:pPr>
    </w:p>
    <w:p w:rsidR="005911BB" w:rsidRDefault="00995589" w:rsidP="005911BB">
      <w:r>
        <w:rPr>
          <w:noProof/>
          <w:lang w:eastAsia="en-GB"/>
        </w:rPr>
        <mc:AlternateContent>
          <mc:Choice Requires="wps">
            <w:drawing>
              <wp:anchor distT="0" distB="0" distL="114300" distR="114300" simplePos="0" relativeHeight="251837440" behindDoc="0" locked="0" layoutInCell="1" allowOverlap="1" wp14:anchorId="0DF99E16" wp14:editId="3C326B3E">
                <wp:simplePos x="0" y="0"/>
                <wp:positionH relativeFrom="column">
                  <wp:posOffset>2250869</wp:posOffset>
                </wp:positionH>
                <wp:positionV relativeFrom="paragraph">
                  <wp:posOffset>1897718</wp:posOffset>
                </wp:positionV>
                <wp:extent cx="510540" cy="230505"/>
                <wp:effectExtent l="0" t="0" r="22860" b="17145"/>
                <wp:wrapNone/>
                <wp:docPr id="21" name="Flowchart: Connector 21"/>
                <wp:cNvGraphicFramePr/>
                <a:graphic xmlns:a="http://schemas.openxmlformats.org/drawingml/2006/main">
                  <a:graphicData uri="http://schemas.microsoft.com/office/word/2010/wordprocessingShape">
                    <wps:wsp>
                      <wps:cNvSpPr/>
                      <wps:spPr>
                        <a:xfrm>
                          <a:off x="0" y="0"/>
                          <a:ext cx="510540" cy="230505"/>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F5F52" id="Flowchart: Connector 21" o:spid="_x0000_s1026" type="#_x0000_t120" style="position:absolute;margin-left:177.25pt;margin-top:149.45pt;width:40.2pt;height:18.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" filled="f" strokecolor="windowText" strokeweight="1pt"/>
            </w:pict>
          </mc:Fallback>
        </mc:AlternateContent>
      </w:r>
      <w:r>
        <w:rPr>
          <w:noProof/>
          <w:lang w:eastAsia="en-GB"/>
        </w:rPr>
        <mc:AlternateContent>
          <mc:Choice Requires="wps">
            <w:drawing>
              <wp:anchor distT="0" distB="0" distL="114300" distR="114300" simplePos="0" relativeHeight="251839488" behindDoc="0" locked="0" layoutInCell="1" allowOverlap="1" wp14:anchorId="266CE64E" wp14:editId="3ACC12DB">
                <wp:simplePos x="0" y="0"/>
                <wp:positionH relativeFrom="column">
                  <wp:posOffset>1289685</wp:posOffset>
                </wp:positionH>
                <wp:positionV relativeFrom="paragraph">
                  <wp:posOffset>1881861</wp:posOffset>
                </wp:positionV>
                <wp:extent cx="510540" cy="230505"/>
                <wp:effectExtent l="0" t="0" r="22860" b="17145"/>
                <wp:wrapNone/>
                <wp:docPr id="23" name="Flowchart: Connector 23"/>
                <wp:cNvGraphicFramePr/>
                <a:graphic xmlns:a="http://schemas.openxmlformats.org/drawingml/2006/main">
                  <a:graphicData uri="http://schemas.microsoft.com/office/word/2010/wordprocessingShape">
                    <wps:wsp>
                      <wps:cNvSpPr/>
                      <wps:spPr>
                        <a:xfrm>
                          <a:off x="0" y="0"/>
                          <a:ext cx="510540" cy="230505"/>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3FD09" id="Flowchart: Connector 23" o:spid="_x0000_s1026" type="#_x0000_t120" style="position:absolute;margin-left:101.55pt;margin-top:148.2pt;width:40.2pt;height:18.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" filled="f" strokecolor="windowText" strokeweight="1pt"/>
            </w:pict>
          </mc:Fallback>
        </mc:AlternateContent>
      </w:r>
      <w:r>
        <w:rPr>
          <w:noProof/>
          <w:lang w:eastAsia="en-GB"/>
        </w:rPr>
        <mc:AlternateContent>
          <mc:Choice Requires="wps">
            <w:drawing>
              <wp:anchor distT="0" distB="0" distL="114300" distR="114300" simplePos="0" relativeHeight="251840512" behindDoc="0" locked="0" layoutInCell="1" allowOverlap="1" wp14:anchorId="41FC3134" wp14:editId="02F862F9">
                <wp:simplePos x="0" y="0"/>
                <wp:positionH relativeFrom="column">
                  <wp:posOffset>57150</wp:posOffset>
                </wp:positionH>
                <wp:positionV relativeFrom="paragraph">
                  <wp:posOffset>1001061</wp:posOffset>
                </wp:positionV>
                <wp:extent cx="881380" cy="765707"/>
                <wp:effectExtent l="0" t="0" r="13970" b="15875"/>
                <wp:wrapNone/>
                <wp:docPr id="24" name="Rectangle 24"/>
                <wp:cNvGraphicFramePr/>
                <a:graphic xmlns:a="http://schemas.openxmlformats.org/drawingml/2006/main">
                  <a:graphicData uri="http://schemas.microsoft.com/office/word/2010/wordprocessingShape">
                    <wps:wsp>
                      <wps:cNvSpPr/>
                      <wps:spPr>
                        <a:xfrm>
                          <a:off x="0" y="0"/>
                          <a:ext cx="881380" cy="765707"/>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926F9" id="Rectangle 24" o:spid="_x0000_s1026" style="position:absolute;margin-left:4.5pt;margin-top:78.8pt;width:69.4pt;height:60.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" fillcolor="windowText" strokeweight="2pt"/>
            </w:pict>
          </mc:Fallback>
        </mc:AlternateContent>
      </w:r>
      <w:r>
        <w:rPr>
          <w:noProof/>
          <w:lang w:eastAsia="en-GB"/>
        </w:rPr>
        <mc:AlternateContent>
          <mc:Choice Requires="wps">
            <w:drawing>
              <wp:anchor distT="0" distB="0" distL="114300" distR="114300" simplePos="0" relativeHeight="251838464" behindDoc="0" locked="0" layoutInCell="1" allowOverlap="1" wp14:anchorId="7548EB4F" wp14:editId="097821F9">
                <wp:simplePos x="0" y="0"/>
                <wp:positionH relativeFrom="column">
                  <wp:posOffset>530019</wp:posOffset>
                </wp:positionH>
                <wp:positionV relativeFrom="paragraph">
                  <wp:posOffset>433819</wp:posOffset>
                </wp:positionV>
                <wp:extent cx="752475" cy="181061"/>
                <wp:effectExtent l="0" t="0" r="28575" b="28575"/>
                <wp:wrapNone/>
                <wp:docPr id="22" name="Flowchart: Connector 22"/>
                <wp:cNvGraphicFramePr/>
                <a:graphic xmlns:a="http://schemas.openxmlformats.org/drawingml/2006/main">
                  <a:graphicData uri="http://schemas.microsoft.com/office/word/2010/wordprocessingShape">
                    <wps:wsp>
                      <wps:cNvSpPr/>
                      <wps:spPr>
                        <a:xfrm>
                          <a:off x="0" y="0"/>
                          <a:ext cx="752475" cy="181061"/>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70EBE" id="Flowchart: Connector 22" o:spid="_x0000_s1026" type="#_x0000_t120" style="position:absolute;margin-left:41.75pt;margin-top:34.15pt;width:59.25pt;height:1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" filled="f" strokecolor="windowText" strokeweight="1pt"/>
            </w:pict>
          </mc:Fallback>
        </mc:AlternateContent>
      </w:r>
      <w:r w:rsidR="005911BB">
        <w:rPr>
          <w:noProof/>
          <w:lang w:eastAsia="en-GB"/>
        </w:rPr>
        <mc:AlternateContent>
          <mc:Choice Requires="wps">
            <w:drawing>
              <wp:anchor distT="0" distB="0" distL="114300" distR="114300" simplePos="0" relativeHeight="251836416" behindDoc="0" locked="0" layoutInCell="1" allowOverlap="1" wp14:anchorId="60BC1310" wp14:editId="2A344333">
                <wp:simplePos x="0" y="0"/>
                <wp:positionH relativeFrom="column">
                  <wp:posOffset>-189</wp:posOffset>
                </wp:positionH>
                <wp:positionV relativeFrom="paragraph">
                  <wp:posOffset>530104</wp:posOffset>
                </wp:positionV>
                <wp:extent cx="381635" cy="295910"/>
                <wp:effectExtent l="0" t="0" r="18415" b="27940"/>
                <wp:wrapNone/>
                <wp:docPr id="20" name="Flowchart: Connector 20"/>
                <wp:cNvGraphicFramePr/>
                <a:graphic xmlns:a="http://schemas.openxmlformats.org/drawingml/2006/main">
                  <a:graphicData uri="http://schemas.microsoft.com/office/word/2010/wordprocessingShape">
                    <wps:wsp>
                      <wps:cNvSpPr/>
                      <wps:spPr>
                        <a:xfrm>
                          <a:off x="0" y="0"/>
                          <a:ext cx="381635" cy="29591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FD7DD" id="Flowchart: Connector 20" o:spid="_x0000_s1026" type="#_x0000_t120" style="position:absolute;margin-left:0;margin-top:41.75pt;width:30.05pt;height:23.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" filled="f" strokecolor="windowText" strokeweight="1pt"/>
            </w:pict>
          </mc:Fallback>
        </mc:AlternateContent>
      </w:r>
      <w:r w:rsidR="005911BB">
        <w:rPr>
          <w:noProof/>
          <w:lang w:eastAsia="en-GB"/>
        </w:rPr>
        <w:drawing>
          <wp:inline distT="0" distB="0" distL="0" distR="0" wp14:anchorId="3202D511" wp14:editId="31B4C957">
            <wp:extent cx="5947719" cy="32209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53883" cy="3224332"/>
                    </a:xfrm>
                    <a:prstGeom prst="rect">
                      <a:avLst/>
                    </a:prstGeom>
                  </pic:spPr>
                </pic:pic>
              </a:graphicData>
            </a:graphic>
          </wp:inline>
        </w:drawing>
      </w:r>
    </w:p>
    <w:p w:rsidR="006657FE" w:rsidRDefault="005911BB" w:rsidP="00995589">
      <w:pPr>
        <w:spacing w:before="0" w:after="0" w:line="240" w:lineRule="auto"/>
      </w:pPr>
      <w:r>
        <w:t xml:space="preserve">All information provided in the degree classification archive </w:t>
      </w:r>
      <w:proofErr w:type="gramStart"/>
      <w:r>
        <w:t>can be downloaded</w:t>
      </w:r>
      <w:proofErr w:type="gramEnd"/>
      <w:r>
        <w:t xml:space="preserve"> as PDF or Excel programme summary or individual student detailed reports (Appendix 3).</w:t>
      </w:r>
      <w:r w:rsidR="006657FE">
        <w:br w:type="page"/>
      </w:r>
    </w:p>
    <w:p w:rsidR="00340675" w:rsidRPr="001C7CBF" w:rsidRDefault="00340675" w:rsidP="001C7CBF">
      <w:pPr>
        <w:spacing w:after="0" w:line="240" w:lineRule="auto"/>
        <w:ind w:left="720" w:hanging="720"/>
        <w:jc w:val="both"/>
      </w:pPr>
    </w:p>
    <w:p w:rsidR="00F77E52" w:rsidRPr="009E1B85" w:rsidRDefault="00A31E13" w:rsidP="00A31E1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ind w:hanging="630"/>
        <w:rPr>
          <w:b/>
        </w:rPr>
      </w:pPr>
      <w:r>
        <w:rPr>
          <w:b/>
        </w:rPr>
        <w:t>1</w:t>
      </w:r>
      <w:r w:rsidR="00721D87">
        <w:rPr>
          <w:b/>
        </w:rPr>
        <w:t>1</w:t>
      </w:r>
      <w:r>
        <w:rPr>
          <w:b/>
        </w:rPr>
        <w:t>.</w:t>
      </w:r>
      <w:r w:rsidR="009E1B85">
        <w:rPr>
          <w:b/>
        </w:rPr>
        <w:t xml:space="preserve"> </w:t>
      </w:r>
      <w:r w:rsidR="00F77E52" w:rsidRPr="009E1B85">
        <w:rPr>
          <w:b/>
        </w:rPr>
        <w:t>Appendices</w:t>
      </w:r>
    </w:p>
    <w:p w:rsidR="00F77E52" w:rsidRDefault="007A155C" w:rsidP="00F77E52">
      <w:pPr>
        <w:rPr>
          <w:b/>
        </w:rPr>
      </w:pPr>
      <w:r>
        <w:rPr>
          <w:b/>
        </w:rPr>
        <w:br/>
      </w:r>
      <w:r w:rsidR="00F77E52">
        <w:rPr>
          <w:b/>
        </w:rPr>
        <w:t xml:space="preserve">Appendix 1 – Award </w:t>
      </w:r>
      <w:r w:rsidR="00BC292F">
        <w:rPr>
          <w:b/>
        </w:rPr>
        <w:t xml:space="preserve">of Undergraduate Honours </w:t>
      </w:r>
      <w:r w:rsidR="001667FA">
        <w:rPr>
          <w:b/>
        </w:rPr>
        <w:t>degrees: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7"/>
        <w:gridCol w:w="4487"/>
      </w:tblGrid>
      <w:tr w:rsidR="007A155C" w:rsidRPr="007A155C" w:rsidTr="007A155C">
        <w:trPr>
          <w:trHeight w:val="110"/>
          <w:jc w:val="center"/>
        </w:trPr>
        <w:tc>
          <w:tcPr>
            <w:tcW w:w="4037" w:type="dxa"/>
            <w:tcBorders>
              <w:bottom w:val="single" w:sz="4" w:space="0" w:color="auto"/>
            </w:tcBorders>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b/>
                <w:bCs/>
                <w:color w:val="000000"/>
              </w:rPr>
              <w:t xml:space="preserve">Grade Point Average </w:t>
            </w:r>
          </w:p>
        </w:tc>
        <w:tc>
          <w:tcPr>
            <w:tcW w:w="4487" w:type="dxa"/>
            <w:tcBorders>
              <w:bottom w:val="single" w:sz="4" w:space="0" w:color="auto"/>
            </w:tcBorders>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b/>
                <w:bCs/>
                <w:color w:val="000000"/>
              </w:rPr>
              <w:t xml:space="preserve">Degree Classification </w:t>
            </w:r>
          </w:p>
        </w:tc>
      </w:tr>
      <w:tr w:rsidR="007A155C" w:rsidRPr="007A155C" w:rsidTr="007A155C">
        <w:trPr>
          <w:trHeight w:val="110"/>
          <w:jc w:val="center"/>
        </w:trPr>
        <w:tc>
          <w:tcPr>
            <w:tcW w:w="403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18.0-22.0 </w:t>
            </w:r>
          </w:p>
        </w:tc>
        <w:tc>
          <w:tcPr>
            <w:tcW w:w="448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First Class </w:t>
            </w:r>
          </w:p>
        </w:tc>
      </w:tr>
      <w:tr w:rsidR="007A155C" w:rsidRPr="007A155C" w:rsidTr="007A155C">
        <w:trPr>
          <w:trHeight w:val="110"/>
          <w:jc w:val="center"/>
        </w:trPr>
        <w:tc>
          <w:tcPr>
            <w:tcW w:w="4037" w:type="dxa"/>
            <w:tcBorders>
              <w:bottom w:val="single" w:sz="4" w:space="0" w:color="auto"/>
            </w:tcBorders>
          </w:tcPr>
          <w:p w:rsidR="007A155C" w:rsidRPr="00135C01" w:rsidRDefault="007A155C" w:rsidP="007A155C">
            <w:pPr>
              <w:autoSpaceDE w:val="0"/>
              <w:autoSpaceDN w:val="0"/>
              <w:adjustRightInd w:val="0"/>
              <w:spacing w:after="0" w:line="240" w:lineRule="auto"/>
              <w:rPr>
                <w:rFonts w:ascii="Calibri" w:hAnsi="Calibri" w:cs="Calibri"/>
                <w:color w:val="FF0000"/>
              </w:rPr>
            </w:pPr>
            <w:r w:rsidRPr="00135C01">
              <w:rPr>
                <w:rFonts w:ascii="Calibri" w:hAnsi="Calibri" w:cs="Calibri"/>
                <w:color w:val="FF0000"/>
              </w:rPr>
              <w:t xml:space="preserve">greater than 17.0, less than 18.0 </w:t>
            </w:r>
          </w:p>
        </w:tc>
        <w:tc>
          <w:tcPr>
            <w:tcW w:w="4487" w:type="dxa"/>
            <w:tcBorders>
              <w:bottom w:val="single" w:sz="4" w:space="0" w:color="auto"/>
            </w:tcBorders>
          </w:tcPr>
          <w:p w:rsidR="007A155C" w:rsidRPr="00135C01" w:rsidRDefault="007A155C" w:rsidP="007A155C">
            <w:pPr>
              <w:autoSpaceDE w:val="0"/>
              <w:autoSpaceDN w:val="0"/>
              <w:adjustRightInd w:val="0"/>
              <w:spacing w:after="0" w:line="240" w:lineRule="auto"/>
              <w:rPr>
                <w:rFonts w:ascii="Calibri" w:hAnsi="Calibri" w:cs="Calibri"/>
                <w:color w:val="FF0000"/>
              </w:rPr>
            </w:pPr>
            <w:r w:rsidRPr="00135C01">
              <w:rPr>
                <w:rFonts w:ascii="Calibri" w:hAnsi="Calibri" w:cs="Calibri"/>
                <w:color w:val="FF0000"/>
              </w:rPr>
              <w:t xml:space="preserve">Borderline First / Upper Second Class </w:t>
            </w:r>
          </w:p>
        </w:tc>
      </w:tr>
      <w:tr w:rsidR="007A155C" w:rsidRPr="007A155C" w:rsidTr="007A155C">
        <w:trPr>
          <w:trHeight w:val="110"/>
          <w:jc w:val="center"/>
        </w:trPr>
        <w:tc>
          <w:tcPr>
            <w:tcW w:w="403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15.0 – 17.0 </w:t>
            </w:r>
          </w:p>
        </w:tc>
        <w:tc>
          <w:tcPr>
            <w:tcW w:w="448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Upper Second Class </w:t>
            </w:r>
          </w:p>
        </w:tc>
      </w:tr>
      <w:tr w:rsidR="007A155C" w:rsidRPr="007A155C" w:rsidTr="007A155C">
        <w:trPr>
          <w:trHeight w:val="110"/>
          <w:jc w:val="center"/>
        </w:trPr>
        <w:tc>
          <w:tcPr>
            <w:tcW w:w="4037" w:type="dxa"/>
            <w:tcBorders>
              <w:bottom w:val="single" w:sz="4" w:space="0" w:color="auto"/>
            </w:tcBorders>
          </w:tcPr>
          <w:p w:rsidR="007A155C" w:rsidRPr="00135C01" w:rsidRDefault="007A155C" w:rsidP="007A155C">
            <w:pPr>
              <w:autoSpaceDE w:val="0"/>
              <w:autoSpaceDN w:val="0"/>
              <w:adjustRightInd w:val="0"/>
              <w:spacing w:after="0" w:line="240" w:lineRule="auto"/>
              <w:rPr>
                <w:rFonts w:ascii="Calibri" w:hAnsi="Calibri" w:cs="Calibri"/>
                <w:color w:val="FF0000"/>
              </w:rPr>
            </w:pPr>
            <w:r w:rsidRPr="00135C01">
              <w:rPr>
                <w:rFonts w:ascii="Calibri" w:hAnsi="Calibri" w:cs="Calibri"/>
                <w:color w:val="FF0000"/>
              </w:rPr>
              <w:t xml:space="preserve">greater than 14.0, less than 15.0 </w:t>
            </w:r>
          </w:p>
        </w:tc>
        <w:tc>
          <w:tcPr>
            <w:tcW w:w="4487" w:type="dxa"/>
            <w:tcBorders>
              <w:bottom w:val="single" w:sz="4" w:space="0" w:color="auto"/>
            </w:tcBorders>
          </w:tcPr>
          <w:p w:rsidR="007A155C" w:rsidRPr="00135C01" w:rsidRDefault="007A155C" w:rsidP="007A155C">
            <w:pPr>
              <w:autoSpaceDE w:val="0"/>
              <w:autoSpaceDN w:val="0"/>
              <w:adjustRightInd w:val="0"/>
              <w:spacing w:after="0" w:line="240" w:lineRule="auto"/>
              <w:rPr>
                <w:rFonts w:ascii="Calibri" w:hAnsi="Calibri" w:cs="Calibri"/>
                <w:color w:val="FF0000"/>
              </w:rPr>
            </w:pPr>
            <w:r w:rsidRPr="00135C01">
              <w:rPr>
                <w:rFonts w:ascii="Calibri" w:hAnsi="Calibri" w:cs="Calibri"/>
                <w:color w:val="FF0000"/>
              </w:rPr>
              <w:t xml:space="preserve">Borderline Upper Second / Lower Second Class </w:t>
            </w:r>
          </w:p>
        </w:tc>
      </w:tr>
      <w:tr w:rsidR="007A155C" w:rsidRPr="007A155C" w:rsidTr="007A155C">
        <w:trPr>
          <w:trHeight w:val="110"/>
          <w:jc w:val="center"/>
        </w:trPr>
        <w:tc>
          <w:tcPr>
            <w:tcW w:w="403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12.0 – 14.0 </w:t>
            </w:r>
          </w:p>
        </w:tc>
        <w:tc>
          <w:tcPr>
            <w:tcW w:w="448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Lower Second Class </w:t>
            </w:r>
          </w:p>
        </w:tc>
      </w:tr>
      <w:tr w:rsidR="007A155C" w:rsidRPr="007A155C" w:rsidTr="007A155C">
        <w:trPr>
          <w:trHeight w:val="110"/>
          <w:jc w:val="center"/>
        </w:trPr>
        <w:tc>
          <w:tcPr>
            <w:tcW w:w="4037" w:type="dxa"/>
            <w:tcBorders>
              <w:bottom w:val="single" w:sz="4" w:space="0" w:color="auto"/>
            </w:tcBorders>
          </w:tcPr>
          <w:p w:rsidR="007A155C" w:rsidRPr="00135C01" w:rsidRDefault="007A155C" w:rsidP="007A155C">
            <w:pPr>
              <w:autoSpaceDE w:val="0"/>
              <w:autoSpaceDN w:val="0"/>
              <w:adjustRightInd w:val="0"/>
              <w:spacing w:after="0" w:line="240" w:lineRule="auto"/>
              <w:rPr>
                <w:rFonts w:ascii="Calibri" w:hAnsi="Calibri" w:cs="Calibri"/>
                <w:color w:val="FF0000"/>
              </w:rPr>
            </w:pPr>
            <w:r w:rsidRPr="00135C01">
              <w:rPr>
                <w:rFonts w:ascii="Calibri" w:hAnsi="Calibri" w:cs="Calibri"/>
                <w:color w:val="FF0000"/>
              </w:rPr>
              <w:t xml:space="preserve">greater than 11.0, less than 12.0 </w:t>
            </w:r>
          </w:p>
        </w:tc>
        <w:tc>
          <w:tcPr>
            <w:tcW w:w="4487" w:type="dxa"/>
            <w:tcBorders>
              <w:bottom w:val="single" w:sz="4" w:space="0" w:color="auto"/>
            </w:tcBorders>
          </w:tcPr>
          <w:p w:rsidR="007A155C" w:rsidRPr="00135C01" w:rsidRDefault="007A155C" w:rsidP="007A155C">
            <w:pPr>
              <w:autoSpaceDE w:val="0"/>
              <w:autoSpaceDN w:val="0"/>
              <w:adjustRightInd w:val="0"/>
              <w:spacing w:after="0" w:line="240" w:lineRule="auto"/>
              <w:rPr>
                <w:rFonts w:ascii="Calibri" w:hAnsi="Calibri" w:cs="Calibri"/>
                <w:color w:val="FF0000"/>
              </w:rPr>
            </w:pPr>
            <w:r w:rsidRPr="00135C01">
              <w:rPr>
                <w:rFonts w:ascii="Calibri" w:hAnsi="Calibri" w:cs="Calibri"/>
                <w:color w:val="FF0000"/>
              </w:rPr>
              <w:t xml:space="preserve">Borderline Lower Second / Third Class </w:t>
            </w:r>
          </w:p>
        </w:tc>
      </w:tr>
      <w:tr w:rsidR="007A155C" w:rsidRPr="007A155C" w:rsidTr="007A155C">
        <w:trPr>
          <w:trHeight w:val="110"/>
          <w:jc w:val="center"/>
        </w:trPr>
        <w:tc>
          <w:tcPr>
            <w:tcW w:w="403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9.0 - 11.0 </w:t>
            </w:r>
          </w:p>
        </w:tc>
        <w:tc>
          <w:tcPr>
            <w:tcW w:w="448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Third Class </w:t>
            </w:r>
          </w:p>
        </w:tc>
      </w:tr>
      <w:tr w:rsidR="007A155C" w:rsidRPr="007A155C" w:rsidTr="007A155C">
        <w:trPr>
          <w:trHeight w:val="110"/>
          <w:jc w:val="center"/>
        </w:trPr>
        <w:tc>
          <w:tcPr>
            <w:tcW w:w="4037" w:type="dxa"/>
            <w:tcBorders>
              <w:bottom w:val="single" w:sz="4" w:space="0" w:color="auto"/>
            </w:tcBorders>
          </w:tcPr>
          <w:p w:rsidR="007A155C" w:rsidRPr="00135C01" w:rsidRDefault="007A155C" w:rsidP="007A155C">
            <w:pPr>
              <w:autoSpaceDE w:val="0"/>
              <w:autoSpaceDN w:val="0"/>
              <w:adjustRightInd w:val="0"/>
              <w:spacing w:after="0" w:line="240" w:lineRule="auto"/>
              <w:rPr>
                <w:rFonts w:ascii="Calibri" w:hAnsi="Calibri" w:cs="Calibri"/>
                <w:color w:val="FF0000"/>
              </w:rPr>
            </w:pPr>
            <w:r w:rsidRPr="00135C01">
              <w:rPr>
                <w:rFonts w:ascii="Calibri" w:hAnsi="Calibri" w:cs="Calibri"/>
                <w:color w:val="FF0000"/>
              </w:rPr>
              <w:t xml:space="preserve">greater than 8.0, less than 9.0 </w:t>
            </w:r>
          </w:p>
        </w:tc>
        <w:tc>
          <w:tcPr>
            <w:tcW w:w="4487" w:type="dxa"/>
            <w:tcBorders>
              <w:bottom w:val="single" w:sz="4" w:space="0" w:color="auto"/>
            </w:tcBorders>
          </w:tcPr>
          <w:p w:rsidR="007A155C" w:rsidRPr="00135C01" w:rsidRDefault="007A155C" w:rsidP="007A155C">
            <w:pPr>
              <w:autoSpaceDE w:val="0"/>
              <w:autoSpaceDN w:val="0"/>
              <w:adjustRightInd w:val="0"/>
              <w:spacing w:after="0" w:line="240" w:lineRule="auto"/>
              <w:rPr>
                <w:rFonts w:ascii="Calibri" w:hAnsi="Calibri" w:cs="Calibri"/>
                <w:color w:val="FF0000"/>
              </w:rPr>
            </w:pPr>
            <w:r w:rsidRPr="00135C01">
              <w:rPr>
                <w:rFonts w:ascii="Calibri" w:hAnsi="Calibri" w:cs="Calibri"/>
                <w:color w:val="FF0000"/>
              </w:rPr>
              <w:t xml:space="preserve">Borderline Third Class / Fail </w:t>
            </w:r>
          </w:p>
        </w:tc>
      </w:tr>
      <w:tr w:rsidR="007A155C" w:rsidRPr="007A155C" w:rsidTr="007A155C">
        <w:trPr>
          <w:trHeight w:val="110"/>
          <w:jc w:val="center"/>
        </w:trPr>
        <w:tc>
          <w:tcPr>
            <w:tcW w:w="403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0 – 8.0 </w:t>
            </w:r>
          </w:p>
        </w:tc>
        <w:tc>
          <w:tcPr>
            <w:tcW w:w="4487" w:type="dxa"/>
            <w:shd w:val="pct10" w:color="auto" w:fill="auto"/>
          </w:tcPr>
          <w:p w:rsidR="007A155C" w:rsidRPr="007A155C" w:rsidRDefault="007A155C" w:rsidP="007A155C">
            <w:pPr>
              <w:autoSpaceDE w:val="0"/>
              <w:autoSpaceDN w:val="0"/>
              <w:adjustRightInd w:val="0"/>
              <w:spacing w:after="0" w:line="240" w:lineRule="auto"/>
              <w:rPr>
                <w:rFonts w:ascii="Calibri" w:hAnsi="Calibri" w:cs="Calibri"/>
                <w:color w:val="000000"/>
              </w:rPr>
            </w:pPr>
            <w:r w:rsidRPr="007A155C">
              <w:rPr>
                <w:rFonts w:ascii="Calibri" w:hAnsi="Calibri" w:cs="Calibri"/>
                <w:color w:val="000000"/>
              </w:rPr>
              <w:t xml:space="preserve">Fail </w:t>
            </w:r>
          </w:p>
        </w:tc>
      </w:tr>
    </w:tbl>
    <w:p w:rsidR="00733B9E" w:rsidRDefault="00733B9E" w:rsidP="008E59FB">
      <w:pPr>
        <w:rPr>
          <w:b/>
        </w:rPr>
      </w:pPr>
    </w:p>
    <w:p w:rsidR="007A155C" w:rsidRDefault="007A155C" w:rsidP="008E59FB">
      <w:pPr>
        <w:rPr>
          <w:b/>
        </w:rPr>
      </w:pPr>
    </w:p>
    <w:p w:rsidR="008E59FB" w:rsidRPr="00F77E52" w:rsidRDefault="008E59FB" w:rsidP="008E59FB">
      <w:pPr>
        <w:rPr>
          <w:b/>
        </w:rPr>
      </w:pPr>
      <w:r w:rsidRPr="00F77E52">
        <w:rPr>
          <w:b/>
        </w:rPr>
        <w:t xml:space="preserve">Appendix </w:t>
      </w:r>
      <w:r>
        <w:rPr>
          <w:b/>
        </w:rPr>
        <w:t>2</w:t>
      </w:r>
      <w:r w:rsidRPr="00F77E52">
        <w:rPr>
          <w:b/>
        </w:rPr>
        <w:t xml:space="preserve"> – </w:t>
      </w:r>
      <w:r>
        <w:rPr>
          <w:b/>
        </w:rPr>
        <w:t xml:space="preserve">SCQF: Credit Requirements for Compliance </w:t>
      </w:r>
    </w:p>
    <w:tbl>
      <w:tblPr>
        <w:tblStyle w:val="TableGrid"/>
        <w:tblW w:w="0" w:type="auto"/>
        <w:tblInd w:w="378" w:type="dxa"/>
        <w:tblLook w:val="04A0" w:firstRow="1" w:lastRow="0" w:firstColumn="1" w:lastColumn="0" w:noHBand="0" w:noVBand="1"/>
      </w:tblPr>
      <w:tblGrid>
        <w:gridCol w:w="3799"/>
        <w:gridCol w:w="1209"/>
        <w:gridCol w:w="1213"/>
        <w:gridCol w:w="1209"/>
        <w:gridCol w:w="1209"/>
      </w:tblGrid>
      <w:tr w:rsidR="008E59FB" w:rsidTr="008E59FB">
        <w:tc>
          <w:tcPr>
            <w:tcW w:w="3920" w:type="dxa"/>
          </w:tcPr>
          <w:p w:rsidR="008E59FB" w:rsidRDefault="008E59FB" w:rsidP="0000301A"/>
        </w:tc>
        <w:tc>
          <w:tcPr>
            <w:tcW w:w="1236" w:type="dxa"/>
          </w:tcPr>
          <w:p w:rsidR="008E59FB" w:rsidRDefault="008E59FB" w:rsidP="0000301A">
            <w:r>
              <w:t>Total</w:t>
            </w:r>
          </w:p>
        </w:tc>
        <w:tc>
          <w:tcPr>
            <w:tcW w:w="1236" w:type="dxa"/>
          </w:tcPr>
          <w:p w:rsidR="008E59FB" w:rsidRDefault="008E59FB" w:rsidP="0000301A">
            <w:r>
              <w:t>Levels 3+4</w:t>
            </w:r>
          </w:p>
        </w:tc>
        <w:tc>
          <w:tcPr>
            <w:tcW w:w="1236" w:type="dxa"/>
          </w:tcPr>
          <w:p w:rsidR="008E59FB" w:rsidRDefault="008E59FB" w:rsidP="0000301A">
            <w:r>
              <w:t>Level 4</w:t>
            </w:r>
          </w:p>
        </w:tc>
        <w:tc>
          <w:tcPr>
            <w:tcW w:w="1236" w:type="dxa"/>
          </w:tcPr>
          <w:p w:rsidR="008E59FB" w:rsidRDefault="008E59FB" w:rsidP="0000301A">
            <w:r>
              <w:t>Level 5</w:t>
            </w:r>
          </w:p>
        </w:tc>
      </w:tr>
      <w:tr w:rsidR="008E59FB" w:rsidTr="008E59FB">
        <w:tc>
          <w:tcPr>
            <w:tcW w:w="3920" w:type="dxa"/>
          </w:tcPr>
          <w:p w:rsidR="008E59FB" w:rsidRDefault="008E59FB" w:rsidP="0000301A">
            <w:r>
              <w:t>UG Hons</w:t>
            </w:r>
          </w:p>
        </w:tc>
        <w:tc>
          <w:tcPr>
            <w:tcW w:w="1236" w:type="dxa"/>
          </w:tcPr>
          <w:p w:rsidR="008E59FB" w:rsidRDefault="008E59FB" w:rsidP="0000301A">
            <w:r>
              <w:t>480</w:t>
            </w:r>
          </w:p>
        </w:tc>
        <w:tc>
          <w:tcPr>
            <w:tcW w:w="1236" w:type="dxa"/>
          </w:tcPr>
          <w:p w:rsidR="008E59FB" w:rsidRDefault="008E59FB" w:rsidP="0000301A">
            <w:r>
              <w:t>180</w:t>
            </w:r>
          </w:p>
        </w:tc>
        <w:tc>
          <w:tcPr>
            <w:tcW w:w="1236" w:type="dxa"/>
          </w:tcPr>
          <w:p w:rsidR="008E59FB" w:rsidRDefault="008E59FB" w:rsidP="0000301A">
            <w:r>
              <w:t>90</w:t>
            </w:r>
          </w:p>
        </w:tc>
        <w:tc>
          <w:tcPr>
            <w:tcW w:w="1236" w:type="dxa"/>
          </w:tcPr>
          <w:p w:rsidR="008E59FB" w:rsidRDefault="008E59FB" w:rsidP="0000301A"/>
        </w:tc>
      </w:tr>
      <w:tr w:rsidR="008E59FB" w:rsidTr="008E59FB">
        <w:tc>
          <w:tcPr>
            <w:tcW w:w="3920" w:type="dxa"/>
          </w:tcPr>
          <w:p w:rsidR="008E59FB" w:rsidRDefault="008E59FB" w:rsidP="0000301A">
            <w:r>
              <w:t>Enhanced UG Master’s</w:t>
            </w:r>
          </w:p>
        </w:tc>
        <w:tc>
          <w:tcPr>
            <w:tcW w:w="1236" w:type="dxa"/>
          </w:tcPr>
          <w:p w:rsidR="008E59FB" w:rsidRDefault="008E59FB" w:rsidP="0000301A">
            <w:r>
              <w:t>600</w:t>
            </w:r>
          </w:p>
        </w:tc>
        <w:tc>
          <w:tcPr>
            <w:tcW w:w="1236" w:type="dxa"/>
          </w:tcPr>
          <w:p w:rsidR="008E59FB" w:rsidRDefault="008E59FB" w:rsidP="0000301A">
            <w:r>
              <w:t>180</w:t>
            </w:r>
          </w:p>
        </w:tc>
        <w:tc>
          <w:tcPr>
            <w:tcW w:w="1236" w:type="dxa"/>
          </w:tcPr>
          <w:p w:rsidR="008E59FB" w:rsidRDefault="008E59FB" w:rsidP="0000301A">
            <w:r>
              <w:t>90</w:t>
            </w:r>
          </w:p>
        </w:tc>
        <w:tc>
          <w:tcPr>
            <w:tcW w:w="1236" w:type="dxa"/>
          </w:tcPr>
          <w:p w:rsidR="008E59FB" w:rsidRDefault="008E59FB" w:rsidP="0000301A">
            <w:r>
              <w:t>120</w:t>
            </w:r>
          </w:p>
        </w:tc>
      </w:tr>
      <w:tr w:rsidR="008E59FB" w:rsidTr="008E59FB">
        <w:tc>
          <w:tcPr>
            <w:tcW w:w="3920" w:type="dxa"/>
          </w:tcPr>
          <w:p w:rsidR="008E59FB" w:rsidRDefault="008E59FB" w:rsidP="0000301A">
            <w:r>
              <w:t>Intercalated degree Medicine</w:t>
            </w:r>
          </w:p>
        </w:tc>
        <w:tc>
          <w:tcPr>
            <w:tcW w:w="1236" w:type="dxa"/>
          </w:tcPr>
          <w:p w:rsidR="008E59FB" w:rsidRDefault="008E59FB" w:rsidP="0000301A">
            <w:r>
              <w:t>480</w:t>
            </w:r>
          </w:p>
        </w:tc>
        <w:tc>
          <w:tcPr>
            <w:tcW w:w="1236" w:type="dxa"/>
          </w:tcPr>
          <w:p w:rsidR="008E59FB" w:rsidRDefault="008E59FB" w:rsidP="0000301A">
            <w:r>
              <w:t>180</w:t>
            </w:r>
          </w:p>
        </w:tc>
        <w:tc>
          <w:tcPr>
            <w:tcW w:w="1236" w:type="dxa"/>
          </w:tcPr>
          <w:p w:rsidR="008E59FB" w:rsidRDefault="008E59FB" w:rsidP="0000301A">
            <w:r>
              <w:t>90</w:t>
            </w:r>
          </w:p>
        </w:tc>
        <w:tc>
          <w:tcPr>
            <w:tcW w:w="1236" w:type="dxa"/>
          </w:tcPr>
          <w:p w:rsidR="008E59FB" w:rsidRDefault="008E59FB" w:rsidP="0000301A"/>
        </w:tc>
      </w:tr>
      <w:tr w:rsidR="008E59FB" w:rsidTr="008E59FB">
        <w:tc>
          <w:tcPr>
            <w:tcW w:w="3920" w:type="dxa"/>
          </w:tcPr>
          <w:p w:rsidR="008E59FB" w:rsidRDefault="008E59FB" w:rsidP="0000301A">
            <w:r>
              <w:t>PG Master’s degree</w:t>
            </w:r>
          </w:p>
        </w:tc>
        <w:tc>
          <w:tcPr>
            <w:tcW w:w="1236" w:type="dxa"/>
          </w:tcPr>
          <w:p w:rsidR="008E59FB" w:rsidRDefault="008E59FB" w:rsidP="0000301A">
            <w:r>
              <w:t>180</w:t>
            </w:r>
          </w:p>
        </w:tc>
        <w:tc>
          <w:tcPr>
            <w:tcW w:w="1236" w:type="dxa"/>
          </w:tcPr>
          <w:p w:rsidR="008E59FB" w:rsidRDefault="008E59FB" w:rsidP="0000301A"/>
        </w:tc>
        <w:tc>
          <w:tcPr>
            <w:tcW w:w="1236" w:type="dxa"/>
          </w:tcPr>
          <w:p w:rsidR="008E59FB" w:rsidRDefault="008E59FB" w:rsidP="0000301A"/>
        </w:tc>
        <w:tc>
          <w:tcPr>
            <w:tcW w:w="1236" w:type="dxa"/>
          </w:tcPr>
          <w:p w:rsidR="008E59FB" w:rsidRDefault="008E59FB" w:rsidP="0000301A">
            <w:r>
              <w:t>150</w:t>
            </w:r>
          </w:p>
        </w:tc>
      </w:tr>
      <w:tr w:rsidR="008E59FB" w:rsidTr="008E59FB">
        <w:tc>
          <w:tcPr>
            <w:tcW w:w="3920" w:type="dxa"/>
          </w:tcPr>
          <w:p w:rsidR="008E59FB" w:rsidRDefault="008E59FB" w:rsidP="0000301A">
            <w:r>
              <w:t>PG Diploma</w:t>
            </w:r>
          </w:p>
        </w:tc>
        <w:tc>
          <w:tcPr>
            <w:tcW w:w="1236" w:type="dxa"/>
          </w:tcPr>
          <w:p w:rsidR="008E59FB" w:rsidRDefault="008E59FB" w:rsidP="0000301A">
            <w:r>
              <w:t>120</w:t>
            </w:r>
          </w:p>
        </w:tc>
        <w:tc>
          <w:tcPr>
            <w:tcW w:w="1236" w:type="dxa"/>
          </w:tcPr>
          <w:p w:rsidR="008E59FB" w:rsidRDefault="008E59FB" w:rsidP="0000301A"/>
        </w:tc>
        <w:tc>
          <w:tcPr>
            <w:tcW w:w="1236" w:type="dxa"/>
          </w:tcPr>
          <w:p w:rsidR="008E59FB" w:rsidRDefault="008E59FB" w:rsidP="0000301A"/>
        </w:tc>
        <w:tc>
          <w:tcPr>
            <w:tcW w:w="1236" w:type="dxa"/>
          </w:tcPr>
          <w:p w:rsidR="008E59FB" w:rsidRDefault="008E59FB" w:rsidP="0000301A">
            <w:r>
              <w:t>90</w:t>
            </w:r>
          </w:p>
        </w:tc>
      </w:tr>
      <w:tr w:rsidR="008E59FB" w:rsidRPr="0020168A" w:rsidTr="008E59FB">
        <w:tc>
          <w:tcPr>
            <w:tcW w:w="3920" w:type="dxa"/>
          </w:tcPr>
          <w:p w:rsidR="008E59FB" w:rsidRDefault="008E59FB" w:rsidP="0000301A">
            <w:r>
              <w:t>PG Certificate</w:t>
            </w:r>
          </w:p>
        </w:tc>
        <w:tc>
          <w:tcPr>
            <w:tcW w:w="1236" w:type="dxa"/>
          </w:tcPr>
          <w:p w:rsidR="008E59FB" w:rsidRPr="00D71833" w:rsidRDefault="008E59FB" w:rsidP="0000301A">
            <w:r>
              <w:t>60</w:t>
            </w:r>
          </w:p>
        </w:tc>
        <w:tc>
          <w:tcPr>
            <w:tcW w:w="1236" w:type="dxa"/>
          </w:tcPr>
          <w:p w:rsidR="008E59FB" w:rsidRPr="00D71833" w:rsidRDefault="008E59FB" w:rsidP="0000301A"/>
        </w:tc>
        <w:tc>
          <w:tcPr>
            <w:tcW w:w="1236" w:type="dxa"/>
          </w:tcPr>
          <w:p w:rsidR="008E59FB" w:rsidRPr="00D71833" w:rsidRDefault="008E59FB" w:rsidP="0000301A"/>
        </w:tc>
        <w:tc>
          <w:tcPr>
            <w:tcW w:w="1236" w:type="dxa"/>
          </w:tcPr>
          <w:p w:rsidR="008E59FB" w:rsidRPr="00D71833" w:rsidRDefault="008E59FB" w:rsidP="0000301A">
            <w:r>
              <w:t>4</w:t>
            </w:r>
            <w:r w:rsidRPr="00D71833">
              <w:t>0</w:t>
            </w:r>
          </w:p>
        </w:tc>
      </w:tr>
    </w:tbl>
    <w:p w:rsidR="007A155C" w:rsidRDefault="007A155C" w:rsidP="00F77E52">
      <w:pPr>
        <w:rPr>
          <w:b/>
        </w:rPr>
      </w:pPr>
    </w:p>
    <w:p w:rsidR="007A155C" w:rsidRDefault="007A155C" w:rsidP="00F77E52">
      <w:pPr>
        <w:rPr>
          <w:b/>
        </w:rPr>
      </w:pPr>
    </w:p>
    <w:p w:rsidR="007A155C" w:rsidRDefault="007A155C" w:rsidP="00F77E52">
      <w:pPr>
        <w:rPr>
          <w:b/>
        </w:rPr>
      </w:pPr>
    </w:p>
    <w:p w:rsidR="007A155C" w:rsidRDefault="007A155C" w:rsidP="00F77E52">
      <w:pPr>
        <w:rPr>
          <w:b/>
        </w:rPr>
      </w:pPr>
    </w:p>
    <w:p w:rsidR="007A155C" w:rsidRDefault="007A155C" w:rsidP="00F77E52">
      <w:pPr>
        <w:rPr>
          <w:b/>
        </w:rPr>
      </w:pPr>
    </w:p>
    <w:p w:rsidR="007A155C" w:rsidRDefault="007A155C" w:rsidP="00F77E52">
      <w:pPr>
        <w:rPr>
          <w:b/>
        </w:rPr>
      </w:pPr>
    </w:p>
    <w:p w:rsidR="007A155C" w:rsidRDefault="007A155C" w:rsidP="00F77E52">
      <w:pPr>
        <w:rPr>
          <w:b/>
        </w:rPr>
      </w:pPr>
    </w:p>
    <w:p w:rsidR="007A155C" w:rsidRDefault="007A155C" w:rsidP="00F77E52">
      <w:pPr>
        <w:rPr>
          <w:b/>
        </w:rPr>
      </w:pPr>
    </w:p>
    <w:p w:rsidR="007A155C" w:rsidRDefault="007A155C" w:rsidP="00F77E52">
      <w:pPr>
        <w:rPr>
          <w:b/>
        </w:rPr>
      </w:pPr>
    </w:p>
    <w:p w:rsidR="007A155C" w:rsidRDefault="007A155C" w:rsidP="00F77E52">
      <w:pPr>
        <w:rPr>
          <w:b/>
        </w:rPr>
      </w:pPr>
    </w:p>
    <w:p w:rsidR="001667FA" w:rsidRDefault="001667FA" w:rsidP="00F77E52">
      <w:pPr>
        <w:rPr>
          <w:b/>
        </w:rPr>
      </w:pPr>
    </w:p>
    <w:p w:rsidR="00F77E52" w:rsidRPr="00F77E52" w:rsidRDefault="00F77E52" w:rsidP="00F77E52">
      <w:pPr>
        <w:rPr>
          <w:b/>
        </w:rPr>
      </w:pPr>
      <w:r w:rsidRPr="00F77E52">
        <w:rPr>
          <w:b/>
        </w:rPr>
        <w:lastRenderedPageBreak/>
        <w:t xml:space="preserve">Appendix </w:t>
      </w:r>
      <w:r w:rsidR="008E59FB">
        <w:rPr>
          <w:b/>
        </w:rPr>
        <w:t>3</w:t>
      </w:r>
      <w:r w:rsidRPr="00F77E52">
        <w:rPr>
          <w:b/>
        </w:rPr>
        <w:t xml:space="preserve"> – Reports </w:t>
      </w:r>
    </w:p>
    <w:p w:rsidR="00F77E52" w:rsidRDefault="00F77E52" w:rsidP="00F77E52">
      <w:pPr>
        <w:pStyle w:val="ListParagraph"/>
        <w:numPr>
          <w:ilvl w:val="0"/>
          <w:numId w:val="6"/>
        </w:numPr>
        <w:ind w:left="0" w:firstLine="0"/>
      </w:pPr>
      <w:r>
        <w:t>Summary PDF Report</w:t>
      </w:r>
    </w:p>
    <w:p w:rsidR="00F77E52" w:rsidRDefault="00907386" w:rsidP="00F77E52">
      <w:r>
        <w:rPr>
          <w:noProof/>
          <w:lang w:eastAsia="en-GB"/>
        </w:rPr>
        <mc:AlternateContent>
          <mc:Choice Requires="wps">
            <w:drawing>
              <wp:anchor distT="0" distB="0" distL="114300" distR="114300" simplePos="0" relativeHeight="251751424" behindDoc="0" locked="0" layoutInCell="1" allowOverlap="1" wp14:anchorId="74E246C7" wp14:editId="27C24751">
                <wp:simplePos x="0" y="0"/>
                <wp:positionH relativeFrom="column">
                  <wp:posOffset>48638</wp:posOffset>
                </wp:positionH>
                <wp:positionV relativeFrom="paragraph">
                  <wp:posOffset>1245600</wp:posOffset>
                </wp:positionV>
                <wp:extent cx="1687357" cy="1853119"/>
                <wp:effectExtent l="0" t="0" r="27305" b="13970"/>
                <wp:wrapNone/>
                <wp:docPr id="63" name="Rectangle 63"/>
                <wp:cNvGraphicFramePr/>
                <a:graphic xmlns:a="http://schemas.openxmlformats.org/drawingml/2006/main">
                  <a:graphicData uri="http://schemas.microsoft.com/office/word/2010/wordprocessingShape">
                    <wps:wsp>
                      <wps:cNvSpPr/>
                      <wps:spPr>
                        <a:xfrm>
                          <a:off x="0" y="0"/>
                          <a:ext cx="1687357" cy="18531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FE3C8" id="Rectangle 63" o:spid="_x0000_s1026" style="position:absolute;margin-left:3.85pt;margin-top:98.1pt;width:132.85pt;height:145.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" fillcolor="windowText" strokeweight="2pt"/>
            </w:pict>
          </mc:Fallback>
        </mc:AlternateContent>
      </w:r>
      <w:r>
        <w:rPr>
          <w:noProof/>
          <w:lang w:eastAsia="en-GB"/>
        </w:rPr>
        <w:drawing>
          <wp:inline distT="0" distB="0" distL="0" distR="0" wp14:anchorId="5E1CA285" wp14:editId="0B93BD48">
            <wp:extent cx="5731510" cy="322397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223974"/>
                    </a:xfrm>
                    <a:prstGeom prst="rect">
                      <a:avLst/>
                    </a:prstGeom>
                  </pic:spPr>
                </pic:pic>
              </a:graphicData>
            </a:graphic>
          </wp:inline>
        </w:drawing>
      </w:r>
    </w:p>
    <w:p w:rsidR="00F77E52" w:rsidRDefault="00F77E52" w:rsidP="00F77E52"/>
    <w:p w:rsidR="00F77E52" w:rsidRDefault="00F77E52" w:rsidP="00F77E52">
      <w:pPr>
        <w:pStyle w:val="ListParagraph"/>
        <w:numPr>
          <w:ilvl w:val="0"/>
          <w:numId w:val="6"/>
        </w:numPr>
        <w:ind w:left="0" w:firstLine="0"/>
      </w:pPr>
      <w:r>
        <w:t>Detail</w:t>
      </w:r>
      <w:r w:rsidR="00907386">
        <w:t>ed</w:t>
      </w:r>
      <w:r>
        <w:t xml:space="preserve"> PDF Report</w:t>
      </w:r>
    </w:p>
    <w:p w:rsidR="00F77E52" w:rsidRDefault="00A66E85" w:rsidP="00F77E52">
      <w:r>
        <w:rPr>
          <w:noProof/>
          <w:lang w:eastAsia="en-GB"/>
        </w:rPr>
        <mc:AlternateContent>
          <mc:Choice Requires="wps">
            <w:drawing>
              <wp:anchor distT="0" distB="0" distL="114300" distR="114300" simplePos="0" relativeHeight="251842560" behindDoc="0" locked="0" layoutInCell="1" allowOverlap="1" wp14:anchorId="60B699DB" wp14:editId="58395DC5">
                <wp:simplePos x="0" y="0"/>
                <wp:positionH relativeFrom="column">
                  <wp:posOffset>1350645</wp:posOffset>
                </wp:positionH>
                <wp:positionV relativeFrom="paragraph">
                  <wp:posOffset>770562</wp:posOffset>
                </wp:positionV>
                <wp:extent cx="337804" cy="45719"/>
                <wp:effectExtent l="0" t="0" r="24765" b="12065"/>
                <wp:wrapNone/>
                <wp:docPr id="301" name="Rectangle 301"/>
                <wp:cNvGraphicFramePr/>
                <a:graphic xmlns:a="http://schemas.openxmlformats.org/drawingml/2006/main">
                  <a:graphicData uri="http://schemas.microsoft.com/office/word/2010/wordprocessingShape">
                    <wps:wsp>
                      <wps:cNvSpPr/>
                      <wps:spPr>
                        <a:xfrm>
                          <a:off x="0" y="0"/>
                          <a:ext cx="337804"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75DE8" id="Rectangle 301" o:spid="_x0000_s1026" style="position:absolute;margin-left:106.35pt;margin-top:60.65pt;width:26.6pt;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" fillcolor="windowText" strokeweight="2pt"/>
            </w:pict>
          </mc:Fallback>
        </mc:AlternateContent>
      </w:r>
      <w:r w:rsidR="00907386">
        <w:rPr>
          <w:noProof/>
          <w:lang w:eastAsia="en-GB"/>
        </w:rPr>
        <mc:AlternateContent>
          <mc:Choice Requires="wps">
            <w:drawing>
              <wp:anchor distT="0" distB="0" distL="114300" distR="114300" simplePos="0" relativeHeight="251755520" behindDoc="0" locked="0" layoutInCell="1" allowOverlap="1" wp14:anchorId="7BA13CCF" wp14:editId="73A6CA95">
                <wp:simplePos x="0" y="0"/>
                <wp:positionH relativeFrom="column">
                  <wp:posOffset>1362864</wp:posOffset>
                </wp:positionH>
                <wp:positionV relativeFrom="paragraph">
                  <wp:posOffset>626862</wp:posOffset>
                </wp:positionV>
                <wp:extent cx="413518" cy="111503"/>
                <wp:effectExtent l="0" t="0" r="24765" b="22225"/>
                <wp:wrapNone/>
                <wp:docPr id="289" name="Rectangle 289"/>
                <wp:cNvGraphicFramePr/>
                <a:graphic xmlns:a="http://schemas.openxmlformats.org/drawingml/2006/main">
                  <a:graphicData uri="http://schemas.microsoft.com/office/word/2010/wordprocessingShape">
                    <wps:wsp>
                      <wps:cNvSpPr/>
                      <wps:spPr>
                        <a:xfrm>
                          <a:off x="0" y="0"/>
                          <a:ext cx="413518" cy="111503"/>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836E9" id="Rectangle 289" o:spid="_x0000_s1026" style="position:absolute;margin-left:107.3pt;margin-top:49.35pt;width:32.55pt;height:8.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" fillcolor="windowText" strokeweight="2pt"/>
            </w:pict>
          </mc:Fallback>
        </mc:AlternateContent>
      </w:r>
      <w:r w:rsidR="00907386">
        <w:rPr>
          <w:noProof/>
          <w:lang w:eastAsia="en-GB"/>
        </w:rPr>
        <w:drawing>
          <wp:inline distT="0" distB="0" distL="0" distR="0" wp14:anchorId="18AE5024" wp14:editId="72453C42">
            <wp:extent cx="5731098" cy="3522372"/>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522625"/>
                    </a:xfrm>
                    <a:prstGeom prst="rect">
                      <a:avLst/>
                    </a:prstGeom>
                  </pic:spPr>
                </pic:pic>
              </a:graphicData>
            </a:graphic>
          </wp:inline>
        </w:drawing>
      </w:r>
    </w:p>
    <w:p w:rsidR="00F77E52" w:rsidRDefault="00F77E52" w:rsidP="00F77E52">
      <w:r>
        <w:br w:type="page"/>
      </w:r>
    </w:p>
    <w:p w:rsidR="00F77E52" w:rsidRDefault="00F77E52" w:rsidP="00F77E52">
      <w:pPr>
        <w:pStyle w:val="ListParagraph"/>
        <w:numPr>
          <w:ilvl w:val="0"/>
          <w:numId w:val="6"/>
        </w:numPr>
        <w:ind w:left="0" w:firstLine="0"/>
      </w:pPr>
      <w:r>
        <w:lastRenderedPageBreak/>
        <w:t>Summary Excel download</w:t>
      </w:r>
    </w:p>
    <w:p w:rsidR="00F77E52" w:rsidRDefault="007A155C" w:rsidP="00F77E52">
      <w:r>
        <w:rPr>
          <w:noProof/>
          <w:lang w:eastAsia="en-GB"/>
        </w:rPr>
        <mc:AlternateContent>
          <mc:Choice Requires="wps">
            <w:drawing>
              <wp:anchor distT="0" distB="0" distL="114300" distR="114300" simplePos="0" relativeHeight="251765760" behindDoc="0" locked="0" layoutInCell="1" allowOverlap="1" wp14:anchorId="0EA49F00" wp14:editId="5C746949">
                <wp:simplePos x="0" y="0"/>
                <wp:positionH relativeFrom="column">
                  <wp:posOffset>1449420</wp:posOffset>
                </wp:positionH>
                <wp:positionV relativeFrom="paragraph">
                  <wp:posOffset>741964</wp:posOffset>
                </wp:positionV>
                <wp:extent cx="392755" cy="1463675"/>
                <wp:effectExtent l="0" t="0" r="26670" b="22225"/>
                <wp:wrapNone/>
                <wp:docPr id="303" name="Rectangle 303"/>
                <wp:cNvGraphicFramePr/>
                <a:graphic xmlns:a="http://schemas.openxmlformats.org/drawingml/2006/main">
                  <a:graphicData uri="http://schemas.microsoft.com/office/word/2010/wordprocessingShape">
                    <wps:wsp>
                      <wps:cNvSpPr/>
                      <wps:spPr>
                        <a:xfrm>
                          <a:off x="0" y="0"/>
                          <a:ext cx="392755" cy="146367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34558" id="Rectangle 303" o:spid="_x0000_s1026" style="position:absolute;margin-left:114.15pt;margin-top:58.4pt;width:30.95pt;height:11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" fillcolor="windowText" strokeweight="2pt"/>
            </w:pict>
          </mc:Fallback>
        </mc:AlternateContent>
      </w:r>
      <w:r>
        <w:rPr>
          <w:noProof/>
          <w:lang w:eastAsia="en-GB"/>
        </w:rPr>
        <mc:AlternateContent>
          <mc:Choice Requires="wps">
            <w:drawing>
              <wp:anchor distT="0" distB="0" distL="114300" distR="114300" simplePos="0" relativeHeight="251757568" behindDoc="0" locked="0" layoutInCell="1" allowOverlap="1" wp14:anchorId="6A416F07" wp14:editId="6B4D46DE">
                <wp:simplePos x="0" y="0"/>
                <wp:positionH relativeFrom="column">
                  <wp:posOffset>1108953</wp:posOffset>
                </wp:positionH>
                <wp:positionV relativeFrom="paragraph">
                  <wp:posOffset>741964</wp:posOffset>
                </wp:positionV>
                <wp:extent cx="257783" cy="1464012"/>
                <wp:effectExtent l="0" t="0" r="28575" b="22225"/>
                <wp:wrapNone/>
                <wp:docPr id="290" name="Rectangle 290"/>
                <wp:cNvGraphicFramePr/>
                <a:graphic xmlns:a="http://schemas.openxmlformats.org/drawingml/2006/main">
                  <a:graphicData uri="http://schemas.microsoft.com/office/word/2010/wordprocessingShape">
                    <wps:wsp>
                      <wps:cNvSpPr/>
                      <wps:spPr>
                        <a:xfrm>
                          <a:off x="0" y="0"/>
                          <a:ext cx="257783" cy="1464012"/>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00D2D" id="Rectangle 290" o:spid="_x0000_s1026" style="position:absolute;margin-left:87.3pt;margin-top:58.4pt;width:20.3pt;height:11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" fillcolor="windowText" strokeweight="2pt"/>
            </w:pict>
          </mc:Fallback>
        </mc:AlternateContent>
      </w:r>
      <w:r>
        <w:rPr>
          <w:noProof/>
          <w:lang w:eastAsia="en-GB"/>
        </w:rPr>
        <w:drawing>
          <wp:inline distT="0" distB="0" distL="0" distR="0" wp14:anchorId="7E1B03FA" wp14:editId="6D748135">
            <wp:extent cx="5732145" cy="3224332"/>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2145" cy="3224332"/>
                    </a:xfrm>
                    <a:prstGeom prst="rect">
                      <a:avLst/>
                    </a:prstGeom>
                  </pic:spPr>
                </pic:pic>
              </a:graphicData>
            </a:graphic>
          </wp:inline>
        </w:drawing>
      </w:r>
    </w:p>
    <w:p w:rsidR="00F77E52" w:rsidRDefault="00F77E52" w:rsidP="00F77E52">
      <w:pPr>
        <w:pStyle w:val="ListParagraph"/>
        <w:numPr>
          <w:ilvl w:val="0"/>
          <w:numId w:val="6"/>
        </w:numPr>
        <w:ind w:left="0" w:firstLine="0"/>
      </w:pPr>
      <w:r>
        <w:t>Detail Excel download</w:t>
      </w:r>
    </w:p>
    <w:p w:rsidR="00F77E52" w:rsidRDefault="007A155C" w:rsidP="00F77E52">
      <w:r>
        <w:rPr>
          <w:noProof/>
          <w:lang w:eastAsia="en-GB"/>
        </w:rPr>
        <mc:AlternateContent>
          <mc:Choice Requires="wps">
            <w:drawing>
              <wp:anchor distT="0" distB="0" distL="114300" distR="114300" simplePos="0" relativeHeight="251759616" behindDoc="0" locked="0" layoutInCell="1" allowOverlap="1" wp14:anchorId="3EF48829" wp14:editId="46186BFA">
                <wp:simplePos x="0" y="0"/>
                <wp:positionH relativeFrom="column">
                  <wp:posOffset>783077</wp:posOffset>
                </wp:positionH>
                <wp:positionV relativeFrom="paragraph">
                  <wp:posOffset>743828</wp:posOffset>
                </wp:positionV>
                <wp:extent cx="622570" cy="2178996"/>
                <wp:effectExtent l="0" t="0" r="25400" b="12065"/>
                <wp:wrapNone/>
                <wp:docPr id="291" name="Rectangle 291"/>
                <wp:cNvGraphicFramePr/>
                <a:graphic xmlns:a="http://schemas.openxmlformats.org/drawingml/2006/main">
                  <a:graphicData uri="http://schemas.microsoft.com/office/word/2010/wordprocessingShape">
                    <wps:wsp>
                      <wps:cNvSpPr/>
                      <wps:spPr>
                        <a:xfrm>
                          <a:off x="0" y="0"/>
                          <a:ext cx="622570" cy="2178996"/>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6C744" id="Rectangle 291" o:spid="_x0000_s1026" style="position:absolute;margin-left:61.65pt;margin-top:58.55pt;width:49pt;height:171.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" fillcolor="windowText" strokeweight="2pt"/>
            </w:pict>
          </mc:Fallback>
        </mc:AlternateContent>
      </w:r>
      <w:r>
        <w:rPr>
          <w:noProof/>
          <w:lang w:eastAsia="en-GB"/>
        </w:rPr>
        <w:drawing>
          <wp:inline distT="0" distB="0" distL="0" distR="0" wp14:anchorId="5FAE666C" wp14:editId="409C1593">
            <wp:extent cx="5732145" cy="3224332"/>
            <wp:effectExtent l="0" t="0" r="190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2145" cy="3224332"/>
                    </a:xfrm>
                    <a:prstGeom prst="rect">
                      <a:avLst/>
                    </a:prstGeom>
                  </pic:spPr>
                </pic:pic>
              </a:graphicData>
            </a:graphic>
          </wp:inline>
        </w:drawing>
      </w:r>
    </w:p>
    <w:p w:rsidR="00E27B57" w:rsidRDefault="00E27B57" w:rsidP="00F77E52">
      <w:pPr>
        <w:spacing w:after="0" w:line="240" w:lineRule="auto"/>
        <w:jc w:val="both"/>
      </w:pPr>
    </w:p>
    <w:p w:rsidR="00E27B57" w:rsidRDefault="00E27B57" w:rsidP="00F77E52">
      <w:pPr>
        <w:spacing w:after="0" w:line="240" w:lineRule="auto"/>
        <w:jc w:val="both"/>
      </w:pPr>
    </w:p>
    <w:p w:rsidR="006E7B9E" w:rsidRDefault="007F326B" w:rsidP="006E7B9E">
      <w:pPr>
        <w:rPr>
          <w:b/>
        </w:rPr>
      </w:pPr>
      <w:r>
        <w:br w:type="page"/>
      </w:r>
      <w:r w:rsidRPr="007F326B">
        <w:rPr>
          <w:b/>
          <w:sz w:val="24"/>
          <w:szCs w:val="24"/>
        </w:rPr>
        <w:lastRenderedPageBreak/>
        <w:t xml:space="preserve">Appendix 4: </w:t>
      </w:r>
      <w:r w:rsidR="006E7B9E" w:rsidRPr="00BC759C">
        <w:rPr>
          <w:b/>
        </w:rPr>
        <w:t>Calculating Degree Classification via GPA and Median</w:t>
      </w:r>
    </w:p>
    <w:p w:rsidR="00995589" w:rsidRPr="00E71083" w:rsidRDefault="00995589" w:rsidP="00E71083">
      <w:pPr>
        <w:pBdr>
          <w:top w:val="thinThickSmallGap" w:sz="24" w:space="1" w:color="auto"/>
          <w:left w:val="thinThickSmallGap" w:sz="24" w:space="4" w:color="auto"/>
          <w:bottom w:val="thinThickSmallGap" w:sz="24" w:space="1" w:color="auto"/>
          <w:right w:val="thinThickSmallGap" w:sz="24" w:space="4" w:color="auto"/>
        </w:pBdr>
        <w:spacing w:before="0" w:after="0" w:line="240" w:lineRule="auto"/>
        <w:jc w:val="both"/>
        <w:rPr>
          <w:rFonts w:cstheme="minorHAnsi"/>
          <w:color w:val="000099"/>
        </w:rPr>
      </w:pPr>
      <w:r w:rsidRPr="00E71083">
        <w:rPr>
          <w:rFonts w:cstheme="minorHAnsi"/>
          <w:b/>
          <w:color w:val="000099"/>
        </w:rPr>
        <w:t xml:space="preserve">From March 2017: </w:t>
      </w:r>
      <w:r w:rsidRPr="00E71083">
        <w:rPr>
          <w:rFonts w:cstheme="minorHAnsi"/>
          <w:color w:val="000099"/>
        </w:rPr>
        <w:t xml:space="preserve">Given the differential weighting used in UG degree classification with respect to programme year or course level in many Schools, the SRS’s Degree Classification tool calculates a </w:t>
      </w:r>
      <w:r w:rsidRPr="00E71083">
        <w:rPr>
          <w:rFonts w:cstheme="minorHAnsi"/>
          <w:i/>
          <w:color w:val="000099"/>
        </w:rPr>
        <w:t>weighted year average figure</w:t>
      </w:r>
      <w:r w:rsidRPr="00E71083">
        <w:rPr>
          <w:rFonts w:cstheme="minorHAnsi"/>
          <w:color w:val="000099"/>
        </w:rPr>
        <w:t xml:space="preserve"> to use as a median. If Schools wish to calculate a straight median using all courses counting towards the </w:t>
      </w:r>
      <w:proofErr w:type="gramStart"/>
      <w:r w:rsidRPr="00E71083">
        <w:rPr>
          <w:rFonts w:cstheme="minorHAnsi"/>
          <w:color w:val="000099"/>
        </w:rPr>
        <w:t>degree</w:t>
      </w:r>
      <w:proofErr w:type="gramEnd"/>
      <w:r w:rsidRPr="00E71083">
        <w:rPr>
          <w:rFonts w:cstheme="minorHAnsi"/>
          <w:color w:val="000099"/>
        </w:rPr>
        <w:t xml:space="preserve"> classification they may choose to do so, however, </w:t>
      </w:r>
      <w:r w:rsidRPr="00E71083">
        <w:rPr>
          <w:rFonts w:cstheme="minorHAnsi"/>
          <w:b/>
          <w:bCs/>
          <w:i/>
          <w:iCs/>
          <w:color w:val="000099"/>
        </w:rPr>
        <w:t xml:space="preserve">this must be clearly </w:t>
      </w:r>
      <w:proofErr w:type="spellStart"/>
      <w:r w:rsidRPr="00E71083">
        <w:rPr>
          <w:rFonts w:cstheme="minorHAnsi"/>
          <w:b/>
          <w:bCs/>
          <w:i/>
          <w:iCs/>
          <w:color w:val="000099"/>
        </w:rPr>
        <w:t>minuted</w:t>
      </w:r>
      <w:proofErr w:type="spellEnd"/>
      <w:r w:rsidRPr="00E71083">
        <w:rPr>
          <w:rFonts w:cstheme="minorHAnsi"/>
          <w:b/>
          <w:bCs/>
          <w:i/>
          <w:iCs/>
          <w:color w:val="000099"/>
        </w:rPr>
        <w:t xml:space="preserve"> in the minutes of examiners’ meetings</w:t>
      </w:r>
    </w:p>
    <w:p w:rsidR="00E71083" w:rsidRPr="00E71083" w:rsidRDefault="00E71083" w:rsidP="00E71083">
      <w:pPr>
        <w:pBdr>
          <w:top w:val="thinThickSmallGap" w:sz="24" w:space="1" w:color="auto"/>
          <w:left w:val="thinThickSmallGap" w:sz="24" w:space="4" w:color="auto"/>
          <w:bottom w:val="thinThickSmallGap" w:sz="24" w:space="1" w:color="auto"/>
          <w:right w:val="thinThickSmallGap" w:sz="24" w:space="4" w:color="auto"/>
        </w:pBdr>
        <w:spacing w:before="0" w:after="0" w:line="240" w:lineRule="auto"/>
        <w:jc w:val="both"/>
        <w:rPr>
          <w:rFonts w:cstheme="minorHAnsi"/>
          <w:b/>
          <w:bCs/>
          <w:i/>
          <w:iCs/>
          <w:color w:val="000099"/>
        </w:rPr>
      </w:pPr>
    </w:p>
    <w:p w:rsidR="00995589" w:rsidRPr="00E71083" w:rsidRDefault="00995589" w:rsidP="00E71083">
      <w:pPr>
        <w:pBdr>
          <w:top w:val="thinThickSmallGap" w:sz="24" w:space="1" w:color="auto"/>
          <w:left w:val="thinThickSmallGap" w:sz="24" w:space="4" w:color="auto"/>
          <w:bottom w:val="thinThickSmallGap" w:sz="24" w:space="1" w:color="auto"/>
          <w:right w:val="thinThickSmallGap" w:sz="24" w:space="4" w:color="auto"/>
        </w:pBdr>
        <w:spacing w:before="0" w:after="0" w:line="240" w:lineRule="auto"/>
        <w:jc w:val="both"/>
        <w:rPr>
          <w:rFonts w:cstheme="minorHAnsi"/>
          <w:color w:val="000099"/>
        </w:rPr>
      </w:pPr>
      <w:r w:rsidRPr="00E71083">
        <w:rPr>
          <w:rFonts w:cstheme="minorHAnsi"/>
          <w:b/>
          <w:bCs/>
          <w:i/>
          <w:iCs/>
          <w:color w:val="000099"/>
        </w:rPr>
        <w:t>NB: All</w:t>
      </w:r>
      <w:r w:rsidRPr="00E71083">
        <w:rPr>
          <w:rFonts w:cstheme="minorHAnsi"/>
          <w:color w:val="000099"/>
        </w:rPr>
        <w:t xml:space="preserve"> Schools must continue to compare GPA against the median figure and, where this produces a degree classification </w:t>
      </w:r>
      <w:r w:rsidRPr="00E71083">
        <w:rPr>
          <w:rFonts w:cstheme="minorHAnsi"/>
          <w:b/>
          <w:bCs/>
          <w:i/>
          <w:iCs/>
          <w:color w:val="000099"/>
        </w:rPr>
        <w:t>higher</w:t>
      </w:r>
      <w:r w:rsidRPr="00E71083">
        <w:rPr>
          <w:rFonts w:cstheme="minorHAnsi"/>
          <w:color w:val="000099"/>
        </w:rPr>
        <w:t xml:space="preserve"> than the SRS tool predicts, the SRS </w:t>
      </w:r>
      <w:proofErr w:type="gramStart"/>
      <w:r w:rsidRPr="00E71083">
        <w:rPr>
          <w:rFonts w:cstheme="minorHAnsi"/>
          <w:color w:val="000099"/>
        </w:rPr>
        <w:t xml:space="preserve">must be </w:t>
      </w:r>
      <w:r w:rsidRPr="00E71083">
        <w:rPr>
          <w:rFonts w:cstheme="minorHAnsi"/>
          <w:b/>
          <w:bCs/>
          <w:i/>
          <w:iCs/>
          <w:color w:val="000099"/>
        </w:rPr>
        <w:t>manually updated</w:t>
      </w:r>
      <w:proofErr w:type="gramEnd"/>
      <w:r w:rsidRPr="00E71083">
        <w:rPr>
          <w:rFonts w:cstheme="minorHAnsi"/>
          <w:color w:val="000099"/>
        </w:rPr>
        <w:t xml:space="preserve"> to reflect this (see section 3.2 of guidance notes).</w:t>
      </w:r>
    </w:p>
    <w:p w:rsidR="00E71083" w:rsidRPr="00995589" w:rsidRDefault="00E71083" w:rsidP="00995589">
      <w:pPr>
        <w:spacing w:before="0" w:after="0" w:line="240" w:lineRule="auto"/>
        <w:jc w:val="both"/>
        <w:rPr>
          <w:rFonts w:ascii="Candara" w:hAnsi="Candara"/>
          <w:color w:val="FF0000"/>
        </w:rPr>
      </w:pPr>
    </w:p>
    <w:p w:rsidR="006E7B9E" w:rsidRDefault="006E7B9E" w:rsidP="006E7B9E">
      <w:pPr>
        <w:pStyle w:val="ListParagraph"/>
        <w:numPr>
          <w:ilvl w:val="0"/>
          <w:numId w:val="19"/>
        </w:numPr>
        <w:spacing w:after="0" w:line="240" w:lineRule="auto"/>
      </w:pPr>
      <w:r>
        <w:t>Identify all level 3 and 4 courses taken in honours years</w:t>
      </w:r>
    </w:p>
    <w:p w:rsidR="006E7B9E" w:rsidRPr="00552052" w:rsidRDefault="006E7B9E" w:rsidP="006E7B9E">
      <w:pPr>
        <w:pStyle w:val="ListParagraph"/>
        <w:numPr>
          <w:ilvl w:val="0"/>
          <w:numId w:val="19"/>
        </w:numPr>
        <w:spacing w:after="0" w:line="240" w:lineRule="auto"/>
      </w:pPr>
      <w:proofErr w:type="gramStart"/>
      <w:r>
        <w:t>E</w:t>
      </w:r>
      <w:r w:rsidRPr="00AE47F5">
        <w:t>stablish the weightings for</w:t>
      </w:r>
      <w:r>
        <w:t xml:space="preserve"> the award</w:t>
      </w:r>
      <w:r w:rsidRPr="00AE47F5">
        <w:t xml:space="preserve"> </w:t>
      </w:r>
      <w:r>
        <w:t>i.e. is degree classification based on differential weightings between (a) programme years, or (b) course level?</w:t>
      </w:r>
      <w:proofErr w:type="gramEnd"/>
      <w:r>
        <w:t xml:space="preserve"> </w:t>
      </w:r>
      <w:proofErr w:type="gramStart"/>
      <w:r>
        <w:t>And</w:t>
      </w:r>
      <w:proofErr w:type="gramEnd"/>
      <w:r>
        <w:t xml:space="preserve"> what is the weighting? E.g.,  50:50,  30:70 </w:t>
      </w:r>
      <w:proofErr w:type="spellStart"/>
      <w:r>
        <w:t>etc</w:t>
      </w:r>
      <w:proofErr w:type="spellEnd"/>
      <w:r>
        <w:t xml:space="preserve"> </w:t>
      </w:r>
    </w:p>
    <w:p w:rsidR="006E7B9E" w:rsidRPr="00AE47F5" w:rsidRDefault="006E7B9E" w:rsidP="006E7B9E">
      <w:pPr>
        <w:pStyle w:val="ListParagraph"/>
        <w:numPr>
          <w:ilvl w:val="0"/>
          <w:numId w:val="19"/>
        </w:numPr>
        <w:spacing w:after="0" w:line="240" w:lineRule="auto"/>
      </w:pPr>
      <w:r>
        <w:t xml:space="preserve">Depending on </w:t>
      </w:r>
      <w:r w:rsidR="00502C79">
        <w:t xml:space="preserve">step 2 above, </w:t>
      </w:r>
      <w:r w:rsidRPr="00AE47F5">
        <w:t xml:space="preserve">Sum </w:t>
      </w:r>
      <w:r>
        <w:t xml:space="preserve">the </w:t>
      </w:r>
      <w:r w:rsidRPr="00AE47F5">
        <w:t xml:space="preserve">total credit value </w:t>
      </w:r>
      <w:r w:rsidR="00502C79">
        <w:t>f</w:t>
      </w:r>
      <w:r>
        <w:t>or</w:t>
      </w:r>
      <w:r w:rsidRPr="00AE47F5">
        <w:t xml:space="preserve"> </w:t>
      </w:r>
      <w:r>
        <w:t xml:space="preserve">programme </w:t>
      </w:r>
      <w:r w:rsidRPr="00AE47F5">
        <w:t>year</w:t>
      </w:r>
      <w:r w:rsidR="00502C79">
        <w:t>s</w:t>
      </w:r>
      <w:r w:rsidRPr="00AE47F5">
        <w:t xml:space="preserve"> 3 and 4 separately</w:t>
      </w:r>
      <w:r w:rsidR="00502C79">
        <w:t xml:space="preserve"> </w:t>
      </w:r>
      <w:r w:rsidR="00502C79" w:rsidRPr="00AE47F5">
        <w:t xml:space="preserve">for </w:t>
      </w:r>
      <w:r w:rsidR="00502C79">
        <w:t xml:space="preserve">course </w:t>
      </w:r>
      <w:r w:rsidR="00502C79" w:rsidRPr="00AE47F5">
        <w:t>level</w:t>
      </w:r>
      <w:r w:rsidR="00502C79">
        <w:t>s</w:t>
      </w:r>
      <w:r w:rsidR="00502C79" w:rsidRPr="00AE47F5">
        <w:t xml:space="preserve"> 3 and 4 separately</w:t>
      </w:r>
    </w:p>
    <w:p w:rsidR="006E7B9E" w:rsidRPr="00AE47F5" w:rsidRDefault="006E7B9E" w:rsidP="006E7B9E">
      <w:pPr>
        <w:pStyle w:val="ListParagraph"/>
        <w:numPr>
          <w:ilvl w:val="0"/>
          <w:numId w:val="19"/>
        </w:numPr>
        <w:spacing w:after="0" w:line="240" w:lineRule="auto"/>
      </w:pPr>
      <w:r w:rsidRPr="00EF0797">
        <w:t xml:space="preserve">Calculate the Grade Point Average (GPA) for each course </w:t>
      </w:r>
      <w:r>
        <w:t>[</w:t>
      </w:r>
      <w:r w:rsidRPr="00EF0797">
        <w:t>CGS * Course Credit Value/Total</w:t>
      </w:r>
      <w:r w:rsidRPr="00AE47F5">
        <w:t xml:space="preserve"> Credit value for that Year</w:t>
      </w:r>
      <w:r w:rsidR="00502C79">
        <w:t>/level</w:t>
      </w:r>
      <w:r w:rsidRPr="00AE47F5">
        <w:t xml:space="preserve">) depending on </w:t>
      </w:r>
      <w:r w:rsidR="00502C79">
        <w:t xml:space="preserve">step </w:t>
      </w:r>
      <w:r>
        <w:t>2 above</w:t>
      </w:r>
    </w:p>
    <w:p w:rsidR="006E7B9E" w:rsidRPr="00AE47F5" w:rsidRDefault="006E7B9E" w:rsidP="006E7B9E">
      <w:pPr>
        <w:pStyle w:val="ListParagraph"/>
        <w:numPr>
          <w:ilvl w:val="0"/>
          <w:numId w:val="19"/>
        </w:numPr>
        <w:spacing w:after="0" w:line="240" w:lineRule="auto"/>
      </w:pPr>
      <w:r w:rsidRPr="00AE47F5">
        <w:t>Sum values</w:t>
      </w:r>
      <w:r>
        <w:t xml:space="preserve"> to arrive at total GPA value for each programme year</w:t>
      </w:r>
      <w:r w:rsidR="00502C79">
        <w:t xml:space="preserve"> or course level</w:t>
      </w:r>
    </w:p>
    <w:p w:rsidR="006E7B9E" w:rsidRDefault="006E7B9E" w:rsidP="006E7B9E">
      <w:pPr>
        <w:pStyle w:val="ListParagraph"/>
        <w:numPr>
          <w:ilvl w:val="0"/>
          <w:numId w:val="19"/>
        </w:numPr>
        <w:spacing w:after="0" w:line="240" w:lineRule="auto"/>
      </w:pPr>
      <w:r w:rsidRPr="00AE47F5">
        <w:t xml:space="preserve">Apply weightings </w:t>
      </w:r>
      <w:r>
        <w:t xml:space="preserve">from </w:t>
      </w:r>
      <w:r w:rsidR="00502C79">
        <w:t>step 2</w:t>
      </w:r>
      <w:r>
        <w:t xml:space="preserve"> to step 5</w:t>
      </w:r>
      <w:r w:rsidRPr="00AE47F5">
        <w:t xml:space="preserve"> </w:t>
      </w:r>
      <w:r>
        <w:t xml:space="preserve">and sum </w:t>
      </w:r>
      <w:r w:rsidRPr="00AE47F5">
        <w:t xml:space="preserve">to derive </w:t>
      </w:r>
      <w:r>
        <w:t>overall GPA</w:t>
      </w:r>
    </w:p>
    <w:p w:rsidR="00502C79" w:rsidRPr="00E71083" w:rsidRDefault="006E7B9E" w:rsidP="00502C79">
      <w:pPr>
        <w:pStyle w:val="ListParagraph"/>
        <w:numPr>
          <w:ilvl w:val="0"/>
          <w:numId w:val="19"/>
        </w:numPr>
        <w:spacing w:after="0" w:line="240" w:lineRule="auto"/>
        <w:rPr>
          <w:color w:val="FF0000"/>
        </w:rPr>
      </w:pPr>
      <w:r>
        <w:t xml:space="preserve">Calculate </w:t>
      </w:r>
      <w:r w:rsidR="00502C79">
        <w:t>the</w:t>
      </w:r>
      <w:r>
        <w:t xml:space="preserve"> Median – the middle CGS grade </w:t>
      </w:r>
      <w:r w:rsidRPr="00552052">
        <w:t xml:space="preserve">when </w:t>
      </w:r>
      <w:r w:rsidRPr="00552052">
        <w:rPr>
          <w:rStyle w:val="def2"/>
          <w:vanish/>
          <w:lang w:val="en"/>
        </w:rPr>
        <w:t>the ​</w:t>
      </w:r>
      <w:hyperlink r:id="rId35" w:tooltip="middle" w:history="1">
        <w:r w:rsidRPr="00552052">
          <w:rPr>
            <w:rStyle w:val="Hyperlink"/>
            <w:vanish/>
            <w:lang w:val="en"/>
          </w:rPr>
          <w:t>middle</w:t>
        </w:r>
      </w:hyperlink>
      <w:r w:rsidRPr="00552052">
        <w:rPr>
          <w:rStyle w:val="def2"/>
          <w:vanish/>
          <w:lang w:val="en"/>
        </w:rPr>
        <w:t xml:space="preserve"> one in a set of ​</w:t>
      </w:r>
      <w:hyperlink r:id="rId36" w:tooltip="values" w:history="1">
        <w:r w:rsidRPr="00552052">
          <w:rPr>
            <w:rStyle w:val="Hyperlink"/>
            <w:vanish/>
            <w:lang w:val="en"/>
          </w:rPr>
          <w:t>values</w:t>
        </w:r>
      </w:hyperlink>
      <w:r w:rsidRPr="00552052">
        <w:rPr>
          <w:rStyle w:val="def2"/>
          <w:vanish/>
          <w:lang w:val="en"/>
        </w:rPr>
        <w:t xml:space="preserve"> ​</w:t>
      </w:r>
      <w:hyperlink r:id="rId37" w:tooltip="arranged" w:history="1">
        <w:r w:rsidRPr="00552052">
          <w:rPr>
            <w:rStyle w:val="Hyperlink"/>
            <w:vanish/>
            <w:lang w:val="en"/>
          </w:rPr>
          <w:t>arranged</w:t>
        </w:r>
      </w:hyperlink>
      <w:r w:rsidRPr="00552052">
        <w:rPr>
          <w:rStyle w:val="def2"/>
          <w:vanish/>
          <w:lang w:val="en"/>
        </w:rPr>
        <w:t xml:space="preserve"> in ​</w:t>
      </w:r>
      <w:hyperlink r:id="rId38" w:tooltip="order" w:history="1">
        <w:r w:rsidRPr="00552052">
          <w:rPr>
            <w:rStyle w:val="Hyperlink"/>
            <w:vanish/>
            <w:lang w:val="en"/>
          </w:rPr>
          <w:t>order</w:t>
        </w:r>
      </w:hyperlink>
      <w:r w:rsidRPr="00552052">
        <w:rPr>
          <w:rStyle w:val="def2"/>
          <w:vanish/>
          <w:lang w:val="en"/>
        </w:rPr>
        <w:t xml:space="preserve"> of ​</w:t>
      </w:r>
      <w:hyperlink r:id="rId39" w:tooltip="size" w:history="1">
        <w:r w:rsidRPr="00552052">
          <w:rPr>
            <w:rStyle w:val="Hyperlink"/>
            <w:vanish/>
            <w:lang w:val="en"/>
          </w:rPr>
          <w:t>size</w:t>
        </w:r>
      </w:hyperlink>
      <w:r w:rsidRPr="00552052">
        <w:rPr>
          <w:vanish/>
          <w:lang w:val="en"/>
        </w:rPr>
        <w:t xml:space="preserve"> </w:t>
      </w:r>
      <w:r w:rsidRPr="00552052">
        <w:rPr>
          <w:rStyle w:val="def2"/>
          <w:vanish/>
          <w:lang w:val="en"/>
        </w:rPr>
        <w:t>the ​</w:t>
      </w:r>
      <w:hyperlink r:id="rId40" w:tooltip="middle" w:history="1">
        <w:r w:rsidRPr="00552052">
          <w:rPr>
            <w:rStyle w:val="Hyperlink"/>
            <w:vanish/>
            <w:lang w:val="en"/>
          </w:rPr>
          <w:t>middle</w:t>
        </w:r>
      </w:hyperlink>
      <w:r w:rsidRPr="00552052">
        <w:rPr>
          <w:rStyle w:val="def2"/>
          <w:vanish/>
          <w:lang w:val="en"/>
        </w:rPr>
        <w:t xml:space="preserve"> one in a set of ​</w:t>
      </w:r>
      <w:hyperlink r:id="rId41" w:tooltip="values" w:history="1">
        <w:r w:rsidRPr="00552052">
          <w:rPr>
            <w:rStyle w:val="Hyperlink"/>
            <w:vanish/>
            <w:lang w:val="en"/>
          </w:rPr>
          <w:t>values</w:t>
        </w:r>
      </w:hyperlink>
      <w:r w:rsidRPr="00552052">
        <w:rPr>
          <w:rStyle w:val="def2"/>
          <w:vanish/>
          <w:lang w:val="en"/>
        </w:rPr>
        <w:t xml:space="preserve"> ​</w:t>
      </w:r>
      <w:hyperlink r:id="rId42" w:tooltip="arranged" w:history="1">
        <w:r w:rsidRPr="00552052">
          <w:rPr>
            <w:rStyle w:val="Hyperlink"/>
            <w:vanish/>
            <w:lang w:val="en"/>
          </w:rPr>
          <w:t>arranged</w:t>
        </w:r>
      </w:hyperlink>
      <w:r w:rsidRPr="00552052">
        <w:rPr>
          <w:rStyle w:val="def2"/>
          <w:vanish/>
          <w:lang w:val="en"/>
        </w:rPr>
        <w:t xml:space="preserve"> in ​</w:t>
      </w:r>
      <w:hyperlink r:id="rId43" w:tooltip="order" w:history="1">
        <w:r w:rsidRPr="00552052">
          <w:rPr>
            <w:rStyle w:val="Hyperlink"/>
            <w:vanish/>
            <w:lang w:val="en"/>
          </w:rPr>
          <w:t>order</w:t>
        </w:r>
      </w:hyperlink>
      <w:r w:rsidRPr="00552052">
        <w:rPr>
          <w:rStyle w:val="def2"/>
          <w:vanish/>
          <w:lang w:val="en"/>
        </w:rPr>
        <w:t xml:space="preserve"> of ​</w:t>
      </w:r>
      <w:proofErr w:type="spellStart"/>
      <w:r w:rsidR="00834AC6">
        <w:fldChar w:fldCharType="begin"/>
      </w:r>
      <w:r w:rsidR="00834AC6">
        <w:instrText xml:space="preserve"> HYPERLINK "http://dictionary.cambridge.org/dictionary/english/size" \o "size" </w:instrText>
      </w:r>
      <w:r w:rsidR="00834AC6">
        <w:fldChar w:fldCharType="separate"/>
      </w:r>
      <w:r w:rsidRPr="00552052">
        <w:rPr>
          <w:rStyle w:val="Hyperlink"/>
          <w:vanish/>
          <w:lang w:val="en"/>
        </w:rPr>
        <w:t>size</w:t>
      </w:r>
      <w:r w:rsidR="00834AC6">
        <w:rPr>
          <w:rStyle w:val="Hyperlink"/>
          <w:vanish/>
          <w:lang w:val="en"/>
        </w:rPr>
        <w:fldChar w:fldCharType="end"/>
      </w:r>
      <w:r w:rsidRPr="00552052">
        <w:rPr>
          <w:rStyle w:val="def2"/>
          <w:lang w:val="en"/>
        </w:rPr>
        <w:t>all</w:t>
      </w:r>
      <w:proofErr w:type="spellEnd"/>
      <w:r w:rsidRPr="00552052">
        <w:rPr>
          <w:rStyle w:val="def2"/>
          <w:lang w:val="en"/>
        </w:rPr>
        <w:t xml:space="preserve"> grades are </w:t>
      </w:r>
      <w:r>
        <w:rPr>
          <w:rStyle w:val="def2"/>
          <w:lang w:val="en"/>
        </w:rPr>
        <w:t>arranged in order of value, weighted by credit value (i.e. a 30 credit course counts twice as much as a 15 credit course)</w:t>
      </w:r>
      <w:r w:rsidR="00502C79" w:rsidRPr="00502C79">
        <w:t xml:space="preserve"> </w:t>
      </w:r>
      <w:r w:rsidR="00502C79" w:rsidRPr="00E71083">
        <w:rPr>
          <w:color w:val="FF0000"/>
        </w:rPr>
        <w:t>and apply weightings from step 2 to step 5 and sum to derive overall Median</w:t>
      </w:r>
    </w:p>
    <w:p w:rsidR="006E7B9E" w:rsidRPr="00AE47F5" w:rsidRDefault="00502C79" w:rsidP="00502C79">
      <w:r w:rsidRPr="00502C79">
        <w:rPr>
          <w:b/>
        </w:rPr>
        <w:t>Example:</w:t>
      </w:r>
      <w:r w:rsidR="009E1B85">
        <w:rPr>
          <w:b/>
        </w:rPr>
        <w:br/>
      </w:r>
      <w:r w:rsidR="006E7B9E">
        <w:t>Step (1) Identify Cours</w:t>
      </w:r>
      <w:r>
        <w:t xml:space="preserve">es: as detailed in table below </w:t>
      </w:r>
      <w:r w:rsidR="00797A07">
        <w:t xml:space="preserve">(Note: two level 3 courses taken in </w:t>
      </w:r>
      <w:proofErr w:type="spellStart"/>
      <w:r w:rsidR="00797A07">
        <w:t>prog</w:t>
      </w:r>
      <w:proofErr w:type="spellEnd"/>
      <w:r w:rsidR="00797A07">
        <w:t xml:space="preserve"> year 4)</w:t>
      </w:r>
      <w:r>
        <w:br/>
      </w:r>
      <w:r w:rsidR="006E7B9E">
        <w:t>Step (2) Example</w:t>
      </w:r>
      <w:r w:rsidR="006E7B9E" w:rsidRPr="00AE47F5">
        <w:t xml:space="preserve"> based on </w:t>
      </w:r>
      <w:r w:rsidR="006E7B9E" w:rsidRPr="00552052">
        <w:rPr>
          <w:highlight w:val="yellow"/>
        </w:rPr>
        <w:t xml:space="preserve">a </w:t>
      </w:r>
      <w:r w:rsidR="006E7B9E" w:rsidRPr="0041455F">
        <w:rPr>
          <w:b/>
          <w:highlight w:val="yellow"/>
        </w:rPr>
        <w:t>30:70</w:t>
      </w:r>
      <w:r w:rsidR="006E7B9E" w:rsidRPr="00552052">
        <w:rPr>
          <w:highlight w:val="yellow"/>
        </w:rPr>
        <w:t xml:space="preserve"> weighting of level 3 to level 4 </w:t>
      </w:r>
      <w:r w:rsidR="006E7B9E" w:rsidRPr="00502C79">
        <w:rPr>
          <w:highlight w:val="yellow"/>
          <w:u w:val="single"/>
        </w:rPr>
        <w:t>courses</w:t>
      </w:r>
      <w:r w:rsidR="006E7B9E">
        <w:t xml:space="preserve"> </w:t>
      </w:r>
      <w:r>
        <w:t>(not programme year)</w:t>
      </w:r>
    </w:p>
    <w:tbl>
      <w:tblPr>
        <w:tblW w:w="95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097"/>
        <w:gridCol w:w="1097"/>
        <w:gridCol w:w="1097"/>
        <w:gridCol w:w="1097"/>
        <w:gridCol w:w="1097"/>
        <w:gridCol w:w="1684"/>
        <w:gridCol w:w="1332"/>
      </w:tblGrid>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Level 3</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Course</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Grade</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Grade Pt</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Credits</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Step (4)</w:t>
            </w:r>
          </w:p>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Course GPA</w:t>
            </w:r>
          </w:p>
        </w:tc>
        <w:tc>
          <w:tcPr>
            <w:tcW w:w="1332"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14/15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CS3017</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D3</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9</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0.90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i.e. 9*15/150</w:t>
            </w:r>
          </w:p>
        </w:tc>
      </w:tr>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14/15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CS3024</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B3</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30</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3.00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14/15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CS3025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B3</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14/15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CS3026</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C2</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13</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1.30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14/15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CS3518</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A5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18</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1.80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14/15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CS3524</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C1</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14/15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CS3525</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B1</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17</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1.70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b/>
                <w:bCs/>
                <w:i/>
                <w:iCs/>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i/>
                <w:iCs/>
                <w:color w:val="000000"/>
                <w:sz w:val="18"/>
                <w:szCs w:val="18"/>
                <w:lang w:eastAsia="en-GB"/>
              </w:rPr>
            </w:pPr>
            <w:r w:rsidRPr="00E71083">
              <w:rPr>
                <w:rFonts w:ascii="Calibri" w:eastAsia="Times New Roman" w:hAnsi="Calibri" w:cs="Calibri"/>
                <w:b/>
                <w:bCs/>
                <w:i/>
                <w:iCs/>
                <w:color w:val="000000"/>
                <w:sz w:val="18"/>
                <w:szCs w:val="18"/>
                <w:lang w:eastAsia="en-GB"/>
              </w:rPr>
              <w:t>15/16</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SX3009</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C1</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jc w:val="center"/>
              <w:rPr>
                <w:rFonts w:ascii="Calibri" w:eastAsia="Times New Roman" w:hAnsi="Calibri" w:cs="Calibri"/>
                <w:b/>
                <w:bCs/>
                <w:i/>
                <w:iCs/>
                <w:color w:val="00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i/>
                <w:iCs/>
                <w:color w:val="000000"/>
                <w:sz w:val="18"/>
                <w:szCs w:val="18"/>
                <w:lang w:eastAsia="en-GB"/>
              </w:rPr>
            </w:pPr>
            <w:r w:rsidRPr="00E71083">
              <w:rPr>
                <w:rFonts w:ascii="Calibri" w:eastAsia="Times New Roman" w:hAnsi="Calibri" w:cs="Calibri"/>
                <w:b/>
                <w:bCs/>
                <w:i/>
                <w:iCs/>
                <w:color w:val="000000"/>
                <w:sz w:val="18"/>
                <w:szCs w:val="18"/>
                <w:lang w:eastAsia="en-GB"/>
              </w:rPr>
              <w:t>15/16</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SX3504</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B1</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17</w:t>
            </w: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1.70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Step (3)</w:t>
            </w:r>
          </w:p>
        </w:tc>
        <w:tc>
          <w:tcPr>
            <w:tcW w:w="109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2194" w:type="dxa"/>
            <w:gridSpan w:val="2"/>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FF0000"/>
                <w:sz w:val="18"/>
                <w:szCs w:val="18"/>
                <w:lang w:eastAsia="en-GB"/>
              </w:rPr>
            </w:pPr>
            <w:r w:rsidRPr="00E71083">
              <w:rPr>
                <w:rFonts w:ascii="Calibri" w:eastAsia="Times New Roman" w:hAnsi="Calibri" w:cs="Calibri"/>
                <w:color w:val="FF0000"/>
                <w:sz w:val="18"/>
                <w:szCs w:val="18"/>
                <w:lang w:eastAsia="en-GB"/>
              </w:rPr>
              <w:t xml:space="preserve">Total level 3 credits </w:t>
            </w:r>
          </w:p>
        </w:tc>
        <w:tc>
          <w:tcPr>
            <w:tcW w:w="109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FF0000"/>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FF0000"/>
                <w:sz w:val="18"/>
                <w:szCs w:val="18"/>
                <w:lang w:eastAsia="en-GB"/>
              </w:rPr>
            </w:pPr>
            <w:r w:rsidRPr="00E71083">
              <w:rPr>
                <w:rFonts w:ascii="Calibri" w:eastAsia="Times New Roman" w:hAnsi="Calibri" w:cs="Calibri"/>
                <w:b/>
                <w:bCs/>
                <w:color w:val="FF0000"/>
                <w:sz w:val="18"/>
                <w:szCs w:val="18"/>
                <w:lang w:eastAsia="en-GB"/>
              </w:rPr>
              <w:t>150</w:t>
            </w: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rPr>
          <w:trHeight w:val="250"/>
        </w:trPr>
        <w:tc>
          <w:tcPr>
            <w:tcW w:w="1097" w:type="dxa"/>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Step (5)</w:t>
            </w:r>
          </w:p>
        </w:tc>
        <w:tc>
          <w:tcPr>
            <w:tcW w:w="109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2194" w:type="dxa"/>
            <w:gridSpan w:val="2"/>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4F81BD"/>
                <w:sz w:val="18"/>
                <w:szCs w:val="18"/>
                <w:lang w:eastAsia="en-GB"/>
              </w:rPr>
            </w:pPr>
            <w:r w:rsidRPr="00E71083">
              <w:rPr>
                <w:rFonts w:ascii="Calibri" w:eastAsia="Times New Roman" w:hAnsi="Calibri" w:cs="Calibri"/>
                <w:color w:val="4F81BD"/>
                <w:sz w:val="18"/>
                <w:szCs w:val="18"/>
                <w:lang w:eastAsia="en-GB"/>
              </w:rPr>
              <w:t>Level 3 GPA</w:t>
            </w:r>
          </w:p>
        </w:tc>
        <w:tc>
          <w:tcPr>
            <w:tcW w:w="109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4F81BD"/>
                <w:sz w:val="18"/>
                <w:szCs w:val="18"/>
                <w:lang w:eastAsia="en-GB"/>
              </w:rPr>
            </w:pPr>
          </w:p>
        </w:tc>
        <w:tc>
          <w:tcPr>
            <w:tcW w:w="1097"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4F81BD"/>
                <w:sz w:val="18"/>
                <w:szCs w:val="18"/>
                <w:lang w:eastAsia="en-GB"/>
              </w:rPr>
            </w:pPr>
          </w:p>
        </w:tc>
        <w:tc>
          <w:tcPr>
            <w:tcW w:w="1684"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4F81BD"/>
                <w:sz w:val="18"/>
                <w:szCs w:val="18"/>
                <w:lang w:eastAsia="en-GB"/>
              </w:rPr>
            </w:pPr>
            <w:r w:rsidRPr="00E71083">
              <w:rPr>
                <w:rFonts w:ascii="Calibri" w:eastAsia="Times New Roman" w:hAnsi="Calibri" w:cs="Calibri"/>
                <w:b/>
                <w:bCs/>
                <w:color w:val="4F81BD"/>
                <w:sz w:val="18"/>
                <w:szCs w:val="18"/>
                <w:lang w:eastAsia="en-GB"/>
              </w:rPr>
              <w:t>14.70</w:t>
            </w:r>
          </w:p>
        </w:tc>
        <w:tc>
          <w:tcPr>
            <w:tcW w:w="133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97" w:type="dxa"/>
            <w:tcBorders>
              <w:top w:val="single" w:sz="4" w:space="0" w:color="auto"/>
              <w:left w:val="single" w:sz="4" w:space="0" w:color="auto"/>
              <w:bottom w:val="single" w:sz="4" w:space="0" w:color="auto"/>
              <w:right w:val="single" w:sz="4" w:space="0" w:color="auto"/>
            </w:tcBorders>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Level 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Course</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Grade</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Grade Pt</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Credits</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Course GPA</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color w:val="000000"/>
                <w:sz w:val="18"/>
                <w:szCs w:val="18"/>
                <w:lang w:eastAsia="en-GB"/>
              </w:rPr>
            </w:pPr>
          </w:p>
        </w:tc>
      </w:tr>
      <w:tr w:rsidR="006E7B9E" w:rsidRPr="00BC759C" w:rsidTr="00E71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97" w:type="dxa"/>
            <w:tcBorders>
              <w:top w:val="single" w:sz="4" w:space="0" w:color="auto"/>
              <w:left w:val="single" w:sz="4" w:space="0" w:color="auto"/>
              <w:bottom w:val="single" w:sz="4" w:space="0" w:color="auto"/>
              <w:right w:val="single" w:sz="4" w:space="0" w:color="auto"/>
            </w:tcBorders>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15/16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CS4025</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C1</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2.33</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i.e. 14*15/90</w:t>
            </w:r>
          </w:p>
        </w:tc>
      </w:tr>
      <w:tr w:rsidR="006E7B9E" w:rsidRPr="00BC759C" w:rsidTr="00E71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97" w:type="dxa"/>
            <w:tcBorders>
              <w:top w:val="single" w:sz="4" w:space="0" w:color="auto"/>
              <w:left w:val="single" w:sz="4" w:space="0" w:color="auto"/>
              <w:bottom w:val="single" w:sz="4" w:space="0" w:color="auto"/>
              <w:right w:val="single" w:sz="4" w:space="0" w:color="auto"/>
            </w:tcBorders>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15/16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CS4028</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D3</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9</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1.50</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97" w:type="dxa"/>
            <w:tcBorders>
              <w:top w:val="single" w:sz="4" w:space="0" w:color="auto"/>
              <w:left w:val="single" w:sz="4" w:space="0" w:color="auto"/>
              <w:bottom w:val="single" w:sz="4" w:space="0" w:color="auto"/>
              <w:right w:val="single" w:sz="4" w:space="0" w:color="auto"/>
            </w:tcBorders>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15/16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CS4040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B3</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2.50</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97" w:type="dxa"/>
            <w:tcBorders>
              <w:top w:val="single" w:sz="4" w:space="0" w:color="auto"/>
              <w:left w:val="single" w:sz="4" w:space="0" w:color="auto"/>
              <w:bottom w:val="single" w:sz="4" w:space="0" w:color="auto"/>
              <w:right w:val="single" w:sz="4" w:space="0" w:color="auto"/>
            </w:tcBorders>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15/16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CS4046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B3</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15</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2.50</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97" w:type="dxa"/>
            <w:tcBorders>
              <w:top w:val="single" w:sz="4" w:space="0" w:color="auto"/>
              <w:left w:val="single" w:sz="4" w:space="0" w:color="auto"/>
              <w:bottom w:val="single" w:sz="4" w:space="0" w:color="auto"/>
              <w:right w:val="single" w:sz="4" w:space="0" w:color="auto"/>
            </w:tcBorders>
          </w:tcPr>
          <w:p w:rsidR="006E7B9E" w:rsidRPr="00E71083" w:rsidRDefault="006E7B9E" w:rsidP="009A2F8F">
            <w:pPr>
              <w:spacing w:after="0" w:line="240" w:lineRule="auto"/>
              <w:jc w:val="center"/>
              <w:rPr>
                <w:rFonts w:ascii="Calibri" w:eastAsia="Times New Roman" w:hAnsi="Calibri" w:cs="Calibri"/>
                <w:sz w:val="18"/>
                <w:szCs w:val="18"/>
                <w:lang w:eastAsia="en-GB"/>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15/16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CS8888</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B2</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16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30</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5.33</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97" w:type="dxa"/>
            <w:tcBorders>
              <w:top w:val="single" w:sz="4" w:space="0" w:color="auto"/>
              <w:left w:val="single" w:sz="4" w:space="0" w:color="auto"/>
              <w:bottom w:val="single" w:sz="4" w:space="0" w:color="auto"/>
              <w:right w:val="single" w:sz="4" w:space="0" w:color="auto"/>
            </w:tcBorders>
          </w:tcPr>
          <w:p w:rsidR="006E7B9E" w:rsidRPr="00E71083" w:rsidRDefault="006E7B9E" w:rsidP="009A2F8F">
            <w:pPr>
              <w:spacing w:after="0" w:line="240" w:lineRule="auto"/>
              <w:rPr>
                <w:rFonts w:ascii="Calibri" w:eastAsia="Times New Roman" w:hAnsi="Calibri" w:cs="Calibri"/>
                <w:sz w:val="18"/>
                <w:szCs w:val="18"/>
                <w:lang w:eastAsia="en-GB"/>
              </w:rPr>
            </w:pPr>
            <w:r w:rsidRPr="00E71083">
              <w:rPr>
                <w:rFonts w:ascii="Calibri" w:eastAsia="Times New Roman" w:hAnsi="Calibri" w:cs="Calibri"/>
                <w:sz w:val="18"/>
                <w:szCs w:val="18"/>
                <w:lang w:eastAsia="en-GB"/>
              </w:rPr>
              <w:t xml:space="preserve">Step (3) </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p>
        </w:tc>
        <w:tc>
          <w:tcPr>
            <w:tcW w:w="21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FF0000"/>
                <w:sz w:val="18"/>
                <w:szCs w:val="18"/>
                <w:lang w:eastAsia="en-GB"/>
              </w:rPr>
            </w:pPr>
            <w:r w:rsidRPr="00E71083">
              <w:rPr>
                <w:rFonts w:ascii="Calibri" w:eastAsia="Times New Roman" w:hAnsi="Calibri" w:cs="Calibri"/>
                <w:color w:val="FF0000"/>
                <w:sz w:val="18"/>
                <w:szCs w:val="18"/>
                <w:lang w:eastAsia="en-GB"/>
              </w:rPr>
              <w:t xml:space="preserve">Total level 4 credits </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sz w:val="18"/>
                <w:szCs w:val="18"/>
                <w:lang w:eastAsia="en-GB"/>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FF0000"/>
                <w:sz w:val="18"/>
                <w:szCs w:val="18"/>
                <w:lang w:eastAsia="en-GB"/>
              </w:rPr>
            </w:pPr>
            <w:r w:rsidRPr="00E71083">
              <w:rPr>
                <w:rFonts w:ascii="Calibri" w:eastAsia="Times New Roman" w:hAnsi="Calibri" w:cs="Calibri"/>
                <w:color w:val="FF0000"/>
                <w:sz w:val="18"/>
                <w:szCs w:val="18"/>
                <w:lang w:eastAsia="en-GB"/>
              </w:rPr>
              <w:t>90</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b/>
                <w:bCs/>
                <w:sz w:val="18"/>
                <w:szCs w:val="18"/>
                <w:lang w:eastAsia="en-GB"/>
              </w:rPr>
            </w:pP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BC759C" w:rsidTr="00E710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97" w:type="dxa"/>
            <w:tcBorders>
              <w:top w:val="single" w:sz="4" w:space="0" w:color="auto"/>
              <w:left w:val="single" w:sz="4" w:space="0" w:color="auto"/>
              <w:bottom w:val="single" w:sz="4" w:space="0" w:color="auto"/>
              <w:right w:val="single" w:sz="4" w:space="0" w:color="auto"/>
            </w:tcBorders>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Step (5)</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21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548DD4" w:themeColor="text2" w:themeTint="99"/>
                <w:sz w:val="18"/>
                <w:szCs w:val="18"/>
                <w:lang w:eastAsia="en-GB"/>
              </w:rPr>
            </w:pPr>
            <w:r w:rsidRPr="00E71083">
              <w:rPr>
                <w:rFonts w:ascii="Calibri" w:eastAsia="Times New Roman" w:hAnsi="Calibri" w:cs="Calibri"/>
                <w:color w:val="548DD4" w:themeColor="text2" w:themeTint="99"/>
                <w:sz w:val="18"/>
                <w:szCs w:val="18"/>
                <w:lang w:eastAsia="en-GB"/>
              </w:rPr>
              <w:t>Level 4 GPA</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548DD4" w:themeColor="text2" w:themeTint="99"/>
                <w:sz w:val="18"/>
                <w:szCs w:val="18"/>
                <w:lang w:eastAsia="en-GB"/>
              </w:rPr>
            </w:pP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548DD4" w:themeColor="text2" w:themeTint="99"/>
                <w:sz w:val="18"/>
                <w:szCs w:val="18"/>
                <w:lang w:eastAsia="en-GB"/>
              </w:rPr>
            </w:pP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FC3BEE">
            <w:pPr>
              <w:spacing w:after="0" w:line="240" w:lineRule="auto"/>
              <w:jc w:val="center"/>
              <w:rPr>
                <w:rFonts w:ascii="Calibri" w:eastAsia="Times New Roman" w:hAnsi="Calibri" w:cs="Calibri"/>
                <w:b/>
                <w:color w:val="548DD4" w:themeColor="text2" w:themeTint="99"/>
                <w:sz w:val="18"/>
                <w:szCs w:val="18"/>
                <w:lang w:eastAsia="en-GB"/>
              </w:rPr>
            </w:pPr>
            <w:r w:rsidRPr="00E71083">
              <w:rPr>
                <w:rFonts w:ascii="Calibri" w:eastAsia="Times New Roman" w:hAnsi="Calibri" w:cs="Calibri"/>
                <w:b/>
                <w:color w:val="548DD4" w:themeColor="text2" w:themeTint="99"/>
                <w:sz w:val="18"/>
                <w:szCs w:val="18"/>
                <w:lang w:eastAsia="en-GB"/>
              </w:rPr>
              <w:t>14.1</w:t>
            </w:r>
            <w:r w:rsidR="00FC3BEE" w:rsidRPr="00E71083">
              <w:rPr>
                <w:rFonts w:ascii="Calibri" w:eastAsia="Times New Roman" w:hAnsi="Calibri" w:cs="Calibri"/>
                <w:b/>
                <w:color w:val="548DD4" w:themeColor="text2" w:themeTint="99"/>
                <w:sz w:val="18"/>
                <w:szCs w:val="18"/>
                <w:lang w:eastAsia="en-GB"/>
              </w:rPr>
              <w:t>6</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bl>
    <w:p w:rsidR="006E7B9E" w:rsidRDefault="00E71083" w:rsidP="00E71083">
      <w:pPr>
        <w:jc w:val="right"/>
      </w:pPr>
      <w:r>
        <w:lastRenderedPageBreak/>
        <w:t xml:space="preserve">/ </w:t>
      </w:r>
      <w:r w:rsidRPr="00E71083">
        <w:rPr>
          <w:i/>
        </w:rPr>
        <w:t>continued overleaf</w:t>
      </w:r>
    </w:p>
    <w:tbl>
      <w:tblPr>
        <w:tblW w:w="96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315"/>
        <w:gridCol w:w="633"/>
        <w:gridCol w:w="1243"/>
        <w:gridCol w:w="1218"/>
        <w:gridCol w:w="1462"/>
        <w:gridCol w:w="662"/>
        <w:gridCol w:w="889"/>
        <w:gridCol w:w="889"/>
        <w:gridCol w:w="727"/>
      </w:tblGrid>
      <w:tr w:rsidR="006E7B9E" w:rsidRPr="00AE47F5" w:rsidTr="009A2F8F">
        <w:trPr>
          <w:trHeight w:val="255"/>
        </w:trPr>
        <w:tc>
          <w:tcPr>
            <w:tcW w:w="580" w:type="dxa"/>
          </w:tcPr>
          <w:p w:rsidR="006E7B9E" w:rsidRPr="00E71083" w:rsidRDefault="006E7B9E" w:rsidP="009A2F8F">
            <w:pPr>
              <w:spacing w:after="0" w:line="240" w:lineRule="auto"/>
              <w:rPr>
                <w:rFonts w:ascii="Calibri" w:eastAsia="Times New Roman" w:hAnsi="Calibri" w:cs="Calibri"/>
                <w:b/>
                <w:bCs/>
                <w:color w:val="000000"/>
                <w:sz w:val="18"/>
                <w:szCs w:val="18"/>
                <w:lang w:eastAsia="en-GB"/>
              </w:rPr>
            </w:pPr>
          </w:p>
        </w:tc>
        <w:tc>
          <w:tcPr>
            <w:tcW w:w="4409" w:type="dxa"/>
            <w:gridSpan w:val="4"/>
            <w:shd w:val="clear" w:color="auto" w:fill="auto"/>
            <w:noWrap/>
            <w:vAlign w:val="bottom"/>
            <w:hideMark/>
          </w:tcPr>
          <w:p w:rsidR="006E7B9E" w:rsidRPr="00E71083" w:rsidRDefault="006E7B9E" w:rsidP="009A2F8F">
            <w:pPr>
              <w:spacing w:after="0" w:line="240" w:lineRule="auto"/>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Assuming a 30/70 split between level 3 and 4</w:t>
            </w:r>
          </w:p>
        </w:tc>
        <w:tc>
          <w:tcPr>
            <w:tcW w:w="14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6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72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AE47F5" w:rsidTr="009A2F8F">
        <w:trPr>
          <w:trHeight w:val="255"/>
        </w:trPr>
        <w:tc>
          <w:tcPr>
            <w:tcW w:w="580" w:type="dxa"/>
            <w:vMerge w:val="restart"/>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Step (6)</w:t>
            </w:r>
          </w:p>
        </w:tc>
        <w:tc>
          <w:tcPr>
            <w:tcW w:w="1948" w:type="dxa"/>
            <w:gridSpan w:val="2"/>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Level 3 GPA</w:t>
            </w:r>
          </w:p>
        </w:tc>
        <w:tc>
          <w:tcPr>
            <w:tcW w:w="1243"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14.7</w:t>
            </w:r>
          </w:p>
        </w:tc>
        <w:tc>
          <w:tcPr>
            <w:tcW w:w="1218"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*30%</w:t>
            </w:r>
          </w:p>
        </w:tc>
        <w:tc>
          <w:tcPr>
            <w:tcW w:w="1462" w:type="dxa"/>
            <w:shd w:val="clear" w:color="auto" w:fill="auto"/>
            <w:noWrap/>
            <w:vAlign w:val="bottom"/>
            <w:hideMark/>
          </w:tcPr>
          <w:p w:rsidR="006E7B9E" w:rsidRPr="00E71083" w:rsidRDefault="006E7B9E" w:rsidP="009A2F8F">
            <w:pPr>
              <w:spacing w:after="0" w:line="240" w:lineRule="auto"/>
              <w:jc w:val="right"/>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4.41</w:t>
            </w:r>
          </w:p>
        </w:tc>
        <w:tc>
          <w:tcPr>
            <w:tcW w:w="6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72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AE47F5" w:rsidTr="009A2F8F">
        <w:trPr>
          <w:trHeight w:val="255"/>
        </w:trPr>
        <w:tc>
          <w:tcPr>
            <w:tcW w:w="580" w:type="dxa"/>
            <w:vMerge/>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948" w:type="dxa"/>
            <w:gridSpan w:val="2"/>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Level 4 GPA</w:t>
            </w:r>
          </w:p>
        </w:tc>
        <w:tc>
          <w:tcPr>
            <w:tcW w:w="1243" w:type="dxa"/>
            <w:shd w:val="clear" w:color="auto" w:fill="auto"/>
            <w:noWrap/>
            <w:vAlign w:val="bottom"/>
            <w:hideMark/>
          </w:tcPr>
          <w:p w:rsidR="006E7B9E" w:rsidRPr="00E71083" w:rsidRDefault="006E7B9E" w:rsidP="0000246D">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14.1</w:t>
            </w:r>
            <w:r w:rsidR="0000246D" w:rsidRPr="00E71083">
              <w:rPr>
                <w:rFonts w:ascii="Calibri" w:eastAsia="Times New Roman" w:hAnsi="Calibri" w:cs="Calibri"/>
                <w:color w:val="000000"/>
                <w:sz w:val="18"/>
                <w:szCs w:val="18"/>
                <w:lang w:eastAsia="en-GB"/>
              </w:rPr>
              <w:t>6</w:t>
            </w:r>
          </w:p>
        </w:tc>
        <w:tc>
          <w:tcPr>
            <w:tcW w:w="1218"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*70%</w:t>
            </w:r>
          </w:p>
        </w:tc>
        <w:tc>
          <w:tcPr>
            <w:tcW w:w="1462" w:type="dxa"/>
            <w:shd w:val="clear" w:color="auto" w:fill="auto"/>
            <w:noWrap/>
            <w:vAlign w:val="bottom"/>
            <w:hideMark/>
          </w:tcPr>
          <w:p w:rsidR="006E7B9E" w:rsidRPr="00E71083" w:rsidRDefault="006E7B9E" w:rsidP="0000246D">
            <w:pPr>
              <w:spacing w:after="0" w:line="240" w:lineRule="auto"/>
              <w:jc w:val="right"/>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9.9</w:t>
            </w:r>
            <w:r w:rsidR="0000246D" w:rsidRPr="00E71083">
              <w:rPr>
                <w:rFonts w:ascii="Calibri" w:eastAsia="Times New Roman" w:hAnsi="Calibri" w:cs="Calibri"/>
                <w:color w:val="000000"/>
                <w:sz w:val="18"/>
                <w:szCs w:val="18"/>
                <w:lang w:eastAsia="en-GB"/>
              </w:rPr>
              <w:t>1</w:t>
            </w:r>
          </w:p>
        </w:tc>
        <w:tc>
          <w:tcPr>
            <w:tcW w:w="6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72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AE47F5" w:rsidTr="009A2F8F">
        <w:trPr>
          <w:trHeight w:val="255"/>
        </w:trPr>
        <w:tc>
          <w:tcPr>
            <w:tcW w:w="580" w:type="dxa"/>
            <w:vMerge/>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948" w:type="dxa"/>
            <w:gridSpan w:val="2"/>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Final GPA</w:t>
            </w:r>
          </w:p>
        </w:tc>
        <w:tc>
          <w:tcPr>
            <w:tcW w:w="1243"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218"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462" w:type="dxa"/>
            <w:shd w:val="clear" w:color="auto" w:fill="auto"/>
            <w:noWrap/>
            <w:vAlign w:val="bottom"/>
            <w:hideMark/>
          </w:tcPr>
          <w:p w:rsidR="006E7B9E" w:rsidRPr="00E71083" w:rsidRDefault="006E7B9E" w:rsidP="0000246D">
            <w:pPr>
              <w:spacing w:after="0" w:line="240" w:lineRule="auto"/>
              <w:jc w:val="right"/>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14.3</w:t>
            </w:r>
            <w:r w:rsidR="0000246D" w:rsidRPr="00E71083">
              <w:rPr>
                <w:rFonts w:ascii="Calibri" w:eastAsia="Times New Roman" w:hAnsi="Calibri" w:cs="Calibri"/>
                <w:b/>
                <w:bCs/>
                <w:color w:val="000000"/>
                <w:sz w:val="18"/>
                <w:szCs w:val="18"/>
                <w:lang w:eastAsia="en-GB"/>
              </w:rPr>
              <w:t>2</w:t>
            </w:r>
          </w:p>
        </w:tc>
        <w:tc>
          <w:tcPr>
            <w:tcW w:w="3167" w:type="dxa"/>
            <w:gridSpan w:val="4"/>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 xml:space="preserve"> = borderline  2:2  / 2:1 classification </w:t>
            </w:r>
          </w:p>
        </w:tc>
      </w:tr>
      <w:tr w:rsidR="006E7B9E" w:rsidRPr="00AE47F5" w:rsidTr="009A2F8F">
        <w:trPr>
          <w:trHeight w:val="255"/>
        </w:trPr>
        <w:tc>
          <w:tcPr>
            <w:tcW w:w="580" w:type="dxa"/>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948" w:type="dxa"/>
            <w:gridSpan w:val="2"/>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243"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218"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4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6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72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AE47F5" w:rsidTr="009A2F8F">
        <w:trPr>
          <w:trHeight w:val="255"/>
        </w:trPr>
        <w:tc>
          <w:tcPr>
            <w:tcW w:w="580" w:type="dxa"/>
            <w:vMerge w:val="restart"/>
          </w:tcPr>
          <w:p w:rsidR="006E7B9E" w:rsidRPr="00E71083" w:rsidRDefault="006E7B9E" w:rsidP="009A2F8F">
            <w:pPr>
              <w:spacing w:after="0" w:line="240" w:lineRule="auto"/>
              <w:rPr>
                <w:rFonts w:ascii="Calibri" w:eastAsia="Times New Roman" w:hAnsi="Calibri" w:cs="Calibri"/>
                <w:bCs/>
                <w:color w:val="000000"/>
                <w:sz w:val="18"/>
                <w:szCs w:val="18"/>
                <w:lang w:eastAsia="en-GB"/>
              </w:rPr>
            </w:pPr>
            <w:r w:rsidRPr="00E71083">
              <w:rPr>
                <w:rFonts w:ascii="Calibri" w:eastAsia="Times New Roman" w:hAnsi="Calibri" w:cs="Calibri"/>
                <w:bCs/>
                <w:color w:val="000000"/>
                <w:sz w:val="18"/>
                <w:szCs w:val="18"/>
                <w:lang w:eastAsia="en-GB"/>
              </w:rPr>
              <w:t>Step (7)</w:t>
            </w:r>
          </w:p>
        </w:tc>
        <w:tc>
          <w:tcPr>
            <w:tcW w:w="4409" w:type="dxa"/>
            <w:gridSpan w:val="4"/>
            <w:shd w:val="clear" w:color="auto" w:fill="auto"/>
            <w:noWrap/>
            <w:vAlign w:val="bottom"/>
            <w:hideMark/>
          </w:tcPr>
          <w:p w:rsidR="006E7B9E" w:rsidRPr="00E71083" w:rsidRDefault="006E7B9E" w:rsidP="009A2F8F">
            <w:pPr>
              <w:spacing w:after="0" w:line="240" w:lineRule="auto"/>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Also look at median</w:t>
            </w:r>
            <w:r w:rsidR="00E71083">
              <w:rPr>
                <w:rStyle w:val="FootnoteReference"/>
                <w:rFonts w:ascii="Calibri" w:eastAsia="Times New Roman" w:hAnsi="Calibri" w:cs="Calibri"/>
                <w:b/>
                <w:bCs/>
                <w:color w:val="000000"/>
                <w:sz w:val="18"/>
                <w:szCs w:val="18"/>
                <w:lang w:eastAsia="en-GB"/>
              </w:rPr>
              <w:footnoteReference w:id="4"/>
            </w:r>
            <w:r w:rsidRPr="00E71083">
              <w:rPr>
                <w:rFonts w:ascii="Calibri" w:eastAsia="Times New Roman" w:hAnsi="Calibri" w:cs="Calibri"/>
                <w:b/>
                <w:bCs/>
                <w:color w:val="000000"/>
                <w:sz w:val="18"/>
                <w:szCs w:val="18"/>
                <w:lang w:eastAsia="en-GB"/>
              </w:rPr>
              <w:t xml:space="preserve"> (also weighted by credit)</w:t>
            </w:r>
          </w:p>
        </w:tc>
        <w:tc>
          <w:tcPr>
            <w:tcW w:w="14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6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72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AE47F5" w:rsidTr="009A2F8F">
        <w:trPr>
          <w:trHeight w:val="255"/>
        </w:trPr>
        <w:tc>
          <w:tcPr>
            <w:tcW w:w="580" w:type="dxa"/>
            <w:vMerge/>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315"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Level 3</w:t>
            </w:r>
          </w:p>
        </w:tc>
        <w:tc>
          <w:tcPr>
            <w:tcW w:w="3094" w:type="dxa"/>
            <w:gridSpan w:val="3"/>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 xml:space="preserve">9, 13, 14, 14, </w:t>
            </w:r>
            <w:r w:rsidRPr="00E71083">
              <w:rPr>
                <w:rFonts w:ascii="Calibri" w:eastAsia="Times New Roman" w:hAnsi="Calibri" w:cs="Calibri"/>
                <w:b/>
                <w:bCs/>
                <w:color w:val="FF0000"/>
                <w:sz w:val="18"/>
                <w:szCs w:val="18"/>
                <w:lang w:eastAsia="en-GB"/>
              </w:rPr>
              <w:t>15</w:t>
            </w:r>
            <w:r w:rsidRPr="00E71083">
              <w:rPr>
                <w:rFonts w:ascii="Calibri" w:eastAsia="Times New Roman" w:hAnsi="Calibri" w:cs="Calibri"/>
                <w:color w:val="FF0000"/>
                <w:sz w:val="18"/>
                <w:szCs w:val="18"/>
                <w:lang w:eastAsia="en-GB"/>
              </w:rPr>
              <w:t>, 15</w:t>
            </w:r>
            <w:r w:rsidRPr="00E71083">
              <w:rPr>
                <w:rFonts w:ascii="Calibri" w:eastAsia="Times New Roman" w:hAnsi="Calibri" w:cs="Calibri"/>
                <w:color w:val="000000"/>
                <w:sz w:val="18"/>
                <w:szCs w:val="18"/>
                <w:lang w:eastAsia="en-GB"/>
              </w:rPr>
              <w:t>, 15, 17, 17,18</w:t>
            </w:r>
          </w:p>
        </w:tc>
        <w:tc>
          <w:tcPr>
            <w:tcW w:w="14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median = 15</w:t>
            </w:r>
          </w:p>
        </w:tc>
        <w:tc>
          <w:tcPr>
            <w:tcW w:w="662"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*30%</w:t>
            </w:r>
          </w:p>
        </w:tc>
        <w:tc>
          <w:tcPr>
            <w:tcW w:w="889" w:type="dxa"/>
            <w:shd w:val="clear" w:color="auto" w:fill="auto"/>
            <w:noWrap/>
            <w:vAlign w:val="bottom"/>
            <w:hideMark/>
          </w:tcPr>
          <w:p w:rsidR="006E7B9E" w:rsidRPr="00E71083" w:rsidRDefault="006E7B9E" w:rsidP="009A2F8F">
            <w:pPr>
              <w:spacing w:after="0" w:line="240" w:lineRule="auto"/>
              <w:jc w:val="right"/>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4.5</w:t>
            </w: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72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AE47F5" w:rsidTr="009A2F8F">
        <w:trPr>
          <w:trHeight w:val="255"/>
        </w:trPr>
        <w:tc>
          <w:tcPr>
            <w:tcW w:w="580" w:type="dxa"/>
            <w:vMerge/>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315"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level 4</w:t>
            </w:r>
          </w:p>
        </w:tc>
        <w:tc>
          <w:tcPr>
            <w:tcW w:w="1876" w:type="dxa"/>
            <w:gridSpan w:val="2"/>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 xml:space="preserve">9, 14, </w:t>
            </w:r>
            <w:r w:rsidRPr="00E71083">
              <w:rPr>
                <w:rFonts w:ascii="Calibri" w:eastAsia="Times New Roman" w:hAnsi="Calibri" w:cs="Calibri"/>
                <w:color w:val="FF0000"/>
                <w:sz w:val="18"/>
                <w:szCs w:val="18"/>
                <w:lang w:eastAsia="en-GB"/>
              </w:rPr>
              <w:t>15</w:t>
            </w:r>
            <w:r w:rsidRPr="00E71083">
              <w:rPr>
                <w:rFonts w:ascii="Calibri" w:eastAsia="Times New Roman" w:hAnsi="Calibri" w:cs="Calibri"/>
                <w:color w:val="000000"/>
                <w:sz w:val="18"/>
                <w:szCs w:val="18"/>
                <w:lang w:eastAsia="en-GB"/>
              </w:rPr>
              <w:t>,</w:t>
            </w:r>
            <w:r w:rsidRPr="00E71083">
              <w:rPr>
                <w:rFonts w:ascii="Calibri" w:eastAsia="Times New Roman" w:hAnsi="Calibri" w:cs="Calibri"/>
                <w:color w:val="FF0000"/>
                <w:sz w:val="18"/>
                <w:szCs w:val="18"/>
                <w:lang w:eastAsia="en-GB"/>
              </w:rPr>
              <w:t>15</w:t>
            </w:r>
            <w:r w:rsidRPr="00E71083">
              <w:rPr>
                <w:rFonts w:ascii="Calibri" w:eastAsia="Times New Roman" w:hAnsi="Calibri" w:cs="Calibri"/>
                <w:color w:val="000000"/>
                <w:sz w:val="18"/>
                <w:szCs w:val="18"/>
                <w:lang w:eastAsia="en-GB"/>
              </w:rPr>
              <w:t>, 16, 16</w:t>
            </w:r>
          </w:p>
        </w:tc>
        <w:tc>
          <w:tcPr>
            <w:tcW w:w="1218"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4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median =</w:t>
            </w:r>
            <w:r w:rsidR="00797A07" w:rsidRPr="00E71083">
              <w:rPr>
                <w:rFonts w:ascii="Calibri" w:eastAsia="Times New Roman" w:hAnsi="Calibri" w:cs="Calibri"/>
                <w:color w:val="000000"/>
                <w:sz w:val="18"/>
                <w:szCs w:val="18"/>
                <w:lang w:eastAsia="en-GB"/>
              </w:rPr>
              <w:t xml:space="preserve"> </w:t>
            </w:r>
            <w:r w:rsidRPr="00E71083">
              <w:rPr>
                <w:rFonts w:ascii="Calibri" w:eastAsia="Times New Roman" w:hAnsi="Calibri" w:cs="Calibri"/>
                <w:color w:val="000000"/>
                <w:sz w:val="18"/>
                <w:szCs w:val="18"/>
                <w:lang w:eastAsia="en-GB"/>
              </w:rPr>
              <w:t>15</w:t>
            </w:r>
          </w:p>
        </w:tc>
        <w:tc>
          <w:tcPr>
            <w:tcW w:w="662" w:type="dxa"/>
            <w:shd w:val="clear" w:color="auto" w:fill="auto"/>
            <w:noWrap/>
            <w:vAlign w:val="bottom"/>
            <w:hideMark/>
          </w:tcPr>
          <w:p w:rsidR="006E7B9E" w:rsidRPr="00E71083" w:rsidRDefault="006E7B9E" w:rsidP="009A2F8F">
            <w:pPr>
              <w:spacing w:after="0" w:line="240" w:lineRule="auto"/>
              <w:jc w:val="center"/>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*70%</w:t>
            </w:r>
          </w:p>
        </w:tc>
        <w:tc>
          <w:tcPr>
            <w:tcW w:w="889" w:type="dxa"/>
            <w:shd w:val="clear" w:color="auto" w:fill="auto"/>
            <w:noWrap/>
            <w:vAlign w:val="bottom"/>
            <w:hideMark/>
          </w:tcPr>
          <w:p w:rsidR="006E7B9E" w:rsidRPr="00E71083" w:rsidRDefault="006E7B9E" w:rsidP="009A2F8F">
            <w:pPr>
              <w:spacing w:after="0" w:line="240" w:lineRule="auto"/>
              <w:jc w:val="right"/>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10.5</w:t>
            </w: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72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AE47F5" w:rsidTr="009A2F8F">
        <w:trPr>
          <w:trHeight w:val="255"/>
        </w:trPr>
        <w:tc>
          <w:tcPr>
            <w:tcW w:w="580" w:type="dxa"/>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315"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633"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243"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218"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4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6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jc w:val="right"/>
              <w:rPr>
                <w:rFonts w:ascii="Calibri" w:eastAsia="Times New Roman" w:hAnsi="Calibri" w:cs="Calibri"/>
                <w:b/>
                <w:bCs/>
                <w:color w:val="000000"/>
                <w:sz w:val="18"/>
                <w:szCs w:val="18"/>
                <w:lang w:eastAsia="en-GB"/>
              </w:rPr>
            </w:pPr>
            <w:r w:rsidRPr="00E71083">
              <w:rPr>
                <w:rFonts w:ascii="Calibri" w:eastAsia="Times New Roman" w:hAnsi="Calibri" w:cs="Calibri"/>
                <w:b/>
                <w:bCs/>
                <w:color w:val="000000"/>
                <w:sz w:val="18"/>
                <w:szCs w:val="18"/>
                <w:lang w:eastAsia="en-GB"/>
              </w:rPr>
              <w:t>15</w:t>
            </w:r>
          </w:p>
        </w:tc>
        <w:tc>
          <w:tcPr>
            <w:tcW w:w="1616" w:type="dxa"/>
            <w:gridSpan w:val="2"/>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r w:rsidRPr="00E71083">
              <w:rPr>
                <w:rFonts w:ascii="Calibri" w:eastAsia="Times New Roman" w:hAnsi="Calibri" w:cs="Calibri"/>
                <w:color w:val="000000"/>
                <w:sz w:val="18"/>
                <w:szCs w:val="18"/>
                <w:lang w:eastAsia="en-GB"/>
              </w:rPr>
              <w:t xml:space="preserve">upper second </w:t>
            </w:r>
          </w:p>
        </w:tc>
      </w:tr>
      <w:tr w:rsidR="006E7B9E" w:rsidRPr="00AE47F5" w:rsidTr="009A2F8F">
        <w:trPr>
          <w:trHeight w:val="255"/>
        </w:trPr>
        <w:tc>
          <w:tcPr>
            <w:tcW w:w="580" w:type="dxa"/>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315"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633"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243"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218"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14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6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72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r w:rsidR="006E7B9E" w:rsidRPr="00AE47F5" w:rsidTr="009A2F8F">
        <w:trPr>
          <w:trHeight w:val="255"/>
        </w:trPr>
        <w:tc>
          <w:tcPr>
            <w:tcW w:w="580" w:type="dxa"/>
          </w:tcPr>
          <w:p w:rsidR="006E7B9E" w:rsidRPr="00E71083" w:rsidRDefault="006E7B9E" w:rsidP="009A2F8F">
            <w:pPr>
              <w:spacing w:after="0" w:line="240" w:lineRule="auto"/>
              <w:rPr>
                <w:rFonts w:ascii="Calibri" w:eastAsia="Times New Roman" w:hAnsi="Calibri" w:cs="Calibri"/>
                <w:b/>
                <w:color w:val="FF0000"/>
                <w:sz w:val="18"/>
                <w:szCs w:val="18"/>
                <w:lang w:eastAsia="en-GB"/>
              </w:rPr>
            </w:pPr>
          </w:p>
        </w:tc>
        <w:tc>
          <w:tcPr>
            <w:tcW w:w="5871" w:type="dxa"/>
            <w:gridSpan w:val="5"/>
            <w:shd w:val="clear" w:color="auto" w:fill="auto"/>
            <w:noWrap/>
            <w:vAlign w:val="bottom"/>
            <w:hideMark/>
          </w:tcPr>
          <w:p w:rsidR="006E7B9E" w:rsidRPr="00E71083" w:rsidRDefault="006E7B9E" w:rsidP="009A2F8F">
            <w:pPr>
              <w:spacing w:after="0" w:line="240" w:lineRule="auto"/>
              <w:rPr>
                <w:rFonts w:ascii="Calibri" w:eastAsia="Times New Roman" w:hAnsi="Calibri" w:cs="Calibri"/>
                <w:b/>
                <w:color w:val="FF0000"/>
                <w:sz w:val="18"/>
                <w:szCs w:val="18"/>
                <w:lang w:eastAsia="en-GB"/>
              </w:rPr>
            </w:pPr>
            <w:r w:rsidRPr="00E71083">
              <w:rPr>
                <w:rFonts w:ascii="Calibri" w:eastAsia="Times New Roman" w:hAnsi="Calibri" w:cs="Calibri"/>
                <w:b/>
                <w:color w:val="FF0000"/>
                <w:sz w:val="18"/>
                <w:szCs w:val="18"/>
                <w:lang w:eastAsia="en-GB"/>
              </w:rPr>
              <w:t xml:space="preserve">As Median &gt; GPA, Median stands so classification is 2:1  </w:t>
            </w:r>
          </w:p>
        </w:tc>
        <w:tc>
          <w:tcPr>
            <w:tcW w:w="662"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889"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c>
          <w:tcPr>
            <w:tcW w:w="727" w:type="dxa"/>
            <w:shd w:val="clear" w:color="auto" w:fill="auto"/>
            <w:noWrap/>
            <w:vAlign w:val="bottom"/>
            <w:hideMark/>
          </w:tcPr>
          <w:p w:rsidR="006E7B9E" w:rsidRPr="00E71083" w:rsidRDefault="006E7B9E" w:rsidP="009A2F8F">
            <w:pPr>
              <w:spacing w:after="0" w:line="240" w:lineRule="auto"/>
              <w:rPr>
                <w:rFonts w:ascii="Calibri" w:eastAsia="Times New Roman" w:hAnsi="Calibri" w:cs="Calibri"/>
                <w:color w:val="000000"/>
                <w:sz w:val="18"/>
                <w:szCs w:val="18"/>
                <w:lang w:eastAsia="en-GB"/>
              </w:rPr>
            </w:pPr>
          </w:p>
        </w:tc>
      </w:tr>
    </w:tbl>
    <w:p w:rsidR="00E71083" w:rsidRDefault="00E71083" w:rsidP="006657FE">
      <w:pPr>
        <w:rPr>
          <w:b/>
          <w:sz w:val="24"/>
          <w:szCs w:val="24"/>
        </w:rPr>
      </w:pPr>
    </w:p>
    <w:p w:rsidR="00E71083" w:rsidRDefault="00E71083">
      <w:pPr>
        <w:rPr>
          <w:b/>
          <w:sz w:val="24"/>
          <w:szCs w:val="24"/>
        </w:rPr>
      </w:pPr>
      <w:r>
        <w:rPr>
          <w:b/>
          <w:sz w:val="24"/>
          <w:szCs w:val="24"/>
        </w:rPr>
        <w:br w:type="page"/>
      </w:r>
    </w:p>
    <w:p w:rsidR="006657FE" w:rsidRPr="00BC759C" w:rsidRDefault="006657FE" w:rsidP="006657FE">
      <w:pPr>
        <w:rPr>
          <w:b/>
        </w:rPr>
      </w:pPr>
      <w:r w:rsidRPr="007F326B">
        <w:rPr>
          <w:b/>
          <w:sz w:val="24"/>
          <w:szCs w:val="24"/>
        </w:rPr>
        <w:lastRenderedPageBreak/>
        <w:t xml:space="preserve">Appendix </w:t>
      </w:r>
      <w:r>
        <w:rPr>
          <w:b/>
          <w:sz w:val="24"/>
          <w:szCs w:val="24"/>
        </w:rPr>
        <w:t>5</w:t>
      </w:r>
      <w:r w:rsidRPr="007F326B">
        <w:rPr>
          <w:b/>
          <w:sz w:val="24"/>
          <w:szCs w:val="24"/>
        </w:rPr>
        <w:t xml:space="preserve">: </w:t>
      </w:r>
      <w:r>
        <w:rPr>
          <w:b/>
        </w:rPr>
        <w:t xml:space="preserve">Processing Exam results for Programmes </w:t>
      </w:r>
      <w:r w:rsidRPr="001667FA">
        <w:rPr>
          <w:b/>
          <w:u w:val="single"/>
        </w:rPr>
        <w:t>not</w:t>
      </w:r>
      <w:r w:rsidR="00E440E6">
        <w:rPr>
          <w:b/>
        </w:rPr>
        <w:t xml:space="preserve"> classified by SRS GPA</w:t>
      </w:r>
      <w:r>
        <w:rPr>
          <w:b/>
        </w:rPr>
        <w:t xml:space="preserve"> system</w:t>
      </w:r>
    </w:p>
    <w:p w:rsidR="006657FE" w:rsidRPr="00324CB7" w:rsidRDefault="006657FE" w:rsidP="006657FE">
      <w:pPr>
        <w:spacing w:after="0" w:line="240" w:lineRule="auto"/>
        <w:jc w:val="center"/>
        <w:rPr>
          <w:b/>
          <w:sz w:val="24"/>
          <w:szCs w:val="24"/>
        </w:rPr>
      </w:pPr>
      <w:r w:rsidRPr="00324CB7">
        <w:rPr>
          <w:b/>
          <w:sz w:val="28"/>
          <w:szCs w:val="28"/>
        </w:rPr>
        <w:t>‘How To’</w:t>
      </w:r>
      <w:r w:rsidRPr="00324CB7">
        <w:rPr>
          <w:b/>
        </w:rPr>
        <w:t xml:space="preserve"> </w:t>
      </w:r>
      <w:r w:rsidRPr="00324CB7">
        <w:rPr>
          <w:b/>
          <w:sz w:val="24"/>
          <w:szCs w:val="24"/>
        </w:rPr>
        <w:t>Guide to SRS</w:t>
      </w:r>
    </w:p>
    <w:p w:rsidR="006657FE" w:rsidRDefault="006657FE" w:rsidP="006657FE">
      <w:pPr>
        <w:spacing w:after="0" w:line="240" w:lineRule="auto"/>
        <w:jc w:val="center"/>
        <w:rPr>
          <w:b/>
          <w:sz w:val="24"/>
          <w:szCs w:val="24"/>
        </w:rPr>
      </w:pPr>
      <w:r>
        <w:rPr>
          <w:b/>
          <w:sz w:val="24"/>
          <w:szCs w:val="24"/>
        </w:rPr>
        <w:t>Process Exam Results for Programmes</w:t>
      </w:r>
    </w:p>
    <w:p w:rsidR="006657FE" w:rsidRPr="00324CB7" w:rsidRDefault="006657FE" w:rsidP="006657FE">
      <w:pPr>
        <w:spacing w:after="0" w:line="240" w:lineRule="auto"/>
        <w:jc w:val="center"/>
        <w:rPr>
          <w:b/>
          <w:i/>
          <w:sz w:val="24"/>
          <w:szCs w:val="24"/>
        </w:rPr>
      </w:pPr>
      <w:r w:rsidRPr="00F71306">
        <w:rPr>
          <w:b/>
          <w:i/>
          <w:sz w:val="24"/>
          <w:szCs w:val="24"/>
          <w:u w:val="single"/>
        </w:rPr>
        <w:t>Undergraduate</w:t>
      </w:r>
      <w:r w:rsidRPr="00324CB7">
        <w:rPr>
          <w:b/>
          <w:i/>
          <w:sz w:val="24"/>
          <w:szCs w:val="24"/>
        </w:rPr>
        <w:t xml:space="preserve"> </w:t>
      </w:r>
      <w:r>
        <w:rPr>
          <w:b/>
          <w:i/>
          <w:sz w:val="24"/>
          <w:szCs w:val="24"/>
        </w:rPr>
        <w:t>programmes</w:t>
      </w:r>
    </w:p>
    <w:p w:rsidR="006657FE" w:rsidRDefault="006657FE" w:rsidP="006657FE"/>
    <w:p w:rsidR="006657FE" w:rsidRPr="00721D87" w:rsidRDefault="006657FE" w:rsidP="006657FE">
      <w:pPr>
        <w:pBdr>
          <w:top w:val="single" w:sz="24" w:space="1" w:color="auto"/>
          <w:left w:val="single" w:sz="24" w:space="4" w:color="auto"/>
          <w:bottom w:val="single" w:sz="24" w:space="1" w:color="auto"/>
          <w:right w:val="single" w:sz="24" w:space="4" w:color="auto"/>
        </w:pBdr>
        <w:spacing w:after="0" w:line="240" w:lineRule="auto"/>
        <w:rPr>
          <w:b/>
          <w:sz w:val="22"/>
          <w:szCs w:val="22"/>
        </w:rPr>
      </w:pPr>
      <w:r w:rsidRPr="00721D87">
        <w:rPr>
          <w:b/>
          <w:sz w:val="22"/>
          <w:szCs w:val="22"/>
        </w:rPr>
        <w:t xml:space="preserve">These screens </w:t>
      </w:r>
      <w:proofErr w:type="gramStart"/>
      <w:r w:rsidRPr="00721D87">
        <w:rPr>
          <w:b/>
          <w:sz w:val="22"/>
          <w:szCs w:val="22"/>
        </w:rPr>
        <w:t>should only be used</w:t>
      </w:r>
      <w:proofErr w:type="gramEnd"/>
      <w:r w:rsidRPr="00721D87">
        <w:rPr>
          <w:b/>
          <w:sz w:val="22"/>
          <w:szCs w:val="22"/>
        </w:rPr>
        <w:t xml:space="preserve"> for:</w:t>
      </w:r>
    </w:p>
    <w:p w:rsidR="00156D16" w:rsidRPr="00721D87" w:rsidRDefault="006657FE" w:rsidP="006657FE">
      <w:pPr>
        <w:pBdr>
          <w:top w:val="single" w:sz="24" w:space="1" w:color="auto"/>
          <w:left w:val="single" w:sz="24" w:space="4" w:color="auto"/>
          <w:bottom w:val="single" w:sz="24" w:space="1" w:color="auto"/>
          <w:right w:val="single" w:sz="24" w:space="4" w:color="auto"/>
        </w:pBdr>
        <w:spacing w:after="0" w:line="240" w:lineRule="auto"/>
        <w:rPr>
          <w:b/>
          <w:sz w:val="22"/>
          <w:szCs w:val="22"/>
        </w:rPr>
      </w:pPr>
      <w:r w:rsidRPr="00721D87">
        <w:rPr>
          <w:b/>
          <w:sz w:val="22"/>
          <w:szCs w:val="22"/>
        </w:rPr>
        <w:t xml:space="preserve">(1) </w:t>
      </w:r>
      <w:r w:rsidR="00156D16" w:rsidRPr="00721D87">
        <w:rPr>
          <w:b/>
          <w:sz w:val="22"/>
          <w:szCs w:val="22"/>
        </w:rPr>
        <w:t>Non-Honours programmes,</w:t>
      </w:r>
    </w:p>
    <w:p w:rsidR="006657FE" w:rsidRPr="00721D87" w:rsidRDefault="00156D16" w:rsidP="006657FE">
      <w:pPr>
        <w:pBdr>
          <w:top w:val="single" w:sz="24" w:space="1" w:color="auto"/>
          <w:left w:val="single" w:sz="24" w:space="4" w:color="auto"/>
          <w:bottom w:val="single" w:sz="24" w:space="1" w:color="auto"/>
          <w:right w:val="single" w:sz="24" w:space="4" w:color="auto"/>
        </w:pBdr>
        <w:spacing w:after="0" w:line="240" w:lineRule="auto"/>
        <w:rPr>
          <w:b/>
          <w:sz w:val="22"/>
          <w:szCs w:val="22"/>
        </w:rPr>
      </w:pPr>
      <w:r w:rsidRPr="00721D87">
        <w:rPr>
          <w:b/>
          <w:sz w:val="22"/>
          <w:szCs w:val="22"/>
        </w:rPr>
        <w:t xml:space="preserve">(2) </w:t>
      </w:r>
      <w:r w:rsidR="006657FE" w:rsidRPr="00721D87">
        <w:rPr>
          <w:b/>
          <w:sz w:val="22"/>
          <w:szCs w:val="22"/>
        </w:rPr>
        <w:t xml:space="preserve">Joint Honours programmes, </w:t>
      </w:r>
    </w:p>
    <w:p w:rsidR="006657FE" w:rsidRPr="00721D87" w:rsidRDefault="006657FE" w:rsidP="006657FE">
      <w:pPr>
        <w:pBdr>
          <w:top w:val="single" w:sz="24" w:space="1" w:color="auto"/>
          <w:left w:val="single" w:sz="24" w:space="4" w:color="auto"/>
          <w:bottom w:val="single" w:sz="24" w:space="1" w:color="auto"/>
          <w:right w:val="single" w:sz="24" w:space="4" w:color="auto"/>
        </w:pBdr>
        <w:spacing w:after="0" w:line="240" w:lineRule="auto"/>
        <w:rPr>
          <w:b/>
          <w:sz w:val="22"/>
          <w:szCs w:val="22"/>
        </w:rPr>
      </w:pPr>
      <w:r w:rsidRPr="00721D87">
        <w:rPr>
          <w:b/>
          <w:sz w:val="22"/>
          <w:szCs w:val="22"/>
        </w:rPr>
        <w:t>(</w:t>
      </w:r>
      <w:r w:rsidR="00156D16" w:rsidRPr="00721D87">
        <w:rPr>
          <w:b/>
          <w:sz w:val="22"/>
          <w:szCs w:val="22"/>
        </w:rPr>
        <w:t>3</w:t>
      </w:r>
      <w:r w:rsidRPr="00721D87">
        <w:rPr>
          <w:b/>
          <w:sz w:val="22"/>
          <w:szCs w:val="22"/>
        </w:rPr>
        <w:t xml:space="preserve">) Students entering their Honours programme before September 2014;   i.e. for students whose award </w:t>
      </w:r>
      <w:r w:rsidR="00156D16" w:rsidRPr="00721D87">
        <w:rPr>
          <w:b/>
          <w:sz w:val="22"/>
          <w:szCs w:val="22"/>
        </w:rPr>
        <w:t>can only be classified via the Grade Spectrum as their</w:t>
      </w:r>
      <w:r w:rsidRPr="00721D87">
        <w:rPr>
          <w:b/>
          <w:sz w:val="22"/>
          <w:szCs w:val="22"/>
        </w:rPr>
        <w:t xml:space="preserve"> record contains CAS marks at level 3 and/or 4, and </w:t>
      </w:r>
    </w:p>
    <w:p w:rsidR="006657FE" w:rsidRPr="00721D87" w:rsidRDefault="006657FE" w:rsidP="006657FE">
      <w:pPr>
        <w:pBdr>
          <w:top w:val="single" w:sz="24" w:space="1" w:color="auto"/>
          <w:left w:val="single" w:sz="24" w:space="4" w:color="auto"/>
          <w:bottom w:val="single" w:sz="24" w:space="1" w:color="auto"/>
          <w:right w:val="single" w:sz="24" w:space="4" w:color="auto"/>
        </w:pBdr>
        <w:spacing w:after="0" w:line="240" w:lineRule="auto"/>
        <w:rPr>
          <w:b/>
          <w:sz w:val="22"/>
          <w:szCs w:val="22"/>
        </w:rPr>
      </w:pPr>
      <w:r w:rsidRPr="00721D87">
        <w:rPr>
          <w:b/>
          <w:sz w:val="22"/>
          <w:szCs w:val="22"/>
        </w:rPr>
        <w:t>(</w:t>
      </w:r>
      <w:r w:rsidR="00156D16" w:rsidRPr="00721D87">
        <w:rPr>
          <w:b/>
          <w:sz w:val="22"/>
          <w:szCs w:val="22"/>
        </w:rPr>
        <w:t>4</w:t>
      </w:r>
      <w:r w:rsidRPr="00721D87">
        <w:rPr>
          <w:b/>
          <w:sz w:val="22"/>
          <w:szCs w:val="22"/>
        </w:rPr>
        <w:t xml:space="preserve">) Schools with non-standard programmes whose degree classifications </w:t>
      </w:r>
      <w:proofErr w:type="gramStart"/>
      <w:r w:rsidRPr="00721D87">
        <w:rPr>
          <w:b/>
          <w:sz w:val="22"/>
          <w:szCs w:val="22"/>
        </w:rPr>
        <w:t>cannot be calculated</w:t>
      </w:r>
      <w:proofErr w:type="gramEnd"/>
      <w:r w:rsidRPr="00721D87">
        <w:rPr>
          <w:b/>
          <w:sz w:val="22"/>
          <w:szCs w:val="22"/>
        </w:rPr>
        <w:t xml:space="preserve"> automatically via the SRS.</w:t>
      </w:r>
    </w:p>
    <w:p w:rsidR="006657FE" w:rsidRPr="00AE326F" w:rsidRDefault="006657FE" w:rsidP="006657FE"/>
    <w:p w:rsidR="006657FE" w:rsidRPr="00AE326F" w:rsidRDefault="006657FE" w:rsidP="006657FE">
      <w:pPr>
        <w:pBdr>
          <w:top w:val="single" w:sz="4" w:space="1" w:color="auto"/>
          <w:left w:val="single" w:sz="4" w:space="4" w:color="auto"/>
          <w:bottom w:val="single" w:sz="4" w:space="1" w:color="auto"/>
          <w:right w:val="single" w:sz="4" w:space="4" w:color="auto"/>
        </w:pBdr>
        <w:shd w:val="pct15" w:color="auto" w:fill="auto"/>
        <w:spacing w:after="0" w:line="240" w:lineRule="auto"/>
        <w:jc w:val="both"/>
        <w:rPr>
          <w:b/>
          <w:sz w:val="24"/>
          <w:szCs w:val="24"/>
        </w:rPr>
      </w:pPr>
      <w:r w:rsidRPr="00AE326F">
        <w:rPr>
          <w:b/>
          <w:sz w:val="24"/>
          <w:szCs w:val="24"/>
        </w:rPr>
        <w:t>Summary</w:t>
      </w:r>
    </w:p>
    <w:p w:rsidR="006657FE" w:rsidRPr="001624AA" w:rsidRDefault="006657FE" w:rsidP="006657FE">
      <w:pPr>
        <w:spacing w:after="0" w:line="240" w:lineRule="auto"/>
        <w:jc w:val="both"/>
        <w:rPr>
          <w:b/>
        </w:rPr>
      </w:pPr>
    </w:p>
    <w:p w:rsidR="006657FE" w:rsidRPr="001624AA" w:rsidRDefault="006657FE" w:rsidP="00721D87">
      <w:pPr>
        <w:spacing w:before="0" w:after="0" w:line="240" w:lineRule="auto"/>
        <w:jc w:val="both"/>
      </w:pPr>
      <w:r w:rsidRPr="001624AA">
        <w:t xml:space="preserve">This screen relates to the overall result of a programme of study and not to the individual course modules that make up the programme. This screen </w:t>
      </w:r>
      <w:proofErr w:type="gramStart"/>
      <w:r w:rsidRPr="001624AA">
        <w:t>should only be used</w:t>
      </w:r>
      <w:proofErr w:type="gramEnd"/>
      <w:r w:rsidRPr="001624AA">
        <w:t xml:space="preserve"> if the School cannot make use of the Degree Classification screens that automatically calculate GPA, Median and Degree Award. </w:t>
      </w:r>
    </w:p>
    <w:p w:rsidR="006657FE" w:rsidRPr="001624AA" w:rsidRDefault="006657FE" w:rsidP="00721D87">
      <w:pPr>
        <w:spacing w:before="0" w:after="0" w:line="240" w:lineRule="auto"/>
        <w:jc w:val="both"/>
      </w:pPr>
    </w:p>
    <w:p w:rsidR="006657FE" w:rsidRPr="001624AA" w:rsidRDefault="006657FE" w:rsidP="00721D87">
      <w:pPr>
        <w:spacing w:before="0" w:after="0" w:line="240" w:lineRule="auto"/>
        <w:jc w:val="both"/>
      </w:pPr>
      <w:r w:rsidRPr="001624AA">
        <w:t xml:space="preserve">Schools should enter their own Degree Programme results into the system. Ensure your entries are correct before committing the results. Mark any errors against the printed report; have it signed by the Head of School and another member of the examiners’ meeting. Then fax/take to the Student Records Team in Registry. </w:t>
      </w:r>
    </w:p>
    <w:p w:rsidR="006657FE" w:rsidRPr="001624AA" w:rsidRDefault="006657FE" w:rsidP="00721D87">
      <w:pPr>
        <w:spacing w:before="0" w:after="0" w:line="240" w:lineRule="auto"/>
        <w:jc w:val="both"/>
      </w:pPr>
    </w:p>
    <w:p w:rsidR="006657FE" w:rsidRPr="001624AA" w:rsidRDefault="006657FE" w:rsidP="00721D87">
      <w:pPr>
        <w:spacing w:before="0" w:after="0" w:line="240" w:lineRule="auto"/>
        <w:jc w:val="both"/>
        <w:rPr>
          <w:i/>
        </w:rPr>
      </w:pPr>
      <w:r w:rsidRPr="001624AA">
        <w:t xml:space="preserve">NB: it </w:t>
      </w:r>
      <w:proofErr w:type="gramStart"/>
      <w:r w:rsidRPr="001624AA">
        <w:t>is strongly recommended</w:t>
      </w:r>
      <w:proofErr w:type="gramEnd"/>
      <w:r w:rsidRPr="001624AA">
        <w:t xml:space="preserve"> that you commit every 20 or so entries to guarantee no loss of data. A complete list of results can be printed using </w:t>
      </w:r>
      <w:r w:rsidRPr="001624AA">
        <w:rPr>
          <w:i/>
        </w:rPr>
        <w:t xml:space="preserve">Reports, Departmental Reports, </w:t>
      </w:r>
      <w:proofErr w:type="gramStart"/>
      <w:r w:rsidRPr="001624AA">
        <w:rPr>
          <w:i/>
        </w:rPr>
        <w:t>Print</w:t>
      </w:r>
      <w:proofErr w:type="gramEnd"/>
      <w:r w:rsidRPr="001624AA">
        <w:rPr>
          <w:i/>
        </w:rPr>
        <w:t xml:space="preserve"> Copy of Programme Results. </w:t>
      </w:r>
    </w:p>
    <w:p w:rsidR="006657FE" w:rsidRDefault="006657FE" w:rsidP="00721D87">
      <w:pPr>
        <w:spacing w:before="0" w:after="0"/>
        <w:jc w:val="both"/>
        <w:rPr>
          <w:i/>
        </w:rPr>
      </w:pPr>
      <w:r>
        <w:br/>
      </w:r>
      <w:r w:rsidR="0044719F" w:rsidRPr="0044719F">
        <w:rPr>
          <w:i/>
        </w:rPr>
        <w:t>[For</w:t>
      </w:r>
      <w:r w:rsidRPr="0044719F">
        <w:rPr>
          <w:i/>
        </w:rPr>
        <w:t xml:space="preserve"> </w:t>
      </w:r>
      <w:r w:rsidR="0044719F" w:rsidRPr="0044719F">
        <w:rPr>
          <w:i/>
        </w:rPr>
        <w:t>an explanation as to</w:t>
      </w:r>
      <w:r w:rsidRPr="0044719F">
        <w:rPr>
          <w:i/>
        </w:rPr>
        <w:t xml:space="preserve"> how Schools can download an excel spreadsheet of all the course marks per student per programme for GPA/Median calculation purposes</w:t>
      </w:r>
      <w:r w:rsidR="00E440E6">
        <w:rPr>
          <w:i/>
        </w:rPr>
        <w:t>,</w:t>
      </w:r>
      <w:r w:rsidR="0044719F" w:rsidRPr="0044719F">
        <w:rPr>
          <w:i/>
        </w:rPr>
        <w:t xml:space="preserve"> re-visit section 2 of this document: Extracting and </w:t>
      </w:r>
      <w:proofErr w:type="gramStart"/>
      <w:r w:rsidR="0044719F" w:rsidRPr="0044719F">
        <w:rPr>
          <w:i/>
        </w:rPr>
        <w:t>Deriving</w:t>
      </w:r>
      <w:proofErr w:type="gramEnd"/>
      <w:r w:rsidR="0044719F" w:rsidRPr="0044719F">
        <w:rPr>
          <w:i/>
        </w:rPr>
        <w:t xml:space="preserve"> the data required for Degree Classification.] </w:t>
      </w:r>
      <w:r w:rsidRPr="0044719F">
        <w:rPr>
          <w:i/>
        </w:rPr>
        <w:t xml:space="preserve"> </w:t>
      </w:r>
    </w:p>
    <w:p w:rsidR="00721D87" w:rsidRDefault="00721D87" w:rsidP="00721D87">
      <w:pPr>
        <w:spacing w:before="0" w:after="0"/>
        <w:jc w:val="both"/>
        <w:rPr>
          <w:i/>
        </w:rPr>
      </w:pPr>
    </w:p>
    <w:p w:rsidR="00721D87" w:rsidRDefault="00721D87">
      <w:pPr>
        <w:rPr>
          <w:i/>
        </w:rPr>
      </w:pPr>
      <w:r>
        <w:rPr>
          <w:i/>
        </w:rPr>
        <w:br w:type="page"/>
      </w:r>
    </w:p>
    <w:p w:rsidR="006657FE" w:rsidRPr="00AE326F" w:rsidRDefault="006657FE" w:rsidP="006657FE">
      <w:pPr>
        <w:pBdr>
          <w:top w:val="single" w:sz="4" w:space="1" w:color="auto"/>
          <w:left w:val="single" w:sz="4" w:space="4" w:color="auto"/>
          <w:bottom w:val="single" w:sz="4" w:space="1" w:color="auto"/>
          <w:right w:val="single" w:sz="4" w:space="4" w:color="auto"/>
        </w:pBdr>
        <w:shd w:val="pct15" w:color="auto" w:fill="auto"/>
        <w:spacing w:after="0" w:line="240" w:lineRule="auto"/>
        <w:jc w:val="both"/>
        <w:rPr>
          <w:b/>
          <w:sz w:val="24"/>
          <w:szCs w:val="24"/>
        </w:rPr>
      </w:pPr>
      <w:r>
        <w:rPr>
          <w:b/>
          <w:sz w:val="24"/>
          <w:szCs w:val="24"/>
        </w:rPr>
        <w:lastRenderedPageBreak/>
        <w:t>Processing Exam results for Programmes</w:t>
      </w:r>
    </w:p>
    <w:p w:rsidR="006657FE" w:rsidRDefault="006657FE" w:rsidP="006657FE">
      <w:pPr>
        <w:spacing w:after="0" w:line="240" w:lineRule="auto"/>
      </w:pPr>
    </w:p>
    <w:p w:rsidR="006657FE" w:rsidRDefault="006657FE" w:rsidP="006657FE">
      <w:pPr>
        <w:spacing w:after="0" w:line="240" w:lineRule="auto"/>
      </w:pPr>
      <w:r w:rsidRPr="001624AA">
        <w:t xml:space="preserve">Select </w:t>
      </w:r>
      <w:r w:rsidRPr="001624AA">
        <w:rPr>
          <w:i/>
        </w:rPr>
        <w:t xml:space="preserve">Maintenance Screens, Departmental, </w:t>
      </w:r>
      <w:proofErr w:type="gramStart"/>
      <w:r w:rsidRPr="001624AA">
        <w:rPr>
          <w:i/>
        </w:rPr>
        <w:t>Process</w:t>
      </w:r>
      <w:proofErr w:type="gramEnd"/>
      <w:r w:rsidRPr="001624AA">
        <w:rPr>
          <w:i/>
        </w:rPr>
        <w:t xml:space="preserve"> Exam results for Programmes:</w:t>
      </w:r>
      <w:r w:rsidRPr="001624AA">
        <w:rPr>
          <w:i/>
        </w:rPr>
        <w:br/>
      </w:r>
    </w:p>
    <w:p w:rsidR="006657FE" w:rsidRPr="001624AA" w:rsidRDefault="006657FE" w:rsidP="006657FE">
      <w:pPr>
        <w:spacing w:after="0" w:line="240" w:lineRule="auto"/>
      </w:pPr>
      <w:r>
        <w:rPr>
          <w:noProof/>
          <w:lang w:eastAsia="en-GB"/>
        </w:rPr>
        <w:drawing>
          <wp:inline distT="0" distB="0" distL="0" distR="0" wp14:anchorId="1F205432" wp14:editId="364ACDD8">
            <wp:extent cx="5736194" cy="218990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2188113"/>
                    </a:xfrm>
                    <a:prstGeom prst="rect">
                      <a:avLst/>
                    </a:prstGeom>
                  </pic:spPr>
                </pic:pic>
              </a:graphicData>
            </a:graphic>
          </wp:inline>
        </w:drawing>
      </w:r>
    </w:p>
    <w:p w:rsidR="006657FE" w:rsidRDefault="006657FE" w:rsidP="00721D87">
      <w:pPr>
        <w:spacing w:before="0" w:after="0"/>
      </w:pPr>
    </w:p>
    <w:p w:rsidR="006657FE" w:rsidRPr="001624AA" w:rsidRDefault="006657FE" w:rsidP="00721D87">
      <w:pPr>
        <w:pStyle w:val="ListParagraph"/>
        <w:numPr>
          <w:ilvl w:val="0"/>
          <w:numId w:val="21"/>
        </w:numPr>
        <w:spacing w:before="0" w:after="0" w:line="240" w:lineRule="auto"/>
        <w:ind w:left="446" w:hanging="446"/>
        <w:jc w:val="both"/>
      </w:pPr>
      <w:r w:rsidRPr="001624AA">
        <w:t xml:space="preserve">Click on the text box beneath number 1. Enter a programme code or </w:t>
      </w:r>
      <w:proofErr w:type="gramStart"/>
      <w:r w:rsidRPr="001624AA">
        <w:t>%</w:t>
      </w:r>
      <w:proofErr w:type="gramEnd"/>
      <w:r w:rsidRPr="001624AA">
        <w:t xml:space="preserve"> and part of the code followed by %, and Click in the </w:t>
      </w:r>
      <w:r w:rsidRPr="001624AA">
        <w:rPr>
          <w:i/>
        </w:rPr>
        <w:t xml:space="preserve">Yellow Box </w:t>
      </w:r>
      <w:r w:rsidRPr="001624AA">
        <w:t xml:space="preserve">to receive a list of programmes to choose from. Click on the </w:t>
      </w:r>
      <w:r w:rsidRPr="001624AA">
        <w:rPr>
          <w:i/>
        </w:rPr>
        <w:t>programme</w:t>
      </w:r>
      <w:r w:rsidRPr="001624AA">
        <w:t xml:space="preserve"> required and click on the OK button. </w:t>
      </w:r>
    </w:p>
    <w:p w:rsidR="006657FE" w:rsidRPr="001624AA" w:rsidRDefault="006657FE" w:rsidP="00721D87">
      <w:pPr>
        <w:pStyle w:val="ListParagraph"/>
        <w:numPr>
          <w:ilvl w:val="0"/>
          <w:numId w:val="21"/>
        </w:numPr>
        <w:spacing w:before="0" w:after="0" w:line="240" w:lineRule="auto"/>
        <w:ind w:left="446" w:hanging="446"/>
        <w:jc w:val="both"/>
      </w:pPr>
      <w:r w:rsidRPr="001624AA">
        <w:t xml:space="preserve">Click the </w:t>
      </w:r>
      <w:r w:rsidRPr="001624AA">
        <w:rPr>
          <w:i/>
        </w:rPr>
        <w:t xml:space="preserve">Yellow Box </w:t>
      </w:r>
      <w:r w:rsidRPr="001624AA">
        <w:t xml:space="preserve">under </w:t>
      </w:r>
      <w:r w:rsidRPr="001624AA">
        <w:rPr>
          <w:i/>
        </w:rPr>
        <w:t xml:space="preserve">Select the Date of Assessment </w:t>
      </w:r>
      <w:r w:rsidRPr="001624AA">
        <w:t>and select the date of assessment e.g. 15-</w:t>
      </w:r>
      <w:r>
        <w:t>May</w:t>
      </w:r>
      <w:r w:rsidRPr="001624AA">
        <w:t>-201</w:t>
      </w:r>
      <w:r>
        <w:t>6</w:t>
      </w:r>
    </w:p>
    <w:p w:rsidR="006657FE" w:rsidRPr="001624AA" w:rsidRDefault="006657FE" w:rsidP="00721D87">
      <w:pPr>
        <w:pStyle w:val="ListParagraph"/>
        <w:numPr>
          <w:ilvl w:val="0"/>
          <w:numId w:val="21"/>
        </w:numPr>
        <w:spacing w:before="0" w:after="0" w:line="240" w:lineRule="auto"/>
        <w:ind w:left="446" w:hanging="446"/>
        <w:jc w:val="both"/>
      </w:pPr>
      <w:r w:rsidRPr="001624AA">
        <w:t xml:space="preserve">Click on the </w:t>
      </w:r>
      <w:r w:rsidRPr="001624AA">
        <w:rPr>
          <w:i/>
        </w:rPr>
        <w:t xml:space="preserve">Enter Results button. </w:t>
      </w:r>
    </w:p>
    <w:p w:rsidR="006657FE" w:rsidRDefault="006657FE" w:rsidP="00721D87">
      <w:pPr>
        <w:spacing w:before="0" w:after="0" w:line="240" w:lineRule="auto"/>
        <w:jc w:val="both"/>
      </w:pPr>
    </w:p>
    <w:p w:rsidR="006657FE" w:rsidRPr="001624AA" w:rsidRDefault="006657FE" w:rsidP="00721D87">
      <w:pPr>
        <w:spacing w:before="0" w:after="0" w:line="240" w:lineRule="auto"/>
        <w:jc w:val="both"/>
      </w:pPr>
      <w:r w:rsidRPr="001624AA">
        <w:t xml:space="preserve">A list of students in alphabetical order and their Student ID numbers </w:t>
      </w:r>
      <w:proofErr w:type="gramStart"/>
      <w:r w:rsidRPr="001624AA">
        <w:t>will be displayed</w:t>
      </w:r>
      <w:proofErr w:type="gramEnd"/>
      <w:r w:rsidRPr="001624AA">
        <w:t>:</w:t>
      </w:r>
    </w:p>
    <w:p w:rsidR="006657FE" w:rsidRDefault="00E440E6" w:rsidP="006657FE">
      <w:pPr>
        <w:spacing w:after="0" w:line="240" w:lineRule="auto"/>
        <w:jc w:val="both"/>
      </w:pPr>
      <w:r>
        <w:rPr>
          <w:noProof/>
          <w:lang w:eastAsia="en-GB"/>
        </w:rPr>
        <mc:AlternateContent>
          <mc:Choice Requires="wps">
            <w:drawing>
              <wp:anchor distT="0" distB="0" distL="114300" distR="114300" simplePos="0" relativeHeight="251767808" behindDoc="0" locked="0" layoutInCell="1" allowOverlap="1" wp14:anchorId="343C9BF3" wp14:editId="14378FAC">
                <wp:simplePos x="0" y="0"/>
                <wp:positionH relativeFrom="column">
                  <wp:posOffset>33861</wp:posOffset>
                </wp:positionH>
                <wp:positionV relativeFrom="paragraph">
                  <wp:posOffset>716823</wp:posOffset>
                </wp:positionV>
                <wp:extent cx="1094918" cy="45719"/>
                <wp:effectExtent l="0" t="0" r="10160" b="12065"/>
                <wp:wrapNone/>
                <wp:docPr id="4" name="Rectangle 4"/>
                <wp:cNvGraphicFramePr/>
                <a:graphic xmlns:a="http://schemas.openxmlformats.org/drawingml/2006/main">
                  <a:graphicData uri="http://schemas.microsoft.com/office/word/2010/wordprocessingShape">
                    <wps:wsp>
                      <wps:cNvSpPr/>
                      <wps:spPr>
                        <a:xfrm>
                          <a:off x="0" y="0"/>
                          <a:ext cx="1094918" cy="45719"/>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43377B" id="Rectangle 4" o:spid="_x0000_s1026" style="position:absolute;margin-left:2.65pt;margin-top:56.45pt;width:86.2pt;height:3.6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" fillcolor="windowText" strokeweight="2pt"/>
            </w:pict>
          </mc:Fallback>
        </mc:AlternateContent>
      </w:r>
      <w:r w:rsidR="00F675E2">
        <w:rPr>
          <w:noProof/>
          <w:lang w:eastAsia="en-GB"/>
        </w:rPr>
        <mc:AlternateContent>
          <mc:Choice Requires="wps">
            <w:drawing>
              <wp:anchor distT="0" distB="0" distL="114300" distR="114300" simplePos="0" relativeHeight="251811840" behindDoc="0" locked="0" layoutInCell="1" allowOverlap="1" wp14:anchorId="328F7D85" wp14:editId="45CF2E75">
                <wp:simplePos x="0" y="0"/>
                <wp:positionH relativeFrom="column">
                  <wp:posOffset>2510790</wp:posOffset>
                </wp:positionH>
                <wp:positionV relativeFrom="paragraph">
                  <wp:posOffset>242570</wp:posOffset>
                </wp:positionV>
                <wp:extent cx="752475" cy="295910"/>
                <wp:effectExtent l="0" t="0" r="28575" b="27940"/>
                <wp:wrapNone/>
                <wp:docPr id="6" name="Flowchart: Connector 6"/>
                <wp:cNvGraphicFramePr/>
                <a:graphic xmlns:a="http://schemas.openxmlformats.org/drawingml/2006/main">
                  <a:graphicData uri="http://schemas.microsoft.com/office/word/2010/wordprocessingShape">
                    <wps:wsp>
                      <wps:cNvSpPr/>
                      <wps:spPr>
                        <a:xfrm>
                          <a:off x="0" y="0"/>
                          <a:ext cx="752475" cy="29591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D634D" id="Flowchart: Connector 6" o:spid="_x0000_s1026" type="#_x0000_t120" style="position:absolute;margin-left:197.7pt;margin-top:19.1pt;width:59.25pt;height:2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" filled="f" strokecolor="windowText" strokeweight="1pt"/>
            </w:pict>
          </mc:Fallback>
        </mc:AlternateContent>
      </w:r>
      <w:r w:rsidR="006657FE">
        <w:rPr>
          <w:noProof/>
          <w:lang w:eastAsia="en-GB"/>
        </w:rPr>
        <w:drawing>
          <wp:inline distT="0" distB="0" distL="0" distR="0" wp14:anchorId="1D344422" wp14:editId="79267BC7">
            <wp:extent cx="5731510" cy="322397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3223974"/>
                    </a:xfrm>
                    <a:prstGeom prst="rect">
                      <a:avLst/>
                    </a:prstGeom>
                  </pic:spPr>
                </pic:pic>
              </a:graphicData>
            </a:graphic>
          </wp:inline>
        </w:drawing>
      </w:r>
    </w:p>
    <w:p w:rsidR="006657FE" w:rsidRDefault="006657FE" w:rsidP="006657FE">
      <w:pPr>
        <w:spacing w:after="0" w:line="240" w:lineRule="auto"/>
        <w:jc w:val="both"/>
      </w:pPr>
      <w:r>
        <w:rPr>
          <w:noProof/>
          <w:lang w:eastAsia="en-GB"/>
        </w:rPr>
        <w:t xml:space="preserve"> </w:t>
      </w:r>
    </w:p>
    <w:p w:rsidR="00721D87" w:rsidRDefault="006657FE" w:rsidP="00721D87">
      <w:pPr>
        <w:pStyle w:val="ListParagraph"/>
        <w:spacing w:before="0" w:after="0" w:line="240" w:lineRule="auto"/>
        <w:ind w:left="0"/>
        <w:jc w:val="both"/>
      </w:pPr>
      <w:r w:rsidRPr="001624AA">
        <w:t xml:space="preserve">The Grading System at the top right of the screen indicates whether it is CAS or CGS. If it </w:t>
      </w:r>
      <w:proofErr w:type="gramStart"/>
      <w:r w:rsidRPr="001624AA">
        <w:t>is</w:t>
      </w:r>
      <w:proofErr w:type="gramEnd"/>
      <w:r w:rsidRPr="001624AA">
        <w:t xml:space="preserve"> CAS then the GPA and Median fields will be </w:t>
      </w:r>
      <w:r w:rsidRPr="001624AA">
        <w:rPr>
          <w:highlight w:val="lightGray"/>
        </w:rPr>
        <w:t>greyed out</w:t>
      </w:r>
      <w:r w:rsidRPr="001624AA">
        <w:t xml:space="preserve"> as these are not required for </w:t>
      </w:r>
      <w:r w:rsidR="00156D16">
        <w:t xml:space="preserve">Grade Spectrum-only </w:t>
      </w:r>
      <w:r w:rsidR="00156D16" w:rsidRPr="001624AA">
        <w:t>graded</w:t>
      </w:r>
      <w:r w:rsidRPr="001624AA">
        <w:t xml:space="preserve"> programmes. If the Grading System is CGS then the GPA and Median </w:t>
      </w:r>
      <w:proofErr w:type="gramStart"/>
      <w:r w:rsidRPr="00C671C0">
        <w:rPr>
          <w:u w:val="single"/>
        </w:rPr>
        <w:t>must</w:t>
      </w:r>
      <w:r w:rsidRPr="001624AA">
        <w:t xml:space="preserve"> be entered</w:t>
      </w:r>
      <w:proofErr w:type="gramEnd"/>
      <w:r w:rsidRPr="001624AA">
        <w:t xml:space="preserve"> for those students who have been graded wholly using the CGS.</w:t>
      </w:r>
      <w:r w:rsidR="00721D87">
        <w:t xml:space="preserve"> </w:t>
      </w:r>
    </w:p>
    <w:p w:rsidR="00721D87" w:rsidRDefault="00721D87" w:rsidP="00721D87">
      <w:pPr>
        <w:pStyle w:val="ListParagraph"/>
        <w:spacing w:before="0" w:after="0" w:line="240" w:lineRule="auto"/>
        <w:ind w:left="0"/>
        <w:jc w:val="both"/>
      </w:pPr>
    </w:p>
    <w:p w:rsidR="00F675E2" w:rsidRPr="00F675E2" w:rsidRDefault="00F675E2" w:rsidP="00721D87">
      <w:pPr>
        <w:pStyle w:val="ListParagraph"/>
        <w:spacing w:before="0" w:after="0" w:line="240" w:lineRule="auto"/>
        <w:ind w:left="0"/>
        <w:jc w:val="both"/>
      </w:pPr>
      <w:r w:rsidRPr="00F675E2">
        <w:t xml:space="preserve">If there is a mix of students graded by both CGS and </w:t>
      </w:r>
      <w:proofErr w:type="gramStart"/>
      <w:r w:rsidRPr="00F675E2">
        <w:t>CAS</w:t>
      </w:r>
      <w:proofErr w:type="gramEnd"/>
      <w:r w:rsidRPr="00F675E2">
        <w:t xml:space="preserve"> systems then the grading system will show as CGS. In this case</w:t>
      </w:r>
      <w:r w:rsidR="000A2722">
        <w:t>,</w:t>
      </w:r>
      <w:r w:rsidRPr="00F675E2">
        <w:t xml:space="preserve"> the GPA and Median </w:t>
      </w:r>
      <w:proofErr w:type="gramStart"/>
      <w:r w:rsidRPr="00F675E2">
        <w:t>need be input</w:t>
      </w:r>
      <w:proofErr w:type="gramEnd"/>
      <w:r w:rsidRPr="00F675E2">
        <w:t xml:space="preserve"> only for those students graded using the CGS.</w:t>
      </w:r>
    </w:p>
    <w:p w:rsidR="006657FE" w:rsidRPr="001624AA" w:rsidRDefault="006657FE" w:rsidP="00721D87">
      <w:pPr>
        <w:pStyle w:val="ListParagraph"/>
        <w:spacing w:before="0" w:after="0" w:line="240" w:lineRule="auto"/>
        <w:ind w:left="446"/>
        <w:jc w:val="both"/>
      </w:pPr>
    </w:p>
    <w:p w:rsidR="006657FE" w:rsidRDefault="006657FE" w:rsidP="006657FE">
      <w:pPr>
        <w:pStyle w:val="ListParagraph"/>
        <w:numPr>
          <w:ilvl w:val="0"/>
          <w:numId w:val="21"/>
        </w:numPr>
        <w:spacing w:after="0" w:line="240" w:lineRule="auto"/>
        <w:ind w:left="446" w:hanging="446"/>
        <w:jc w:val="both"/>
      </w:pPr>
      <w:r w:rsidRPr="001624AA">
        <w:lastRenderedPageBreak/>
        <w:t xml:space="preserve">Under the </w:t>
      </w:r>
      <w:r w:rsidRPr="001624AA">
        <w:rPr>
          <w:i/>
        </w:rPr>
        <w:t xml:space="preserve">GPA and </w:t>
      </w:r>
      <w:proofErr w:type="gramStart"/>
      <w:r w:rsidRPr="001624AA">
        <w:rPr>
          <w:i/>
        </w:rPr>
        <w:t>Median</w:t>
      </w:r>
      <w:proofErr w:type="gramEnd"/>
      <w:r w:rsidRPr="001624AA">
        <w:rPr>
          <w:i/>
        </w:rPr>
        <w:t xml:space="preserve"> </w:t>
      </w:r>
      <w:r w:rsidRPr="001624AA">
        <w:t xml:space="preserve">enter their results. In the SRS </w:t>
      </w:r>
      <w:proofErr w:type="gramStart"/>
      <w:r w:rsidRPr="001624AA">
        <w:t>background</w:t>
      </w:r>
      <w:proofErr w:type="gramEnd"/>
      <w:r w:rsidRPr="001624AA">
        <w:t xml:space="preserve"> the system will check to ensure SCQF compliance has been met, and each student’s </w:t>
      </w:r>
      <w:r w:rsidRPr="001624AA">
        <w:rPr>
          <w:i/>
        </w:rPr>
        <w:t>Result/Degree Class</w:t>
      </w:r>
      <w:r w:rsidRPr="001624AA">
        <w:t xml:space="preserve"> will be automatically populated. </w:t>
      </w:r>
    </w:p>
    <w:p w:rsidR="00721D87" w:rsidRPr="001624AA" w:rsidRDefault="00721D87" w:rsidP="00721D87">
      <w:pPr>
        <w:pStyle w:val="ListParagraph"/>
        <w:spacing w:after="0" w:line="240" w:lineRule="auto"/>
        <w:ind w:left="446"/>
        <w:jc w:val="both"/>
      </w:pPr>
    </w:p>
    <w:p w:rsidR="006657FE" w:rsidRPr="00721D87" w:rsidRDefault="006657FE" w:rsidP="006657FE">
      <w:pPr>
        <w:pStyle w:val="ListParagraph"/>
        <w:numPr>
          <w:ilvl w:val="0"/>
          <w:numId w:val="21"/>
        </w:numPr>
        <w:spacing w:after="0" w:line="240" w:lineRule="auto"/>
        <w:ind w:left="446" w:hanging="446"/>
        <w:jc w:val="both"/>
      </w:pPr>
      <w:r w:rsidRPr="001624AA">
        <w:t xml:space="preserve">The </w:t>
      </w:r>
      <w:r w:rsidRPr="001624AA">
        <w:rPr>
          <w:i/>
        </w:rPr>
        <w:t>Yellow Box drop downs</w:t>
      </w:r>
      <w:r w:rsidRPr="001624AA">
        <w:t xml:space="preserve"> can be used to overwrite the automatic population of </w:t>
      </w:r>
      <w:r w:rsidRPr="001624AA">
        <w:rPr>
          <w:i/>
        </w:rPr>
        <w:t>Result/Degree Class</w:t>
      </w:r>
      <w:r w:rsidRPr="001624AA">
        <w:t xml:space="preserve"> </w:t>
      </w:r>
      <w:r>
        <w:rPr>
          <w:i/>
        </w:rPr>
        <w:t>field</w:t>
      </w:r>
      <w:r w:rsidRPr="001624AA">
        <w:t xml:space="preserve"> if required</w:t>
      </w:r>
      <w:r w:rsidR="00156D16">
        <w:rPr>
          <w:i/>
        </w:rPr>
        <w:t xml:space="preserve">, </w:t>
      </w:r>
      <w:r w:rsidR="00156D16" w:rsidRPr="00156D16">
        <w:t>e.g. in the case of a Borderline result being returned.</w:t>
      </w:r>
      <w:r w:rsidR="00156D16">
        <w:rPr>
          <w:i/>
        </w:rPr>
        <w:t xml:space="preserve"> </w:t>
      </w:r>
      <w:r w:rsidRPr="001624AA">
        <w:rPr>
          <w:i/>
        </w:rPr>
        <w:t xml:space="preserve"> </w:t>
      </w:r>
    </w:p>
    <w:p w:rsidR="00721D87" w:rsidRPr="001624AA" w:rsidRDefault="00721D87" w:rsidP="00721D87">
      <w:pPr>
        <w:pStyle w:val="ListParagraph"/>
        <w:spacing w:after="0" w:line="240" w:lineRule="auto"/>
        <w:ind w:left="446"/>
        <w:jc w:val="both"/>
      </w:pPr>
    </w:p>
    <w:p w:rsidR="00721D87" w:rsidRDefault="006657FE" w:rsidP="00721D87">
      <w:pPr>
        <w:pStyle w:val="ListParagraph"/>
        <w:numPr>
          <w:ilvl w:val="0"/>
          <w:numId w:val="21"/>
        </w:numPr>
        <w:spacing w:after="0" w:line="240" w:lineRule="auto"/>
        <w:ind w:left="446" w:hanging="446"/>
        <w:jc w:val="both"/>
      </w:pPr>
      <w:r w:rsidRPr="001624AA">
        <w:t xml:space="preserve">Click on the </w:t>
      </w:r>
      <w:r w:rsidRPr="001624AA">
        <w:rPr>
          <w:i/>
        </w:rPr>
        <w:t xml:space="preserve">Commit </w:t>
      </w:r>
      <w:r w:rsidRPr="001624AA">
        <w:t xml:space="preserve">button to save provisional marks to the database. The status bar will display ‘Transaction Complete: </w:t>
      </w:r>
      <w:r w:rsidRPr="001624AA">
        <w:rPr>
          <w:i/>
        </w:rPr>
        <w:t xml:space="preserve">n </w:t>
      </w:r>
      <w:r w:rsidRPr="001624AA">
        <w:t xml:space="preserve">records applied and saved’. </w:t>
      </w:r>
    </w:p>
    <w:p w:rsidR="00721D87" w:rsidRPr="001624AA" w:rsidRDefault="00721D87" w:rsidP="00721D87">
      <w:pPr>
        <w:pStyle w:val="ListParagraph"/>
        <w:spacing w:after="0" w:line="240" w:lineRule="auto"/>
        <w:ind w:left="446"/>
        <w:jc w:val="both"/>
      </w:pPr>
    </w:p>
    <w:p w:rsidR="006657FE" w:rsidRDefault="006657FE" w:rsidP="006657FE">
      <w:pPr>
        <w:pStyle w:val="ListParagraph"/>
        <w:numPr>
          <w:ilvl w:val="0"/>
          <w:numId w:val="21"/>
        </w:numPr>
        <w:spacing w:after="0" w:line="240" w:lineRule="auto"/>
        <w:ind w:left="446" w:hanging="446"/>
        <w:jc w:val="both"/>
      </w:pPr>
      <w:r w:rsidRPr="001624AA">
        <w:t xml:space="preserve">When you click </w:t>
      </w:r>
      <w:proofErr w:type="gramStart"/>
      <w:r w:rsidRPr="001624AA">
        <w:rPr>
          <w:i/>
        </w:rPr>
        <w:t>Commit</w:t>
      </w:r>
      <w:proofErr w:type="gramEnd"/>
      <w:r w:rsidRPr="001624AA">
        <w:rPr>
          <w:i/>
        </w:rPr>
        <w:t xml:space="preserve"> </w:t>
      </w:r>
      <w:r w:rsidRPr="001624AA">
        <w:t>acrobat reader opens with a repor</w:t>
      </w:r>
      <w:r>
        <w:t>t. Print out this Examinations R</w:t>
      </w:r>
      <w:r w:rsidRPr="001624AA">
        <w:t xml:space="preserve">esults list for the examiners meeting, mark on any errors or changes agreed at the meeting. The Head of School and another member of the examiners meeting should sign the print out before faxing/taking it to Registry. </w:t>
      </w:r>
    </w:p>
    <w:p w:rsidR="00721D87" w:rsidRDefault="00721D87" w:rsidP="00721D87">
      <w:pPr>
        <w:pStyle w:val="ListParagraph"/>
      </w:pPr>
    </w:p>
    <w:p w:rsidR="006657FE" w:rsidRPr="001624AA" w:rsidRDefault="006657FE" w:rsidP="006657FE">
      <w:pPr>
        <w:pStyle w:val="ListParagraph"/>
        <w:numPr>
          <w:ilvl w:val="0"/>
          <w:numId w:val="21"/>
        </w:numPr>
        <w:spacing w:after="0" w:line="240" w:lineRule="auto"/>
        <w:ind w:left="446" w:hanging="446"/>
        <w:jc w:val="both"/>
      </w:pPr>
      <w:r w:rsidRPr="001624AA">
        <w:t xml:space="preserve">Click on the </w:t>
      </w:r>
      <w:r w:rsidRPr="001624AA">
        <w:rPr>
          <w:i/>
        </w:rPr>
        <w:t xml:space="preserve">Exit </w:t>
      </w:r>
      <w:r w:rsidRPr="001624AA">
        <w:t>button</w:t>
      </w:r>
      <w:r w:rsidRPr="001624AA">
        <w:rPr>
          <w:i/>
        </w:rPr>
        <w:t xml:space="preserve"> to return to the main menu. </w:t>
      </w:r>
    </w:p>
    <w:p w:rsidR="006657FE" w:rsidRDefault="006657FE" w:rsidP="006657FE">
      <w:pPr>
        <w:spacing w:after="0" w:line="240" w:lineRule="auto"/>
        <w:jc w:val="both"/>
      </w:pPr>
    </w:p>
    <w:p w:rsidR="00721D87" w:rsidRPr="001624AA" w:rsidRDefault="00721D87" w:rsidP="006657FE">
      <w:pPr>
        <w:spacing w:after="0" w:line="240" w:lineRule="auto"/>
        <w:jc w:val="both"/>
      </w:pPr>
    </w:p>
    <w:p w:rsidR="006657FE" w:rsidRPr="001624AA" w:rsidRDefault="006657FE" w:rsidP="00721D87">
      <w:pPr>
        <w:spacing w:before="0" w:after="0" w:line="240" w:lineRule="auto"/>
        <w:ind w:left="720" w:hanging="720"/>
        <w:jc w:val="both"/>
      </w:pPr>
      <w:r w:rsidRPr="001624AA">
        <w:t>NB1:</w:t>
      </w:r>
      <w:r w:rsidRPr="001624AA">
        <w:tab/>
        <w:t xml:space="preserve">If you have </w:t>
      </w:r>
      <w:r w:rsidRPr="001624AA">
        <w:rPr>
          <w:i/>
        </w:rPr>
        <w:t>committed</w:t>
      </w:r>
      <w:r w:rsidRPr="001624AA">
        <w:t xml:space="preserve"> several times you will have to print out a complete list of results using </w:t>
      </w:r>
      <w:r w:rsidRPr="001624AA">
        <w:rPr>
          <w:i/>
        </w:rPr>
        <w:t xml:space="preserve">Reports, Departmental Reports, </w:t>
      </w:r>
      <w:proofErr w:type="gramStart"/>
      <w:r w:rsidRPr="001624AA">
        <w:rPr>
          <w:i/>
        </w:rPr>
        <w:t>Print</w:t>
      </w:r>
      <w:proofErr w:type="gramEnd"/>
      <w:r w:rsidRPr="001624AA">
        <w:rPr>
          <w:i/>
        </w:rPr>
        <w:t xml:space="preserve"> Copy of Programme Results. </w:t>
      </w:r>
      <w:r w:rsidRPr="001624AA">
        <w:t xml:space="preserve">Any students missing from the list </w:t>
      </w:r>
      <w:proofErr w:type="gramStart"/>
      <w:r w:rsidRPr="001624AA">
        <w:t>should be written</w:t>
      </w:r>
      <w:proofErr w:type="gramEnd"/>
      <w:r w:rsidRPr="001624AA">
        <w:t xml:space="preserve"> on the bottom of the printed list. Any students not achieving the </w:t>
      </w:r>
      <w:r>
        <w:t>Honours degree</w:t>
      </w:r>
      <w:r w:rsidRPr="001624AA">
        <w:t xml:space="preserve"> award should have an N against their entry. </w:t>
      </w:r>
    </w:p>
    <w:p w:rsidR="006657FE" w:rsidRPr="001624AA" w:rsidRDefault="006657FE" w:rsidP="00721D87">
      <w:pPr>
        <w:spacing w:before="0" w:after="0" w:line="240" w:lineRule="auto"/>
        <w:ind w:left="720" w:hanging="720"/>
        <w:jc w:val="both"/>
      </w:pPr>
    </w:p>
    <w:p w:rsidR="0044719F" w:rsidRDefault="006657FE" w:rsidP="00721D87">
      <w:pPr>
        <w:spacing w:before="0" w:after="0" w:line="240" w:lineRule="auto"/>
        <w:ind w:left="720" w:hanging="720"/>
        <w:jc w:val="both"/>
        <w:rPr>
          <w:b/>
          <w:sz w:val="24"/>
          <w:szCs w:val="24"/>
        </w:rPr>
      </w:pPr>
      <w:r w:rsidRPr="001624AA">
        <w:t>NB2:</w:t>
      </w:r>
      <w:r w:rsidRPr="001624AA">
        <w:tab/>
        <w:t xml:space="preserve">Provisional marks are not available to students and will not be visible in the Student </w:t>
      </w:r>
      <w:r>
        <w:t>Portal</w:t>
      </w:r>
      <w:r w:rsidRPr="001624AA">
        <w:t xml:space="preserve">. Results will become visible to students via Student Portals the day after results </w:t>
      </w:r>
      <w:proofErr w:type="gramStart"/>
      <w:r w:rsidRPr="001624AA">
        <w:t>have been confirmed</w:t>
      </w:r>
      <w:proofErr w:type="gramEnd"/>
      <w:r w:rsidRPr="001624AA">
        <w:t xml:space="preserve"> by Registry. Confirmation occurs after any changes on the </w:t>
      </w:r>
      <w:r w:rsidRPr="001624AA">
        <w:rPr>
          <w:i/>
        </w:rPr>
        <w:t xml:space="preserve">signed Examination Results list </w:t>
      </w:r>
      <w:proofErr w:type="gramStart"/>
      <w:r w:rsidRPr="001624AA">
        <w:t>have been made</w:t>
      </w:r>
      <w:proofErr w:type="gramEnd"/>
      <w:r w:rsidRPr="001624AA">
        <w:t xml:space="preserve">. </w:t>
      </w:r>
    </w:p>
    <w:sectPr w:rsidR="0044719F" w:rsidSect="005A27DE">
      <w:footerReference w:type="default" r:id="rId46"/>
      <w:pgSz w:w="11907" w:h="16839" w:code="9"/>
      <w:pgMar w:top="720" w:right="1440" w:bottom="72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5AA" w:rsidRDefault="001735AA" w:rsidP="000C4F44">
      <w:pPr>
        <w:spacing w:after="0" w:line="240" w:lineRule="auto"/>
      </w:pPr>
      <w:r>
        <w:separator/>
      </w:r>
    </w:p>
  </w:endnote>
  <w:endnote w:type="continuationSeparator" w:id="0">
    <w:p w:rsidR="001735AA" w:rsidRDefault="001735AA" w:rsidP="000C4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059037"/>
      <w:docPartObj>
        <w:docPartGallery w:val="Page Numbers (Bottom of Page)"/>
        <w:docPartUnique/>
      </w:docPartObj>
    </w:sdtPr>
    <w:sdtEndPr>
      <w:rPr>
        <w:color w:val="7F7F7F" w:themeColor="background1" w:themeShade="7F"/>
        <w:spacing w:val="60"/>
      </w:rPr>
    </w:sdtEndPr>
    <w:sdtContent>
      <w:p w:rsidR="00006DE2" w:rsidRDefault="00006DE2">
        <w:pPr>
          <w:pStyle w:val="Footer"/>
          <w:pBdr>
            <w:top w:val="single" w:sz="4" w:space="1" w:color="D9D9D9" w:themeColor="background1" w:themeShade="D9"/>
          </w:pBdr>
          <w:jc w:val="right"/>
        </w:pPr>
        <w:r>
          <w:fldChar w:fldCharType="begin"/>
        </w:r>
        <w:r>
          <w:instrText xml:space="preserve"> PAGE   \* MERGEFORMAT </w:instrText>
        </w:r>
        <w:r>
          <w:fldChar w:fldCharType="separate"/>
        </w:r>
        <w:r w:rsidR="00D74436">
          <w:rPr>
            <w:noProof/>
          </w:rPr>
          <w:t>21</w:t>
        </w:r>
        <w:r>
          <w:rPr>
            <w:noProof/>
          </w:rPr>
          <w:fldChar w:fldCharType="end"/>
        </w:r>
        <w:r>
          <w:t xml:space="preserve"> | </w:t>
        </w:r>
        <w:r>
          <w:rPr>
            <w:color w:val="7F7F7F" w:themeColor="background1" w:themeShade="7F"/>
            <w:spacing w:val="60"/>
          </w:rPr>
          <w:t>Page</w:t>
        </w:r>
      </w:p>
    </w:sdtContent>
  </w:sdt>
  <w:p w:rsidR="00006DE2" w:rsidRDefault="00006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5AA" w:rsidRDefault="001735AA" w:rsidP="000C4F44">
      <w:pPr>
        <w:spacing w:after="0" w:line="240" w:lineRule="auto"/>
      </w:pPr>
      <w:r>
        <w:separator/>
      </w:r>
    </w:p>
  </w:footnote>
  <w:footnote w:type="continuationSeparator" w:id="0">
    <w:p w:rsidR="001735AA" w:rsidRDefault="001735AA" w:rsidP="000C4F44">
      <w:pPr>
        <w:spacing w:after="0" w:line="240" w:lineRule="auto"/>
      </w:pPr>
      <w:r>
        <w:continuationSeparator/>
      </w:r>
    </w:p>
  </w:footnote>
  <w:footnote w:id="1">
    <w:p w:rsidR="00006DE2" w:rsidRPr="00713586" w:rsidRDefault="00006DE2">
      <w:pPr>
        <w:pStyle w:val="FootnoteText"/>
        <w:rPr>
          <w:sz w:val="16"/>
          <w:szCs w:val="16"/>
        </w:rPr>
      </w:pPr>
      <w:r w:rsidRPr="00713586">
        <w:rPr>
          <w:rStyle w:val="FootnoteReference"/>
          <w:sz w:val="16"/>
          <w:szCs w:val="16"/>
        </w:rPr>
        <w:footnoteRef/>
      </w:r>
      <w:r w:rsidRPr="00713586">
        <w:rPr>
          <w:sz w:val="16"/>
          <w:szCs w:val="16"/>
        </w:rPr>
        <w:t xml:space="preserve"> This step is NOT required for </w:t>
      </w:r>
      <w:r>
        <w:rPr>
          <w:sz w:val="16"/>
          <w:szCs w:val="16"/>
        </w:rPr>
        <w:t xml:space="preserve">Intercalated BSc </w:t>
      </w:r>
      <w:r w:rsidRPr="00713586">
        <w:rPr>
          <w:sz w:val="16"/>
          <w:szCs w:val="16"/>
        </w:rPr>
        <w:t xml:space="preserve">programmes </w:t>
      </w:r>
      <w:r>
        <w:rPr>
          <w:sz w:val="16"/>
          <w:szCs w:val="16"/>
        </w:rPr>
        <w:t xml:space="preserve"> - Intercalated BSc programmes go straight to step (c) </w:t>
      </w:r>
    </w:p>
  </w:footnote>
  <w:footnote w:id="2">
    <w:p w:rsidR="00006DE2" w:rsidRDefault="00006DE2">
      <w:pPr>
        <w:pStyle w:val="FootnoteText"/>
      </w:pPr>
      <w:r>
        <w:rPr>
          <w:rStyle w:val="FootnoteReference"/>
        </w:rPr>
        <w:footnoteRef/>
      </w:r>
      <w:r>
        <w:t xml:space="preserve"> </w:t>
      </w:r>
      <w:r w:rsidRPr="003269C0">
        <w:rPr>
          <w:sz w:val="16"/>
          <w:szCs w:val="16"/>
        </w:rPr>
        <w:t xml:space="preserve">Senate agreed the principal that students </w:t>
      </w:r>
      <w:proofErr w:type="gramStart"/>
      <w:r w:rsidRPr="003269C0">
        <w:rPr>
          <w:sz w:val="16"/>
          <w:szCs w:val="16"/>
        </w:rPr>
        <w:t>will be classified</w:t>
      </w:r>
      <w:proofErr w:type="gramEnd"/>
      <w:r w:rsidRPr="003269C0">
        <w:rPr>
          <w:sz w:val="16"/>
          <w:szCs w:val="16"/>
        </w:rPr>
        <w:t xml:space="preserve"> according to the Honours classification system in place whe</w:t>
      </w:r>
      <w:r>
        <w:rPr>
          <w:sz w:val="16"/>
          <w:szCs w:val="16"/>
        </w:rPr>
        <w:t>n the student embarked upon the honours part of their degree programme</w:t>
      </w:r>
      <w:r w:rsidRPr="003269C0">
        <w:rPr>
          <w:sz w:val="16"/>
          <w:szCs w:val="16"/>
        </w:rPr>
        <w:t>.</w:t>
      </w:r>
      <w:r>
        <w:t xml:space="preserve"> </w:t>
      </w:r>
    </w:p>
  </w:footnote>
  <w:footnote w:id="3">
    <w:p w:rsidR="00006DE2" w:rsidRPr="00463B94" w:rsidRDefault="00006DE2">
      <w:pPr>
        <w:pStyle w:val="FootnoteText"/>
        <w:rPr>
          <w:sz w:val="18"/>
          <w:szCs w:val="18"/>
        </w:rPr>
      </w:pPr>
      <w:r w:rsidRPr="00463B94">
        <w:rPr>
          <w:rStyle w:val="FootnoteReference"/>
          <w:sz w:val="18"/>
          <w:szCs w:val="18"/>
        </w:rPr>
        <w:footnoteRef/>
      </w:r>
      <w:r w:rsidRPr="00463B94">
        <w:rPr>
          <w:sz w:val="18"/>
          <w:szCs w:val="18"/>
        </w:rPr>
        <w:t xml:space="preserve"> The parent School is the first named in the degree programme title. I.e. the parent School for the Degree Master of Arts in Economics and Mathematics will be the Business School as Economics </w:t>
      </w:r>
      <w:proofErr w:type="gramStart"/>
      <w:r w:rsidRPr="00463B94">
        <w:rPr>
          <w:sz w:val="18"/>
          <w:szCs w:val="18"/>
        </w:rPr>
        <w:t>is first named</w:t>
      </w:r>
      <w:proofErr w:type="gramEnd"/>
      <w:r w:rsidRPr="00463B94">
        <w:rPr>
          <w:sz w:val="18"/>
          <w:szCs w:val="18"/>
        </w:rPr>
        <w:t xml:space="preserve">. </w:t>
      </w:r>
    </w:p>
  </w:footnote>
  <w:footnote w:id="4">
    <w:p w:rsidR="00006DE2" w:rsidRPr="00E71083" w:rsidRDefault="00006DE2" w:rsidP="00E71083">
      <w:pPr>
        <w:spacing w:before="0" w:after="0" w:line="240" w:lineRule="auto"/>
        <w:jc w:val="both"/>
        <w:rPr>
          <w:rFonts w:cstheme="minorHAnsi"/>
          <w:color w:val="000099"/>
          <w:sz w:val="18"/>
          <w:szCs w:val="18"/>
        </w:rPr>
      </w:pPr>
      <w:r w:rsidRPr="00E71083">
        <w:rPr>
          <w:rStyle w:val="FootnoteReference"/>
          <w:sz w:val="18"/>
          <w:szCs w:val="18"/>
        </w:rPr>
        <w:footnoteRef/>
      </w:r>
      <w:r w:rsidRPr="00E71083">
        <w:rPr>
          <w:sz w:val="18"/>
          <w:szCs w:val="18"/>
        </w:rPr>
        <w:t xml:space="preserve"> </w:t>
      </w:r>
      <w:r w:rsidRPr="00E71083">
        <w:rPr>
          <w:rFonts w:cstheme="minorHAnsi"/>
          <w:b/>
          <w:color w:val="000099"/>
          <w:sz w:val="18"/>
          <w:szCs w:val="18"/>
        </w:rPr>
        <w:t xml:space="preserve">From March 2017: </w:t>
      </w:r>
      <w:r w:rsidRPr="00E71083">
        <w:rPr>
          <w:rFonts w:cstheme="minorHAnsi"/>
          <w:color w:val="000099"/>
          <w:sz w:val="18"/>
          <w:szCs w:val="18"/>
        </w:rPr>
        <w:t xml:space="preserve">Given the differential weighting used in UG degree classification with respect to programme year or course level in many Schools, the SRS’s Degree Classification tool calculates a </w:t>
      </w:r>
      <w:r w:rsidRPr="00E71083">
        <w:rPr>
          <w:rFonts w:cstheme="minorHAnsi"/>
          <w:i/>
          <w:color w:val="000099"/>
          <w:sz w:val="18"/>
          <w:szCs w:val="18"/>
        </w:rPr>
        <w:t>weighted year average figure</w:t>
      </w:r>
      <w:r w:rsidRPr="00E71083">
        <w:rPr>
          <w:rFonts w:cstheme="minorHAnsi"/>
          <w:color w:val="000099"/>
          <w:sz w:val="18"/>
          <w:szCs w:val="18"/>
        </w:rPr>
        <w:t xml:space="preserve"> to use as a median. If Schools wish to calculate a straight median using all courses counting towards the </w:t>
      </w:r>
      <w:proofErr w:type="gramStart"/>
      <w:r w:rsidRPr="00E71083">
        <w:rPr>
          <w:rFonts w:cstheme="minorHAnsi"/>
          <w:color w:val="000099"/>
          <w:sz w:val="18"/>
          <w:szCs w:val="18"/>
        </w:rPr>
        <w:t>degree</w:t>
      </w:r>
      <w:proofErr w:type="gramEnd"/>
      <w:r w:rsidRPr="00E71083">
        <w:rPr>
          <w:rFonts w:cstheme="minorHAnsi"/>
          <w:color w:val="000099"/>
          <w:sz w:val="18"/>
          <w:szCs w:val="18"/>
        </w:rPr>
        <w:t xml:space="preserve"> classification they may choose to do so, however, </w:t>
      </w:r>
      <w:r w:rsidRPr="00E71083">
        <w:rPr>
          <w:rFonts w:cstheme="minorHAnsi"/>
          <w:b/>
          <w:bCs/>
          <w:i/>
          <w:iCs/>
          <w:color w:val="000099"/>
          <w:sz w:val="18"/>
          <w:szCs w:val="18"/>
        </w:rPr>
        <w:t xml:space="preserve">this must be clearly </w:t>
      </w:r>
      <w:proofErr w:type="spellStart"/>
      <w:r w:rsidRPr="00E71083">
        <w:rPr>
          <w:rFonts w:cstheme="minorHAnsi"/>
          <w:b/>
          <w:bCs/>
          <w:i/>
          <w:iCs/>
          <w:color w:val="000099"/>
          <w:sz w:val="18"/>
          <w:szCs w:val="18"/>
        </w:rPr>
        <w:t>minuted</w:t>
      </w:r>
      <w:proofErr w:type="spellEnd"/>
      <w:r w:rsidRPr="00E71083">
        <w:rPr>
          <w:rFonts w:cstheme="minorHAnsi"/>
          <w:b/>
          <w:bCs/>
          <w:i/>
          <w:iCs/>
          <w:color w:val="000099"/>
          <w:sz w:val="18"/>
          <w:szCs w:val="18"/>
        </w:rPr>
        <w:t xml:space="preserve"> in the minutes of examiners’ meetings.</w:t>
      </w:r>
    </w:p>
    <w:p w:rsidR="00006DE2" w:rsidRPr="00E71083" w:rsidRDefault="00006DE2" w:rsidP="00E71083">
      <w:pPr>
        <w:spacing w:before="0" w:after="0" w:line="240" w:lineRule="auto"/>
        <w:jc w:val="both"/>
        <w:rPr>
          <w:rFonts w:cstheme="minorHAnsi"/>
          <w:b/>
          <w:bCs/>
          <w:i/>
          <w:iCs/>
          <w:color w:val="000099"/>
          <w:sz w:val="18"/>
          <w:szCs w:val="18"/>
        </w:rPr>
      </w:pPr>
    </w:p>
    <w:p w:rsidR="00006DE2" w:rsidRPr="00E71083" w:rsidRDefault="00006DE2" w:rsidP="00E71083">
      <w:pPr>
        <w:spacing w:before="0" w:after="0" w:line="240" w:lineRule="auto"/>
        <w:jc w:val="both"/>
        <w:rPr>
          <w:rFonts w:cstheme="minorHAnsi"/>
          <w:color w:val="000099"/>
          <w:sz w:val="18"/>
          <w:szCs w:val="18"/>
        </w:rPr>
      </w:pPr>
      <w:r w:rsidRPr="00E71083">
        <w:rPr>
          <w:rFonts w:cstheme="minorHAnsi"/>
          <w:b/>
          <w:bCs/>
          <w:i/>
          <w:iCs/>
          <w:color w:val="000099"/>
          <w:sz w:val="18"/>
          <w:szCs w:val="18"/>
        </w:rPr>
        <w:t>NB: All</w:t>
      </w:r>
      <w:r w:rsidRPr="00E71083">
        <w:rPr>
          <w:rFonts w:cstheme="minorHAnsi"/>
          <w:color w:val="000099"/>
          <w:sz w:val="18"/>
          <w:szCs w:val="18"/>
        </w:rPr>
        <w:t xml:space="preserve"> Schools must continue to compare GPA against the median figure and, where this produces a degree classification </w:t>
      </w:r>
      <w:r w:rsidRPr="00E71083">
        <w:rPr>
          <w:rFonts w:cstheme="minorHAnsi"/>
          <w:b/>
          <w:bCs/>
          <w:i/>
          <w:iCs/>
          <w:color w:val="000099"/>
          <w:sz w:val="18"/>
          <w:szCs w:val="18"/>
        </w:rPr>
        <w:t>higher</w:t>
      </w:r>
      <w:r w:rsidRPr="00E71083">
        <w:rPr>
          <w:rFonts w:cstheme="minorHAnsi"/>
          <w:color w:val="000099"/>
          <w:sz w:val="18"/>
          <w:szCs w:val="18"/>
        </w:rPr>
        <w:t xml:space="preserve"> than the SRS tool predicts, the SRS </w:t>
      </w:r>
      <w:proofErr w:type="gramStart"/>
      <w:r w:rsidRPr="00E71083">
        <w:rPr>
          <w:rFonts w:cstheme="minorHAnsi"/>
          <w:color w:val="000099"/>
          <w:sz w:val="18"/>
          <w:szCs w:val="18"/>
        </w:rPr>
        <w:t xml:space="preserve">must be </w:t>
      </w:r>
      <w:r w:rsidRPr="00E71083">
        <w:rPr>
          <w:rFonts w:cstheme="minorHAnsi"/>
          <w:b/>
          <w:bCs/>
          <w:i/>
          <w:iCs/>
          <w:color w:val="000099"/>
          <w:sz w:val="18"/>
          <w:szCs w:val="18"/>
        </w:rPr>
        <w:t>manually updated</w:t>
      </w:r>
      <w:proofErr w:type="gramEnd"/>
      <w:r w:rsidRPr="00E71083">
        <w:rPr>
          <w:rFonts w:cstheme="minorHAnsi"/>
          <w:color w:val="000099"/>
          <w:sz w:val="18"/>
          <w:szCs w:val="18"/>
        </w:rPr>
        <w:t xml:space="preserve"> to reflect this (see section 3.2 of guidance notes).</w:t>
      </w:r>
    </w:p>
    <w:p w:rsidR="00006DE2" w:rsidRDefault="00006DE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48E"/>
    <w:multiLevelType w:val="hybridMultilevel"/>
    <w:tmpl w:val="5E84500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1122C29"/>
    <w:multiLevelType w:val="multilevel"/>
    <w:tmpl w:val="CEB44C2A"/>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2907D7B"/>
    <w:multiLevelType w:val="hybridMultilevel"/>
    <w:tmpl w:val="E9F4B75C"/>
    <w:lvl w:ilvl="0" w:tplc="57B2C8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D7471"/>
    <w:multiLevelType w:val="hybridMultilevel"/>
    <w:tmpl w:val="48C06440"/>
    <w:lvl w:ilvl="0" w:tplc="02E6714E">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 w15:restartNumberingAfterBreak="0">
    <w:nsid w:val="04CB1180"/>
    <w:multiLevelType w:val="hybridMultilevel"/>
    <w:tmpl w:val="27100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17C52"/>
    <w:multiLevelType w:val="hybridMultilevel"/>
    <w:tmpl w:val="4DC26F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F3C282F"/>
    <w:multiLevelType w:val="hybridMultilevel"/>
    <w:tmpl w:val="CA04838E"/>
    <w:lvl w:ilvl="0" w:tplc="E1249C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6811DD"/>
    <w:multiLevelType w:val="multilevel"/>
    <w:tmpl w:val="A216A4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CBC09BA"/>
    <w:multiLevelType w:val="hybridMultilevel"/>
    <w:tmpl w:val="A656C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70F49"/>
    <w:multiLevelType w:val="hybridMultilevel"/>
    <w:tmpl w:val="A7BE8FC0"/>
    <w:lvl w:ilvl="0" w:tplc="262CDF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D75AB0"/>
    <w:multiLevelType w:val="hybridMultilevel"/>
    <w:tmpl w:val="CD023D2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B691938"/>
    <w:multiLevelType w:val="hybridMultilevel"/>
    <w:tmpl w:val="09B85376"/>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E22F52"/>
    <w:multiLevelType w:val="hybridMultilevel"/>
    <w:tmpl w:val="3382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E6837"/>
    <w:multiLevelType w:val="hybridMultilevel"/>
    <w:tmpl w:val="61543FB4"/>
    <w:lvl w:ilvl="0" w:tplc="653E89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5B6A30"/>
    <w:multiLevelType w:val="hybridMultilevel"/>
    <w:tmpl w:val="27100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5402E0"/>
    <w:multiLevelType w:val="multilevel"/>
    <w:tmpl w:val="0BDC5F74"/>
    <w:lvl w:ilvl="0">
      <w:start w:val="5"/>
      <w:numFmt w:val="decimal"/>
      <w:lvlText w:val="%1"/>
      <w:lvlJc w:val="left"/>
      <w:pPr>
        <w:ind w:left="45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250" w:hanging="72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50" w:hanging="1440"/>
      </w:pPr>
      <w:rPr>
        <w:rFonts w:hint="default"/>
      </w:rPr>
    </w:lvl>
    <w:lvl w:ilvl="8">
      <w:start w:val="1"/>
      <w:numFmt w:val="decimal"/>
      <w:lvlText w:val="%1.%2.%3.%4.%5.%6.%7.%8.%9"/>
      <w:lvlJc w:val="left"/>
      <w:pPr>
        <w:ind w:left="4410" w:hanging="1440"/>
      </w:pPr>
      <w:rPr>
        <w:rFonts w:hint="default"/>
      </w:rPr>
    </w:lvl>
  </w:abstractNum>
  <w:abstractNum w:abstractNumId="16" w15:restartNumberingAfterBreak="0">
    <w:nsid w:val="3F1C5EC2"/>
    <w:multiLevelType w:val="hybridMultilevel"/>
    <w:tmpl w:val="94086C64"/>
    <w:lvl w:ilvl="0" w:tplc="3E6ACD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C3078C"/>
    <w:multiLevelType w:val="multilevel"/>
    <w:tmpl w:val="789EE05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5EC2CB7"/>
    <w:multiLevelType w:val="hybridMultilevel"/>
    <w:tmpl w:val="CE2E40DA"/>
    <w:lvl w:ilvl="0" w:tplc="E828C568">
      <w:start w:val="1"/>
      <w:numFmt w:val="lowerRoman"/>
      <w:lvlText w:val="(%1)"/>
      <w:lvlJc w:val="left"/>
      <w:pPr>
        <w:ind w:left="1485" w:hanging="72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9" w15:restartNumberingAfterBreak="0">
    <w:nsid w:val="46D6452D"/>
    <w:multiLevelType w:val="hybridMultilevel"/>
    <w:tmpl w:val="CA722E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DC19FD"/>
    <w:multiLevelType w:val="multilevel"/>
    <w:tmpl w:val="EECEE69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1" w15:restartNumberingAfterBreak="0">
    <w:nsid w:val="4D9043FD"/>
    <w:multiLevelType w:val="hybridMultilevel"/>
    <w:tmpl w:val="BED235F6"/>
    <w:lvl w:ilvl="0" w:tplc="B8CAB880">
      <w:start w:val="1"/>
      <w:numFmt w:val="lowerRoman"/>
      <w:lvlText w:val="(%1)"/>
      <w:lvlJc w:val="left"/>
      <w:pPr>
        <w:ind w:left="1485" w:hanging="72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22" w15:restartNumberingAfterBreak="0">
    <w:nsid w:val="50AB7FA5"/>
    <w:multiLevelType w:val="hybridMultilevel"/>
    <w:tmpl w:val="C64CCE2C"/>
    <w:lvl w:ilvl="0" w:tplc="A8B6D01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97761CB"/>
    <w:multiLevelType w:val="hybridMultilevel"/>
    <w:tmpl w:val="216693B0"/>
    <w:lvl w:ilvl="0" w:tplc="262CDF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A65811"/>
    <w:multiLevelType w:val="hybridMultilevel"/>
    <w:tmpl w:val="88D6DDB2"/>
    <w:lvl w:ilvl="0" w:tplc="FF88A10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6716085F"/>
    <w:multiLevelType w:val="hybridMultilevel"/>
    <w:tmpl w:val="C5F49E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9D4468F"/>
    <w:multiLevelType w:val="hybridMultilevel"/>
    <w:tmpl w:val="00D67AB4"/>
    <w:lvl w:ilvl="0" w:tplc="0E6816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FC1269"/>
    <w:multiLevelType w:val="hybridMultilevel"/>
    <w:tmpl w:val="E6724F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6E8372A7"/>
    <w:multiLevelType w:val="hybridMultilevel"/>
    <w:tmpl w:val="8D765386"/>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9" w15:restartNumberingAfterBreak="0">
    <w:nsid w:val="6F990B21"/>
    <w:multiLevelType w:val="hybridMultilevel"/>
    <w:tmpl w:val="613215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785107FE"/>
    <w:multiLevelType w:val="hybridMultilevel"/>
    <w:tmpl w:val="76C8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9"/>
  </w:num>
  <w:num w:numId="4">
    <w:abstractNumId w:val="16"/>
  </w:num>
  <w:num w:numId="5">
    <w:abstractNumId w:val="6"/>
  </w:num>
  <w:num w:numId="6">
    <w:abstractNumId w:val="22"/>
  </w:num>
  <w:num w:numId="7">
    <w:abstractNumId w:val="13"/>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7"/>
  </w:num>
  <w:num w:numId="11">
    <w:abstractNumId w:val="0"/>
  </w:num>
  <w:num w:numId="12">
    <w:abstractNumId w:val="29"/>
  </w:num>
  <w:num w:numId="13">
    <w:abstractNumId w:val="10"/>
  </w:num>
  <w:num w:numId="14">
    <w:abstractNumId w:val="5"/>
  </w:num>
  <w:num w:numId="15">
    <w:abstractNumId w:val="1"/>
  </w:num>
  <w:num w:numId="16">
    <w:abstractNumId w:val="21"/>
  </w:num>
  <w:num w:numId="17">
    <w:abstractNumId w:val="4"/>
  </w:num>
  <w:num w:numId="18">
    <w:abstractNumId w:val="14"/>
  </w:num>
  <w:num w:numId="19">
    <w:abstractNumId w:val="2"/>
  </w:num>
  <w:num w:numId="20">
    <w:abstractNumId w:val="7"/>
  </w:num>
  <w:num w:numId="21">
    <w:abstractNumId w:val="23"/>
  </w:num>
  <w:num w:numId="22">
    <w:abstractNumId w:val="15"/>
  </w:num>
  <w:num w:numId="23">
    <w:abstractNumId w:val="17"/>
  </w:num>
  <w:num w:numId="24">
    <w:abstractNumId w:val="11"/>
  </w:num>
  <w:num w:numId="25">
    <w:abstractNumId w:val="24"/>
  </w:num>
  <w:num w:numId="26">
    <w:abstractNumId w:val="3"/>
  </w:num>
  <w:num w:numId="27">
    <w:abstractNumId w:val="26"/>
  </w:num>
  <w:num w:numId="28">
    <w:abstractNumId w:val="18"/>
  </w:num>
  <w:num w:numId="29">
    <w:abstractNumId w:val="30"/>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F1C"/>
    <w:rsid w:val="0000246D"/>
    <w:rsid w:val="0000301A"/>
    <w:rsid w:val="00006DE2"/>
    <w:rsid w:val="000128B4"/>
    <w:rsid w:val="0001442A"/>
    <w:rsid w:val="0001678D"/>
    <w:rsid w:val="00023057"/>
    <w:rsid w:val="00034354"/>
    <w:rsid w:val="00035A8F"/>
    <w:rsid w:val="00045CDD"/>
    <w:rsid w:val="00046603"/>
    <w:rsid w:val="00056F64"/>
    <w:rsid w:val="00067225"/>
    <w:rsid w:val="00070D65"/>
    <w:rsid w:val="000727EC"/>
    <w:rsid w:val="00093020"/>
    <w:rsid w:val="0009525E"/>
    <w:rsid w:val="0009660C"/>
    <w:rsid w:val="000A13D8"/>
    <w:rsid w:val="000A2163"/>
    <w:rsid w:val="000A2722"/>
    <w:rsid w:val="000A54B7"/>
    <w:rsid w:val="000B6B9B"/>
    <w:rsid w:val="000B6C52"/>
    <w:rsid w:val="000C18FE"/>
    <w:rsid w:val="000C3981"/>
    <w:rsid w:val="000C4F44"/>
    <w:rsid w:val="000D06D2"/>
    <w:rsid w:val="000E2004"/>
    <w:rsid w:val="000E3442"/>
    <w:rsid w:val="000E777B"/>
    <w:rsid w:val="000F2D26"/>
    <w:rsid w:val="000F4C05"/>
    <w:rsid w:val="001133E6"/>
    <w:rsid w:val="00123728"/>
    <w:rsid w:val="00127D68"/>
    <w:rsid w:val="00132D43"/>
    <w:rsid w:val="0013342F"/>
    <w:rsid w:val="00135C01"/>
    <w:rsid w:val="001475CE"/>
    <w:rsid w:val="001503BF"/>
    <w:rsid w:val="00156D16"/>
    <w:rsid w:val="00160467"/>
    <w:rsid w:val="001667FA"/>
    <w:rsid w:val="001671E4"/>
    <w:rsid w:val="001725C6"/>
    <w:rsid w:val="001735AA"/>
    <w:rsid w:val="00177574"/>
    <w:rsid w:val="00182845"/>
    <w:rsid w:val="00184E32"/>
    <w:rsid w:val="00193251"/>
    <w:rsid w:val="001A3249"/>
    <w:rsid w:val="001B18F0"/>
    <w:rsid w:val="001B5C88"/>
    <w:rsid w:val="001B6C8C"/>
    <w:rsid w:val="001C5C5E"/>
    <w:rsid w:val="001C7CBF"/>
    <w:rsid w:val="001D0E16"/>
    <w:rsid w:val="001E5EE1"/>
    <w:rsid w:val="001E606D"/>
    <w:rsid w:val="001F0B20"/>
    <w:rsid w:val="002028AA"/>
    <w:rsid w:val="00202BE4"/>
    <w:rsid w:val="00213EF3"/>
    <w:rsid w:val="0021573A"/>
    <w:rsid w:val="002222C1"/>
    <w:rsid w:val="00227F5D"/>
    <w:rsid w:val="00230F3A"/>
    <w:rsid w:val="0023682D"/>
    <w:rsid w:val="00247EDC"/>
    <w:rsid w:val="00251249"/>
    <w:rsid w:val="002700F9"/>
    <w:rsid w:val="0028241C"/>
    <w:rsid w:val="0029223C"/>
    <w:rsid w:val="00293FE1"/>
    <w:rsid w:val="00297144"/>
    <w:rsid w:val="002E43C9"/>
    <w:rsid w:val="002E7530"/>
    <w:rsid w:val="002F4B84"/>
    <w:rsid w:val="002F6693"/>
    <w:rsid w:val="00311746"/>
    <w:rsid w:val="0031292B"/>
    <w:rsid w:val="00324CB7"/>
    <w:rsid w:val="003269C0"/>
    <w:rsid w:val="0032718B"/>
    <w:rsid w:val="00332898"/>
    <w:rsid w:val="00340675"/>
    <w:rsid w:val="003461BE"/>
    <w:rsid w:val="00350E83"/>
    <w:rsid w:val="003549F0"/>
    <w:rsid w:val="00356CEB"/>
    <w:rsid w:val="00357904"/>
    <w:rsid w:val="00361FF8"/>
    <w:rsid w:val="0036318F"/>
    <w:rsid w:val="003652FF"/>
    <w:rsid w:val="00365758"/>
    <w:rsid w:val="00380083"/>
    <w:rsid w:val="00381760"/>
    <w:rsid w:val="003921D1"/>
    <w:rsid w:val="003927FE"/>
    <w:rsid w:val="00393341"/>
    <w:rsid w:val="00395629"/>
    <w:rsid w:val="003A6EB2"/>
    <w:rsid w:val="003C7748"/>
    <w:rsid w:val="003C7CB4"/>
    <w:rsid w:val="003D400E"/>
    <w:rsid w:val="003E7C0B"/>
    <w:rsid w:val="003F2BB7"/>
    <w:rsid w:val="003F5E3F"/>
    <w:rsid w:val="003F7CA1"/>
    <w:rsid w:val="0041455F"/>
    <w:rsid w:val="0042425C"/>
    <w:rsid w:val="00440B65"/>
    <w:rsid w:val="0044719F"/>
    <w:rsid w:val="00463B94"/>
    <w:rsid w:val="00470E5E"/>
    <w:rsid w:val="00473686"/>
    <w:rsid w:val="00483A8B"/>
    <w:rsid w:val="00495DC3"/>
    <w:rsid w:val="00495E38"/>
    <w:rsid w:val="00496E50"/>
    <w:rsid w:val="0049707F"/>
    <w:rsid w:val="004B2792"/>
    <w:rsid w:val="004C1543"/>
    <w:rsid w:val="004C1A59"/>
    <w:rsid w:val="004D1639"/>
    <w:rsid w:val="004D4296"/>
    <w:rsid w:val="004D55FD"/>
    <w:rsid w:val="004D601C"/>
    <w:rsid w:val="004E30B1"/>
    <w:rsid w:val="004E57DB"/>
    <w:rsid w:val="005007F7"/>
    <w:rsid w:val="00502C79"/>
    <w:rsid w:val="005045E3"/>
    <w:rsid w:val="005062E8"/>
    <w:rsid w:val="005073D3"/>
    <w:rsid w:val="00520B30"/>
    <w:rsid w:val="00521300"/>
    <w:rsid w:val="00532B7A"/>
    <w:rsid w:val="0054376D"/>
    <w:rsid w:val="0055699C"/>
    <w:rsid w:val="0057360C"/>
    <w:rsid w:val="00585574"/>
    <w:rsid w:val="00586BF3"/>
    <w:rsid w:val="00586E0B"/>
    <w:rsid w:val="005905FA"/>
    <w:rsid w:val="005911BB"/>
    <w:rsid w:val="005A27DE"/>
    <w:rsid w:val="005E785F"/>
    <w:rsid w:val="005F6F53"/>
    <w:rsid w:val="00600D69"/>
    <w:rsid w:val="0060147D"/>
    <w:rsid w:val="006023CA"/>
    <w:rsid w:val="006117F7"/>
    <w:rsid w:val="00643BCE"/>
    <w:rsid w:val="006606EE"/>
    <w:rsid w:val="00662328"/>
    <w:rsid w:val="00662360"/>
    <w:rsid w:val="006657FE"/>
    <w:rsid w:val="006731BF"/>
    <w:rsid w:val="00673B16"/>
    <w:rsid w:val="0067666E"/>
    <w:rsid w:val="00685440"/>
    <w:rsid w:val="006871BB"/>
    <w:rsid w:val="00687E02"/>
    <w:rsid w:val="00696EC5"/>
    <w:rsid w:val="006A254E"/>
    <w:rsid w:val="006A717F"/>
    <w:rsid w:val="006B284F"/>
    <w:rsid w:val="006C1F08"/>
    <w:rsid w:val="006C336A"/>
    <w:rsid w:val="006C74B3"/>
    <w:rsid w:val="006D65C3"/>
    <w:rsid w:val="006D725C"/>
    <w:rsid w:val="006E7B9E"/>
    <w:rsid w:val="00701B0B"/>
    <w:rsid w:val="00701CC3"/>
    <w:rsid w:val="0070294F"/>
    <w:rsid w:val="00713586"/>
    <w:rsid w:val="00713972"/>
    <w:rsid w:val="00721D87"/>
    <w:rsid w:val="00733B9E"/>
    <w:rsid w:val="007346E6"/>
    <w:rsid w:val="007416F1"/>
    <w:rsid w:val="00741E77"/>
    <w:rsid w:val="00747AD5"/>
    <w:rsid w:val="00763E8C"/>
    <w:rsid w:val="00763FB6"/>
    <w:rsid w:val="0077276A"/>
    <w:rsid w:val="00772E1F"/>
    <w:rsid w:val="00797A07"/>
    <w:rsid w:val="007A0DE3"/>
    <w:rsid w:val="007A155C"/>
    <w:rsid w:val="007B071B"/>
    <w:rsid w:val="007B16F1"/>
    <w:rsid w:val="007E71FD"/>
    <w:rsid w:val="007F2300"/>
    <w:rsid w:val="007F326B"/>
    <w:rsid w:val="008126A8"/>
    <w:rsid w:val="00812A01"/>
    <w:rsid w:val="00816BF7"/>
    <w:rsid w:val="00816CB8"/>
    <w:rsid w:val="00821806"/>
    <w:rsid w:val="008278F0"/>
    <w:rsid w:val="00827AB1"/>
    <w:rsid w:val="00834AC6"/>
    <w:rsid w:val="00843660"/>
    <w:rsid w:val="00867352"/>
    <w:rsid w:val="00876DD2"/>
    <w:rsid w:val="008810CA"/>
    <w:rsid w:val="00881E13"/>
    <w:rsid w:val="008A4A34"/>
    <w:rsid w:val="008E0018"/>
    <w:rsid w:val="008E3594"/>
    <w:rsid w:val="008E59FB"/>
    <w:rsid w:val="008F193D"/>
    <w:rsid w:val="008F34CD"/>
    <w:rsid w:val="009016A6"/>
    <w:rsid w:val="00907386"/>
    <w:rsid w:val="00910045"/>
    <w:rsid w:val="00911082"/>
    <w:rsid w:val="0094676A"/>
    <w:rsid w:val="009535CD"/>
    <w:rsid w:val="00972181"/>
    <w:rsid w:val="00972933"/>
    <w:rsid w:val="0098036E"/>
    <w:rsid w:val="00992BDC"/>
    <w:rsid w:val="00995589"/>
    <w:rsid w:val="00996304"/>
    <w:rsid w:val="009A2F8F"/>
    <w:rsid w:val="009A40F2"/>
    <w:rsid w:val="009B195F"/>
    <w:rsid w:val="009C0A69"/>
    <w:rsid w:val="009C5221"/>
    <w:rsid w:val="009D56CE"/>
    <w:rsid w:val="009E1B85"/>
    <w:rsid w:val="009E78EE"/>
    <w:rsid w:val="00A04804"/>
    <w:rsid w:val="00A148AC"/>
    <w:rsid w:val="00A3191E"/>
    <w:rsid w:val="00A31E13"/>
    <w:rsid w:val="00A35C38"/>
    <w:rsid w:val="00A61549"/>
    <w:rsid w:val="00A61F4C"/>
    <w:rsid w:val="00A66E85"/>
    <w:rsid w:val="00A74FA6"/>
    <w:rsid w:val="00A76D53"/>
    <w:rsid w:val="00A8036E"/>
    <w:rsid w:val="00A8190C"/>
    <w:rsid w:val="00A82543"/>
    <w:rsid w:val="00AA3C7F"/>
    <w:rsid w:val="00AB66EF"/>
    <w:rsid w:val="00AC2F1C"/>
    <w:rsid w:val="00AC7BA4"/>
    <w:rsid w:val="00AD2DE1"/>
    <w:rsid w:val="00AD4654"/>
    <w:rsid w:val="00AF0523"/>
    <w:rsid w:val="00AF135F"/>
    <w:rsid w:val="00B10DBF"/>
    <w:rsid w:val="00B13062"/>
    <w:rsid w:val="00B25D3F"/>
    <w:rsid w:val="00B479D2"/>
    <w:rsid w:val="00B551F7"/>
    <w:rsid w:val="00B6226B"/>
    <w:rsid w:val="00B640F0"/>
    <w:rsid w:val="00B641CF"/>
    <w:rsid w:val="00B71681"/>
    <w:rsid w:val="00B75C6F"/>
    <w:rsid w:val="00BA1BDB"/>
    <w:rsid w:val="00BA75C4"/>
    <w:rsid w:val="00BB0B8F"/>
    <w:rsid w:val="00BB51E3"/>
    <w:rsid w:val="00BC1C1A"/>
    <w:rsid w:val="00BC292F"/>
    <w:rsid w:val="00BC3C54"/>
    <w:rsid w:val="00BC719D"/>
    <w:rsid w:val="00BD2A4D"/>
    <w:rsid w:val="00BD391A"/>
    <w:rsid w:val="00BE59EA"/>
    <w:rsid w:val="00BF003F"/>
    <w:rsid w:val="00BF4426"/>
    <w:rsid w:val="00C07CBE"/>
    <w:rsid w:val="00C13ACC"/>
    <w:rsid w:val="00C13C4E"/>
    <w:rsid w:val="00C14D9D"/>
    <w:rsid w:val="00C263E3"/>
    <w:rsid w:val="00C266C8"/>
    <w:rsid w:val="00C41B4A"/>
    <w:rsid w:val="00C46599"/>
    <w:rsid w:val="00C50ED2"/>
    <w:rsid w:val="00C66A76"/>
    <w:rsid w:val="00C67D98"/>
    <w:rsid w:val="00C74C4C"/>
    <w:rsid w:val="00C814B0"/>
    <w:rsid w:val="00C82E5F"/>
    <w:rsid w:val="00C96E30"/>
    <w:rsid w:val="00CB531B"/>
    <w:rsid w:val="00CB7073"/>
    <w:rsid w:val="00CB7B50"/>
    <w:rsid w:val="00CC4BD8"/>
    <w:rsid w:val="00CD0706"/>
    <w:rsid w:val="00CE35A4"/>
    <w:rsid w:val="00CF3E2D"/>
    <w:rsid w:val="00D01B5B"/>
    <w:rsid w:val="00D03B10"/>
    <w:rsid w:val="00D0607F"/>
    <w:rsid w:val="00D17412"/>
    <w:rsid w:val="00D46520"/>
    <w:rsid w:val="00D5232C"/>
    <w:rsid w:val="00D61995"/>
    <w:rsid w:val="00D621E9"/>
    <w:rsid w:val="00D72422"/>
    <w:rsid w:val="00D7254E"/>
    <w:rsid w:val="00D74436"/>
    <w:rsid w:val="00D919F0"/>
    <w:rsid w:val="00DA5080"/>
    <w:rsid w:val="00DA5E03"/>
    <w:rsid w:val="00DB0E48"/>
    <w:rsid w:val="00DB5784"/>
    <w:rsid w:val="00DE05B0"/>
    <w:rsid w:val="00DE2E6F"/>
    <w:rsid w:val="00E00CD4"/>
    <w:rsid w:val="00E055A0"/>
    <w:rsid w:val="00E11E08"/>
    <w:rsid w:val="00E134BC"/>
    <w:rsid w:val="00E269CD"/>
    <w:rsid w:val="00E27B57"/>
    <w:rsid w:val="00E3352F"/>
    <w:rsid w:val="00E3428A"/>
    <w:rsid w:val="00E4030C"/>
    <w:rsid w:val="00E42424"/>
    <w:rsid w:val="00E42505"/>
    <w:rsid w:val="00E440E6"/>
    <w:rsid w:val="00E44E1B"/>
    <w:rsid w:val="00E606C8"/>
    <w:rsid w:val="00E63624"/>
    <w:rsid w:val="00E71083"/>
    <w:rsid w:val="00E769FC"/>
    <w:rsid w:val="00E8261C"/>
    <w:rsid w:val="00E908F5"/>
    <w:rsid w:val="00E90DC1"/>
    <w:rsid w:val="00EB042B"/>
    <w:rsid w:val="00EB480F"/>
    <w:rsid w:val="00EC63B3"/>
    <w:rsid w:val="00ED397F"/>
    <w:rsid w:val="00EE22E9"/>
    <w:rsid w:val="00EE32E7"/>
    <w:rsid w:val="00F03853"/>
    <w:rsid w:val="00F14873"/>
    <w:rsid w:val="00F254BD"/>
    <w:rsid w:val="00F316FF"/>
    <w:rsid w:val="00F675E2"/>
    <w:rsid w:val="00F720F2"/>
    <w:rsid w:val="00F77E52"/>
    <w:rsid w:val="00FA1647"/>
    <w:rsid w:val="00FA1DFD"/>
    <w:rsid w:val="00FA27FE"/>
    <w:rsid w:val="00FB4845"/>
    <w:rsid w:val="00FB6266"/>
    <w:rsid w:val="00FC1C19"/>
    <w:rsid w:val="00FC3BEE"/>
    <w:rsid w:val="00FC4F87"/>
    <w:rsid w:val="00FE6547"/>
    <w:rsid w:val="00FF2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805E2"/>
  <w15:docId w15:val="{4E8A89C6-6343-4AD3-812C-2C1EADBF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94F"/>
  </w:style>
  <w:style w:type="paragraph" w:styleId="Heading1">
    <w:name w:val="heading 1"/>
    <w:basedOn w:val="Normal"/>
    <w:next w:val="Normal"/>
    <w:link w:val="Heading1Char"/>
    <w:uiPriority w:val="9"/>
    <w:qFormat/>
    <w:rsid w:val="0070294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0294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0294F"/>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70294F"/>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70294F"/>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70294F"/>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70294F"/>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70294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294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4CB7"/>
    <w:rPr>
      <w:color w:val="0000FF" w:themeColor="hyperlink"/>
      <w:u w:val="single"/>
    </w:rPr>
  </w:style>
  <w:style w:type="paragraph" w:styleId="ListParagraph">
    <w:name w:val="List Paragraph"/>
    <w:basedOn w:val="Normal"/>
    <w:uiPriority w:val="34"/>
    <w:qFormat/>
    <w:rsid w:val="00324CB7"/>
    <w:pPr>
      <w:ind w:left="720"/>
      <w:contextualSpacing/>
    </w:pPr>
  </w:style>
  <w:style w:type="paragraph" w:styleId="Header">
    <w:name w:val="header"/>
    <w:basedOn w:val="Normal"/>
    <w:link w:val="HeaderChar"/>
    <w:uiPriority w:val="99"/>
    <w:unhideWhenUsed/>
    <w:rsid w:val="000C4F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F44"/>
  </w:style>
  <w:style w:type="paragraph" w:styleId="Footer">
    <w:name w:val="footer"/>
    <w:basedOn w:val="Normal"/>
    <w:link w:val="FooterChar"/>
    <w:uiPriority w:val="99"/>
    <w:unhideWhenUsed/>
    <w:rsid w:val="000C4F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F44"/>
  </w:style>
  <w:style w:type="paragraph" w:styleId="BalloonText">
    <w:name w:val="Balloon Text"/>
    <w:basedOn w:val="Normal"/>
    <w:link w:val="BalloonTextChar"/>
    <w:uiPriority w:val="99"/>
    <w:semiHidden/>
    <w:unhideWhenUsed/>
    <w:rsid w:val="000C4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F44"/>
    <w:rPr>
      <w:rFonts w:ascii="Tahoma" w:hAnsi="Tahoma" w:cs="Tahoma"/>
      <w:sz w:val="16"/>
      <w:szCs w:val="16"/>
    </w:rPr>
  </w:style>
  <w:style w:type="table" w:styleId="TableGrid">
    <w:name w:val="Table Grid"/>
    <w:basedOn w:val="TableNormal"/>
    <w:uiPriority w:val="59"/>
    <w:rsid w:val="00F77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4E1B"/>
    <w:rPr>
      <w:color w:val="800080" w:themeColor="followedHyperlink"/>
      <w:u w:val="single"/>
    </w:rPr>
  </w:style>
  <w:style w:type="paragraph" w:styleId="FootnoteText">
    <w:name w:val="footnote text"/>
    <w:basedOn w:val="Normal"/>
    <w:link w:val="FootnoteTextChar"/>
    <w:uiPriority w:val="99"/>
    <w:semiHidden/>
    <w:unhideWhenUsed/>
    <w:rsid w:val="00713586"/>
    <w:pPr>
      <w:spacing w:after="0" w:line="240" w:lineRule="auto"/>
    </w:pPr>
  </w:style>
  <w:style w:type="character" w:customStyle="1" w:styleId="FootnoteTextChar">
    <w:name w:val="Footnote Text Char"/>
    <w:basedOn w:val="DefaultParagraphFont"/>
    <w:link w:val="FootnoteText"/>
    <w:uiPriority w:val="99"/>
    <w:semiHidden/>
    <w:rsid w:val="00713586"/>
    <w:rPr>
      <w:sz w:val="20"/>
      <w:szCs w:val="20"/>
    </w:rPr>
  </w:style>
  <w:style w:type="character" w:styleId="FootnoteReference">
    <w:name w:val="footnote reference"/>
    <w:basedOn w:val="DefaultParagraphFont"/>
    <w:uiPriority w:val="99"/>
    <w:semiHidden/>
    <w:unhideWhenUsed/>
    <w:rsid w:val="00713586"/>
    <w:rPr>
      <w:vertAlign w:val="superscript"/>
    </w:rPr>
  </w:style>
  <w:style w:type="paragraph" w:customStyle="1" w:styleId="Default">
    <w:name w:val="Default"/>
    <w:rsid w:val="007A155C"/>
    <w:pPr>
      <w:autoSpaceDE w:val="0"/>
      <w:autoSpaceDN w:val="0"/>
      <w:adjustRightInd w:val="0"/>
      <w:spacing w:after="0" w:line="240" w:lineRule="auto"/>
    </w:pPr>
    <w:rPr>
      <w:rFonts w:ascii="Calibri" w:hAnsi="Calibri" w:cs="Calibri"/>
      <w:color w:val="000000"/>
      <w:sz w:val="24"/>
      <w:szCs w:val="24"/>
    </w:rPr>
  </w:style>
  <w:style w:type="character" w:customStyle="1" w:styleId="def2">
    <w:name w:val="def2"/>
    <w:basedOn w:val="DefaultParagraphFont"/>
    <w:rsid w:val="006E7B9E"/>
  </w:style>
  <w:style w:type="character" w:customStyle="1" w:styleId="Heading1Char">
    <w:name w:val="Heading 1 Char"/>
    <w:basedOn w:val="DefaultParagraphFont"/>
    <w:link w:val="Heading1"/>
    <w:uiPriority w:val="9"/>
    <w:rsid w:val="0070294F"/>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semiHidden/>
    <w:rsid w:val="0070294F"/>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70294F"/>
    <w:rPr>
      <w:caps/>
      <w:color w:val="243F60" w:themeColor="accent1" w:themeShade="7F"/>
      <w:spacing w:val="15"/>
    </w:rPr>
  </w:style>
  <w:style w:type="character" w:customStyle="1" w:styleId="Heading4Char">
    <w:name w:val="Heading 4 Char"/>
    <w:basedOn w:val="DefaultParagraphFont"/>
    <w:link w:val="Heading4"/>
    <w:uiPriority w:val="9"/>
    <w:semiHidden/>
    <w:rsid w:val="0070294F"/>
    <w:rPr>
      <w:caps/>
      <w:color w:val="365F91" w:themeColor="accent1" w:themeShade="BF"/>
      <w:spacing w:val="10"/>
    </w:rPr>
  </w:style>
  <w:style w:type="character" w:customStyle="1" w:styleId="Heading5Char">
    <w:name w:val="Heading 5 Char"/>
    <w:basedOn w:val="DefaultParagraphFont"/>
    <w:link w:val="Heading5"/>
    <w:uiPriority w:val="9"/>
    <w:semiHidden/>
    <w:rsid w:val="0070294F"/>
    <w:rPr>
      <w:caps/>
      <w:color w:val="365F91" w:themeColor="accent1" w:themeShade="BF"/>
      <w:spacing w:val="10"/>
    </w:rPr>
  </w:style>
  <w:style w:type="character" w:customStyle="1" w:styleId="Heading6Char">
    <w:name w:val="Heading 6 Char"/>
    <w:basedOn w:val="DefaultParagraphFont"/>
    <w:link w:val="Heading6"/>
    <w:uiPriority w:val="9"/>
    <w:semiHidden/>
    <w:rsid w:val="0070294F"/>
    <w:rPr>
      <w:caps/>
      <w:color w:val="365F91" w:themeColor="accent1" w:themeShade="BF"/>
      <w:spacing w:val="10"/>
    </w:rPr>
  </w:style>
  <w:style w:type="character" w:customStyle="1" w:styleId="Heading7Char">
    <w:name w:val="Heading 7 Char"/>
    <w:basedOn w:val="DefaultParagraphFont"/>
    <w:link w:val="Heading7"/>
    <w:uiPriority w:val="9"/>
    <w:semiHidden/>
    <w:rsid w:val="0070294F"/>
    <w:rPr>
      <w:caps/>
      <w:color w:val="365F91" w:themeColor="accent1" w:themeShade="BF"/>
      <w:spacing w:val="10"/>
    </w:rPr>
  </w:style>
  <w:style w:type="character" w:customStyle="1" w:styleId="Heading8Char">
    <w:name w:val="Heading 8 Char"/>
    <w:basedOn w:val="DefaultParagraphFont"/>
    <w:link w:val="Heading8"/>
    <w:uiPriority w:val="9"/>
    <w:semiHidden/>
    <w:rsid w:val="0070294F"/>
    <w:rPr>
      <w:caps/>
      <w:spacing w:val="10"/>
      <w:sz w:val="18"/>
      <w:szCs w:val="18"/>
    </w:rPr>
  </w:style>
  <w:style w:type="character" w:customStyle="1" w:styleId="Heading9Char">
    <w:name w:val="Heading 9 Char"/>
    <w:basedOn w:val="DefaultParagraphFont"/>
    <w:link w:val="Heading9"/>
    <w:uiPriority w:val="9"/>
    <w:semiHidden/>
    <w:rsid w:val="0070294F"/>
    <w:rPr>
      <w:i/>
      <w:iCs/>
      <w:caps/>
      <w:spacing w:val="10"/>
      <w:sz w:val="18"/>
      <w:szCs w:val="18"/>
    </w:rPr>
  </w:style>
  <w:style w:type="paragraph" w:styleId="Caption">
    <w:name w:val="caption"/>
    <w:basedOn w:val="Normal"/>
    <w:next w:val="Normal"/>
    <w:uiPriority w:val="35"/>
    <w:semiHidden/>
    <w:unhideWhenUsed/>
    <w:qFormat/>
    <w:rsid w:val="0070294F"/>
    <w:rPr>
      <w:b/>
      <w:bCs/>
      <w:color w:val="365F91" w:themeColor="accent1" w:themeShade="BF"/>
      <w:sz w:val="16"/>
      <w:szCs w:val="16"/>
    </w:rPr>
  </w:style>
  <w:style w:type="paragraph" w:styleId="Title">
    <w:name w:val="Title"/>
    <w:basedOn w:val="Normal"/>
    <w:next w:val="Normal"/>
    <w:link w:val="TitleChar"/>
    <w:uiPriority w:val="10"/>
    <w:qFormat/>
    <w:rsid w:val="0070294F"/>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70294F"/>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70294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0294F"/>
    <w:rPr>
      <w:caps/>
      <w:color w:val="595959" w:themeColor="text1" w:themeTint="A6"/>
      <w:spacing w:val="10"/>
      <w:sz w:val="21"/>
      <w:szCs w:val="21"/>
    </w:rPr>
  </w:style>
  <w:style w:type="character" w:styleId="Strong">
    <w:name w:val="Strong"/>
    <w:uiPriority w:val="22"/>
    <w:qFormat/>
    <w:rsid w:val="0070294F"/>
    <w:rPr>
      <w:b/>
      <w:bCs/>
    </w:rPr>
  </w:style>
  <w:style w:type="character" w:styleId="Emphasis">
    <w:name w:val="Emphasis"/>
    <w:uiPriority w:val="20"/>
    <w:qFormat/>
    <w:rsid w:val="0070294F"/>
    <w:rPr>
      <w:caps/>
      <w:color w:val="243F60" w:themeColor="accent1" w:themeShade="7F"/>
      <w:spacing w:val="5"/>
    </w:rPr>
  </w:style>
  <w:style w:type="paragraph" w:styleId="NoSpacing">
    <w:name w:val="No Spacing"/>
    <w:uiPriority w:val="1"/>
    <w:qFormat/>
    <w:rsid w:val="0070294F"/>
    <w:pPr>
      <w:spacing w:after="0" w:line="240" w:lineRule="auto"/>
    </w:pPr>
  </w:style>
  <w:style w:type="paragraph" w:styleId="Quote">
    <w:name w:val="Quote"/>
    <w:basedOn w:val="Normal"/>
    <w:next w:val="Normal"/>
    <w:link w:val="QuoteChar"/>
    <w:uiPriority w:val="29"/>
    <w:qFormat/>
    <w:rsid w:val="0070294F"/>
    <w:rPr>
      <w:i/>
      <w:iCs/>
      <w:sz w:val="24"/>
      <w:szCs w:val="24"/>
    </w:rPr>
  </w:style>
  <w:style w:type="character" w:customStyle="1" w:styleId="QuoteChar">
    <w:name w:val="Quote Char"/>
    <w:basedOn w:val="DefaultParagraphFont"/>
    <w:link w:val="Quote"/>
    <w:uiPriority w:val="29"/>
    <w:rsid w:val="0070294F"/>
    <w:rPr>
      <w:i/>
      <w:iCs/>
      <w:sz w:val="24"/>
      <w:szCs w:val="24"/>
    </w:rPr>
  </w:style>
  <w:style w:type="paragraph" w:styleId="IntenseQuote">
    <w:name w:val="Intense Quote"/>
    <w:basedOn w:val="Normal"/>
    <w:next w:val="Normal"/>
    <w:link w:val="IntenseQuoteChar"/>
    <w:uiPriority w:val="30"/>
    <w:qFormat/>
    <w:rsid w:val="0070294F"/>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70294F"/>
    <w:rPr>
      <w:color w:val="4F81BD" w:themeColor="accent1"/>
      <w:sz w:val="24"/>
      <w:szCs w:val="24"/>
    </w:rPr>
  </w:style>
  <w:style w:type="character" w:styleId="SubtleEmphasis">
    <w:name w:val="Subtle Emphasis"/>
    <w:uiPriority w:val="19"/>
    <w:qFormat/>
    <w:rsid w:val="0070294F"/>
    <w:rPr>
      <w:i/>
      <w:iCs/>
      <w:color w:val="243F60" w:themeColor="accent1" w:themeShade="7F"/>
    </w:rPr>
  </w:style>
  <w:style w:type="character" w:styleId="IntenseEmphasis">
    <w:name w:val="Intense Emphasis"/>
    <w:uiPriority w:val="21"/>
    <w:qFormat/>
    <w:rsid w:val="0070294F"/>
    <w:rPr>
      <w:b/>
      <w:bCs/>
      <w:caps/>
      <w:color w:val="243F60" w:themeColor="accent1" w:themeShade="7F"/>
      <w:spacing w:val="10"/>
    </w:rPr>
  </w:style>
  <w:style w:type="character" w:styleId="SubtleReference">
    <w:name w:val="Subtle Reference"/>
    <w:uiPriority w:val="31"/>
    <w:qFormat/>
    <w:rsid w:val="0070294F"/>
    <w:rPr>
      <w:b/>
      <w:bCs/>
      <w:color w:val="4F81BD" w:themeColor="accent1"/>
    </w:rPr>
  </w:style>
  <w:style w:type="character" w:styleId="IntenseReference">
    <w:name w:val="Intense Reference"/>
    <w:uiPriority w:val="32"/>
    <w:qFormat/>
    <w:rsid w:val="0070294F"/>
    <w:rPr>
      <w:b/>
      <w:bCs/>
      <w:i/>
      <w:iCs/>
      <w:caps/>
      <w:color w:val="4F81BD" w:themeColor="accent1"/>
    </w:rPr>
  </w:style>
  <w:style w:type="character" w:styleId="BookTitle">
    <w:name w:val="Book Title"/>
    <w:uiPriority w:val="33"/>
    <w:qFormat/>
    <w:rsid w:val="0070294F"/>
    <w:rPr>
      <w:b/>
      <w:bCs/>
      <w:i/>
      <w:iCs/>
      <w:spacing w:val="0"/>
    </w:rPr>
  </w:style>
  <w:style w:type="paragraph" w:styleId="TOCHeading">
    <w:name w:val="TOC Heading"/>
    <w:basedOn w:val="Heading1"/>
    <w:next w:val="Normal"/>
    <w:uiPriority w:val="39"/>
    <w:semiHidden/>
    <w:unhideWhenUsed/>
    <w:qFormat/>
    <w:rsid w:val="0070294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12244">
      <w:bodyDiv w:val="1"/>
      <w:marLeft w:val="0"/>
      <w:marRight w:val="0"/>
      <w:marTop w:val="0"/>
      <w:marBottom w:val="0"/>
      <w:divBdr>
        <w:top w:val="none" w:sz="0" w:space="0" w:color="auto"/>
        <w:left w:val="none" w:sz="0" w:space="0" w:color="auto"/>
        <w:bottom w:val="none" w:sz="0" w:space="0" w:color="auto"/>
        <w:right w:val="none" w:sz="0" w:space="0" w:color="auto"/>
      </w:divBdr>
    </w:div>
    <w:div w:id="143862404">
      <w:bodyDiv w:val="1"/>
      <w:marLeft w:val="0"/>
      <w:marRight w:val="0"/>
      <w:marTop w:val="0"/>
      <w:marBottom w:val="0"/>
      <w:divBdr>
        <w:top w:val="none" w:sz="0" w:space="0" w:color="auto"/>
        <w:left w:val="none" w:sz="0" w:space="0" w:color="auto"/>
        <w:bottom w:val="none" w:sz="0" w:space="0" w:color="auto"/>
        <w:right w:val="none" w:sz="0" w:space="0" w:color="auto"/>
      </w:divBdr>
    </w:div>
    <w:div w:id="273708418">
      <w:bodyDiv w:val="1"/>
      <w:marLeft w:val="0"/>
      <w:marRight w:val="0"/>
      <w:marTop w:val="0"/>
      <w:marBottom w:val="0"/>
      <w:divBdr>
        <w:top w:val="none" w:sz="0" w:space="0" w:color="auto"/>
        <w:left w:val="none" w:sz="0" w:space="0" w:color="auto"/>
        <w:bottom w:val="none" w:sz="0" w:space="0" w:color="auto"/>
        <w:right w:val="none" w:sz="0" w:space="0" w:color="auto"/>
      </w:divBdr>
    </w:div>
    <w:div w:id="577590990">
      <w:bodyDiv w:val="1"/>
      <w:marLeft w:val="0"/>
      <w:marRight w:val="0"/>
      <w:marTop w:val="0"/>
      <w:marBottom w:val="0"/>
      <w:divBdr>
        <w:top w:val="none" w:sz="0" w:space="0" w:color="auto"/>
        <w:left w:val="none" w:sz="0" w:space="0" w:color="auto"/>
        <w:bottom w:val="none" w:sz="0" w:space="0" w:color="auto"/>
        <w:right w:val="none" w:sz="0" w:space="0" w:color="auto"/>
      </w:divBdr>
    </w:div>
    <w:div w:id="629286780">
      <w:bodyDiv w:val="1"/>
      <w:marLeft w:val="0"/>
      <w:marRight w:val="0"/>
      <w:marTop w:val="0"/>
      <w:marBottom w:val="0"/>
      <w:divBdr>
        <w:top w:val="none" w:sz="0" w:space="0" w:color="auto"/>
        <w:left w:val="none" w:sz="0" w:space="0" w:color="auto"/>
        <w:bottom w:val="none" w:sz="0" w:space="0" w:color="auto"/>
        <w:right w:val="none" w:sz="0" w:space="0" w:color="auto"/>
      </w:divBdr>
    </w:div>
    <w:div w:id="810639626">
      <w:bodyDiv w:val="1"/>
      <w:marLeft w:val="0"/>
      <w:marRight w:val="0"/>
      <w:marTop w:val="0"/>
      <w:marBottom w:val="0"/>
      <w:divBdr>
        <w:top w:val="none" w:sz="0" w:space="0" w:color="auto"/>
        <w:left w:val="none" w:sz="0" w:space="0" w:color="auto"/>
        <w:bottom w:val="none" w:sz="0" w:space="0" w:color="auto"/>
        <w:right w:val="none" w:sz="0" w:space="0" w:color="auto"/>
      </w:divBdr>
    </w:div>
    <w:div w:id="813641339">
      <w:bodyDiv w:val="1"/>
      <w:marLeft w:val="0"/>
      <w:marRight w:val="0"/>
      <w:marTop w:val="0"/>
      <w:marBottom w:val="0"/>
      <w:divBdr>
        <w:top w:val="none" w:sz="0" w:space="0" w:color="auto"/>
        <w:left w:val="none" w:sz="0" w:space="0" w:color="auto"/>
        <w:bottom w:val="none" w:sz="0" w:space="0" w:color="auto"/>
        <w:right w:val="none" w:sz="0" w:space="0" w:color="auto"/>
      </w:divBdr>
    </w:div>
    <w:div w:id="927690386">
      <w:bodyDiv w:val="1"/>
      <w:marLeft w:val="0"/>
      <w:marRight w:val="0"/>
      <w:marTop w:val="0"/>
      <w:marBottom w:val="0"/>
      <w:divBdr>
        <w:top w:val="none" w:sz="0" w:space="0" w:color="auto"/>
        <w:left w:val="none" w:sz="0" w:space="0" w:color="auto"/>
        <w:bottom w:val="none" w:sz="0" w:space="0" w:color="auto"/>
        <w:right w:val="none" w:sz="0" w:space="0" w:color="auto"/>
      </w:divBdr>
    </w:div>
    <w:div w:id="106294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dn.ac.uk/staffnet/teaching/ug-entering-honours-201415-onwards-2922.php"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dictionary.cambridge.org/dictionary/english/size"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dictionary.cambridge.org/dictionary/english/arrang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dictionary.cambridge.org/dictionary/english/order"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dictionary.cambridge.org/dictionary/english/val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dictionary.cambridge.org/dictionary/english/arrange" TargetMode="External"/><Relationship Id="rId40" Type="http://schemas.openxmlformats.org/officeDocument/2006/relationships/hyperlink" Target="http://dictionary.cambridge.org/dictionary/english/middle" TargetMode="External"/><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dictionary.cambridge.org/dictionary/english/value" TargetMode="External"/><Relationship Id="rId10" Type="http://schemas.openxmlformats.org/officeDocument/2006/relationships/hyperlink" Target="mailto:studentrecords@abdn.ac.uk"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dictionary.cambridge.org/dictionary/english/middle" TargetMode="External"/><Relationship Id="rId43" Type="http://schemas.openxmlformats.org/officeDocument/2006/relationships/hyperlink" Target="http://dictionary.cambridge.org/dictionary/english/order"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FDDB8-0FA3-4B22-B170-B87A67A6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4673</Words>
  <Characters>26637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31248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Updated March 2017</dc:creator>
  <cp:lastModifiedBy>Morris, Linzi</cp:lastModifiedBy>
  <cp:revision>4</cp:revision>
  <cp:lastPrinted>2017-03-17T11:51:00Z</cp:lastPrinted>
  <dcterms:created xsi:type="dcterms:W3CDTF">2018-05-25T10:06:00Z</dcterms:created>
  <dcterms:modified xsi:type="dcterms:W3CDTF">2018-05-25T10:16:00Z</dcterms:modified>
</cp:coreProperties>
</file>