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0157" w14:textId="1216FCBD" w:rsidR="00BC7FD4" w:rsidRPr="004A4759" w:rsidRDefault="00AB7239" w:rsidP="00BC7FD4">
      <w:pPr>
        <w:jc w:val="both"/>
        <w:rPr>
          <w:rFonts w:eastAsia="Times New Roman" w:cs="Arial"/>
          <w:b/>
          <w:sz w:val="36"/>
          <w:szCs w:val="36"/>
        </w:rPr>
      </w:pPr>
      <w:r>
        <w:rPr>
          <w:rFonts w:eastAsia="Times New Roman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0DD4399" wp14:editId="13770DB7">
            <wp:simplePos x="0" y="0"/>
            <wp:positionH relativeFrom="column">
              <wp:posOffset>4000500</wp:posOffset>
            </wp:positionH>
            <wp:positionV relativeFrom="paragraph">
              <wp:posOffset>0</wp:posOffset>
            </wp:positionV>
            <wp:extent cx="1892935" cy="73723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ingu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737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4759">
        <w:rPr>
          <w:rFonts w:eastAsia="Times New Roman" w:cs="Arial"/>
          <w:b/>
          <w:sz w:val="36"/>
          <w:szCs w:val="36"/>
        </w:rPr>
        <w:t xml:space="preserve">PGT students on </w:t>
      </w:r>
      <w:r w:rsidR="004A4759" w:rsidRPr="004A4759">
        <w:rPr>
          <w:rFonts w:eastAsia="Times New Roman" w:cs="Arial"/>
          <w:b/>
          <w:sz w:val="36"/>
          <w:szCs w:val="36"/>
        </w:rPr>
        <w:t>Tier 4</w:t>
      </w:r>
      <w:r w:rsidR="00496F7B">
        <w:rPr>
          <w:rFonts w:eastAsia="Times New Roman" w:cs="Arial"/>
          <w:b/>
          <w:sz w:val="36"/>
          <w:szCs w:val="36"/>
        </w:rPr>
        <w:t>/Student visa</w:t>
      </w:r>
      <w:r w:rsidR="004A4759" w:rsidRPr="004A4759">
        <w:rPr>
          <w:rFonts w:eastAsia="Times New Roman" w:cs="Arial"/>
          <w:b/>
          <w:sz w:val="36"/>
          <w:szCs w:val="36"/>
        </w:rPr>
        <w:t xml:space="preserve"> </w:t>
      </w:r>
    </w:p>
    <w:p w14:paraId="0DA926D3" w14:textId="77777777" w:rsidR="00BC7FD4" w:rsidRPr="004A4759" w:rsidRDefault="00BC7FD4" w:rsidP="004A4759">
      <w:pPr>
        <w:ind w:right="-334"/>
        <w:rPr>
          <w:rFonts w:eastAsia="Times New Roman" w:cs="Times New Roman"/>
          <w:b/>
          <w:bCs/>
          <w:sz w:val="36"/>
          <w:szCs w:val="36"/>
        </w:rPr>
      </w:pPr>
      <w:r w:rsidRPr="004A4759">
        <w:rPr>
          <w:rFonts w:eastAsia="Times New Roman" w:cs="Times New Roman"/>
          <w:b/>
          <w:bCs/>
          <w:sz w:val="36"/>
          <w:szCs w:val="36"/>
        </w:rPr>
        <w:t>Application to Study Off-Campus</w:t>
      </w:r>
    </w:p>
    <w:p w14:paraId="2D431351" w14:textId="77777777" w:rsidR="00BC7FD4" w:rsidRPr="004A4759" w:rsidRDefault="00BC7FD4" w:rsidP="00BC7FD4">
      <w:pPr>
        <w:ind w:right="-334"/>
        <w:jc w:val="center"/>
        <w:rPr>
          <w:rFonts w:eastAsia="Times New Roman" w:cs="Times New Roman"/>
          <w:b/>
          <w:sz w:val="28"/>
          <w:szCs w:val="24"/>
        </w:rPr>
      </w:pPr>
    </w:p>
    <w:p w14:paraId="0148D9C7" w14:textId="5737CD6C" w:rsidR="00BC7FD4" w:rsidRDefault="00C639C7" w:rsidP="00C639C7">
      <w:pPr>
        <w:ind w:right="-334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PGT students who have a stro</w:t>
      </w:r>
      <w:r w:rsidR="004A4759">
        <w:rPr>
          <w:rFonts w:eastAsia="Times New Roman" w:cs="Times New Roman"/>
          <w:szCs w:val="24"/>
        </w:rPr>
        <w:t>ng academic need to engage off-campus</w:t>
      </w:r>
      <w:r w:rsidR="00563731">
        <w:rPr>
          <w:rFonts w:eastAsia="Times New Roman" w:cs="Times New Roman"/>
          <w:szCs w:val="24"/>
        </w:rPr>
        <w:t xml:space="preserve"> (OC)</w:t>
      </w:r>
      <w:r w:rsidR="004A4759">
        <w:rPr>
          <w:rFonts w:eastAsia="Times New Roman" w:cs="Times New Roman"/>
          <w:szCs w:val="24"/>
        </w:rPr>
        <w:t xml:space="preserve"> for their project or dissertation must get approval </w:t>
      </w:r>
      <w:r>
        <w:rPr>
          <w:rFonts w:eastAsia="Times New Roman" w:cs="Times New Roman"/>
          <w:szCs w:val="24"/>
        </w:rPr>
        <w:t xml:space="preserve">using this form </w:t>
      </w:r>
      <w:r w:rsidR="004A4759">
        <w:rPr>
          <w:rFonts w:eastAsia="Times New Roman" w:cs="Times New Roman"/>
          <w:szCs w:val="24"/>
        </w:rPr>
        <w:t xml:space="preserve">from </w:t>
      </w:r>
      <w:r>
        <w:rPr>
          <w:rFonts w:eastAsia="Times New Roman" w:cs="Times New Roman"/>
          <w:szCs w:val="24"/>
        </w:rPr>
        <w:t xml:space="preserve">their </w:t>
      </w:r>
      <w:r w:rsidR="00563731">
        <w:rPr>
          <w:rFonts w:eastAsia="Times New Roman" w:cs="Times New Roman"/>
          <w:szCs w:val="24"/>
        </w:rPr>
        <w:t xml:space="preserve">School – usually the </w:t>
      </w:r>
      <w:r>
        <w:rPr>
          <w:rFonts w:eastAsia="Times New Roman" w:cs="Times New Roman"/>
          <w:szCs w:val="24"/>
        </w:rPr>
        <w:t xml:space="preserve">Programme Co-ordinator. It should then be </w:t>
      </w:r>
      <w:r w:rsidR="004A4759">
        <w:rPr>
          <w:rFonts w:eastAsia="Times New Roman" w:cs="Times New Roman"/>
          <w:szCs w:val="24"/>
        </w:rPr>
        <w:t xml:space="preserve">sent to </w:t>
      </w:r>
      <w:hyperlink r:id="rId6" w:history="1">
        <w:r w:rsidR="00E041C7" w:rsidRPr="00B673F1">
          <w:rPr>
            <w:rStyle w:val="Hyperlink"/>
            <w:rFonts w:eastAsia="Times New Roman" w:cs="Times New Roman"/>
            <w:szCs w:val="24"/>
          </w:rPr>
          <w:t>immigration@abdn.ac.uk</w:t>
        </w:r>
      </w:hyperlink>
      <w:r w:rsidR="00E041C7">
        <w:rPr>
          <w:rFonts w:eastAsia="Times New Roman" w:cs="Times New Roman"/>
          <w:szCs w:val="24"/>
        </w:rPr>
        <w:t xml:space="preserve"> </w:t>
      </w:r>
      <w:r w:rsidR="004A4759">
        <w:rPr>
          <w:rFonts w:eastAsia="Times New Roman" w:cs="Times New Roman"/>
          <w:szCs w:val="24"/>
        </w:rPr>
        <w:t xml:space="preserve">for final approval in </w:t>
      </w:r>
      <w:r>
        <w:rPr>
          <w:rFonts w:eastAsia="Times New Roman" w:cs="Times New Roman"/>
          <w:szCs w:val="24"/>
        </w:rPr>
        <w:t xml:space="preserve">relation to the student’s visa BEFORE the </w:t>
      </w:r>
      <w:r w:rsidR="00563731">
        <w:rPr>
          <w:rFonts w:eastAsia="Times New Roman" w:cs="Times New Roman"/>
          <w:szCs w:val="24"/>
        </w:rPr>
        <w:t>OC</w:t>
      </w:r>
      <w:r>
        <w:rPr>
          <w:rFonts w:eastAsia="Times New Roman" w:cs="Times New Roman"/>
          <w:szCs w:val="24"/>
        </w:rPr>
        <w:t xml:space="preserve"> period starts.</w:t>
      </w:r>
      <w:r w:rsidR="00AB7239">
        <w:rPr>
          <w:rFonts w:eastAsia="Times New Roman" w:cs="Times New Roman"/>
          <w:szCs w:val="24"/>
        </w:rPr>
        <w:t xml:space="preserve"> Requests received late will be automatically rejected and the student will be required to return to campus immediately.</w:t>
      </w:r>
      <w:r>
        <w:rPr>
          <w:rFonts w:eastAsia="Times New Roman" w:cs="Times New Roman"/>
          <w:szCs w:val="24"/>
        </w:rPr>
        <w:t xml:space="preserve"> </w:t>
      </w:r>
    </w:p>
    <w:p w14:paraId="62D7687B" w14:textId="77777777" w:rsidR="004A4759" w:rsidRDefault="004A4759" w:rsidP="00C639C7">
      <w:pPr>
        <w:ind w:right="-334"/>
        <w:jc w:val="both"/>
        <w:rPr>
          <w:rFonts w:eastAsia="Times New Roman" w:cs="Times New Roman"/>
          <w:szCs w:val="24"/>
        </w:rPr>
      </w:pPr>
    </w:p>
    <w:p w14:paraId="7CD01192" w14:textId="6B57863F" w:rsidR="004A4759" w:rsidRDefault="004A4759" w:rsidP="00C639C7">
      <w:pPr>
        <w:ind w:right="-334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Only where strong </w:t>
      </w:r>
      <w:r w:rsidRPr="006C1D7B">
        <w:rPr>
          <w:rFonts w:eastAsia="Times New Roman" w:cs="Times New Roman"/>
          <w:b/>
          <w:bCs/>
          <w:szCs w:val="24"/>
          <w:u w:val="single"/>
        </w:rPr>
        <w:t>academic</w:t>
      </w:r>
      <w:r>
        <w:rPr>
          <w:rFonts w:eastAsia="Times New Roman" w:cs="Times New Roman"/>
          <w:szCs w:val="24"/>
        </w:rPr>
        <w:t xml:space="preserve"> need </w:t>
      </w:r>
      <w:bookmarkStart w:id="0" w:name="_Hlk102773226"/>
      <w:r>
        <w:rPr>
          <w:rFonts w:eastAsia="Times New Roman" w:cs="Times New Roman"/>
          <w:szCs w:val="24"/>
        </w:rPr>
        <w:t xml:space="preserve">to complete a project/dissertation away from the city </w:t>
      </w:r>
      <w:r w:rsidR="00C639C7">
        <w:rPr>
          <w:rFonts w:eastAsia="Times New Roman" w:cs="Times New Roman"/>
          <w:szCs w:val="24"/>
        </w:rPr>
        <w:t xml:space="preserve">is shown </w:t>
      </w:r>
      <w:r>
        <w:rPr>
          <w:rFonts w:eastAsia="Times New Roman" w:cs="Times New Roman"/>
          <w:szCs w:val="24"/>
        </w:rPr>
        <w:t xml:space="preserve">will approval be given for </w:t>
      </w:r>
      <w:r w:rsidR="00C639C7">
        <w:rPr>
          <w:rFonts w:eastAsia="Times New Roman" w:cs="Times New Roman"/>
          <w:szCs w:val="24"/>
        </w:rPr>
        <w:t>visa</w:t>
      </w:r>
      <w:r>
        <w:rPr>
          <w:rFonts w:eastAsia="Times New Roman" w:cs="Times New Roman"/>
          <w:szCs w:val="24"/>
        </w:rPr>
        <w:t xml:space="preserve"> purposes. Wishing to return home or live in a different location are not reasons that can permit </w:t>
      </w:r>
      <w:r w:rsidR="00563731">
        <w:rPr>
          <w:rFonts w:eastAsia="Times New Roman" w:cs="Times New Roman"/>
          <w:szCs w:val="24"/>
        </w:rPr>
        <w:t>O</w:t>
      </w:r>
      <w:r w:rsidR="00496F7B">
        <w:rPr>
          <w:rFonts w:eastAsia="Times New Roman" w:cs="Times New Roman"/>
          <w:szCs w:val="24"/>
        </w:rPr>
        <w:t xml:space="preserve">C </w:t>
      </w:r>
      <w:r>
        <w:rPr>
          <w:rFonts w:eastAsia="Times New Roman" w:cs="Times New Roman"/>
          <w:szCs w:val="24"/>
        </w:rPr>
        <w:t xml:space="preserve">study approval. </w:t>
      </w:r>
    </w:p>
    <w:bookmarkEnd w:id="0"/>
    <w:p w14:paraId="17C60218" w14:textId="224B1914" w:rsidR="006C1D7B" w:rsidRDefault="006C1D7B" w:rsidP="00C639C7">
      <w:pPr>
        <w:ind w:right="-334"/>
        <w:jc w:val="both"/>
        <w:rPr>
          <w:rFonts w:eastAsia="Times New Roman" w:cs="Times New Roman"/>
          <w:szCs w:val="24"/>
        </w:rPr>
      </w:pPr>
    </w:p>
    <w:p w14:paraId="4F6F5621" w14:textId="56D414E0" w:rsidR="006C1D7B" w:rsidRDefault="00117807" w:rsidP="006C1D7B">
      <w:pPr>
        <w:ind w:right="-334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Students who</w:t>
      </w:r>
      <w:r w:rsidR="006C1D7B">
        <w:rPr>
          <w:rFonts w:eastAsia="Times New Roman" w:cs="Times New Roman"/>
          <w:szCs w:val="24"/>
        </w:rPr>
        <w:t xml:space="preserve"> wish to leave the UK to complete a project/dissertation may do so by emailing </w:t>
      </w:r>
      <w:hyperlink r:id="rId7" w:history="1">
        <w:r w:rsidR="006C1D7B" w:rsidRPr="006C1D7B">
          <w:rPr>
            <w:rStyle w:val="Hyperlink"/>
            <w:rFonts w:eastAsia="Times New Roman" w:cs="Times New Roman"/>
            <w:szCs w:val="24"/>
          </w:rPr>
          <w:t>immigration@abdn.ac</w:t>
        </w:r>
        <w:r w:rsidR="006C1D7B" w:rsidRPr="00F761A4">
          <w:rPr>
            <w:rStyle w:val="Hyperlink"/>
            <w:rFonts w:eastAsia="Times New Roman" w:cs="Times New Roman"/>
            <w:szCs w:val="24"/>
          </w:rPr>
          <w:t>.uk</w:t>
        </w:r>
      </w:hyperlink>
      <w:r w:rsidR="006C1D7B">
        <w:rPr>
          <w:rFonts w:eastAsia="Times New Roman" w:cs="Times New Roman"/>
          <w:szCs w:val="24"/>
        </w:rPr>
        <w:t xml:space="preserve"> and confirming </w:t>
      </w:r>
      <w:r w:rsidR="00557EB9">
        <w:rPr>
          <w:rFonts w:eastAsia="Times New Roman" w:cs="Times New Roman"/>
          <w:szCs w:val="24"/>
        </w:rPr>
        <w:t xml:space="preserve">they understand this will result in their </w:t>
      </w:r>
      <w:r w:rsidR="006C1D7B">
        <w:rPr>
          <w:rFonts w:eastAsia="Times New Roman" w:cs="Times New Roman"/>
          <w:szCs w:val="24"/>
        </w:rPr>
        <w:t>visa be</w:t>
      </w:r>
      <w:r w:rsidR="00557EB9">
        <w:rPr>
          <w:rFonts w:eastAsia="Times New Roman" w:cs="Times New Roman"/>
          <w:szCs w:val="24"/>
        </w:rPr>
        <w:t>ing</w:t>
      </w:r>
      <w:r w:rsidR="006C1D7B">
        <w:rPr>
          <w:rFonts w:eastAsia="Times New Roman" w:cs="Times New Roman"/>
          <w:szCs w:val="24"/>
        </w:rPr>
        <w:t xml:space="preserve"> reported</w:t>
      </w:r>
      <w:r w:rsidR="006A2F6D">
        <w:rPr>
          <w:rFonts w:eastAsia="Times New Roman" w:cs="Times New Roman"/>
          <w:szCs w:val="24"/>
        </w:rPr>
        <w:t xml:space="preserve">.  </w:t>
      </w:r>
      <w:r w:rsidR="00557EB9">
        <w:rPr>
          <w:rFonts w:eastAsia="Times New Roman" w:cs="Times New Roman"/>
          <w:szCs w:val="24"/>
        </w:rPr>
        <w:t xml:space="preserve">Students should also note </w:t>
      </w:r>
      <w:r w:rsidR="006A2F6D">
        <w:rPr>
          <w:rFonts w:eastAsia="Times New Roman" w:cs="Times New Roman"/>
          <w:szCs w:val="24"/>
        </w:rPr>
        <w:t xml:space="preserve">this means </w:t>
      </w:r>
      <w:r w:rsidR="00557EB9">
        <w:rPr>
          <w:rFonts w:eastAsia="Times New Roman" w:cs="Times New Roman"/>
          <w:szCs w:val="24"/>
        </w:rPr>
        <w:t xml:space="preserve">they would </w:t>
      </w:r>
      <w:r w:rsidR="006A2F6D">
        <w:rPr>
          <w:rFonts w:eastAsia="Times New Roman" w:cs="Times New Roman"/>
          <w:szCs w:val="24"/>
        </w:rPr>
        <w:t xml:space="preserve">not be eligible for the Graduate </w:t>
      </w:r>
      <w:r w:rsidR="00E054F0">
        <w:rPr>
          <w:rFonts w:eastAsia="Times New Roman" w:cs="Times New Roman"/>
          <w:szCs w:val="24"/>
        </w:rPr>
        <w:t xml:space="preserve">route </w:t>
      </w:r>
      <w:r w:rsidR="006A2F6D">
        <w:rPr>
          <w:rFonts w:eastAsia="Times New Roman" w:cs="Times New Roman"/>
          <w:szCs w:val="24"/>
        </w:rPr>
        <w:t>(post study work</w:t>
      </w:r>
      <w:r w:rsidR="00E054F0">
        <w:rPr>
          <w:rFonts w:eastAsia="Times New Roman" w:cs="Times New Roman"/>
          <w:szCs w:val="24"/>
        </w:rPr>
        <w:t xml:space="preserve"> visa</w:t>
      </w:r>
      <w:r w:rsidR="006A2F6D">
        <w:rPr>
          <w:rFonts w:eastAsia="Times New Roman" w:cs="Times New Roman"/>
          <w:szCs w:val="24"/>
        </w:rPr>
        <w:t>).</w:t>
      </w:r>
      <w:r w:rsidR="006C1D7B">
        <w:rPr>
          <w:rFonts w:eastAsia="Times New Roman" w:cs="Times New Roman"/>
          <w:szCs w:val="24"/>
        </w:rPr>
        <w:t xml:space="preserve"> </w:t>
      </w:r>
    </w:p>
    <w:p w14:paraId="360DDD3F" w14:textId="77777777" w:rsidR="006C1D7B" w:rsidRPr="004A4759" w:rsidRDefault="006C1D7B" w:rsidP="00C639C7">
      <w:pPr>
        <w:ind w:right="-334"/>
        <w:jc w:val="both"/>
        <w:rPr>
          <w:rFonts w:eastAsia="Times New Roman" w:cs="Times New Roman"/>
          <w:szCs w:val="24"/>
        </w:rPr>
      </w:pPr>
    </w:p>
    <w:p w14:paraId="553F0001" w14:textId="77777777" w:rsidR="00BC7FD4" w:rsidRPr="004A4759" w:rsidRDefault="00BC7FD4" w:rsidP="00BC7FD4">
      <w:pPr>
        <w:ind w:right="-334"/>
        <w:jc w:val="both"/>
        <w:rPr>
          <w:rFonts w:eastAsia="Times New Roman" w:cs="Times New Roman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2976"/>
        <w:gridCol w:w="1560"/>
        <w:gridCol w:w="3543"/>
      </w:tblGrid>
      <w:tr w:rsidR="004A4759" w:rsidRPr="00A93090" w14:paraId="6445D62D" w14:textId="77777777" w:rsidTr="00563731">
        <w:trPr>
          <w:trHeight w:val="590"/>
        </w:trPr>
        <w:tc>
          <w:tcPr>
            <w:tcW w:w="1560" w:type="dxa"/>
            <w:shd w:val="clear" w:color="auto" w:fill="C6D9F1" w:themeFill="text2" w:themeFillTint="33"/>
          </w:tcPr>
          <w:p w14:paraId="6CF00AD7" w14:textId="77777777" w:rsidR="004A4759" w:rsidRPr="0097571B" w:rsidRDefault="00C639C7" w:rsidP="00C639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Student </w:t>
            </w:r>
            <w:r w:rsidR="004A4759">
              <w:rPr>
                <w:rFonts w:cstheme="minorHAnsi"/>
                <w:b/>
              </w:rPr>
              <w:t>Name</w:t>
            </w:r>
          </w:p>
        </w:tc>
        <w:tc>
          <w:tcPr>
            <w:tcW w:w="8079" w:type="dxa"/>
            <w:gridSpan w:val="3"/>
          </w:tcPr>
          <w:p w14:paraId="4FDCCA33" w14:textId="77777777" w:rsidR="004A4759" w:rsidRPr="00254901" w:rsidRDefault="004A4759" w:rsidP="004A4759">
            <w:pPr>
              <w:rPr>
                <w:rFonts w:cstheme="minorHAnsi"/>
                <w:b/>
              </w:rPr>
            </w:pPr>
          </w:p>
        </w:tc>
      </w:tr>
      <w:tr w:rsidR="004A4759" w:rsidRPr="00A93090" w14:paraId="1FF3E342" w14:textId="77777777" w:rsidTr="00563731">
        <w:trPr>
          <w:trHeight w:val="540"/>
        </w:trPr>
        <w:tc>
          <w:tcPr>
            <w:tcW w:w="1560" w:type="dxa"/>
            <w:shd w:val="clear" w:color="auto" w:fill="C6D9F1" w:themeFill="text2" w:themeFillTint="33"/>
          </w:tcPr>
          <w:p w14:paraId="66365968" w14:textId="77777777" w:rsidR="004A4759" w:rsidRPr="0097571B" w:rsidRDefault="004A4759" w:rsidP="00C639C7">
            <w:pPr>
              <w:rPr>
                <w:rFonts w:cstheme="minorHAnsi"/>
                <w:b/>
              </w:rPr>
            </w:pPr>
            <w:r w:rsidRPr="0097571B">
              <w:rPr>
                <w:rFonts w:cstheme="minorHAnsi"/>
                <w:b/>
              </w:rPr>
              <w:t>ID</w:t>
            </w:r>
            <w:r>
              <w:rPr>
                <w:rFonts w:cstheme="minorHAnsi"/>
                <w:b/>
              </w:rPr>
              <w:t xml:space="preserve"> Number</w:t>
            </w:r>
          </w:p>
        </w:tc>
        <w:tc>
          <w:tcPr>
            <w:tcW w:w="8079" w:type="dxa"/>
            <w:gridSpan w:val="3"/>
          </w:tcPr>
          <w:p w14:paraId="4E10DB8C" w14:textId="77777777" w:rsidR="004A4759" w:rsidRPr="0097571B" w:rsidRDefault="004A4759" w:rsidP="00C90775">
            <w:pPr>
              <w:rPr>
                <w:rFonts w:cstheme="minorHAnsi"/>
                <w:b/>
              </w:rPr>
            </w:pPr>
          </w:p>
          <w:p w14:paraId="77C371DB" w14:textId="77777777" w:rsidR="004A4759" w:rsidRPr="0097571B" w:rsidRDefault="004A4759" w:rsidP="00C90775">
            <w:pPr>
              <w:rPr>
                <w:rFonts w:cstheme="minorHAnsi"/>
                <w:b/>
              </w:rPr>
            </w:pPr>
          </w:p>
        </w:tc>
      </w:tr>
      <w:tr w:rsidR="004A4759" w:rsidRPr="00A93090" w14:paraId="67EC6B3D" w14:textId="77777777" w:rsidTr="00563731">
        <w:trPr>
          <w:trHeight w:val="4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A6228D3" w14:textId="77777777" w:rsidR="004A4759" w:rsidRPr="0097571B" w:rsidRDefault="004A4759" w:rsidP="00C639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Programme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1C4A" w14:textId="77777777" w:rsidR="004A4759" w:rsidRPr="00865C7A" w:rsidRDefault="004A4759" w:rsidP="00C907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  <w:p w14:paraId="6EDB2376" w14:textId="77777777" w:rsidR="004A4759" w:rsidRPr="00254901" w:rsidRDefault="004A4759" w:rsidP="00C90775">
            <w:pPr>
              <w:rPr>
                <w:rFonts w:cstheme="minorHAnsi"/>
                <w:b/>
              </w:rPr>
            </w:pPr>
          </w:p>
        </w:tc>
      </w:tr>
      <w:tr w:rsidR="004A4759" w:rsidRPr="00A93090" w14:paraId="30348577" w14:textId="77777777" w:rsidTr="00123D54">
        <w:trPr>
          <w:trHeight w:val="6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3DAE949" w14:textId="77777777" w:rsidR="004A4759" w:rsidRPr="00865C7A" w:rsidRDefault="004A4759" w:rsidP="00C639C7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0B48" w:rsidRPr="00A93090" w14:paraId="074F6552" w14:textId="77777777" w:rsidTr="00123D54">
        <w:trPr>
          <w:trHeight w:val="65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69F0E817" w14:textId="77777777" w:rsidR="009C0B48" w:rsidRDefault="00563731" w:rsidP="00C639C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OC Start Date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AD98" w14:textId="77777777" w:rsidR="009C0B48" w:rsidRPr="00865C7A" w:rsidRDefault="009C0B48" w:rsidP="00C907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0848800" w14:textId="77777777" w:rsidR="009C0B48" w:rsidRPr="00865C7A" w:rsidRDefault="00563731" w:rsidP="009C0B4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</w:rPr>
              <w:t>OC End Date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0B10" w14:textId="77777777" w:rsidR="009C0B48" w:rsidRPr="00865C7A" w:rsidRDefault="009C0B48" w:rsidP="00C907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0B48" w:rsidRPr="00A93090" w14:paraId="45C4B28B" w14:textId="77777777" w:rsidTr="00123D54">
        <w:trPr>
          <w:trHeight w:val="14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EEA73A" w14:textId="77777777" w:rsidR="009C0B48" w:rsidRDefault="00563731" w:rsidP="005637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Academic </w:t>
            </w:r>
            <w:r w:rsidR="00690295">
              <w:rPr>
                <w:rFonts w:cstheme="minorHAnsi"/>
                <w:b/>
              </w:rPr>
              <w:t xml:space="preserve">Purpose of </w:t>
            </w:r>
            <w:r>
              <w:rPr>
                <w:rFonts w:cstheme="minorHAnsi"/>
                <w:b/>
              </w:rPr>
              <w:t>period OC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0488" w14:textId="77777777" w:rsidR="009C0B48" w:rsidRPr="00865C7A" w:rsidRDefault="009C0B48" w:rsidP="00C907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639C7" w:rsidRPr="00A93090" w14:paraId="51F8A8C0" w14:textId="77777777" w:rsidTr="00AB7239">
        <w:trPr>
          <w:trHeight w:val="11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6024FDF" w14:textId="77777777" w:rsidR="00C639C7" w:rsidRDefault="00563731" w:rsidP="00563731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Address and contact details at</w:t>
            </w:r>
            <w:r w:rsidR="00C639C7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OC </w:t>
            </w:r>
            <w:r w:rsidR="00C639C7">
              <w:rPr>
                <w:rFonts w:cstheme="minorHAnsi"/>
                <w:b/>
              </w:rPr>
              <w:t>study location</w:t>
            </w:r>
          </w:p>
        </w:tc>
        <w:tc>
          <w:tcPr>
            <w:tcW w:w="80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BEDB87" w14:textId="77777777" w:rsidR="00C639C7" w:rsidRPr="00865C7A" w:rsidRDefault="00C639C7" w:rsidP="00C90775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4B6EBE5E" w14:textId="77777777" w:rsidR="00BC7FD4" w:rsidRPr="004A4759" w:rsidRDefault="00BC7FD4" w:rsidP="00BC7FD4">
      <w:pPr>
        <w:jc w:val="both"/>
        <w:rPr>
          <w:rFonts w:eastAsia="Times New Roman" w:cs="Times New Roman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563731" w14:paraId="6258B743" w14:textId="77777777" w:rsidTr="00123D54">
        <w:trPr>
          <w:trHeight w:val="809"/>
        </w:trPr>
        <w:tc>
          <w:tcPr>
            <w:tcW w:w="2830" w:type="dxa"/>
            <w:shd w:val="clear" w:color="auto" w:fill="C6D9F1" w:themeFill="text2" w:themeFillTint="33"/>
          </w:tcPr>
          <w:p w14:paraId="7289F636" w14:textId="77777777" w:rsidR="00563731" w:rsidRPr="00563731" w:rsidRDefault="00563731" w:rsidP="00123D54">
            <w:pPr>
              <w:ind w:right="317"/>
              <w:rPr>
                <w:rFonts w:eastAsia="Times New Roman" w:cs="Times New Roman"/>
                <w:b/>
                <w:szCs w:val="24"/>
              </w:rPr>
            </w:pPr>
            <w:r w:rsidRPr="00563731">
              <w:rPr>
                <w:rFonts w:eastAsia="Times New Roman" w:cs="Times New Roman"/>
                <w:b/>
                <w:szCs w:val="24"/>
              </w:rPr>
              <w:t>Student signature and date</w:t>
            </w:r>
          </w:p>
        </w:tc>
        <w:tc>
          <w:tcPr>
            <w:tcW w:w="6804" w:type="dxa"/>
          </w:tcPr>
          <w:p w14:paraId="31B75C32" w14:textId="77777777" w:rsidR="00563731" w:rsidRDefault="00563731" w:rsidP="00BC7FD4">
            <w:pPr>
              <w:ind w:right="-334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63731" w14:paraId="032F9528" w14:textId="77777777" w:rsidTr="00123D54">
        <w:trPr>
          <w:trHeight w:val="958"/>
        </w:trPr>
        <w:tc>
          <w:tcPr>
            <w:tcW w:w="2830" w:type="dxa"/>
            <w:shd w:val="clear" w:color="auto" w:fill="C6D9F1" w:themeFill="text2" w:themeFillTint="33"/>
          </w:tcPr>
          <w:p w14:paraId="007B8206" w14:textId="77777777" w:rsidR="00563731" w:rsidRPr="00563731" w:rsidRDefault="00563731" w:rsidP="00123D54">
            <w:pPr>
              <w:ind w:right="176"/>
              <w:rPr>
                <w:rFonts w:eastAsia="Times New Roman" w:cs="Times New Roman"/>
                <w:b/>
                <w:szCs w:val="24"/>
              </w:rPr>
            </w:pPr>
            <w:r w:rsidRPr="00563731">
              <w:rPr>
                <w:rFonts w:eastAsia="Times New Roman" w:cs="Times New Roman"/>
                <w:b/>
                <w:szCs w:val="24"/>
              </w:rPr>
              <w:t>School signature and date</w:t>
            </w:r>
            <w:r w:rsidR="00123D54">
              <w:rPr>
                <w:rFonts w:eastAsia="Times New Roman" w:cs="Times New Roman"/>
                <w:b/>
                <w:szCs w:val="24"/>
              </w:rPr>
              <w:t xml:space="preserve"> – confirming academic need for OC period</w:t>
            </w:r>
          </w:p>
        </w:tc>
        <w:tc>
          <w:tcPr>
            <w:tcW w:w="6804" w:type="dxa"/>
          </w:tcPr>
          <w:p w14:paraId="1D37DD40" w14:textId="77777777" w:rsidR="00563731" w:rsidRDefault="00563731" w:rsidP="00BC7FD4">
            <w:pPr>
              <w:ind w:right="-334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14:paraId="5379C149" w14:textId="77777777" w:rsidR="00BC7FD4" w:rsidRPr="004A4759" w:rsidRDefault="00BC7FD4" w:rsidP="00BC7FD4">
      <w:pPr>
        <w:ind w:right="-334"/>
        <w:jc w:val="both"/>
        <w:rPr>
          <w:rFonts w:eastAsia="Times New Roman" w:cs="Times New Roman"/>
          <w:szCs w:val="24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63731" w14:paraId="69B4F744" w14:textId="77777777" w:rsidTr="00563731">
        <w:trPr>
          <w:trHeight w:val="279"/>
        </w:trPr>
        <w:tc>
          <w:tcPr>
            <w:tcW w:w="9634" w:type="dxa"/>
            <w:gridSpan w:val="2"/>
            <w:shd w:val="clear" w:color="auto" w:fill="C6D9F1" w:themeFill="text2" w:themeFillTint="33"/>
          </w:tcPr>
          <w:p w14:paraId="00F8F3FE" w14:textId="77777777" w:rsidR="00563731" w:rsidRPr="00817279" w:rsidRDefault="00563731" w:rsidP="00817279">
            <w:pPr>
              <w:ind w:right="-334"/>
              <w:jc w:val="center"/>
              <w:rPr>
                <w:rFonts w:eastAsia="Times New Roman" w:cs="Times New Roman"/>
                <w:b/>
                <w:szCs w:val="24"/>
              </w:rPr>
            </w:pPr>
            <w:r w:rsidRPr="00817279">
              <w:rPr>
                <w:rFonts w:eastAsia="Times New Roman" w:cs="Times New Roman"/>
                <w:b/>
                <w:szCs w:val="24"/>
              </w:rPr>
              <w:t>To be completed at School Office</w:t>
            </w:r>
          </w:p>
        </w:tc>
      </w:tr>
      <w:tr w:rsidR="00563731" w14:paraId="292FE2C8" w14:textId="77777777" w:rsidTr="00123D54">
        <w:trPr>
          <w:trHeight w:val="680"/>
        </w:trPr>
        <w:tc>
          <w:tcPr>
            <w:tcW w:w="1980" w:type="dxa"/>
            <w:shd w:val="clear" w:color="auto" w:fill="C6D9F1" w:themeFill="text2" w:themeFillTint="33"/>
          </w:tcPr>
          <w:p w14:paraId="5E7EDB0C" w14:textId="77777777" w:rsidR="00817279" w:rsidRDefault="00817279" w:rsidP="00BC7FD4">
            <w:pPr>
              <w:ind w:right="-334"/>
              <w:jc w:val="both"/>
              <w:rPr>
                <w:rFonts w:eastAsia="Times New Roman" w:cs="Times New Roman"/>
                <w:b/>
                <w:szCs w:val="24"/>
              </w:rPr>
            </w:pPr>
            <w:r>
              <w:rPr>
                <w:rFonts w:eastAsia="Times New Roman" w:cs="Times New Roman"/>
                <w:b/>
                <w:szCs w:val="24"/>
              </w:rPr>
              <w:lastRenderedPageBreak/>
              <w:t xml:space="preserve">School </w:t>
            </w:r>
            <w:r w:rsidRPr="00817279">
              <w:rPr>
                <w:rFonts w:eastAsia="Times New Roman" w:cs="Times New Roman"/>
                <w:b/>
                <w:szCs w:val="24"/>
              </w:rPr>
              <w:t xml:space="preserve">contact </w:t>
            </w:r>
          </w:p>
          <w:p w14:paraId="43A63D84" w14:textId="77777777" w:rsidR="00563731" w:rsidRPr="00817279" w:rsidRDefault="00817279" w:rsidP="00BC7FD4">
            <w:pPr>
              <w:ind w:right="-334"/>
              <w:jc w:val="both"/>
              <w:rPr>
                <w:rFonts w:eastAsia="Times New Roman" w:cs="Times New Roman"/>
                <w:b/>
                <w:szCs w:val="24"/>
              </w:rPr>
            </w:pPr>
            <w:r w:rsidRPr="00817279">
              <w:rPr>
                <w:rFonts w:eastAsia="Times New Roman" w:cs="Times New Roman"/>
                <w:b/>
                <w:szCs w:val="24"/>
              </w:rPr>
              <w:t>name</w:t>
            </w:r>
          </w:p>
        </w:tc>
        <w:tc>
          <w:tcPr>
            <w:tcW w:w="7654" w:type="dxa"/>
          </w:tcPr>
          <w:p w14:paraId="5B92C8D8" w14:textId="77777777" w:rsidR="00563731" w:rsidRDefault="00563731" w:rsidP="00BC7FD4">
            <w:pPr>
              <w:ind w:right="-334"/>
              <w:jc w:val="both"/>
              <w:rPr>
                <w:rFonts w:eastAsia="Times New Roman" w:cs="Times New Roman"/>
                <w:szCs w:val="24"/>
              </w:rPr>
            </w:pPr>
          </w:p>
        </w:tc>
      </w:tr>
      <w:tr w:rsidR="00563731" w14:paraId="77C5FB5E" w14:textId="77777777" w:rsidTr="00123D54">
        <w:trPr>
          <w:trHeight w:val="1399"/>
        </w:trPr>
        <w:tc>
          <w:tcPr>
            <w:tcW w:w="1980" w:type="dxa"/>
            <w:shd w:val="clear" w:color="auto" w:fill="C6D9F1" w:themeFill="text2" w:themeFillTint="33"/>
          </w:tcPr>
          <w:p w14:paraId="2D1BE41B" w14:textId="77777777" w:rsidR="00817279" w:rsidRDefault="00817279" w:rsidP="00BC7FD4">
            <w:pPr>
              <w:ind w:right="-334"/>
              <w:jc w:val="both"/>
              <w:rPr>
                <w:rFonts w:eastAsia="Times New Roman" w:cs="Times New Roman"/>
                <w:b/>
                <w:szCs w:val="24"/>
              </w:rPr>
            </w:pPr>
            <w:r w:rsidRPr="00817279">
              <w:rPr>
                <w:rFonts w:eastAsia="Times New Roman" w:cs="Times New Roman"/>
                <w:b/>
                <w:szCs w:val="24"/>
              </w:rPr>
              <w:t xml:space="preserve">How will student be monitored </w:t>
            </w:r>
          </w:p>
          <w:p w14:paraId="220AA44C" w14:textId="77777777" w:rsidR="00563731" w:rsidRPr="00817279" w:rsidRDefault="00817279" w:rsidP="00BC7FD4">
            <w:pPr>
              <w:ind w:right="-334"/>
              <w:jc w:val="both"/>
              <w:rPr>
                <w:rFonts w:eastAsia="Times New Roman" w:cs="Times New Roman"/>
                <w:b/>
                <w:szCs w:val="24"/>
              </w:rPr>
            </w:pPr>
            <w:r w:rsidRPr="00817279">
              <w:rPr>
                <w:rFonts w:eastAsia="Times New Roman" w:cs="Times New Roman"/>
                <w:b/>
                <w:szCs w:val="24"/>
              </w:rPr>
              <w:t>while away?</w:t>
            </w:r>
          </w:p>
        </w:tc>
        <w:tc>
          <w:tcPr>
            <w:tcW w:w="7654" w:type="dxa"/>
          </w:tcPr>
          <w:p w14:paraId="0D4DABD6" w14:textId="77777777" w:rsidR="00563731" w:rsidRDefault="00563731" w:rsidP="00BC7FD4">
            <w:pPr>
              <w:ind w:right="-334"/>
              <w:jc w:val="both"/>
              <w:rPr>
                <w:rFonts w:eastAsia="Times New Roman" w:cs="Times New Roman"/>
                <w:szCs w:val="24"/>
              </w:rPr>
            </w:pPr>
          </w:p>
        </w:tc>
      </w:tr>
    </w:tbl>
    <w:p w14:paraId="0149420F" w14:textId="77777777" w:rsidR="0082114D" w:rsidRDefault="0082114D" w:rsidP="0082114D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Note to students: </w:t>
      </w:r>
    </w:p>
    <w:p w14:paraId="7277E521" w14:textId="77777777" w:rsidR="0082114D" w:rsidRDefault="0082114D" w:rsidP="0082114D">
      <w:pPr>
        <w:rPr>
          <w:rFonts w:ascii="Calibri" w:hAnsi="Calibri" w:cs="Calibri"/>
          <w:b/>
        </w:rPr>
      </w:pPr>
    </w:p>
    <w:p w14:paraId="7C9E1F38" w14:textId="77D16536" w:rsidR="0082114D" w:rsidRDefault="0082114D" w:rsidP="0082114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You should use this form if you are a Tier 4</w:t>
      </w:r>
      <w:r w:rsidR="00496F7B">
        <w:rPr>
          <w:rFonts w:ascii="Calibri" w:hAnsi="Calibri" w:cs="Calibri"/>
        </w:rPr>
        <w:t>/Student visa holder</w:t>
      </w:r>
      <w:r w:rsidRPr="003E6B21">
        <w:rPr>
          <w:rFonts w:ascii="Calibri" w:hAnsi="Calibri" w:cs="Calibri"/>
        </w:rPr>
        <w:t xml:space="preserve"> studying a taught, postgraduate programme.</w:t>
      </w:r>
    </w:p>
    <w:p w14:paraId="592092DD" w14:textId="77777777" w:rsidR="0082114D" w:rsidRDefault="0082114D" w:rsidP="0082114D">
      <w:pPr>
        <w:ind w:left="720"/>
        <w:rPr>
          <w:rFonts w:ascii="Calibri" w:hAnsi="Calibri" w:cs="Calibri"/>
        </w:rPr>
      </w:pPr>
    </w:p>
    <w:p w14:paraId="51AF1B4D" w14:textId="77777777" w:rsidR="0082114D" w:rsidRPr="0006188B" w:rsidRDefault="0082114D" w:rsidP="0082114D">
      <w:pPr>
        <w:numPr>
          <w:ilvl w:val="0"/>
          <w:numId w:val="1"/>
        </w:numPr>
        <w:rPr>
          <w:rFonts w:ascii="Calibri" w:hAnsi="Calibri" w:cs="Calibri"/>
        </w:rPr>
      </w:pPr>
      <w:r w:rsidRPr="0006188B">
        <w:rPr>
          <w:rFonts w:ascii="Calibri" w:hAnsi="Calibri" w:cs="Calibri"/>
        </w:rPr>
        <w:t>You should use this form to request any</w:t>
      </w:r>
      <w:r w:rsidR="00123D54">
        <w:rPr>
          <w:rFonts w:ascii="Calibri" w:hAnsi="Calibri" w:cs="Calibri"/>
        </w:rPr>
        <w:t xml:space="preserve"> academic </w:t>
      </w:r>
      <w:r w:rsidRPr="0006188B">
        <w:rPr>
          <w:rFonts w:ascii="Calibri" w:hAnsi="Calibri" w:cs="Calibri"/>
        </w:rPr>
        <w:t>absence longer than 1 week in duration.</w:t>
      </w:r>
    </w:p>
    <w:p w14:paraId="45B72BD8" w14:textId="77777777" w:rsidR="0082114D" w:rsidRDefault="0082114D" w:rsidP="0082114D">
      <w:pPr>
        <w:rPr>
          <w:rFonts w:ascii="Calibri" w:hAnsi="Calibri" w:cs="Calibri"/>
        </w:rPr>
      </w:pPr>
    </w:p>
    <w:p w14:paraId="1F19D344" w14:textId="6B2F0B93" w:rsidR="0082114D" w:rsidRDefault="00123D54" w:rsidP="0082114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 w:rsidR="0082114D">
        <w:rPr>
          <w:rFonts w:ascii="Calibri" w:hAnsi="Calibri" w:cs="Calibri"/>
        </w:rPr>
        <w:t xml:space="preserve">ff-campus study </w:t>
      </w:r>
      <w:r>
        <w:rPr>
          <w:rFonts w:ascii="Calibri" w:hAnsi="Calibri" w:cs="Calibri"/>
        </w:rPr>
        <w:t xml:space="preserve">is regarded </w:t>
      </w:r>
      <w:r w:rsidR="0082114D">
        <w:rPr>
          <w:rFonts w:ascii="Calibri" w:hAnsi="Calibri" w:cs="Calibri"/>
        </w:rPr>
        <w:t xml:space="preserve">as </w:t>
      </w:r>
      <w:r>
        <w:rPr>
          <w:rFonts w:ascii="Calibri" w:hAnsi="Calibri" w:cs="Calibri"/>
        </w:rPr>
        <w:t xml:space="preserve">time away from campus that </w:t>
      </w:r>
      <w:r w:rsidR="0082114D">
        <w:rPr>
          <w:rFonts w:ascii="Calibri" w:hAnsi="Calibri" w:cs="Calibri"/>
        </w:rPr>
        <w:t xml:space="preserve">integral to the completion of your programme.  This </w:t>
      </w:r>
      <w:r>
        <w:rPr>
          <w:rFonts w:ascii="Calibri" w:hAnsi="Calibri" w:cs="Calibri"/>
        </w:rPr>
        <w:t xml:space="preserve">is confirmed by the </w:t>
      </w:r>
      <w:proofErr w:type="gramStart"/>
      <w:r>
        <w:rPr>
          <w:rFonts w:ascii="Calibri" w:hAnsi="Calibri" w:cs="Calibri"/>
        </w:rPr>
        <w:t>School’s</w:t>
      </w:r>
      <w:proofErr w:type="gramEnd"/>
      <w:r>
        <w:rPr>
          <w:rFonts w:ascii="Calibri" w:hAnsi="Calibri" w:cs="Calibri"/>
        </w:rPr>
        <w:t xml:space="preserve"> signature on this form. </w:t>
      </w:r>
      <w:r w:rsidR="0082114D">
        <w:rPr>
          <w:rFonts w:ascii="Calibri" w:hAnsi="Calibri" w:cs="Calibri"/>
        </w:rPr>
        <w:br/>
      </w:r>
    </w:p>
    <w:p w14:paraId="3CCA8A5B" w14:textId="77777777" w:rsidR="0082114D" w:rsidRDefault="0082114D" w:rsidP="00CF279A">
      <w:pPr>
        <w:numPr>
          <w:ilvl w:val="0"/>
          <w:numId w:val="1"/>
        </w:numPr>
        <w:rPr>
          <w:rFonts w:ascii="Calibri" w:hAnsi="Calibri" w:cs="Calibri"/>
        </w:rPr>
      </w:pPr>
      <w:r w:rsidRPr="00123D54">
        <w:rPr>
          <w:rFonts w:ascii="Calibri" w:hAnsi="Calibri" w:cs="Calibri"/>
        </w:rPr>
        <w:t xml:space="preserve">You will still need to be monitored during any period of off-campus study, usually by email contact with your School. </w:t>
      </w:r>
    </w:p>
    <w:p w14:paraId="412A96CE" w14:textId="77777777" w:rsidR="00123D54" w:rsidRPr="00123D54" w:rsidRDefault="00123D54" w:rsidP="00123D54">
      <w:pPr>
        <w:ind w:left="720"/>
        <w:rPr>
          <w:rFonts w:ascii="Calibri" w:hAnsi="Calibri" w:cs="Calibri"/>
        </w:rPr>
      </w:pPr>
    </w:p>
    <w:p w14:paraId="19E83D32" w14:textId="77777777" w:rsidR="0082114D" w:rsidRDefault="0082114D" w:rsidP="0082114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You do not need to use this form to request: </w:t>
      </w:r>
    </w:p>
    <w:p w14:paraId="7D807144" w14:textId="77777777" w:rsidR="0082114D" w:rsidRDefault="0082114D" w:rsidP="0082114D">
      <w:pPr>
        <w:pStyle w:val="ListParagraph"/>
        <w:rPr>
          <w:rFonts w:ascii="Calibri" w:hAnsi="Calibri" w:cs="Calibri"/>
          <w:sz w:val="22"/>
          <w:szCs w:val="22"/>
        </w:rPr>
      </w:pPr>
    </w:p>
    <w:p w14:paraId="43863032" w14:textId="77777777" w:rsidR="0082114D" w:rsidRDefault="0082114D" w:rsidP="0082114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>Absence for short field trips that form a compulsory part of your programme; or</w:t>
      </w:r>
    </w:p>
    <w:p w14:paraId="0DF3B6A0" w14:textId="77777777" w:rsidR="0082114D" w:rsidRDefault="0082114D" w:rsidP="0082114D">
      <w:pPr>
        <w:numPr>
          <w:ilvl w:val="1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Trips less than one week in duration which can be reported through </w:t>
      </w:r>
      <w:proofErr w:type="spellStart"/>
      <w:r>
        <w:rPr>
          <w:rFonts w:ascii="Calibri" w:hAnsi="Calibri" w:cs="Calibri"/>
        </w:rPr>
        <w:t>MyAberdeen</w:t>
      </w:r>
      <w:proofErr w:type="spellEnd"/>
      <w:r>
        <w:rPr>
          <w:rFonts w:ascii="Calibri" w:hAnsi="Calibri" w:cs="Calibri"/>
        </w:rPr>
        <w:t>.</w:t>
      </w:r>
      <w:r>
        <w:rPr>
          <w:rFonts w:ascii="Calibri" w:hAnsi="Calibri" w:cs="Calibri"/>
        </w:rPr>
        <w:br/>
      </w:r>
    </w:p>
    <w:p w14:paraId="59B1BE0A" w14:textId="73109104" w:rsidR="0082114D" w:rsidRDefault="0082114D" w:rsidP="0082114D">
      <w:pPr>
        <w:numPr>
          <w:ilvl w:val="0"/>
          <w:numId w:val="1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Once this form is approved by your programme co-ordinator it will be retained on your </w:t>
      </w:r>
      <w:proofErr w:type="gramStart"/>
      <w:r>
        <w:rPr>
          <w:rFonts w:ascii="Calibri" w:hAnsi="Calibri" w:cs="Calibri"/>
        </w:rPr>
        <w:t>School</w:t>
      </w:r>
      <w:proofErr w:type="gramEnd"/>
      <w:r>
        <w:rPr>
          <w:rFonts w:ascii="Calibri" w:hAnsi="Calibri" w:cs="Calibri"/>
        </w:rPr>
        <w:t xml:space="preserve"> monitoring file and passed to the </w:t>
      </w:r>
      <w:r w:rsidR="00496F7B">
        <w:rPr>
          <w:rFonts w:ascii="Calibri" w:hAnsi="Calibri" w:cs="Calibri"/>
        </w:rPr>
        <w:t>Immigration Compliance T</w:t>
      </w:r>
      <w:r>
        <w:rPr>
          <w:rFonts w:ascii="Calibri" w:hAnsi="Calibri" w:cs="Calibri"/>
        </w:rPr>
        <w:t>eam.  Please note that depending on your individual circumstance it may be necessary for us to withdraw our sponsorship of your Tier 4</w:t>
      </w:r>
      <w:r w:rsidR="00496F7B">
        <w:rPr>
          <w:rFonts w:ascii="Calibri" w:hAnsi="Calibri" w:cs="Calibri"/>
        </w:rPr>
        <w:t>/Student</w:t>
      </w:r>
      <w:r>
        <w:rPr>
          <w:rFonts w:ascii="Calibri" w:hAnsi="Calibri" w:cs="Calibri"/>
        </w:rPr>
        <w:t xml:space="preserve"> visa.  </w:t>
      </w:r>
      <w:r>
        <w:rPr>
          <w:rFonts w:ascii="Calibri" w:hAnsi="Calibri" w:cs="Calibri"/>
        </w:rPr>
        <w:br/>
      </w:r>
    </w:p>
    <w:p w14:paraId="12D45C07" w14:textId="167C1540" w:rsidR="0082114D" w:rsidRPr="0006188B" w:rsidRDefault="0082114D" w:rsidP="0082114D">
      <w:pPr>
        <w:numPr>
          <w:ilvl w:val="0"/>
          <w:numId w:val="1"/>
        </w:numPr>
        <w:rPr>
          <w:rFonts w:ascii="Calibri" w:hAnsi="Calibri" w:cs="Calibri"/>
        </w:rPr>
      </w:pPr>
      <w:r w:rsidRPr="0006188B">
        <w:rPr>
          <w:rFonts w:ascii="Calibri" w:hAnsi="Calibri" w:cs="Calibri"/>
        </w:rPr>
        <w:t>If you have any questions relating to your application, or the impact it may have on your Tier 4</w:t>
      </w:r>
      <w:r w:rsidR="00496F7B">
        <w:rPr>
          <w:rFonts w:ascii="Calibri" w:hAnsi="Calibri" w:cs="Calibri"/>
        </w:rPr>
        <w:t xml:space="preserve">/Student </w:t>
      </w:r>
      <w:r w:rsidRPr="0006188B">
        <w:rPr>
          <w:rFonts w:ascii="Calibri" w:hAnsi="Calibri" w:cs="Calibri"/>
        </w:rPr>
        <w:t xml:space="preserve">visa, you should contact </w:t>
      </w:r>
      <w:hyperlink r:id="rId8" w:history="1">
        <w:r w:rsidR="00E041C7">
          <w:rPr>
            <w:rStyle w:val="Hyperlink"/>
            <w:rFonts w:ascii="Calibri" w:hAnsi="Calibri" w:cs="Calibri"/>
          </w:rPr>
          <w:t>immigration@abdn.ac.uk</w:t>
        </w:r>
      </w:hyperlink>
      <w:r w:rsidRPr="0006188B">
        <w:rPr>
          <w:rFonts w:ascii="Calibri" w:hAnsi="Calibri" w:cs="Calibri"/>
        </w:rPr>
        <w:t xml:space="preserve"> </w:t>
      </w:r>
      <w:r w:rsidRPr="0006188B">
        <w:rPr>
          <w:rFonts w:ascii="Calibri" w:hAnsi="Calibri" w:cs="Calibri"/>
        </w:rPr>
        <w:br/>
      </w:r>
    </w:p>
    <w:p w14:paraId="77DB3C93" w14:textId="77777777" w:rsidR="0082114D" w:rsidRPr="00E27871" w:rsidRDefault="0082114D" w:rsidP="0082114D">
      <w:pPr>
        <w:ind w:left="720"/>
        <w:rPr>
          <w:rFonts w:ascii="Calibri" w:hAnsi="Calibri" w:cs="Calibri"/>
          <w:b/>
        </w:rPr>
      </w:pPr>
    </w:p>
    <w:p w14:paraId="30AFD0E9" w14:textId="77777777" w:rsidR="0082114D" w:rsidRDefault="0082114D" w:rsidP="0082114D">
      <w:pPr>
        <w:rPr>
          <w:rFonts w:ascii="Calibri" w:hAnsi="Calibri" w:cs="Calibri"/>
          <w:b/>
        </w:rPr>
      </w:pPr>
      <w:r w:rsidRPr="00E27871">
        <w:rPr>
          <w:rFonts w:ascii="Calibri" w:hAnsi="Calibri" w:cs="Calibri"/>
          <w:b/>
        </w:rPr>
        <w:t>Note for School</w:t>
      </w:r>
    </w:p>
    <w:p w14:paraId="63EE37B6" w14:textId="77777777" w:rsidR="0082114D" w:rsidRDefault="0082114D" w:rsidP="0082114D">
      <w:pPr>
        <w:rPr>
          <w:rFonts w:ascii="Calibri" w:hAnsi="Calibri" w:cs="Calibri"/>
          <w:b/>
        </w:rPr>
      </w:pPr>
    </w:p>
    <w:p w14:paraId="44DC1C61" w14:textId="02137EAF" w:rsidR="0082114D" w:rsidRDefault="0082114D" w:rsidP="0082114D">
      <w:pPr>
        <w:numPr>
          <w:ilvl w:val="0"/>
          <w:numId w:val="2"/>
        </w:numPr>
        <w:rPr>
          <w:rFonts w:ascii="Calibri" w:hAnsi="Calibri" w:cs="Calibri"/>
        </w:rPr>
      </w:pPr>
      <w:r w:rsidRPr="00E27871">
        <w:rPr>
          <w:rFonts w:ascii="Calibri" w:hAnsi="Calibri" w:cs="Calibri"/>
        </w:rPr>
        <w:t xml:space="preserve">This form should be approved by the programme co-ordinator </w:t>
      </w:r>
      <w:r>
        <w:rPr>
          <w:rFonts w:ascii="Calibri" w:hAnsi="Calibri" w:cs="Calibri"/>
        </w:rPr>
        <w:t xml:space="preserve">and then retained on the students monitoring file. A copy should be emailed </w:t>
      </w:r>
      <w:r w:rsidR="00123D54">
        <w:rPr>
          <w:rFonts w:ascii="Calibri" w:hAnsi="Calibri" w:cs="Calibri"/>
        </w:rPr>
        <w:t xml:space="preserve">to </w:t>
      </w:r>
      <w:r w:rsidR="00AB7239">
        <w:rPr>
          <w:rFonts w:ascii="Calibri" w:hAnsi="Calibri" w:cs="Calibri"/>
        </w:rPr>
        <w:t xml:space="preserve">the Immigration </w:t>
      </w:r>
      <w:r w:rsidR="00496F7B">
        <w:rPr>
          <w:rFonts w:ascii="Calibri" w:hAnsi="Calibri" w:cs="Calibri"/>
        </w:rPr>
        <w:t xml:space="preserve">Compliance </w:t>
      </w:r>
      <w:r w:rsidR="00AB7239">
        <w:rPr>
          <w:rFonts w:ascii="Calibri" w:hAnsi="Calibri" w:cs="Calibri"/>
        </w:rPr>
        <w:t>Team</w:t>
      </w:r>
      <w:r w:rsidR="00123D54">
        <w:rPr>
          <w:rFonts w:ascii="Calibri" w:hAnsi="Calibri" w:cs="Calibri"/>
        </w:rPr>
        <w:t xml:space="preserve"> before the commencement of the period away. </w:t>
      </w:r>
      <w:r>
        <w:rPr>
          <w:rFonts w:ascii="Calibri" w:hAnsi="Calibri" w:cs="Calibri"/>
        </w:rPr>
        <w:br/>
      </w:r>
    </w:p>
    <w:p w14:paraId="4B399838" w14:textId="77777777" w:rsidR="0082114D" w:rsidRDefault="0082114D" w:rsidP="0082114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The individual authorising the form confirm</w:t>
      </w:r>
      <w:r w:rsidR="00123D54">
        <w:rPr>
          <w:rFonts w:ascii="Calibri" w:hAnsi="Calibri" w:cs="Calibri"/>
        </w:rPr>
        <w:t xml:space="preserve">s </w:t>
      </w:r>
      <w:r>
        <w:rPr>
          <w:rFonts w:ascii="Calibri" w:hAnsi="Calibri" w:cs="Calibri"/>
        </w:rPr>
        <w:t xml:space="preserve">that the student has permission to be away from campus for the period outlined and that if they are requesting time off-campus for study they will be monitored during this time. They also confirm that any period off-campus is integral to the completion of their programme. </w:t>
      </w:r>
      <w:r>
        <w:rPr>
          <w:rFonts w:ascii="Calibri" w:hAnsi="Calibri" w:cs="Calibri"/>
        </w:rPr>
        <w:br/>
      </w:r>
    </w:p>
    <w:p w14:paraId="7B917428" w14:textId="7B91C1CC" w:rsidR="0082114D" w:rsidRDefault="0082114D" w:rsidP="0082114D">
      <w:pPr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If you have any questions about this </w:t>
      </w:r>
      <w:r w:rsidR="00496F7B">
        <w:rPr>
          <w:rFonts w:ascii="Calibri" w:hAnsi="Calibri" w:cs="Calibri"/>
        </w:rPr>
        <w:t>form,</w:t>
      </w:r>
      <w:r>
        <w:rPr>
          <w:rFonts w:ascii="Calibri" w:hAnsi="Calibri" w:cs="Calibri"/>
        </w:rPr>
        <w:t xml:space="preserve"> please email </w:t>
      </w:r>
      <w:hyperlink r:id="rId9" w:history="1">
        <w:r w:rsidR="00E041C7">
          <w:rPr>
            <w:rStyle w:val="Hyperlink"/>
            <w:rFonts w:ascii="Calibri" w:hAnsi="Calibri" w:cs="Calibri"/>
          </w:rPr>
          <w:t>immigration@abdn.ac.uk</w:t>
        </w:r>
      </w:hyperlink>
      <w:r>
        <w:rPr>
          <w:rFonts w:ascii="Calibri" w:hAnsi="Calibri" w:cs="Calibri"/>
        </w:rPr>
        <w:t xml:space="preserve"> </w:t>
      </w:r>
    </w:p>
    <w:p w14:paraId="16221E3E" w14:textId="77777777" w:rsidR="00BC7FD4" w:rsidRPr="004A4759" w:rsidRDefault="0082114D" w:rsidP="0082114D">
      <w:pPr>
        <w:ind w:right="-334"/>
        <w:jc w:val="both"/>
        <w:rPr>
          <w:rFonts w:eastAsia="Times New Roman" w:cs="Times New Roman"/>
          <w:sz w:val="24"/>
          <w:szCs w:val="24"/>
        </w:rPr>
      </w:pPr>
      <w:r>
        <w:rPr>
          <w:rFonts w:ascii="Calibri" w:hAnsi="Calibri" w:cs="Calibri"/>
        </w:rPr>
        <w:br/>
      </w:r>
    </w:p>
    <w:p w14:paraId="35EEDFCE" w14:textId="77777777" w:rsidR="00BC7FD4" w:rsidRPr="004A4759" w:rsidRDefault="00BC7FD4" w:rsidP="00BC7FD4">
      <w:pPr>
        <w:ind w:right="-331"/>
        <w:jc w:val="center"/>
        <w:rPr>
          <w:rFonts w:eastAsia="Times New Roman" w:cs="Times New Roman"/>
          <w:sz w:val="24"/>
          <w:szCs w:val="24"/>
        </w:rPr>
      </w:pPr>
    </w:p>
    <w:p w14:paraId="280CACEA" w14:textId="77777777" w:rsidR="00BC7FD4" w:rsidRPr="00C639C7" w:rsidRDefault="00BC7FD4" w:rsidP="00BC7FD4">
      <w:pPr>
        <w:ind w:right="-331"/>
        <w:jc w:val="center"/>
        <w:rPr>
          <w:rFonts w:cstheme="minorHAnsi"/>
        </w:rPr>
      </w:pPr>
    </w:p>
    <w:p w14:paraId="09526700" w14:textId="77777777" w:rsidR="00BC7FD4" w:rsidRPr="00C639C7" w:rsidRDefault="00BC7FD4" w:rsidP="00BC7FD4">
      <w:pPr>
        <w:jc w:val="both"/>
        <w:rPr>
          <w:rFonts w:cstheme="minorHAnsi"/>
        </w:rPr>
      </w:pPr>
    </w:p>
    <w:p w14:paraId="3946243F" w14:textId="77777777" w:rsidR="00BC7FD4" w:rsidRPr="004A4759" w:rsidRDefault="00BC7FD4" w:rsidP="00BC7FD4">
      <w:pPr>
        <w:ind w:right="-334"/>
        <w:jc w:val="both"/>
        <w:rPr>
          <w:rFonts w:eastAsia="Times New Roman" w:cs="Times New Roman"/>
          <w:sz w:val="24"/>
          <w:szCs w:val="24"/>
        </w:rPr>
      </w:pPr>
    </w:p>
    <w:p w14:paraId="52E95609" w14:textId="77777777" w:rsidR="00BC7FD4" w:rsidRPr="004A4759" w:rsidRDefault="00BC7FD4" w:rsidP="00BC7FD4">
      <w:pPr>
        <w:autoSpaceDE w:val="0"/>
        <w:autoSpaceDN w:val="0"/>
        <w:adjustRightInd w:val="0"/>
        <w:outlineLvl w:val="0"/>
        <w:rPr>
          <w:rFonts w:eastAsia="Times New Roman" w:cs="Times New Roman"/>
          <w:sz w:val="24"/>
          <w:szCs w:val="24"/>
        </w:rPr>
      </w:pPr>
    </w:p>
    <w:p w14:paraId="5C96663E" w14:textId="77777777" w:rsidR="001F709A" w:rsidRPr="004A4759" w:rsidRDefault="001F709A"/>
    <w:sectPr w:rsidR="001F709A" w:rsidRPr="004A47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44733"/>
    <w:multiLevelType w:val="hybridMultilevel"/>
    <w:tmpl w:val="CEAC2D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C70FB"/>
    <w:multiLevelType w:val="hybridMultilevel"/>
    <w:tmpl w:val="D26E3DD4"/>
    <w:lvl w:ilvl="0" w:tplc="6F56D5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FD4"/>
    <w:rsid w:val="00030695"/>
    <w:rsid w:val="000E5F20"/>
    <w:rsid w:val="00117807"/>
    <w:rsid w:val="00123D54"/>
    <w:rsid w:val="001774FB"/>
    <w:rsid w:val="001A5B28"/>
    <w:rsid w:val="001F709A"/>
    <w:rsid w:val="002B1584"/>
    <w:rsid w:val="004231CC"/>
    <w:rsid w:val="00496F7B"/>
    <w:rsid w:val="004A4759"/>
    <w:rsid w:val="00557EB9"/>
    <w:rsid w:val="00563731"/>
    <w:rsid w:val="0059056C"/>
    <w:rsid w:val="00690295"/>
    <w:rsid w:val="006A2F6D"/>
    <w:rsid w:val="006C1D7B"/>
    <w:rsid w:val="007A455A"/>
    <w:rsid w:val="00817279"/>
    <w:rsid w:val="0082114D"/>
    <w:rsid w:val="00970EA8"/>
    <w:rsid w:val="009B1491"/>
    <w:rsid w:val="009C0B48"/>
    <w:rsid w:val="00AB7239"/>
    <w:rsid w:val="00B958B7"/>
    <w:rsid w:val="00BC7FD4"/>
    <w:rsid w:val="00C639C7"/>
    <w:rsid w:val="00CF1A47"/>
    <w:rsid w:val="00E041C7"/>
    <w:rsid w:val="00E054F0"/>
    <w:rsid w:val="00EB4F55"/>
    <w:rsid w:val="00F7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0EEE0D"/>
  <w15:docId w15:val="{ED12B88F-EFA9-40FE-B4F3-5AED3A82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47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9C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9C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639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114D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0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4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32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90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110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19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351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68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184590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310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4120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976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1728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073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781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3980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769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85672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539615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37012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0235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9260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5707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99790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6821465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178258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02474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274263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90886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17310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18257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79963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8537211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838328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4668348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0250228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3836120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37739287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11104667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6488733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r4@abdn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mmigration@abdn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migration@abdn.ac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ier4@abd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nhy697</dc:creator>
  <cp:lastModifiedBy>Carr, Shona</cp:lastModifiedBy>
  <cp:revision>2</cp:revision>
  <dcterms:created xsi:type="dcterms:W3CDTF">2022-05-06T23:56:00Z</dcterms:created>
  <dcterms:modified xsi:type="dcterms:W3CDTF">2022-05-06T23:56:00Z</dcterms:modified>
</cp:coreProperties>
</file>