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D56E" w14:textId="77777777" w:rsidR="00D4586D" w:rsidRPr="002B39DD" w:rsidRDefault="00D4586D" w:rsidP="00D4586D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bCs/>
          <w:kern w:val="0"/>
          <w:sz w:val="24"/>
          <w:szCs w:val="24"/>
          <w:u w:val="single"/>
          <w14:ligatures w14:val="none"/>
        </w:rPr>
      </w:pPr>
      <w:r w:rsidRPr="002B39DD">
        <w:rPr>
          <w:rFonts w:ascii="Arial" w:eastAsiaTheme="majorEastAsia" w:hAnsi="Arial" w:cs="Arial"/>
          <w:b/>
          <w:bCs/>
          <w:kern w:val="0"/>
          <w:sz w:val="24"/>
          <w:szCs w:val="24"/>
          <w:u w:val="single"/>
          <w14:ligatures w14:val="none"/>
        </w:rPr>
        <w:t>Guidance Document 3</w:t>
      </w:r>
    </w:p>
    <w:p w14:paraId="4940D765" w14:textId="77777777" w:rsidR="00D4586D" w:rsidRPr="002B39DD" w:rsidRDefault="00D4586D" w:rsidP="00D4586D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bCs/>
          <w:kern w:val="0"/>
          <w:sz w:val="24"/>
          <w:szCs w:val="24"/>
          <w:u w:val="single"/>
          <w14:ligatures w14:val="none"/>
        </w:rPr>
      </w:pPr>
      <w:r w:rsidRPr="002B39DD">
        <w:rPr>
          <w:rFonts w:ascii="Arial" w:eastAsiaTheme="majorEastAsia" w:hAnsi="Arial" w:cs="Arial"/>
          <w:b/>
          <w:bCs/>
          <w:kern w:val="0"/>
          <w:sz w:val="24"/>
          <w:szCs w:val="24"/>
          <w:u w:val="single"/>
          <w14:ligatures w14:val="none"/>
        </w:rPr>
        <w:t xml:space="preserve">Appeal Form </w:t>
      </w:r>
    </w:p>
    <w:p w14:paraId="57941009" w14:textId="77777777" w:rsidR="00D4586D" w:rsidRPr="002B39DD" w:rsidRDefault="00D4586D" w:rsidP="00D4586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513"/>
      </w:tblGrid>
      <w:tr w:rsidR="00D4586D" w:rsidRPr="002B39DD" w14:paraId="13DF1BD5" w14:textId="77777777" w:rsidTr="00E62E8D"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81B02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 xml:space="preserve">Please refer to the Grievance Procedure and Appeals Policy before completing this </w:t>
            </w:r>
            <w:proofErr w:type="gramStart"/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form</w:t>
            </w:r>
            <w:proofErr w:type="gramEnd"/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1711198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9BC9CFB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Complete this form if you do not feel that your grievance has been satisfactorily resolved. </w:t>
            </w:r>
          </w:p>
        </w:tc>
      </w:tr>
      <w:tr w:rsidR="00D4586D" w:rsidRPr="002B39DD" w14:paraId="76398753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B7B44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Personal Details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11F4C516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586D" w:rsidRPr="002B39DD" w14:paraId="30CCE5A6" w14:textId="77777777" w:rsidTr="00E62E8D">
        <w:tc>
          <w:tcPr>
            <w:tcW w:w="4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96D0C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Name </w:t>
            </w:r>
          </w:p>
          <w:p w14:paraId="3CA91C6F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49535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Email/contact no. </w:t>
            </w:r>
          </w:p>
        </w:tc>
      </w:tr>
      <w:tr w:rsidR="00D4586D" w:rsidRPr="002B39DD" w14:paraId="7F965C8F" w14:textId="77777777" w:rsidTr="00E62E8D">
        <w:tc>
          <w:tcPr>
            <w:tcW w:w="4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92F183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Job Title </w:t>
            </w:r>
          </w:p>
          <w:p w14:paraId="03481120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5A6A1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School/Directorate </w:t>
            </w:r>
          </w:p>
        </w:tc>
      </w:tr>
      <w:tr w:rsidR="00D4586D" w:rsidRPr="002B39DD" w14:paraId="360CE50C" w14:textId="77777777" w:rsidTr="00E62E8D">
        <w:tc>
          <w:tcPr>
            <w:tcW w:w="4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9C446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Employee Number </w:t>
            </w:r>
          </w:p>
          <w:p w14:paraId="629B81AD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AB84C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Line Manager </w:t>
            </w:r>
          </w:p>
        </w:tc>
      </w:tr>
      <w:tr w:rsidR="00D4586D" w:rsidRPr="002B39DD" w14:paraId="39159AA6" w14:textId="77777777" w:rsidTr="00E62E8D">
        <w:tc>
          <w:tcPr>
            <w:tcW w:w="4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BC1FF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Grievance Details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690E2CCD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D99428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586D" w:rsidRPr="002B39DD" w14:paraId="77CFD7C4" w14:textId="77777777" w:rsidTr="00E62E8D">
        <w:tc>
          <w:tcPr>
            <w:tcW w:w="4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A9D29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Date of Grievance Hearing Outcome</w:t>
            </w:r>
          </w:p>
          <w:p w14:paraId="39CBF2FB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54CCA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586D" w:rsidRPr="002B39DD" w14:paraId="5C11A8E9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57A1A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Summary of Appeal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307A3A0C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586D" w:rsidRPr="002B39DD" w14:paraId="533E3A47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9E895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Please explain why you wish to appeal the outcome of your grievance. Appeals should ordinarily be made on one of the following grounds: </w:t>
            </w:r>
          </w:p>
          <w:p w14:paraId="41AC7239" w14:textId="77777777" w:rsidR="00D4586D" w:rsidRPr="002B39DD" w:rsidRDefault="00D4586D" w:rsidP="00E62E8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procedure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- a failure to follow procedure at the Grievance </w:t>
            </w:r>
            <w:proofErr w:type="gramStart"/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hearing;</w:t>
            </w:r>
            <w:proofErr w:type="gramEnd"/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0FA6C33C" w14:textId="77777777" w:rsidR="00D4586D" w:rsidRPr="002B39DD" w:rsidRDefault="00D4586D" w:rsidP="00E62E8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the decision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- the evidence did not support the conclusion </w:t>
            </w:r>
            <w:proofErr w:type="gramStart"/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reached;</w:t>
            </w:r>
            <w:proofErr w:type="gramEnd"/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 </w:t>
            </w:r>
          </w:p>
          <w:p w14:paraId="0B9C9610" w14:textId="77777777" w:rsidR="00D4586D" w:rsidRPr="002B39DD" w:rsidRDefault="00D4586D" w:rsidP="00E62E8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any proposed action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- was inappropriate given the circumstances of the </w:t>
            </w:r>
            <w:proofErr w:type="gramStart"/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case;</w:t>
            </w:r>
            <w:proofErr w:type="gramEnd"/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 </w:t>
            </w:r>
          </w:p>
          <w:p w14:paraId="11359F4F" w14:textId="77777777" w:rsidR="00D4586D" w:rsidRPr="002B39DD" w:rsidRDefault="00D4586D" w:rsidP="00E62E8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new evidence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 xml:space="preserve"> - which has come to light and was not available during the grievance </w:t>
            </w:r>
            <w:proofErr w:type="gramStart"/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process</w:t>
            </w:r>
            <w:proofErr w:type="gramEnd"/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512D55B7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586D" w:rsidRPr="002B39DD" w14:paraId="081D5381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E85BF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b/>
                <w:bCs/>
                <w:kern w:val="0"/>
                <w:lang w:eastAsia="en-GB"/>
                <w14:ligatures w14:val="none"/>
              </w:rPr>
              <w:t>Proposed Resolution</w:t>
            </w: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006D9C99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  <w:tr w:rsidR="00D4586D" w:rsidRPr="002B39DD" w14:paraId="2B92BEC0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93F00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Explain what you would like to see from your appeal and how this will resolve your concerns </w:t>
            </w:r>
          </w:p>
        </w:tc>
      </w:tr>
      <w:tr w:rsidR="00D4586D" w:rsidRPr="002B39DD" w14:paraId="580515EA" w14:textId="77777777" w:rsidTr="00E62E8D">
        <w:tc>
          <w:tcPr>
            <w:tcW w:w="9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CA285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  <w:p w14:paraId="74E388D4" w14:textId="77777777" w:rsidR="00D4586D" w:rsidRPr="002B39DD" w:rsidRDefault="00D4586D" w:rsidP="00E62E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</w:pPr>
            <w:r w:rsidRPr="002B39DD">
              <w:rPr>
                <w:rFonts w:ascii="Arial" w:eastAsia="Times New Roman" w:hAnsi="Arial" w:cs="Arial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5626973C" w14:textId="77777777" w:rsidR="00D4586D" w:rsidRPr="002B39DD" w:rsidRDefault="00D4586D" w:rsidP="00D4586D">
      <w:pPr>
        <w:spacing w:after="0" w:line="240" w:lineRule="auto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2B39DD">
        <w:rPr>
          <w:rFonts w:ascii="Arial" w:eastAsia="Times New Roman" w:hAnsi="Arial" w:cs="Arial"/>
          <w:kern w:val="0"/>
          <w:lang w:eastAsia="en-GB"/>
          <w14:ligatures w14:val="none"/>
        </w:rPr>
        <w:t> </w:t>
      </w:r>
    </w:p>
    <w:p w14:paraId="2184C1D9" w14:textId="77777777" w:rsidR="00D4586D" w:rsidRPr="002B39DD" w:rsidRDefault="00D4586D" w:rsidP="00D4586D">
      <w:pPr>
        <w:rPr>
          <w:rFonts w:ascii="Arial" w:hAnsi="Arial" w:cs="Arial"/>
          <w:kern w:val="0"/>
          <w14:ligatures w14:val="none"/>
        </w:rPr>
      </w:pPr>
      <w:r w:rsidRPr="002B39DD">
        <w:rPr>
          <w:rFonts w:ascii="Arial" w:hAnsi="Arial" w:cs="Arial"/>
          <w:kern w:val="0"/>
          <w14:ligatures w14:val="none"/>
        </w:rPr>
        <w:br w:type="page"/>
      </w:r>
    </w:p>
    <w:p w14:paraId="1CB05E9A" w14:textId="77777777" w:rsidR="00913266" w:rsidRDefault="00913266"/>
    <w:sectPr w:rsidR="00913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1B5"/>
    <w:multiLevelType w:val="multilevel"/>
    <w:tmpl w:val="314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794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6D"/>
    <w:rsid w:val="003D2774"/>
    <w:rsid w:val="00913266"/>
    <w:rsid w:val="00D4586D"/>
    <w:rsid w:val="00D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85BC"/>
  <w15:chartTrackingRefBased/>
  <w15:docId w15:val="{CEFA8268-7BFD-4EA0-841C-201E92E7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6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277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74"/>
    <w:rPr>
      <w:rFonts w:ascii="Arial" w:eastAsiaTheme="majorEastAsia" w:hAnsi="Arial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>University of Aberdeen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Lindsey</dc:creator>
  <cp:keywords/>
  <dc:description/>
  <cp:lastModifiedBy>Hamilton, Lindsey</cp:lastModifiedBy>
  <cp:revision>1</cp:revision>
  <dcterms:created xsi:type="dcterms:W3CDTF">2023-08-02T17:09:00Z</dcterms:created>
  <dcterms:modified xsi:type="dcterms:W3CDTF">2023-08-02T17:09:00Z</dcterms:modified>
</cp:coreProperties>
</file>