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tblLook w:val="04A0" w:firstRow="1" w:lastRow="0" w:firstColumn="1" w:lastColumn="0" w:noHBand="0" w:noVBand="1"/>
      </w:tblPr>
      <w:tblGrid>
        <w:gridCol w:w="2547"/>
        <w:gridCol w:w="7654"/>
      </w:tblGrid>
      <w:tr w:rsidR="00621ED3" w:rsidTr="00F228EF">
        <w:tc>
          <w:tcPr>
            <w:tcW w:w="10201" w:type="dxa"/>
            <w:gridSpan w:val="2"/>
          </w:tcPr>
          <w:p w:rsidR="00F228EF" w:rsidRDefault="00F228EF" w:rsidP="00621ED3">
            <w:pPr>
              <w:jc w:val="center"/>
              <w:rPr>
                <w:b/>
                <w:sz w:val="28"/>
                <w:szCs w:val="28"/>
              </w:rPr>
            </w:pPr>
          </w:p>
          <w:p w:rsidR="00621ED3" w:rsidRPr="00621ED3" w:rsidRDefault="00621ED3" w:rsidP="00621ED3">
            <w:pPr>
              <w:jc w:val="center"/>
              <w:rPr>
                <w:b/>
                <w:sz w:val="28"/>
                <w:szCs w:val="28"/>
              </w:rPr>
            </w:pPr>
            <w:r w:rsidRPr="00621ED3">
              <w:rPr>
                <w:b/>
                <w:sz w:val="28"/>
                <w:szCs w:val="28"/>
              </w:rPr>
              <w:t xml:space="preserve">SUPPORTING </w:t>
            </w:r>
            <w:r w:rsidR="00F228EF">
              <w:rPr>
                <w:b/>
                <w:sz w:val="28"/>
                <w:szCs w:val="28"/>
              </w:rPr>
              <w:t xml:space="preserve">STUDENT </w:t>
            </w:r>
            <w:r w:rsidRPr="00621ED3">
              <w:rPr>
                <w:b/>
                <w:sz w:val="28"/>
                <w:szCs w:val="28"/>
              </w:rPr>
              <w:t>DIVERSITY IN SCHOOLS</w:t>
            </w:r>
          </w:p>
          <w:p w:rsidR="00621ED3" w:rsidRDefault="00F228EF" w:rsidP="00621ED3">
            <w:pPr>
              <w:jc w:val="center"/>
              <w:rPr>
                <w:b/>
                <w:sz w:val="28"/>
                <w:szCs w:val="28"/>
              </w:rPr>
            </w:pPr>
            <w:r>
              <w:rPr>
                <w:b/>
                <w:sz w:val="28"/>
                <w:szCs w:val="28"/>
              </w:rPr>
              <w:t xml:space="preserve">Case Studies </w:t>
            </w:r>
          </w:p>
          <w:p w:rsidR="00F228EF" w:rsidRPr="00621ED3" w:rsidRDefault="00BC7F9B" w:rsidP="00621ED3">
            <w:pPr>
              <w:jc w:val="center"/>
              <w:rPr>
                <w:b/>
                <w:sz w:val="28"/>
                <w:szCs w:val="28"/>
              </w:rPr>
            </w:pPr>
            <w:r>
              <w:rPr>
                <w:b/>
                <w:sz w:val="28"/>
                <w:szCs w:val="28"/>
              </w:rPr>
              <w:t>Engineering Summer School</w:t>
            </w:r>
            <w:r w:rsidR="0028611E">
              <w:rPr>
                <w:b/>
                <w:sz w:val="28"/>
                <w:szCs w:val="28"/>
              </w:rPr>
              <w:t xml:space="preserve"> for Articulating Students</w:t>
            </w:r>
            <w:bookmarkStart w:id="0" w:name="_GoBack"/>
            <w:bookmarkEnd w:id="0"/>
          </w:p>
        </w:tc>
      </w:tr>
      <w:tr w:rsidR="00621ED3" w:rsidTr="00F228EF">
        <w:tc>
          <w:tcPr>
            <w:tcW w:w="2547" w:type="dxa"/>
          </w:tcPr>
          <w:p w:rsidR="00621ED3" w:rsidRPr="00621ED3" w:rsidRDefault="00621ED3">
            <w:pPr>
              <w:rPr>
                <w:b/>
              </w:rPr>
            </w:pPr>
            <w:r w:rsidRPr="00621ED3">
              <w:rPr>
                <w:b/>
              </w:rPr>
              <w:t xml:space="preserve">School </w:t>
            </w:r>
          </w:p>
        </w:tc>
        <w:tc>
          <w:tcPr>
            <w:tcW w:w="7654" w:type="dxa"/>
          </w:tcPr>
          <w:p w:rsidR="00621ED3" w:rsidRDefault="00E32152">
            <w:r>
              <w:t>Engineering</w:t>
            </w:r>
          </w:p>
          <w:p w:rsidR="007B24FF" w:rsidRDefault="007B24FF"/>
        </w:tc>
      </w:tr>
      <w:tr w:rsidR="00621ED3" w:rsidTr="00F228EF">
        <w:tc>
          <w:tcPr>
            <w:tcW w:w="2547" w:type="dxa"/>
          </w:tcPr>
          <w:p w:rsidR="00621ED3" w:rsidRDefault="00F228EF">
            <w:pPr>
              <w:rPr>
                <w:b/>
              </w:rPr>
            </w:pPr>
            <w:r>
              <w:rPr>
                <w:b/>
              </w:rPr>
              <w:t>Student c</w:t>
            </w:r>
            <w:r w:rsidR="00621ED3" w:rsidRPr="00621ED3">
              <w:rPr>
                <w:b/>
              </w:rPr>
              <w:t>ohort</w:t>
            </w:r>
            <w:r>
              <w:rPr>
                <w:b/>
              </w:rPr>
              <w:t xml:space="preserve"> the activity supports  </w:t>
            </w:r>
          </w:p>
          <w:p w:rsidR="00F228EF" w:rsidRPr="00621ED3" w:rsidRDefault="00F228EF">
            <w:pPr>
              <w:rPr>
                <w:b/>
              </w:rPr>
            </w:pPr>
          </w:p>
          <w:p w:rsidR="00621ED3" w:rsidRDefault="00621ED3" w:rsidP="00621ED3"/>
        </w:tc>
        <w:tc>
          <w:tcPr>
            <w:tcW w:w="7654" w:type="dxa"/>
          </w:tcPr>
          <w:p w:rsidR="00F228EF" w:rsidRDefault="00F228EF" w:rsidP="00F228EF">
            <w:r>
              <w:rPr>
                <w:b/>
              </w:rPr>
              <w:t>Indicate cohort(s) being supported (delete as appropriate)</w:t>
            </w:r>
          </w:p>
          <w:p w:rsidR="00621ED3" w:rsidRDefault="00621ED3" w:rsidP="00621ED3">
            <w:pPr>
              <w:pStyle w:val="ListParagraph"/>
              <w:numPr>
                <w:ilvl w:val="0"/>
                <w:numId w:val="3"/>
              </w:numPr>
            </w:pPr>
            <w:r>
              <w:t>Widening Participation Students (</w:t>
            </w:r>
            <w:r w:rsidR="00F228EF">
              <w:t xml:space="preserve">i.e. </w:t>
            </w:r>
            <w:r>
              <w:t xml:space="preserve">from non-traditional backgrounds </w:t>
            </w:r>
            <w:r w:rsidR="00F228EF">
              <w:t xml:space="preserve">including </w:t>
            </w:r>
            <w:r>
              <w:t>articulating students)</w:t>
            </w:r>
          </w:p>
          <w:p w:rsidR="00F228EF" w:rsidRDefault="00981AA0" w:rsidP="00F228EF">
            <w:pPr>
              <w:pStyle w:val="ListParagraph"/>
              <w:numPr>
                <w:ilvl w:val="0"/>
                <w:numId w:val="3"/>
              </w:numPr>
            </w:pPr>
            <w:r>
              <w:t>Other – Articulating students</w:t>
            </w:r>
          </w:p>
          <w:p w:rsidR="007B24FF" w:rsidRDefault="007B24FF" w:rsidP="007B24FF">
            <w:pPr>
              <w:pStyle w:val="ListParagraph"/>
            </w:pPr>
          </w:p>
        </w:tc>
      </w:tr>
      <w:tr w:rsidR="00621ED3" w:rsidRPr="00F228EF" w:rsidTr="00F228EF">
        <w:tc>
          <w:tcPr>
            <w:tcW w:w="10201" w:type="dxa"/>
            <w:gridSpan w:val="2"/>
          </w:tcPr>
          <w:p w:rsidR="00621ED3" w:rsidRPr="00F228EF" w:rsidRDefault="00F228EF">
            <w:pPr>
              <w:rPr>
                <w:rFonts w:eastAsia="Times New Roman"/>
                <w:b/>
              </w:rPr>
            </w:pPr>
            <w:r w:rsidRPr="00F228EF">
              <w:rPr>
                <w:rFonts w:eastAsia="Times New Roman"/>
                <w:b/>
              </w:rPr>
              <w:t xml:space="preserve">What is the issue being addressed? </w:t>
            </w:r>
          </w:p>
        </w:tc>
      </w:tr>
      <w:tr w:rsidR="00621ED3" w:rsidTr="00F228EF">
        <w:tc>
          <w:tcPr>
            <w:tcW w:w="10201" w:type="dxa"/>
            <w:gridSpan w:val="2"/>
          </w:tcPr>
          <w:p w:rsidR="00BC7F9B" w:rsidRDefault="00BC7F9B" w:rsidP="00BC7F9B">
            <w:r>
              <w:t>Students articulating to the 2</w:t>
            </w:r>
            <w:r w:rsidRPr="00BC7F9B">
              <w:rPr>
                <w:vertAlign w:val="superscript"/>
              </w:rPr>
              <w:t>nd</w:t>
            </w:r>
            <w:r>
              <w:t xml:space="preserve"> and 3</w:t>
            </w:r>
            <w:r w:rsidRPr="00BC7F9B">
              <w:rPr>
                <w:vertAlign w:val="superscript"/>
              </w:rPr>
              <w:t>rd</w:t>
            </w:r>
            <w:r>
              <w:t xml:space="preserve"> year of Engineering from Colleges, with HNCs or HNDs, invariably are poorly equipped for the level of Mathematics needed for our Engineering programmes.  Furthermore, they have very limited background in computer programming (e.g. in </w:t>
            </w:r>
            <w:proofErr w:type="spellStart"/>
            <w:r>
              <w:t>Matlab</w:t>
            </w:r>
            <w:proofErr w:type="spellEnd"/>
            <w:r>
              <w:t>) which is needed for honours engineering degree programme.</w:t>
            </w:r>
          </w:p>
          <w:p w:rsidR="00BC7F9B" w:rsidRDefault="00BC7F9B">
            <w:r>
              <w:t>The Summer School was aimed at upskilling this cohort of students in these key areas.</w:t>
            </w:r>
          </w:p>
          <w:p w:rsidR="00F228EF" w:rsidRDefault="00F228EF" w:rsidP="00BC7F9B"/>
        </w:tc>
      </w:tr>
      <w:tr w:rsidR="00621ED3" w:rsidRPr="00F228EF" w:rsidTr="00F228EF">
        <w:tc>
          <w:tcPr>
            <w:tcW w:w="10201" w:type="dxa"/>
            <w:gridSpan w:val="2"/>
          </w:tcPr>
          <w:p w:rsidR="00621ED3" w:rsidRPr="00F228EF" w:rsidRDefault="00F228EF" w:rsidP="007929E3">
            <w:pPr>
              <w:rPr>
                <w:rFonts w:eastAsia="Times New Roman"/>
                <w:b/>
              </w:rPr>
            </w:pPr>
            <w:r w:rsidRPr="00F228EF">
              <w:rPr>
                <w:rFonts w:eastAsia="Times New Roman"/>
                <w:b/>
              </w:rPr>
              <w:t xml:space="preserve">What have you done? </w:t>
            </w:r>
            <w:r w:rsidR="00E70053" w:rsidRPr="00F228EF">
              <w:rPr>
                <w:rFonts w:eastAsia="Times New Roman"/>
                <w:b/>
              </w:rPr>
              <w:t>How have you done it?</w:t>
            </w:r>
            <w:r w:rsidR="007929E3">
              <w:rPr>
                <w:rFonts w:eastAsia="Times New Roman"/>
                <w:b/>
              </w:rPr>
              <w:t xml:space="preserve"> What support mechanisms and/or resource was required?  Was follow up activity actioned/needed?</w:t>
            </w:r>
          </w:p>
        </w:tc>
      </w:tr>
      <w:tr w:rsidR="00621ED3" w:rsidTr="00F228EF">
        <w:tc>
          <w:tcPr>
            <w:tcW w:w="10201" w:type="dxa"/>
            <w:gridSpan w:val="2"/>
          </w:tcPr>
          <w:p w:rsidR="001E734D" w:rsidRDefault="001A18CE" w:rsidP="001A18CE">
            <w:r>
              <w:t xml:space="preserve">A </w:t>
            </w:r>
            <w:r w:rsidR="00F50D40">
              <w:t xml:space="preserve">two-week </w:t>
            </w:r>
            <w:r>
              <w:t>Summer School was i</w:t>
            </w:r>
            <w:r w:rsidR="00F50D40">
              <w:t>ntroduced for the first time in 2017 and was held just before the registration week of the new academic year.  The activities during the two weeks included a series of lectures and exercises</w:t>
            </w:r>
            <w:r>
              <w:t xml:space="preserve"> on </w:t>
            </w:r>
            <w:r w:rsidR="00F50D40">
              <w:t>computer skills (</w:t>
            </w:r>
            <w:proofErr w:type="spellStart"/>
            <w:r>
              <w:t>Matlab</w:t>
            </w:r>
            <w:proofErr w:type="spellEnd"/>
            <w:r w:rsidR="00F50D40">
              <w:t>) and Mathematics, in addition to signposting events for University support and introductory lectures to the library.</w:t>
            </w:r>
            <w:r>
              <w:t xml:space="preserve">  </w:t>
            </w:r>
            <w:r w:rsidR="00F50D40">
              <w:t>Attendance at the Summer School was optional, but encouraged; nonetheless, almost</w:t>
            </w:r>
            <w:r>
              <w:t xml:space="preserve"> all our 20+ cohort of articulating students </w:t>
            </w:r>
            <w:r w:rsidR="00F50D40">
              <w:t xml:space="preserve">in 2017-18 </w:t>
            </w:r>
            <w:r>
              <w:t>chose to do it and they unanimously found it very useful.</w:t>
            </w:r>
            <w:r w:rsidR="00F50D40">
              <w:t xml:space="preserve">    </w:t>
            </w:r>
          </w:p>
          <w:p w:rsidR="001A18CE" w:rsidRDefault="00F50D40" w:rsidP="001A18CE">
            <w:r>
              <w:t xml:space="preserve">Provision of free accommodation during the two weeks and some financial support to cover lunches </w:t>
            </w:r>
            <w:r w:rsidR="001E734D">
              <w:t>(£1000), thanks to the University,</w:t>
            </w:r>
            <w:r>
              <w:t xml:space="preserve"> really helped in getting almost all the articulating students to participate.</w:t>
            </w:r>
            <w:r w:rsidR="001E734D">
              <w:t xml:space="preserve">  Five engineering academic staff who were involved in the delivery of the lectures, at the time when they should be on vacation.</w:t>
            </w:r>
          </w:p>
          <w:p w:rsidR="001E734D" w:rsidRDefault="001E734D" w:rsidP="00F50D40"/>
          <w:p w:rsidR="00356CE3" w:rsidRDefault="001E734D" w:rsidP="00356CE3">
            <w:r>
              <w:t>As a follow up, the School has appointed an acade</w:t>
            </w:r>
            <w:r w:rsidR="00356CE3">
              <w:t>mic as Articulation Coordinator</w:t>
            </w:r>
            <w:r>
              <w:t xml:space="preserve">, and also provided an administrative support </w:t>
            </w:r>
            <w:r w:rsidR="00356CE3">
              <w:t>(through the Assistance School Admin Officer).    The Articulation Coordinator meets with the articulation students regularly throughout the term in order to identify any potential problems and to take immediate action based on this feedback, while the Ass SAO provides support role for retention type activities, through early intervention of non-attendance, mental health, etc.</w:t>
            </w:r>
            <w:r w:rsidR="00833947">
              <w:t xml:space="preserve">  Such meetings have led to early identification of specific challenges the students are having with particular tutorial paper due to not having previously covered the background material at college, and additional support being arranged for the students.</w:t>
            </w:r>
          </w:p>
          <w:p w:rsidR="00F228EF" w:rsidRDefault="00F228EF" w:rsidP="00356CE3"/>
        </w:tc>
      </w:tr>
      <w:tr w:rsidR="00621ED3" w:rsidRPr="00F228EF" w:rsidTr="00F228EF">
        <w:tc>
          <w:tcPr>
            <w:tcW w:w="10201" w:type="dxa"/>
            <w:gridSpan w:val="2"/>
          </w:tcPr>
          <w:p w:rsidR="00621ED3" w:rsidRPr="00F228EF" w:rsidRDefault="00F228EF" w:rsidP="0012508E">
            <w:pPr>
              <w:rPr>
                <w:rFonts w:eastAsia="Times New Roman"/>
                <w:b/>
              </w:rPr>
            </w:pPr>
            <w:r w:rsidRPr="00F228EF">
              <w:rPr>
                <w:rFonts w:eastAsia="Times New Roman"/>
                <w:b/>
              </w:rPr>
              <w:t>How has the activity been evaluated? What has been the impact?</w:t>
            </w:r>
            <w:r w:rsidR="007929E3">
              <w:rPr>
                <w:rFonts w:eastAsia="Times New Roman"/>
                <w:b/>
              </w:rPr>
              <w:t xml:space="preserve"> Will the activity be ongoing/revised?</w:t>
            </w:r>
          </w:p>
        </w:tc>
      </w:tr>
      <w:tr w:rsidR="00621ED3" w:rsidTr="00F228EF">
        <w:tc>
          <w:tcPr>
            <w:tcW w:w="10201" w:type="dxa"/>
            <w:gridSpan w:val="2"/>
          </w:tcPr>
          <w:p w:rsidR="00833947" w:rsidRDefault="00833947" w:rsidP="00833947">
            <w:r>
              <w:t xml:space="preserve">We ran a SCEF exercise at the end of the Summer School, and were delighted at how overwhelmingly positive the </w:t>
            </w:r>
            <w:proofErr w:type="gramStart"/>
            <w:r>
              <w:t>students</w:t>
            </w:r>
            <w:proofErr w:type="gramEnd"/>
            <w:r>
              <w:t xml:space="preserve"> reaction has been.  Ongoing discussions with these students (through regular meetings mentioned above) shows the students continuing to have a high level of satisfaction and confidence in their academic progress.</w:t>
            </w:r>
          </w:p>
          <w:p w:rsidR="00356CE3" w:rsidRDefault="00356CE3" w:rsidP="0012508E">
            <w:r>
              <w:t xml:space="preserve">There was </w:t>
            </w:r>
            <w:r w:rsidR="00833947">
              <w:t>no Summer School for articulation</w:t>
            </w:r>
            <w:r>
              <w:t xml:space="preserve"> students who commenced their </w:t>
            </w:r>
            <w:r w:rsidR="00833947">
              <w:t xml:space="preserve">engineering </w:t>
            </w:r>
            <w:r>
              <w:t xml:space="preserve">degree at </w:t>
            </w:r>
            <w:proofErr w:type="spellStart"/>
            <w:r>
              <w:t>UoA</w:t>
            </w:r>
            <w:proofErr w:type="spellEnd"/>
            <w:r>
              <w:t xml:space="preserve"> in 2016-17 academic year.  We note that nearly 75% of those who articulated </w:t>
            </w:r>
            <w:r w:rsidR="00833947">
              <w:t>to engineering degree programme in</w:t>
            </w:r>
            <w:r>
              <w:t xml:space="preserve"> 2016-17 failed at least one of their courses at the first attempt.   In 2017-18 academic year, after the introduction of the two-week Summer School, only 25% of articulation students failed at least one </w:t>
            </w:r>
            <w:r w:rsidR="00833947">
              <w:t xml:space="preserve">engineering </w:t>
            </w:r>
            <w:r>
              <w:t>course</w:t>
            </w:r>
            <w:r w:rsidR="00AD7CDF">
              <w:t xml:space="preserve"> at first attempt</w:t>
            </w:r>
            <w:r>
              <w:t>; we expect</w:t>
            </w:r>
            <w:r w:rsidR="00AD7CDF">
              <w:t xml:space="preserve"> everyone to pass all their courses after the resit and for a</w:t>
            </w:r>
            <w:r>
              <w:t xml:space="preserve"> better performa</w:t>
            </w:r>
            <w:r w:rsidR="00AD7CDF">
              <w:t>nce in the second half session courses.</w:t>
            </w:r>
          </w:p>
          <w:p w:rsidR="00833947" w:rsidRDefault="00E32152" w:rsidP="00833947">
            <w:r>
              <w:t>The S</w:t>
            </w:r>
            <w:r w:rsidR="00833947">
              <w:t>ummer School is being continued, and we hope the continued support from the university regarding free accommodation and funds for lunches.</w:t>
            </w:r>
          </w:p>
          <w:p w:rsidR="00F228EF" w:rsidRDefault="00F228EF" w:rsidP="00833947"/>
        </w:tc>
      </w:tr>
      <w:tr w:rsidR="00621ED3" w:rsidRPr="00F228EF" w:rsidTr="00F228EF">
        <w:tc>
          <w:tcPr>
            <w:tcW w:w="10201" w:type="dxa"/>
            <w:gridSpan w:val="2"/>
          </w:tcPr>
          <w:p w:rsidR="00621ED3" w:rsidRPr="00F228EF" w:rsidRDefault="00F228EF" w:rsidP="0012508E">
            <w:pPr>
              <w:rPr>
                <w:rFonts w:eastAsia="Times New Roman"/>
                <w:b/>
              </w:rPr>
            </w:pPr>
            <w:r w:rsidRPr="00F228EF">
              <w:rPr>
                <w:rFonts w:eastAsia="Times New Roman"/>
                <w:b/>
              </w:rPr>
              <w:t>How has the activity been disseminated within and</w:t>
            </w:r>
            <w:r w:rsidR="00423C3A">
              <w:rPr>
                <w:rFonts w:eastAsia="Times New Roman"/>
                <w:b/>
              </w:rPr>
              <w:t>/or</w:t>
            </w:r>
            <w:r w:rsidRPr="00F228EF">
              <w:rPr>
                <w:rFonts w:eastAsia="Times New Roman"/>
                <w:b/>
              </w:rPr>
              <w:t xml:space="preserve"> </w:t>
            </w:r>
            <w:proofErr w:type="spellStart"/>
            <w:r w:rsidRPr="00F228EF">
              <w:rPr>
                <w:rFonts w:eastAsia="Times New Roman"/>
                <w:b/>
              </w:rPr>
              <w:t>outwith</w:t>
            </w:r>
            <w:proofErr w:type="spellEnd"/>
            <w:r w:rsidRPr="00F228EF">
              <w:rPr>
                <w:rFonts w:eastAsia="Times New Roman"/>
                <w:b/>
              </w:rPr>
              <w:t xml:space="preserve"> the School?</w:t>
            </w:r>
          </w:p>
        </w:tc>
      </w:tr>
      <w:tr w:rsidR="00621ED3" w:rsidTr="00F228EF">
        <w:tc>
          <w:tcPr>
            <w:tcW w:w="10201" w:type="dxa"/>
            <w:gridSpan w:val="2"/>
          </w:tcPr>
          <w:p w:rsidR="00F228EF" w:rsidRDefault="00E32152" w:rsidP="0012508E">
            <w:r>
              <w:t>Yes</w:t>
            </w:r>
            <w:r w:rsidR="00833947">
              <w:t>,</w:t>
            </w:r>
            <w:r>
              <w:t xml:space="preserve"> details of the Summer School have been discussed at the University Retention Committee and also the University Widening Participation Committee.</w:t>
            </w:r>
          </w:p>
          <w:p w:rsidR="00F228EF" w:rsidRDefault="00F228EF" w:rsidP="0012508E"/>
        </w:tc>
      </w:tr>
      <w:tr w:rsidR="00621ED3" w:rsidTr="00F228EF">
        <w:tc>
          <w:tcPr>
            <w:tcW w:w="10201" w:type="dxa"/>
            <w:gridSpan w:val="2"/>
          </w:tcPr>
          <w:p w:rsidR="00E32152" w:rsidRPr="00F228EF" w:rsidRDefault="00F228EF" w:rsidP="0012508E">
            <w:pPr>
              <w:rPr>
                <w:b/>
              </w:rPr>
            </w:pPr>
            <w:r w:rsidRPr="00F228EF">
              <w:rPr>
                <w:b/>
              </w:rPr>
              <w:lastRenderedPageBreak/>
              <w:t>Contact details</w:t>
            </w:r>
          </w:p>
        </w:tc>
      </w:tr>
      <w:tr w:rsidR="00621ED3" w:rsidTr="00F228EF">
        <w:tc>
          <w:tcPr>
            <w:tcW w:w="10201" w:type="dxa"/>
            <w:gridSpan w:val="2"/>
          </w:tcPr>
          <w:p w:rsidR="00621ED3" w:rsidRDefault="00E32152" w:rsidP="0012508E">
            <w:r>
              <w:t>Dr Andrew Starkey, School of Engineering</w:t>
            </w:r>
            <w:r w:rsidR="00404DFB">
              <w:t>.</w:t>
            </w:r>
            <w:r>
              <w:t xml:space="preserve"> </w:t>
            </w:r>
            <w:hyperlink r:id="rId6" w:history="1">
              <w:r w:rsidRPr="00166200">
                <w:rPr>
                  <w:rStyle w:val="Hyperlink"/>
                </w:rPr>
                <w:t>a.starkey@abdn.ac.uk</w:t>
              </w:r>
            </w:hyperlink>
            <w:r>
              <w:t xml:space="preserve"> x2801</w:t>
            </w:r>
          </w:p>
          <w:p w:rsidR="00833947" w:rsidRDefault="00833947" w:rsidP="0012508E">
            <w:r>
              <w:t xml:space="preserve">Dr Sally Middleton; </w:t>
            </w:r>
            <w:hyperlink r:id="rId7" w:history="1">
              <w:r w:rsidRPr="00052551">
                <w:rPr>
                  <w:rStyle w:val="Hyperlink"/>
                </w:rPr>
                <w:t>sally.middleton@abdn.ac.uk</w:t>
              </w:r>
            </w:hyperlink>
          </w:p>
          <w:p w:rsidR="00833947" w:rsidRDefault="00833947" w:rsidP="0012508E"/>
          <w:p w:rsidR="00F228EF" w:rsidRDefault="00F228EF" w:rsidP="0012508E"/>
          <w:p w:rsidR="00F228EF" w:rsidRDefault="00F228EF" w:rsidP="0012508E"/>
        </w:tc>
      </w:tr>
    </w:tbl>
    <w:p w:rsidR="00621ED3" w:rsidRDefault="00621ED3" w:rsidP="00F228EF">
      <w:r>
        <w:t xml:space="preserve"> </w:t>
      </w:r>
    </w:p>
    <w:sectPr w:rsidR="00621ED3" w:rsidSect="00F228E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D17EF"/>
    <w:multiLevelType w:val="hybridMultilevel"/>
    <w:tmpl w:val="E4A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0E1A"/>
    <w:multiLevelType w:val="hybridMultilevel"/>
    <w:tmpl w:val="7F488492"/>
    <w:lvl w:ilvl="0" w:tplc="51D273A0">
      <w:start w:val="1"/>
      <w:numFmt w:val="lowerRoman"/>
      <w:lvlText w:val="(%1)"/>
      <w:lvlJc w:val="left"/>
      <w:pPr>
        <w:ind w:left="2520" w:hanging="720"/>
      </w:pPr>
      <w:rPr>
        <w:b w:val="0"/>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 w15:restartNumberingAfterBreak="0">
    <w:nsid w:val="71396D68"/>
    <w:multiLevelType w:val="hybridMultilevel"/>
    <w:tmpl w:val="EB54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C5A86"/>
    <w:multiLevelType w:val="hybridMultilevel"/>
    <w:tmpl w:val="43D0181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D3"/>
    <w:rsid w:val="001A18CE"/>
    <w:rsid w:val="001E734D"/>
    <w:rsid w:val="0028611E"/>
    <w:rsid w:val="00356CE3"/>
    <w:rsid w:val="00404DFB"/>
    <w:rsid w:val="00423C3A"/>
    <w:rsid w:val="004312A5"/>
    <w:rsid w:val="00621ED3"/>
    <w:rsid w:val="007902A2"/>
    <w:rsid w:val="007929E3"/>
    <w:rsid w:val="007B24FF"/>
    <w:rsid w:val="00833947"/>
    <w:rsid w:val="00981AA0"/>
    <w:rsid w:val="00A9323C"/>
    <w:rsid w:val="00AD7CDF"/>
    <w:rsid w:val="00BC7F9B"/>
    <w:rsid w:val="00E32152"/>
    <w:rsid w:val="00E70053"/>
    <w:rsid w:val="00F0153B"/>
    <w:rsid w:val="00F228EF"/>
    <w:rsid w:val="00F5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05F3"/>
  <w15:chartTrackingRefBased/>
  <w15:docId w15:val="{D8AD80E3-EB8B-47B7-98C3-891C5748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4FF"/>
  </w:style>
  <w:style w:type="paragraph" w:styleId="Heading1">
    <w:name w:val="heading 1"/>
    <w:basedOn w:val="Normal"/>
    <w:next w:val="Normal"/>
    <w:link w:val="Heading1Char"/>
    <w:uiPriority w:val="9"/>
    <w:qFormat/>
    <w:rsid w:val="007B24FF"/>
    <w:pPr>
      <w:pBdr>
        <w:top w:val="single" w:sz="24" w:space="0" w:color="AD84C6" w:themeColor="accent1"/>
        <w:left w:val="single" w:sz="24" w:space="0" w:color="AD84C6" w:themeColor="accent1"/>
        <w:bottom w:val="single" w:sz="24" w:space="0" w:color="AD84C6" w:themeColor="accent1"/>
        <w:right w:val="single" w:sz="24" w:space="0" w:color="AD84C6" w:themeColor="accent1"/>
      </w:pBdr>
      <w:shd w:val="clear" w:color="auto" w:fill="AD84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B24FF"/>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B24FF"/>
    <w:pPr>
      <w:pBdr>
        <w:top w:val="single" w:sz="6" w:space="2" w:color="AD84C6" w:themeColor="accent1"/>
      </w:pBdr>
      <w:spacing w:before="300" w:after="0"/>
      <w:outlineLvl w:val="2"/>
    </w:pPr>
    <w:rPr>
      <w:caps/>
      <w:color w:val="593470" w:themeColor="accent1" w:themeShade="7F"/>
      <w:spacing w:val="15"/>
    </w:rPr>
  </w:style>
  <w:style w:type="paragraph" w:styleId="Heading4">
    <w:name w:val="heading 4"/>
    <w:basedOn w:val="Normal"/>
    <w:next w:val="Normal"/>
    <w:link w:val="Heading4Char"/>
    <w:uiPriority w:val="9"/>
    <w:semiHidden/>
    <w:unhideWhenUsed/>
    <w:qFormat/>
    <w:rsid w:val="007B24FF"/>
    <w:pPr>
      <w:pBdr>
        <w:top w:val="dotted" w:sz="6" w:space="2" w:color="AD84C6" w:themeColor="accent1"/>
      </w:pBdr>
      <w:spacing w:before="200" w:after="0"/>
      <w:outlineLvl w:val="3"/>
    </w:pPr>
    <w:rPr>
      <w:caps/>
      <w:color w:val="864EA8" w:themeColor="accent1" w:themeShade="BF"/>
      <w:spacing w:val="10"/>
    </w:rPr>
  </w:style>
  <w:style w:type="paragraph" w:styleId="Heading5">
    <w:name w:val="heading 5"/>
    <w:basedOn w:val="Normal"/>
    <w:next w:val="Normal"/>
    <w:link w:val="Heading5Char"/>
    <w:uiPriority w:val="9"/>
    <w:semiHidden/>
    <w:unhideWhenUsed/>
    <w:qFormat/>
    <w:rsid w:val="007B24FF"/>
    <w:pPr>
      <w:pBdr>
        <w:bottom w:val="single" w:sz="6" w:space="1" w:color="AD84C6" w:themeColor="accent1"/>
      </w:pBdr>
      <w:spacing w:before="200" w:after="0"/>
      <w:outlineLvl w:val="4"/>
    </w:pPr>
    <w:rPr>
      <w:caps/>
      <w:color w:val="864EA8" w:themeColor="accent1" w:themeShade="BF"/>
      <w:spacing w:val="10"/>
    </w:rPr>
  </w:style>
  <w:style w:type="paragraph" w:styleId="Heading6">
    <w:name w:val="heading 6"/>
    <w:basedOn w:val="Normal"/>
    <w:next w:val="Normal"/>
    <w:link w:val="Heading6Char"/>
    <w:uiPriority w:val="9"/>
    <w:semiHidden/>
    <w:unhideWhenUsed/>
    <w:qFormat/>
    <w:rsid w:val="007B24FF"/>
    <w:pPr>
      <w:pBdr>
        <w:bottom w:val="dotted" w:sz="6" w:space="1" w:color="AD84C6" w:themeColor="accent1"/>
      </w:pBdr>
      <w:spacing w:before="200" w:after="0"/>
      <w:outlineLvl w:val="5"/>
    </w:pPr>
    <w:rPr>
      <w:caps/>
      <w:color w:val="864EA8" w:themeColor="accent1" w:themeShade="BF"/>
      <w:spacing w:val="10"/>
    </w:rPr>
  </w:style>
  <w:style w:type="paragraph" w:styleId="Heading7">
    <w:name w:val="heading 7"/>
    <w:basedOn w:val="Normal"/>
    <w:next w:val="Normal"/>
    <w:link w:val="Heading7Char"/>
    <w:uiPriority w:val="9"/>
    <w:semiHidden/>
    <w:unhideWhenUsed/>
    <w:qFormat/>
    <w:rsid w:val="007B24FF"/>
    <w:pPr>
      <w:spacing w:before="200" w:after="0"/>
      <w:outlineLvl w:val="6"/>
    </w:pPr>
    <w:rPr>
      <w:caps/>
      <w:color w:val="864EA8" w:themeColor="accent1" w:themeShade="BF"/>
      <w:spacing w:val="10"/>
    </w:rPr>
  </w:style>
  <w:style w:type="paragraph" w:styleId="Heading8">
    <w:name w:val="heading 8"/>
    <w:basedOn w:val="Normal"/>
    <w:next w:val="Normal"/>
    <w:link w:val="Heading8Char"/>
    <w:uiPriority w:val="9"/>
    <w:semiHidden/>
    <w:unhideWhenUsed/>
    <w:qFormat/>
    <w:rsid w:val="007B24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24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ED3"/>
    <w:pPr>
      <w:ind w:left="720"/>
      <w:contextualSpacing/>
    </w:pPr>
  </w:style>
  <w:style w:type="character" w:customStyle="1" w:styleId="Heading1Char">
    <w:name w:val="Heading 1 Char"/>
    <w:basedOn w:val="DefaultParagraphFont"/>
    <w:link w:val="Heading1"/>
    <w:uiPriority w:val="9"/>
    <w:rsid w:val="007B24FF"/>
    <w:rPr>
      <w:caps/>
      <w:color w:val="FFFFFF" w:themeColor="background1"/>
      <w:spacing w:val="15"/>
      <w:sz w:val="22"/>
      <w:szCs w:val="22"/>
      <w:shd w:val="clear" w:color="auto" w:fill="AD84C6" w:themeFill="accent1"/>
    </w:rPr>
  </w:style>
  <w:style w:type="character" w:customStyle="1" w:styleId="Heading2Char">
    <w:name w:val="Heading 2 Char"/>
    <w:basedOn w:val="DefaultParagraphFont"/>
    <w:link w:val="Heading2"/>
    <w:uiPriority w:val="9"/>
    <w:semiHidden/>
    <w:rsid w:val="007B24FF"/>
    <w:rPr>
      <w:caps/>
      <w:spacing w:val="15"/>
      <w:shd w:val="clear" w:color="auto" w:fill="EEE6F3" w:themeFill="accent1" w:themeFillTint="33"/>
    </w:rPr>
  </w:style>
  <w:style w:type="character" w:customStyle="1" w:styleId="Heading3Char">
    <w:name w:val="Heading 3 Char"/>
    <w:basedOn w:val="DefaultParagraphFont"/>
    <w:link w:val="Heading3"/>
    <w:uiPriority w:val="9"/>
    <w:semiHidden/>
    <w:rsid w:val="007B24FF"/>
    <w:rPr>
      <w:caps/>
      <w:color w:val="593470" w:themeColor="accent1" w:themeShade="7F"/>
      <w:spacing w:val="15"/>
    </w:rPr>
  </w:style>
  <w:style w:type="character" w:customStyle="1" w:styleId="Heading4Char">
    <w:name w:val="Heading 4 Char"/>
    <w:basedOn w:val="DefaultParagraphFont"/>
    <w:link w:val="Heading4"/>
    <w:uiPriority w:val="9"/>
    <w:semiHidden/>
    <w:rsid w:val="007B24FF"/>
    <w:rPr>
      <w:caps/>
      <w:color w:val="864EA8" w:themeColor="accent1" w:themeShade="BF"/>
      <w:spacing w:val="10"/>
    </w:rPr>
  </w:style>
  <w:style w:type="character" w:customStyle="1" w:styleId="Heading5Char">
    <w:name w:val="Heading 5 Char"/>
    <w:basedOn w:val="DefaultParagraphFont"/>
    <w:link w:val="Heading5"/>
    <w:uiPriority w:val="9"/>
    <w:semiHidden/>
    <w:rsid w:val="007B24FF"/>
    <w:rPr>
      <w:caps/>
      <w:color w:val="864EA8" w:themeColor="accent1" w:themeShade="BF"/>
      <w:spacing w:val="10"/>
    </w:rPr>
  </w:style>
  <w:style w:type="character" w:customStyle="1" w:styleId="Heading6Char">
    <w:name w:val="Heading 6 Char"/>
    <w:basedOn w:val="DefaultParagraphFont"/>
    <w:link w:val="Heading6"/>
    <w:uiPriority w:val="9"/>
    <w:semiHidden/>
    <w:rsid w:val="007B24FF"/>
    <w:rPr>
      <w:caps/>
      <w:color w:val="864EA8" w:themeColor="accent1" w:themeShade="BF"/>
      <w:spacing w:val="10"/>
    </w:rPr>
  </w:style>
  <w:style w:type="character" w:customStyle="1" w:styleId="Heading7Char">
    <w:name w:val="Heading 7 Char"/>
    <w:basedOn w:val="DefaultParagraphFont"/>
    <w:link w:val="Heading7"/>
    <w:uiPriority w:val="9"/>
    <w:semiHidden/>
    <w:rsid w:val="007B24FF"/>
    <w:rPr>
      <w:caps/>
      <w:color w:val="864EA8" w:themeColor="accent1" w:themeShade="BF"/>
      <w:spacing w:val="10"/>
    </w:rPr>
  </w:style>
  <w:style w:type="character" w:customStyle="1" w:styleId="Heading8Char">
    <w:name w:val="Heading 8 Char"/>
    <w:basedOn w:val="DefaultParagraphFont"/>
    <w:link w:val="Heading8"/>
    <w:uiPriority w:val="9"/>
    <w:semiHidden/>
    <w:rsid w:val="007B24FF"/>
    <w:rPr>
      <w:caps/>
      <w:spacing w:val="10"/>
      <w:sz w:val="18"/>
      <w:szCs w:val="18"/>
    </w:rPr>
  </w:style>
  <w:style w:type="character" w:customStyle="1" w:styleId="Heading9Char">
    <w:name w:val="Heading 9 Char"/>
    <w:basedOn w:val="DefaultParagraphFont"/>
    <w:link w:val="Heading9"/>
    <w:uiPriority w:val="9"/>
    <w:semiHidden/>
    <w:rsid w:val="007B24FF"/>
    <w:rPr>
      <w:i/>
      <w:iCs/>
      <w:caps/>
      <w:spacing w:val="10"/>
      <w:sz w:val="18"/>
      <w:szCs w:val="18"/>
    </w:rPr>
  </w:style>
  <w:style w:type="paragraph" w:styleId="Caption">
    <w:name w:val="caption"/>
    <w:basedOn w:val="Normal"/>
    <w:next w:val="Normal"/>
    <w:uiPriority w:val="35"/>
    <w:semiHidden/>
    <w:unhideWhenUsed/>
    <w:qFormat/>
    <w:rsid w:val="007B24FF"/>
    <w:rPr>
      <w:b/>
      <w:bCs/>
      <w:color w:val="864EA8" w:themeColor="accent1" w:themeShade="BF"/>
      <w:sz w:val="16"/>
      <w:szCs w:val="16"/>
    </w:rPr>
  </w:style>
  <w:style w:type="paragraph" w:styleId="Title">
    <w:name w:val="Title"/>
    <w:basedOn w:val="Normal"/>
    <w:next w:val="Normal"/>
    <w:link w:val="TitleChar"/>
    <w:uiPriority w:val="10"/>
    <w:qFormat/>
    <w:rsid w:val="007B24FF"/>
    <w:pPr>
      <w:spacing w:before="0" w:after="0"/>
    </w:pPr>
    <w:rPr>
      <w:rFonts w:asciiTheme="majorHAnsi" w:eastAsiaTheme="majorEastAsia" w:hAnsiTheme="majorHAnsi" w:cstheme="majorBidi"/>
      <w:caps/>
      <w:color w:val="AD84C6" w:themeColor="accent1"/>
      <w:spacing w:val="10"/>
      <w:sz w:val="52"/>
      <w:szCs w:val="52"/>
    </w:rPr>
  </w:style>
  <w:style w:type="character" w:customStyle="1" w:styleId="TitleChar">
    <w:name w:val="Title Char"/>
    <w:basedOn w:val="DefaultParagraphFont"/>
    <w:link w:val="Title"/>
    <w:uiPriority w:val="10"/>
    <w:rsid w:val="007B24FF"/>
    <w:rPr>
      <w:rFonts w:asciiTheme="majorHAnsi" w:eastAsiaTheme="majorEastAsia" w:hAnsiTheme="majorHAnsi" w:cstheme="majorBidi"/>
      <w:caps/>
      <w:color w:val="AD84C6" w:themeColor="accent1"/>
      <w:spacing w:val="10"/>
      <w:sz w:val="52"/>
      <w:szCs w:val="52"/>
    </w:rPr>
  </w:style>
  <w:style w:type="paragraph" w:styleId="Subtitle">
    <w:name w:val="Subtitle"/>
    <w:basedOn w:val="Normal"/>
    <w:next w:val="Normal"/>
    <w:link w:val="SubtitleChar"/>
    <w:uiPriority w:val="11"/>
    <w:qFormat/>
    <w:rsid w:val="007B24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B24FF"/>
    <w:rPr>
      <w:caps/>
      <w:color w:val="595959" w:themeColor="text1" w:themeTint="A6"/>
      <w:spacing w:val="10"/>
      <w:sz w:val="21"/>
      <w:szCs w:val="21"/>
    </w:rPr>
  </w:style>
  <w:style w:type="character" w:styleId="Strong">
    <w:name w:val="Strong"/>
    <w:uiPriority w:val="22"/>
    <w:qFormat/>
    <w:rsid w:val="007B24FF"/>
    <w:rPr>
      <w:b/>
      <w:bCs/>
    </w:rPr>
  </w:style>
  <w:style w:type="character" w:styleId="Emphasis">
    <w:name w:val="Emphasis"/>
    <w:uiPriority w:val="20"/>
    <w:qFormat/>
    <w:rsid w:val="007B24FF"/>
    <w:rPr>
      <w:caps/>
      <w:color w:val="593470" w:themeColor="accent1" w:themeShade="7F"/>
      <w:spacing w:val="5"/>
    </w:rPr>
  </w:style>
  <w:style w:type="paragraph" w:styleId="NoSpacing">
    <w:name w:val="No Spacing"/>
    <w:uiPriority w:val="1"/>
    <w:qFormat/>
    <w:rsid w:val="007B24FF"/>
    <w:pPr>
      <w:spacing w:after="0" w:line="240" w:lineRule="auto"/>
    </w:pPr>
  </w:style>
  <w:style w:type="paragraph" w:styleId="Quote">
    <w:name w:val="Quote"/>
    <w:basedOn w:val="Normal"/>
    <w:next w:val="Normal"/>
    <w:link w:val="QuoteChar"/>
    <w:uiPriority w:val="29"/>
    <w:qFormat/>
    <w:rsid w:val="007B24FF"/>
    <w:rPr>
      <w:i/>
      <w:iCs/>
      <w:sz w:val="24"/>
      <w:szCs w:val="24"/>
    </w:rPr>
  </w:style>
  <w:style w:type="character" w:customStyle="1" w:styleId="QuoteChar">
    <w:name w:val="Quote Char"/>
    <w:basedOn w:val="DefaultParagraphFont"/>
    <w:link w:val="Quote"/>
    <w:uiPriority w:val="29"/>
    <w:rsid w:val="007B24FF"/>
    <w:rPr>
      <w:i/>
      <w:iCs/>
      <w:sz w:val="24"/>
      <w:szCs w:val="24"/>
    </w:rPr>
  </w:style>
  <w:style w:type="paragraph" w:styleId="IntenseQuote">
    <w:name w:val="Intense Quote"/>
    <w:basedOn w:val="Normal"/>
    <w:next w:val="Normal"/>
    <w:link w:val="IntenseQuoteChar"/>
    <w:uiPriority w:val="30"/>
    <w:qFormat/>
    <w:rsid w:val="007B24FF"/>
    <w:pPr>
      <w:spacing w:before="240" w:after="240" w:line="240" w:lineRule="auto"/>
      <w:ind w:left="1080" w:right="1080"/>
      <w:jc w:val="center"/>
    </w:pPr>
    <w:rPr>
      <w:color w:val="AD84C6" w:themeColor="accent1"/>
      <w:sz w:val="24"/>
      <w:szCs w:val="24"/>
    </w:rPr>
  </w:style>
  <w:style w:type="character" w:customStyle="1" w:styleId="IntenseQuoteChar">
    <w:name w:val="Intense Quote Char"/>
    <w:basedOn w:val="DefaultParagraphFont"/>
    <w:link w:val="IntenseQuote"/>
    <w:uiPriority w:val="30"/>
    <w:rsid w:val="007B24FF"/>
    <w:rPr>
      <w:color w:val="AD84C6" w:themeColor="accent1"/>
      <w:sz w:val="24"/>
      <w:szCs w:val="24"/>
    </w:rPr>
  </w:style>
  <w:style w:type="character" w:styleId="SubtleEmphasis">
    <w:name w:val="Subtle Emphasis"/>
    <w:uiPriority w:val="19"/>
    <w:qFormat/>
    <w:rsid w:val="007B24FF"/>
    <w:rPr>
      <w:i/>
      <w:iCs/>
      <w:color w:val="593470" w:themeColor="accent1" w:themeShade="7F"/>
    </w:rPr>
  </w:style>
  <w:style w:type="character" w:styleId="IntenseEmphasis">
    <w:name w:val="Intense Emphasis"/>
    <w:uiPriority w:val="21"/>
    <w:qFormat/>
    <w:rsid w:val="007B24FF"/>
    <w:rPr>
      <w:b/>
      <w:bCs/>
      <w:caps/>
      <w:color w:val="593470" w:themeColor="accent1" w:themeShade="7F"/>
      <w:spacing w:val="10"/>
    </w:rPr>
  </w:style>
  <w:style w:type="character" w:styleId="SubtleReference">
    <w:name w:val="Subtle Reference"/>
    <w:uiPriority w:val="31"/>
    <w:qFormat/>
    <w:rsid w:val="007B24FF"/>
    <w:rPr>
      <w:b/>
      <w:bCs/>
      <w:color w:val="AD84C6" w:themeColor="accent1"/>
    </w:rPr>
  </w:style>
  <w:style w:type="character" w:styleId="IntenseReference">
    <w:name w:val="Intense Reference"/>
    <w:uiPriority w:val="32"/>
    <w:qFormat/>
    <w:rsid w:val="007B24FF"/>
    <w:rPr>
      <w:b/>
      <w:bCs/>
      <w:i/>
      <w:iCs/>
      <w:caps/>
      <w:color w:val="AD84C6" w:themeColor="accent1"/>
    </w:rPr>
  </w:style>
  <w:style w:type="character" w:styleId="BookTitle">
    <w:name w:val="Book Title"/>
    <w:uiPriority w:val="33"/>
    <w:qFormat/>
    <w:rsid w:val="007B24FF"/>
    <w:rPr>
      <w:b/>
      <w:bCs/>
      <w:i/>
      <w:iCs/>
      <w:spacing w:val="0"/>
    </w:rPr>
  </w:style>
  <w:style w:type="paragraph" w:styleId="TOCHeading">
    <w:name w:val="TOC Heading"/>
    <w:basedOn w:val="Heading1"/>
    <w:next w:val="Normal"/>
    <w:uiPriority w:val="39"/>
    <w:semiHidden/>
    <w:unhideWhenUsed/>
    <w:qFormat/>
    <w:rsid w:val="007B24FF"/>
    <w:pPr>
      <w:outlineLvl w:val="9"/>
    </w:pPr>
  </w:style>
  <w:style w:type="character" w:styleId="Hyperlink">
    <w:name w:val="Hyperlink"/>
    <w:basedOn w:val="DefaultParagraphFont"/>
    <w:uiPriority w:val="99"/>
    <w:unhideWhenUsed/>
    <w:rsid w:val="00E32152"/>
    <w:rPr>
      <w:color w:val="69A02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lly.middleton@abd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tarkey@abd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65868-8B62-4036-A9FC-7385CD6B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Katja</dc:creator>
  <cp:keywords/>
  <dc:description/>
  <cp:lastModifiedBy>Akisanya, Prof Alfred R.</cp:lastModifiedBy>
  <cp:revision>7</cp:revision>
  <dcterms:created xsi:type="dcterms:W3CDTF">2018-03-02T10:40:00Z</dcterms:created>
  <dcterms:modified xsi:type="dcterms:W3CDTF">2018-03-02T15:28:00Z</dcterms:modified>
</cp:coreProperties>
</file>