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580C143B">
            <wp:extent cx="2047875" cy="561975"/>
            <wp:effectExtent l="0" t="0" r="9525" b="952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07C308BC" w:rsidR="00605501" w:rsidRDefault="00605501" w:rsidP="001C1DC7">
      <w:pPr>
        <w:spacing w:line="259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852D07">
        <w:rPr>
          <w:b/>
          <w:color w:val="000000"/>
          <w:sz w:val="20"/>
          <w:szCs w:val="20"/>
        </w:rPr>
        <w:t>T</w:t>
      </w:r>
      <w:r w:rsidR="002A44D7">
        <w:rPr>
          <w:b/>
          <w:color w:val="000000"/>
          <w:sz w:val="20"/>
          <w:szCs w:val="20"/>
        </w:rPr>
        <w:t>HURSDAY 9 MARCH 2023</w:t>
      </w:r>
      <w:r w:rsidR="007A69BD"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2A44D7">
        <w:rPr>
          <w:b/>
          <w:bCs/>
          <w:color w:val="000000"/>
          <w:sz w:val="20"/>
          <w:szCs w:val="20"/>
        </w:rPr>
        <w:t>2.05pm – 3.</w:t>
      </w:r>
      <w:r w:rsidR="00473FDF">
        <w:rPr>
          <w:b/>
          <w:bCs/>
          <w:color w:val="000000"/>
          <w:sz w:val="20"/>
          <w:szCs w:val="20"/>
        </w:rPr>
        <w:t>5</w:t>
      </w:r>
      <w:r w:rsidR="002A44D7">
        <w:rPr>
          <w:b/>
          <w:bCs/>
          <w:color w:val="000000"/>
          <w:sz w:val="20"/>
          <w:szCs w:val="20"/>
        </w:rPr>
        <w:t>5pm</w:t>
      </w:r>
      <w:r w:rsidR="003D7F4F">
        <w:rPr>
          <w:b/>
          <w:bCs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413A739B" w14:textId="77777777" w:rsidR="008B3BC4" w:rsidRDefault="008B3BC4" w:rsidP="00F36199">
      <w:pPr>
        <w:rPr>
          <w:b/>
          <w:bCs/>
          <w:sz w:val="20"/>
          <w:szCs w:val="20"/>
        </w:rPr>
      </w:pPr>
    </w:p>
    <w:p w14:paraId="2FE1C2BF" w14:textId="6E9E128C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AC4E65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AC4E65">
        <w:rPr>
          <w:sz w:val="20"/>
          <w:szCs w:val="20"/>
        </w:rPr>
        <w:t>MINUTES</w:t>
      </w:r>
    </w:p>
    <w:p w14:paraId="04A8773C" w14:textId="52DFF54C" w:rsidR="00605501" w:rsidRPr="00AC4E65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AC4E65">
        <w:rPr>
          <w:sz w:val="20"/>
          <w:szCs w:val="20"/>
        </w:rPr>
        <w:t xml:space="preserve">Minutes of </w:t>
      </w:r>
      <w:r w:rsidR="00605501" w:rsidRPr="00AC4E65">
        <w:rPr>
          <w:sz w:val="20"/>
          <w:szCs w:val="20"/>
        </w:rPr>
        <w:t xml:space="preserve">the </w:t>
      </w:r>
      <w:r w:rsidR="00A364EC" w:rsidRPr="00AC4E65">
        <w:rPr>
          <w:sz w:val="20"/>
          <w:szCs w:val="20"/>
        </w:rPr>
        <w:t>Sustainable Development Committee</w:t>
      </w:r>
      <w:r w:rsidR="00605501" w:rsidRPr="00AC4E65">
        <w:rPr>
          <w:sz w:val="20"/>
          <w:szCs w:val="20"/>
        </w:rPr>
        <w:t xml:space="preserve"> meeting </w:t>
      </w:r>
      <w:r w:rsidRPr="00AC4E65">
        <w:rPr>
          <w:sz w:val="20"/>
          <w:szCs w:val="20"/>
        </w:rPr>
        <w:t xml:space="preserve">held on </w:t>
      </w:r>
      <w:r w:rsidR="00146500" w:rsidRPr="00AC4E65">
        <w:rPr>
          <w:sz w:val="20"/>
          <w:szCs w:val="20"/>
        </w:rPr>
        <w:t>15 November</w:t>
      </w:r>
      <w:r w:rsidR="00A364EC" w:rsidRPr="00AC4E65">
        <w:rPr>
          <w:sz w:val="20"/>
          <w:szCs w:val="20"/>
        </w:rPr>
        <w:t xml:space="preserve"> 2022</w:t>
      </w:r>
    </w:p>
    <w:p w14:paraId="7C0E6336" w14:textId="1AA5885B" w:rsidR="000F6E37" w:rsidRPr="00AC4E65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AC4E65">
        <w:rPr>
          <w:sz w:val="20"/>
          <w:szCs w:val="20"/>
        </w:rPr>
        <w:tab/>
        <w:t>(</w:t>
      </w:r>
      <w:r w:rsidR="004F00FC" w:rsidRPr="00AC4E65">
        <w:rPr>
          <w:sz w:val="20"/>
          <w:szCs w:val="20"/>
        </w:rPr>
        <w:t>enclosed</w:t>
      </w:r>
      <w:r w:rsidRPr="00AC4E65">
        <w:rPr>
          <w:sz w:val="20"/>
          <w:szCs w:val="20"/>
        </w:rPr>
        <w:t>)</w:t>
      </w:r>
    </w:p>
    <w:p w14:paraId="4F00F92A" w14:textId="77777777" w:rsidR="000F6E37" w:rsidRPr="00AC4E65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MATTERS ARISING</w:t>
      </w:r>
    </w:p>
    <w:p w14:paraId="64813994" w14:textId="26CD2D7E" w:rsidR="00915B74" w:rsidRPr="00AC4E65" w:rsidRDefault="005D356C" w:rsidP="00AC4E65">
      <w:pPr>
        <w:pStyle w:val="ListParagraph"/>
        <w:numPr>
          <w:ilvl w:val="1"/>
          <w:numId w:val="1"/>
        </w:numPr>
        <w:tabs>
          <w:tab w:val="center" w:pos="7371"/>
          <w:tab w:val="center" w:pos="8222"/>
          <w:tab w:val="right" w:pos="9026"/>
        </w:tabs>
        <w:ind w:left="993" w:hanging="426"/>
        <w:rPr>
          <w:sz w:val="20"/>
          <w:szCs w:val="20"/>
        </w:rPr>
      </w:pPr>
      <w:r w:rsidRPr="00AC4E65">
        <w:rPr>
          <w:sz w:val="20"/>
          <w:szCs w:val="20"/>
        </w:rPr>
        <w:t xml:space="preserve">Table of </w:t>
      </w:r>
      <w:proofErr w:type="gramStart"/>
      <w:r w:rsidRPr="00AC4E65">
        <w:rPr>
          <w:sz w:val="20"/>
          <w:szCs w:val="20"/>
        </w:rPr>
        <w:t>Actions</w:t>
      </w:r>
      <w:r w:rsidR="00FC5CFC" w:rsidRPr="00AC4E65">
        <w:rPr>
          <w:sz w:val="20"/>
          <w:szCs w:val="20"/>
        </w:rPr>
        <w:t xml:space="preserve">  </w:t>
      </w:r>
      <w:r w:rsidR="00F55989" w:rsidRPr="00AC4E65">
        <w:rPr>
          <w:sz w:val="20"/>
          <w:szCs w:val="20"/>
        </w:rPr>
        <w:tab/>
      </w:r>
      <w:proofErr w:type="gramEnd"/>
      <w:r w:rsidR="00F55989" w:rsidRPr="00AC4E65">
        <w:rPr>
          <w:sz w:val="20"/>
          <w:szCs w:val="20"/>
        </w:rPr>
        <w:t xml:space="preserve">                                        </w:t>
      </w:r>
      <w:r w:rsidR="00CF011B" w:rsidRPr="00AC4E65">
        <w:rPr>
          <w:sz w:val="20"/>
          <w:szCs w:val="20"/>
        </w:rPr>
        <w:t xml:space="preserve">    </w:t>
      </w:r>
      <w:r w:rsidR="00F55989" w:rsidRPr="00AC4E65">
        <w:rPr>
          <w:sz w:val="20"/>
          <w:szCs w:val="20"/>
        </w:rPr>
        <w:t>SDC22:</w:t>
      </w:r>
      <w:r w:rsidR="00146500" w:rsidRPr="00AC4E65">
        <w:rPr>
          <w:sz w:val="20"/>
          <w:szCs w:val="20"/>
        </w:rPr>
        <w:t>68</w:t>
      </w:r>
      <w:r w:rsidR="00FC5CFC" w:rsidRPr="00AC4E65">
        <w:rPr>
          <w:sz w:val="20"/>
          <w:szCs w:val="20"/>
        </w:rPr>
        <w:t xml:space="preserve">                                                                                              </w:t>
      </w:r>
    </w:p>
    <w:p w14:paraId="363096EC" w14:textId="4249223C" w:rsidR="007F4FCD" w:rsidRPr="00AC4E65" w:rsidRDefault="00786C98" w:rsidP="00D92710">
      <w:pPr>
        <w:pStyle w:val="ListParagraph"/>
        <w:tabs>
          <w:tab w:val="left" w:pos="4005"/>
          <w:tab w:val="right" w:pos="9026"/>
        </w:tabs>
        <w:ind w:left="1440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ab/>
      </w:r>
    </w:p>
    <w:p w14:paraId="06F7B12A" w14:textId="185D55F9" w:rsidR="008C2C95" w:rsidRPr="00AC4E65" w:rsidRDefault="00146500" w:rsidP="00D92710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DRAFT SCHEDULE OF BUSINESS</w:t>
      </w:r>
      <w:r w:rsidRPr="00AC4E65">
        <w:rPr>
          <w:smallCaps/>
          <w:sz w:val="20"/>
          <w:szCs w:val="20"/>
        </w:rPr>
        <w:tab/>
        <w:t>SDC22:69</w:t>
      </w:r>
    </w:p>
    <w:p w14:paraId="44E4C87F" w14:textId="77777777" w:rsidR="008C2C95" w:rsidRPr="00AC4E65" w:rsidRDefault="008C2C95" w:rsidP="00D92710">
      <w:pPr>
        <w:pStyle w:val="ListParagraph"/>
        <w:tabs>
          <w:tab w:val="right" w:pos="9026"/>
          <w:tab w:val="right" w:pos="9072"/>
        </w:tabs>
        <w:ind w:left="567"/>
        <w:rPr>
          <w:smallCaps/>
          <w:sz w:val="20"/>
          <w:szCs w:val="20"/>
        </w:rPr>
      </w:pPr>
    </w:p>
    <w:p w14:paraId="078F3AEE" w14:textId="50F4E9D8" w:rsidR="002A46EE" w:rsidRPr="00AC4E65" w:rsidRDefault="002A46EE" w:rsidP="00D92710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SUSTAINABILITY RISK REGISTER</w:t>
      </w:r>
      <w:r w:rsidR="00BD7027" w:rsidRPr="00AC4E65">
        <w:rPr>
          <w:smallCaps/>
          <w:sz w:val="20"/>
          <w:szCs w:val="20"/>
        </w:rPr>
        <w:t xml:space="preserve"> </w:t>
      </w:r>
      <w:r w:rsidR="00D92710" w:rsidRPr="00AC4E65">
        <w:rPr>
          <w:smallCaps/>
          <w:sz w:val="20"/>
          <w:szCs w:val="20"/>
        </w:rPr>
        <w:t xml:space="preserve">                                                                                                </w:t>
      </w:r>
      <w:r w:rsidRPr="00AC4E65">
        <w:rPr>
          <w:smallCaps/>
          <w:sz w:val="20"/>
          <w:szCs w:val="20"/>
        </w:rPr>
        <w:t>SDC22</w:t>
      </w:r>
      <w:r w:rsidR="003127BA" w:rsidRPr="00AC4E65">
        <w:rPr>
          <w:smallCaps/>
          <w:sz w:val="20"/>
          <w:szCs w:val="20"/>
        </w:rPr>
        <w:t>:</w:t>
      </w:r>
      <w:r w:rsidR="009F3283" w:rsidRPr="00AC4E65">
        <w:rPr>
          <w:smallCaps/>
          <w:sz w:val="20"/>
          <w:szCs w:val="20"/>
        </w:rPr>
        <w:t>7</w:t>
      </w:r>
      <w:r w:rsidR="00146500" w:rsidRPr="00AC4E65">
        <w:rPr>
          <w:smallCaps/>
          <w:sz w:val="20"/>
          <w:szCs w:val="20"/>
        </w:rPr>
        <w:t>0</w:t>
      </w:r>
    </w:p>
    <w:p w14:paraId="6900678A" w14:textId="77777777" w:rsidR="003D73C3" w:rsidRPr="00AC4E65" w:rsidRDefault="003D73C3" w:rsidP="003D73C3">
      <w:pPr>
        <w:pStyle w:val="ListParagraph"/>
        <w:rPr>
          <w:smallCaps/>
          <w:sz w:val="20"/>
          <w:szCs w:val="20"/>
        </w:rPr>
      </w:pPr>
    </w:p>
    <w:p w14:paraId="5EBBE300" w14:textId="229B28F1" w:rsidR="003D73C3" w:rsidRPr="00AC4E65" w:rsidRDefault="003D73C3" w:rsidP="00D92710">
      <w:pPr>
        <w:pStyle w:val="ListParagraph"/>
        <w:numPr>
          <w:ilvl w:val="0"/>
          <w:numId w:val="1"/>
        </w:numPr>
        <w:tabs>
          <w:tab w:val="right" w:pos="9026"/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ABERDEEN 2040 IMPLEMENTATION PLAN</w:t>
      </w:r>
      <w:r w:rsidRPr="00AC4E65">
        <w:rPr>
          <w:smallCaps/>
          <w:sz w:val="20"/>
          <w:szCs w:val="20"/>
        </w:rPr>
        <w:tab/>
        <w:t>SDC22:71</w:t>
      </w:r>
    </w:p>
    <w:p w14:paraId="12D0D4CE" w14:textId="77777777" w:rsidR="00847C85" w:rsidRPr="00AC4E65" w:rsidRDefault="00847C85" w:rsidP="00847C85">
      <w:pPr>
        <w:pStyle w:val="ListParagraph"/>
        <w:rPr>
          <w:smallCaps/>
          <w:sz w:val="20"/>
          <w:szCs w:val="20"/>
        </w:rPr>
      </w:pPr>
    </w:p>
    <w:p w14:paraId="06F4C8BA" w14:textId="77777777" w:rsidR="00847C85" w:rsidRPr="00AC4E65" w:rsidRDefault="00847C85" w:rsidP="00847C85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AC4E65">
        <w:rPr>
          <w:b/>
          <w:bCs/>
          <w:smallCaps/>
          <w:sz w:val="20"/>
          <w:szCs w:val="20"/>
        </w:rPr>
        <w:t>EDUCATION</w:t>
      </w:r>
    </w:p>
    <w:p w14:paraId="67135EB3" w14:textId="77777777" w:rsidR="00A037FF" w:rsidRPr="00AC4E65" w:rsidRDefault="00847C85" w:rsidP="00847C85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GRADUATE ATTRIBUTES &amp; SKILLS</w:t>
      </w:r>
    </w:p>
    <w:p w14:paraId="59FAEB7F" w14:textId="42D1F006" w:rsidR="00A037FF" w:rsidRPr="00AC4E65" w:rsidRDefault="00A037FF" w:rsidP="00A037FF">
      <w:pPr>
        <w:pStyle w:val="ListParagraph"/>
        <w:ind w:left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 xml:space="preserve">6.1    </w:t>
      </w:r>
      <w:r w:rsidRPr="00AC4E65">
        <w:rPr>
          <w:sz w:val="20"/>
          <w:szCs w:val="20"/>
        </w:rPr>
        <w:t>Graduate Attributes &amp; Skills: An Academic View</w:t>
      </w:r>
      <w:r w:rsidRPr="00AC4E65">
        <w:rPr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  <w:t xml:space="preserve">    SDC22:72</w:t>
      </w:r>
    </w:p>
    <w:p w14:paraId="73C9106F" w14:textId="09D7E11D" w:rsidR="00847C85" w:rsidRPr="00652DCB" w:rsidRDefault="00A037FF" w:rsidP="00652DCB">
      <w:pPr>
        <w:pStyle w:val="ListParagraph"/>
        <w:ind w:left="567"/>
        <w:rPr>
          <w:sz w:val="20"/>
          <w:szCs w:val="20"/>
        </w:rPr>
      </w:pPr>
      <w:r w:rsidRPr="00AC4E65">
        <w:rPr>
          <w:smallCaps/>
          <w:sz w:val="20"/>
          <w:szCs w:val="20"/>
        </w:rPr>
        <w:t>6.</w:t>
      </w:r>
      <w:r w:rsidRPr="00AC4E65">
        <w:rPr>
          <w:sz w:val="20"/>
          <w:szCs w:val="20"/>
        </w:rPr>
        <w:t>2   Graduate Attributes &amp; Skills Presentation</w:t>
      </w:r>
      <w:r w:rsidRPr="00AC4E65">
        <w:rPr>
          <w:sz w:val="20"/>
          <w:szCs w:val="20"/>
        </w:rPr>
        <w:tab/>
      </w:r>
      <w:r w:rsidRPr="00AC4E65">
        <w:rPr>
          <w:sz w:val="20"/>
          <w:szCs w:val="20"/>
        </w:rPr>
        <w:tab/>
      </w:r>
      <w:r w:rsidRPr="00AC4E65">
        <w:rPr>
          <w:sz w:val="20"/>
          <w:szCs w:val="20"/>
        </w:rPr>
        <w:tab/>
        <w:t xml:space="preserve">                             SDC22:73</w:t>
      </w:r>
      <w:r w:rsidR="00330456" w:rsidRPr="00AC4E65">
        <w:rPr>
          <w:sz w:val="20"/>
          <w:szCs w:val="20"/>
        </w:rPr>
        <w:t xml:space="preserve"> </w:t>
      </w:r>
      <w:r w:rsidR="00847C85" w:rsidRPr="00652DCB">
        <w:rPr>
          <w:i/>
          <w:iCs/>
          <w:smallCaps/>
          <w:sz w:val="18"/>
          <w:szCs w:val="18"/>
        </w:rPr>
        <w:tab/>
      </w:r>
      <w:r w:rsidR="00847C85" w:rsidRPr="00652DCB">
        <w:rPr>
          <w:i/>
          <w:iCs/>
          <w:smallCaps/>
          <w:sz w:val="18"/>
          <w:szCs w:val="18"/>
        </w:rPr>
        <w:tab/>
      </w:r>
      <w:r w:rsidR="00847C85" w:rsidRPr="00652DCB">
        <w:rPr>
          <w:i/>
          <w:iCs/>
          <w:smallCaps/>
          <w:sz w:val="18"/>
          <w:szCs w:val="18"/>
        </w:rPr>
        <w:tab/>
      </w:r>
      <w:r w:rsidR="00847C85" w:rsidRPr="00652DCB">
        <w:rPr>
          <w:i/>
          <w:iCs/>
          <w:smallCaps/>
          <w:sz w:val="18"/>
          <w:szCs w:val="18"/>
        </w:rPr>
        <w:tab/>
        <w:t xml:space="preserve">    </w:t>
      </w:r>
    </w:p>
    <w:p w14:paraId="34631215" w14:textId="17D6E01D" w:rsidR="00847C85" w:rsidRPr="00AC4E65" w:rsidRDefault="00847C85" w:rsidP="00847C85">
      <w:pPr>
        <w:pStyle w:val="ListParagraph"/>
        <w:numPr>
          <w:ilvl w:val="0"/>
          <w:numId w:val="1"/>
        </w:numPr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 xml:space="preserve">UPDATE FROM AUSA </w:t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</w:r>
      <w:r w:rsidRPr="00AC4E65">
        <w:rPr>
          <w:smallCaps/>
          <w:sz w:val="20"/>
          <w:szCs w:val="20"/>
        </w:rPr>
        <w:tab/>
        <w:t xml:space="preserve">    </w:t>
      </w:r>
      <w:r w:rsidR="00330456" w:rsidRPr="00AC4E65">
        <w:rPr>
          <w:smallCaps/>
          <w:sz w:val="20"/>
          <w:szCs w:val="20"/>
        </w:rPr>
        <w:t xml:space="preserve">                </w:t>
      </w:r>
      <w:r w:rsidRPr="00AC4E65">
        <w:rPr>
          <w:smallCaps/>
          <w:sz w:val="20"/>
          <w:szCs w:val="20"/>
        </w:rPr>
        <w:t>SDC22:</w:t>
      </w:r>
      <w:r w:rsidR="00D61F57" w:rsidRPr="00AC4E65">
        <w:rPr>
          <w:smallCaps/>
          <w:sz w:val="20"/>
          <w:szCs w:val="20"/>
        </w:rPr>
        <w:t>7</w:t>
      </w:r>
      <w:r w:rsidR="00A0728C" w:rsidRPr="00AC4E65">
        <w:rPr>
          <w:smallCaps/>
          <w:sz w:val="20"/>
          <w:szCs w:val="20"/>
        </w:rPr>
        <w:t>4</w:t>
      </w:r>
    </w:p>
    <w:p w14:paraId="5FD9666E" w14:textId="76E036AE" w:rsidR="00A60D85" w:rsidRPr="00AC4E65" w:rsidRDefault="00A60D85" w:rsidP="00D92710">
      <w:pPr>
        <w:tabs>
          <w:tab w:val="right" w:pos="9026"/>
        </w:tabs>
        <w:rPr>
          <w:sz w:val="20"/>
          <w:szCs w:val="20"/>
        </w:rPr>
      </w:pPr>
    </w:p>
    <w:p w14:paraId="2C8D8324" w14:textId="20174525" w:rsidR="00852D07" w:rsidRPr="00AC4E65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AC4E65">
        <w:rPr>
          <w:b/>
          <w:bCs/>
          <w:smallCaps/>
          <w:sz w:val="20"/>
          <w:szCs w:val="20"/>
        </w:rPr>
        <w:t>LIVING &amp; WORKING SUSTAINABLY</w:t>
      </w:r>
    </w:p>
    <w:p w14:paraId="407989AF" w14:textId="77777777" w:rsidR="003D73C3" w:rsidRPr="00AC4E65" w:rsidRDefault="003D73C3" w:rsidP="0016753A">
      <w:pPr>
        <w:tabs>
          <w:tab w:val="right" w:pos="9072"/>
        </w:tabs>
        <w:rPr>
          <w:sz w:val="20"/>
          <w:szCs w:val="20"/>
        </w:rPr>
      </w:pPr>
    </w:p>
    <w:p w14:paraId="152EEF5F" w14:textId="517CC6EB" w:rsidR="00F51ECD" w:rsidRPr="00AC4E65" w:rsidRDefault="004B6CDD" w:rsidP="00F51ECD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AC4E65">
        <w:rPr>
          <w:smallCaps/>
          <w:sz w:val="20"/>
          <w:szCs w:val="20"/>
        </w:rPr>
        <w:t>UPDATE FROM DEAN FOR ENVIRONMENTAL SUSTAINABILITY</w:t>
      </w:r>
      <w:r w:rsidR="00F51ECD" w:rsidRPr="00AC4E65">
        <w:rPr>
          <w:smallCaps/>
          <w:sz w:val="20"/>
          <w:szCs w:val="20"/>
        </w:rPr>
        <w:tab/>
        <w:t>SDC22:</w:t>
      </w:r>
      <w:r w:rsidR="00D61F57" w:rsidRPr="00AC4E65">
        <w:rPr>
          <w:smallCaps/>
          <w:sz w:val="20"/>
          <w:szCs w:val="20"/>
        </w:rPr>
        <w:t>7</w:t>
      </w:r>
      <w:r w:rsidR="00A0728C" w:rsidRPr="00AC4E65">
        <w:rPr>
          <w:smallCaps/>
          <w:sz w:val="20"/>
          <w:szCs w:val="20"/>
        </w:rPr>
        <w:t>5</w:t>
      </w:r>
    </w:p>
    <w:p w14:paraId="0C598299" w14:textId="0EE5BA22" w:rsidR="00B046EC" w:rsidRPr="00AC4E65" w:rsidRDefault="00CF3E4B" w:rsidP="00F51ECD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AC4E65">
        <w:rPr>
          <w:sz w:val="20"/>
          <w:szCs w:val="20"/>
        </w:rPr>
        <w:tab/>
      </w:r>
    </w:p>
    <w:p w14:paraId="1619FE0F" w14:textId="41EBC441" w:rsidR="00C65FA8" w:rsidRPr="00AC4E65" w:rsidRDefault="002D2BD2" w:rsidP="00C65FA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AC4E65">
        <w:rPr>
          <w:sz w:val="20"/>
          <w:szCs w:val="20"/>
        </w:rPr>
        <w:t xml:space="preserve">STAFF </w:t>
      </w:r>
      <w:r w:rsidR="00C65FA8" w:rsidRPr="00AC4E65">
        <w:rPr>
          <w:sz w:val="20"/>
          <w:szCs w:val="20"/>
        </w:rPr>
        <w:t>SUSTAINABILITY TRAINING</w:t>
      </w:r>
      <w:r w:rsidRPr="00AC4E65">
        <w:rPr>
          <w:sz w:val="20"/>
          <w:szCs w:val="20"/>
        </w:rPr>
        <w:t>: BASELINE E-LEARNING MODULE</w:t>
      </w:r>
      <w:r w:rsidR="00C65FA8" w:rsidRPr="00AC4E65">
        <w:rPr>
          <w:sz w:val="20"/>
          <w:szCs w:val="20"/>
        </w:rPr>
        <w:tab/>
        <w:t>SDC22:</w:t>
      </w:r>
      <w:r w:rsidR="00D61F57" w:rsidRPr="00AC4E65">
        <w:rPr>
          <w:sz w:val="20"/>
          <w:szCs w:val="20"/>
        </w:rPr>
        <w:t>7</w:t>
      </w:r>
      <w:r w:rsidR="00A0728C" w:rsidRPr="00AC4E65">
        <w:rPr>
          <w:sz w:val="20"/>
          <w:szCs w:val="20"/>
        </w:rPr>
        <w:t>6</w:t>
      </w:r>
    </w:p>
    <w:p w14:paraId="0E96374E" w14:textId="36BFA098" w:rsidR="00CF011B" w:rsidRPr="00AC4E65" w:rsidRDefault="004115D5" w:rsidP="004115D5">
      <w:pPr>
        <w:tabs>
          <w:tab w:val="right" w:pos="9072"/>
        </w:tabs>
        <w:rPr>
          <w:rStyle w:val="Hyperlink"/>
          <w:color w:val="auto"/>
          <w:sz w:val="20"/>
          <w:szCs w:val="20"/>
          <w:u w:val="none"/>
        </w:rPr>
      </w:pPr>
      <w:r w:rsidRPr="00AC4E65">
        <w:rPr>
          <w:rStyle w:val="Hyperlink"/>
          <w:color w:val="auto"/>
          <w:sz w:val="20"/>
          <w:szCs w:val="20"/>
          <w:u w:val="none"/>
        </w:rPr>
        <w:tab/>
      </w:r>
    </w:p>
    <w:p w14:paraId="5E66CE16" w14:textId="5408B962" w:rsidR="00852D07" w:rsidRDefault="00CF011B" w:rsidP="00CF011B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rStyle w:val="Hyperlink"/>
          <w:color w:val="auto"/>
          <w:sz w:val="20"/>
          <w:szCs w:val="20"/>
          <w:u w:val="none"/>
        </w:rPr>
      </w:pPr>
      <w:r w:rsidRPr="00AC4E65">
        <w:rPr>
          <w:rStyle w:val="Hyperlink"/>
          <w:color w:val="auto"/>
          <w:sz w:val="20"/>
          <w:szCs w:val="20"/>
          <w:u w:val="none"/>
        </w:rPr>
        <w:t>BIODIVERSITY UPDATE</w:t>
      </w:r>
      <w:r w:rsidRPr="00AC4E65">
        <w:rPr>
          <w:rStyle w:val="Hyperlink"/>
          <w:color w:val="auto"/>
          <w:sz w:val="20"/>
          <w:szCs w:val="20"/>
          <w:u w:val="none"/>
        </w:rPr>
        <w:tab/>
        <w:t>SDC22:</w:t>
      </w:r>
      <w:r w:rsidR="00D61F57" w:rsidRPr="00AC4E65">
        <w:rPr>
          <w:rStyle w:val="Hyperlink"/>
          <w:color w:val="auto"/>
          <w:sz w:val="20"/>
          <w:szCs w:val="20"/>
          <w:u w:val="none"/>
        </w:rPr>
        <w:t>7</w:t>
      </w:r>
      <w:r w:rsidR="00A0728C" w:rsidRPr="00AC4E65">
        <w:rPr>
          <w:rStyle w:val="Hyperlink"/>
          <w:color w:val="auto"/>
          <w:sz w:val="20"/>
          <w:szCs w:val="20"/>
          <w:u w:val="none"/>
        </w:rPr>
        <w:t>7</w:t>
      </w:r>
    </w:p>
    <w:p w14:paraId="7F9A676C" w14:textId="77777777" w:rsidR="00D60FA6" w:rsidRPr="00D60FA6" w:rsidRDefault="00D60FA6" w:rsidP="00D60FA6">
      <w:pPr>
        <w:pStyle w:val="ListParagraph"/>
        <w:rPr>
          <w:sz w:val="20"/>
          <w:szCs w:val="20"/>
        </w:rPr>
      </w:pPr>
    </w:p>
    <w:p w14:paraId="6622FA6F" w14:textId="77777777" w:rsidR="00D60FA6" w:rsidRPr="00AC4E65" w:rsidRDefault="00D60FA6" w:rsidP="00D60FA6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 xml:space="preserve">CAMPUS ENERGY/HEATING UPDATE </w:t>
      </w:r>
    </w:p>
    <w:p w14:paraId="66EE5F78" w14:textId="77777777" w:rsidR="00D60FA6" w:rsidRPr="00AC4E65" w:rsidRDefault="00D60FA6" w:rsidP="00D60FA6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AC4E65">
        <w:rPr>
          <w:sz w:val="20"/>
          <w:szCs w:val="20"/>
        </w:rPr>
        <w:t>Oral Update from Chair of Sustainable Heating Programme Board</w:t>
      </w:r>
    </w:p>
    <w:p w14:paraId="6DBCD092" w14:textId="77777777" w:rsidR="00D60FA6" w:rsidRPr="00D60FA6" w:rsidRDefault="00D60FA6" w:rsidP="00D60FA6">
      <w:pPr>
        <w:tabs>
          <w:tab w:val="right" w:pos="9072"/>
        </w:tabs>
        <w:rPr>
          <w:sz w:val="20"/>
          <w:szCs w:val="20"/>
        </w:rPr>
      </w:pPr>
    </w:p>
    <w:p w14:paraId="19C912FF" w14:textId="77777777" w:rsidR="007D7438" w:rsidRPr="00AC4E65" w:rsidRDefault="007D7438" w:rsidP="007D7438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AC4E65">
        <w:rPr>
          <w:b/>
          <w:bCs/>
          <w:smallCaps/>
          <w:sz w:val="20"/>
          <w:szCs w:val="20"/>
        </w:rPr>
        <w:t>NET ZERO</w:t>
      </w:r>
    </w:p>
    <w:p w14:paraId="51EA8545" w14:textId="77777777" w:rsidR="007D7438" w:rsidRPr="00AC4E65" w:rsidRDefault="007D7438" w:rsidP="007D7438">
      <w:pPr>
        <w:tabs>
          <w:tab w:val="right" w:pos="9072"/>
        </w:tabs>
        <w:rPr>
          <w:smallCaps/>
          <w:sz w:val="20"/>
          <w:szCs w:val="20"/>
        </w:rPr>
      </w:pPr>
    </w:p>
    <w:p w14:paraId="5FAEC882" w14:textId="69D98F11" w:rsidR="00852D07" w:rsidRPr="00AC4E65" w:rsidRDefault="007D7438" w:rsidP="00852D07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NET ZERO UPDATE                                                                                                                               SDC22:</w:t>
      </w:r>
      <w:r w:rsidR="00D61F57" w:rsidRPr="00AC4E65">
        <w:rPr>
          <w:smallCaps/>
          <w:sz w:val="20"/>
          <w:szCs w:val="20"/>
        </w:rPr>
        <w:t>7</w:t>
      </w:r>
      <w:r w:rsidR="00A0728C" w:rsidRPr="00AC4E65">
        <w:rPr>
          <w:smallCaps/>
          <w:sz w:val="20"/>
          <w:szCs w:val="20"/>
        </w:rPr>
        <w:t>8</w:t>
      </w:r>
      <w:r w:rsidRPr="00AC4E65">
        <w:rPr>
          <w:sz w:val="20"/>
          <w:szCs w:val="20"/>
        </w:rPr>
        <w:tab/>
      </w:r>
    </w:p>
    <w:p w14:paraId="61BC2BAD" w14:textId="4E56644C" w:rsidR="00852D07" w:rsidRPr="00AC4E65" w:rsidRDefault="00852D07" w:rsidP="001516C0">
      <w:pPr>
        <w:pStyle w:val="ListParagraph"/>
        <w:tabs>
          <w:tab w:val="right" w:pos="9072"/>
        </w:tabs>
        <w:ind w:left="567"/>
        <w:jc w:val="center"/>
        <w:rPr>
          <w:b/>
          <w:bCs/>
          <w:smallCaps/>
          <w:sz w:val="20"/>
          <w:szCs w:val="20"/>
        </w:rPr>
      </w:pPr>
      <w:r w:rsidRPr="00AC4E65">
        <w:rPr>
          <w:b/>
          <w:bCs/>
          <w:smallCaps/>
          <w:sz w:val="20"/>
          <w:szCs w:val="20"/>
        </w:rPr>
        <w:t>RESEARCH</w:t>
      </w:r>
    </w:p>
    <w:p w14:paraId="56A3CAE0" w14:textId="77777777" w:rsidR="00CF3E4B" w:rsidRPr="00AC4E65" w:rsidRDefault="00CF3E4B" w:rsidP="00CF3E4B">
      <w:pPr>
        <w:tabs>
          <w:tab w:val="right" w:pos="9072"/>
        </w:tabs>
        <w:rPr>
          <w:smallCaps/>
          <w:sz w:val="20"/>
          <w:szCs w:val="20"/>
        </w:rPr>
      </w:pPr>
    </w:p>
    <w:p w14:paraId="327DF2D3" w14:textId="6BE2FFBE" w:rsidR="00852D07" w:rsidRPr="00AC4E65" w:rsidRDefault="00852D07" w:rsidP="0057219C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AC4E65">
        <w:rPr>
          <w:smallCaps/>
          <w:sz w:val="20"/>
          <w:szCs w:val="20"/>
        </w:rPr>
        <w:t>UPDATE FROM INTERDISICPLINARY CENTRES</w:t>
      </w:r>
      <w:r w:rsidR="00E5021B" w:rsidRPr="00AC4E65">
        <w:rPr>
          <w:smallCaps/>
          <w:sz w:val="20"/>
          <w:szCs w:val="20"/>
        </w:rPr>
        <w:t xml:space="preserve"> </w:t>
      </w:r>
      <w:r w:rsidR="0057219C" w:rsidRPr="00AC4E65">
        <w:rPr>
          <w:smallCaps/>
          <w:sz w:val="20"/>
          <w:szCs w:val="20"/>
        </w:rPr>
        <w:tab/>
      </w:r>
      <w:r w:rsidR="0057219C" w:rsidRPr="00AC4E65">
        <w:rPr>
          <w:sz w:val="20"/>
          <w:szCs w:val="20"/>
        </w:rPr>
        <w:t>SDC22:</w:t>
      </w:r>
      <w:r w:rsidR="00847875" w:rsidRPr="00AC4E65">
        <w:rPr>
          <w:sz w:val="20"/>
          <w:szCs w:val="20"/>
        </w:rPr>
        <w:t>7</w:t>
      </w:r>
      <w:r w:rsidR="00A0728C" w:rsidRPr="00AC4E65">
        <w:rPr>
          <w:sz w:val="20"/>
          <w:szCs w:val="20"/>
        </w:rPr>
        <w:t>9</w:t>
      </w:r>
    </w:p>
    <w:p w14:paraId="57C24AD2" w14:textId="77777777" w:rsidR="00C65FA8" w:rsidRPr="00AC4E65" w:rsidRDefault="00C65FA8" w:rsidP="00F51ECD">
      <w:pPr>
        <w:tabs>
          <w:tab w:val="right" w:pos="9072"/>
        </w:tabs>
        <w:rPr>
          <w:smallCaps/>
          <w:sz w:val="20"/>
          <w:szCs w:val="20"/>
        </w:rPr>
      </w:pPr>
    </w:p>
    <w:p w14:paraId="320B9E01" w14:textId="4BF9039B" w:rsidR="00F51ECD" w:rsidRPr="00D60FA6" w:rsidRDefault="00F51ECD" w:rsidP="00D60FA6">
      <w:pPr>
        <w:pStyle w:val="ListParagraph"/>
        <w:tabs>
          <w:tab w:val="right" w:pos="9072"/>
        </w:tabs>
        <w:ind w:left="1080"/>
        <w:jc w:val="center"/>
        <w:rPr>
          <w:b/>
          <w:bCs/>
          <w:sz w:val="20"/>
          <w:szCs w:val="20"/>
        </w:rPr>
      </w:pPr>
      <w:r w:rsidRPr="00AC4E65">
        <w:rPr>
          <w:b/>
          <w:bCs/>
          <w:sz w:val="20"/>
          <w:szCs w:val="20"/>
        </w:rPr>
        <w:t>STRATEGIC DISCUSSION TOPIC</w:t>
      </w:r>
    </w:p>
    <w:p w14:paraId="1ECDD08B" w14:textId="77777777" w:rsidR="004B6CDD" w:rsidRPr="00AC4E65" w:rsidRDefault="004B6CDD" w:rsidP="004B6CDD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rStyle w:val="Hyperlink"/>
          <w:color w:val="auto"/>
          <w:sz w:val="20"/>
          <w:szCs w:val="20"/>
          <w:u w:val="none"/>
        </w:rPr>
      </w:pPr>
      <w:r w:rsidRPr="00AC4E65">
        <w:rPr>
          <w:rStyle w:val="Hyperlink"/>
          <w:color w:val="auto"/>
          <w:sz w:val="20"/>
          <w:szCs w:val="20"/>
          <w:u w:val="none"/>
        </w:rPr>
        <w:t>STUDENT TRAVEL</w:t>
      </w:r>
    </w:p>
    <w:p w14:paraId="58C62FDF" w14:textId="2BE24AC1" w:rsidR="004B6CDD" w:rsidRPr="00AC4E65" w:rsidRDefault="004B6CDD" w:rsidP="004B6CDD">
      <w:pPr>
        <w:pStyle w:val="ListParagraph"/>
        <w:tabs>
          <w:tab w:val="right" w:pos="9072"/>
        </w:tabs>
        <w:ind w:left="567"/>
        <w:rPr>
          <w:rStyle w:val="Hyperlink"/>
          <w:color w:val="auto"/>
          <w:sz w:val="20"/>
          <w:szCs w:val="20"/>
          <w:u w:val="none"/>
        </w:rPr>
      </w:pPr>
      <w:r w:rsidRPr="00AC4E65">
        <w:rPr>
          <w:rStyle w:val="Hyperlink"/>
          <w:color w:val="auto"/>
          <w:sz w:val="20"/>
          <w:szCs w:val="20"/>
          <w:u w:val="none"/>
        </w:rPr>
        <w:t>1</w:t>
      </w:r>
      <w:r w:rsidR="00D60FA6">
        <w:rPr>
          <w:rStyle w:val="Hyperlink"/>
          <w:color w:val="auto"/>
          <w:sz w:val="20"/>
          <w:szCs w:val="20"/>
          <w:u w:val="none"/>
        </w:rPr>
        <w:t>4</w:t>
      </w:r>
      <w:r w:rsidRPr="00AC4E65">
        <w:rPr>
          <w:rStyle w:val="Hyperlink"/>
          <w:color w:val="auto"/>
          <w:sz w:val="20"/>
          <w:szCs w:val="20"/>
          <w:u w:val="none"/>
        </w:rPr>
        <w:t>.1    Student Travel to Study Emissions</w:t>
      </w:r>
      <w:r w:rsidRPr="00AC4E65">
        <w:rPr>
          <w:rStyle w:val="Hyperlink"/>
          <w:color w:val="auto"/>
          <w:sz w:val="20"/>
          <w:szCs w:val="20"/>
          <w:u w:val="none"/>
        </w:rPr>
        <w:tab/>
        <w:t>SDC22:</w:t>
      </w:r>
      <w:r w:rsidR="00A0728C" w:rsidRPr="00AC4E65">
        <w:rPr>
          <w:rStyle w:val="Hyperlink"/>
          <w:color w:val="auto"/>
          <w:sz w:val="20"/>
          <w:szCs w:val="20"/>
          <w:u w:val="none"/>
        </w:rPr>
        <w:t>80</w:t>
      </w:r>
    </w:p>
    <w:p w14:paraId="462773E0" w14:textId="65970815" w:rsidR="004B6CDD" w:rsidRPr="00AC4E65" w:rsidRDefault="004B6CDD" w:rsidP="004B6CDD">
      <w:pPr>
        <w:pStyle w:val="ListParagraph"/>
        <w:tabs>
          <w:tab w:val="right" w:pos="9072"/>
        </w:tabs>
        <w:ind w:left="567"/>
        <w:rPr>
          <w:rStyle w:val="Hyperlink"/>
          <w:color w:val="auto"/>
          <w:sz w:val="20"/>
          <w:szCs w:val="20"/>
          <w:u w:val="none"/>
        </w:rPr>
      </w:pPr>
      <w:r w:rsidRPr="00AC4E65">
        <w:rPr>
          <w:rStyle w:val="Hyperlink"/>
          <w:color w:val="auto"/>
          <w:sz w:val="20"/>
          <w:szCs w:val="20"/>
          <w:u w:val="none"/>
        </w:rPr>
        <w:t>1</w:t>
      </w:r>
      <w:r w:rsidR="00D60FA6">
        <w:rPr>
          <w:rStyle w:val="Hyperlink"/>
          <w:color w:val="auto"/>
          <w:sz w:val="20"/>
          <w:szCs w:val="20"/>
          <w:u w:val="none"/>
        </w:rPr>
        <w:t>4</w:t>
      </w:r>
      <w:r w:rsidRPr="00AC4E65">
        <w:rPr>
          <w:rStyle w:val="Hyperlink"/>
          <w:color w:val="auto"/>
          <w:sz w:val="20"/>
          <w:szCs w:val="20"/>
          <w:u w:val="none"/>
        </w:rPr>
        <w:t>.2    Student Travel Presentation</w:t>
      </w:r>
      <w:r w:rsidRPr="00AC4E65">
        <w:rPr>
          <w:rStyle w:val="Hyperlink"/>
          <w:color w:val="auto"/>
          <w:sz w:val="20"/>
          <w:szCs w:val="20"/>
          <w:u w:val="none"/>
        </w:rPr>
        <w:tab/>
        <w:t>SDC22:</w:t>
      </w:r>
      <w:r w:rsidR="00847875" w:rsidRPr="00AC4E65">
        <w:rPr>
          <w:rStyle w:val="Hyperlink"/>
          <w:color w:val="auto"/>
          <w:sz w:val="20"/>
          <w:szCs w:val="20"/>
          <w:u w:val="none"/>
        </w:rPr>
        <w:t>8</w:t>
      </w:r>
      <w:r w:rsidR="00A0728C" w:rsidRPr="00AC4E65">
        <w:rPr>
          <w:rStyle w:val="Hyperlink"/>
          <w:color w:val="auto"/>
          <w:sz w:val="20"/>
          <w:szCs w:val="20"/>
          <w:u w:val="none"/>
        </w:rPr>
        <w:t>1</w:t>
      </w:r>
    </w:p>
    <w:p w14:paraId="70C27C94" w14:textId="77777777" w:rsidR="00330456" w:rsidRPr="00AC4E65" w:rsidRDefault="00330456" w:rsidP="004B6CDD">
      <w:pPr>
        <w:pStyle w:val="ListParagraph"/>
        <w:tabs>
          <w:tab w:val="right" w:pos="9072"/>
        </w:tabs>
        <w:ind w:left="567"/>
        <w:rPr>
          <w:i/>
          <w:iCs/>
          <w:sz w:val="16"/>
          <w:szCs w:val="16"/>
        </w:rPr>
      </w:pPr>
      <w:r w:rsidRPr="00AC4E65">
        <w:rPr>
          <w:i/>
          <w:iCs/>
          <w:sz w:val="18"/>
          <w:szCs w:val="18"/>
        </w:rPr>
        <w:t xml:space="preserve">            (Estrid Jonsson, Sustainability Team Intern</w:t>
      </w:r>
      <w:r w:rsidRPr="00AC4E65">
        <w:rPr>
          <w:i/>
          <w:iCs/>
          <w:sz w:val="16"/>
          <w:szCs w:val="16"/>
        </w:rPr>
        <w:t xml:space="preserve">) </w:t>
      </w:r>
    </w:p>
    <w:p w14:paraId="2A989A16" w14:textId="132B6F55" w:rsidR="003D4E80" w:rsidRPr="00D60FA6" w:rsidRDefault="00F51ECD" w:rsidP="00D60FA6">
      <w:pPr>
        <w:pStyle w:val="ListParagraph"/>
        <w:tabs>
          <w:tab w:val="right" w:pos="9072"/>
        </w:tabs>
        <w:ind w:left="567"/>
        <w:rPr>
          <w:i/>
          <w:iCs/>
          <w:sz w:val="16"/>
          <w:szCs w:val="16"/>
        </w:rPr>
      </w:pPr>
      <w:r w:rsidRPr="00AC4E65">
        <w:rPr>
          <w:i/>
          <w:iCs/>
          <w:sz w:val="16"/>
          <w:szCs w:val="16"/>
        </w:rPr>
        <w:tab/>
      </w:r>
    </w:p>
    <w:p w14:paraId="597D28FC" w14:textId="078C40A4" w:rsidR="00F55EC7" w:rsidRPr="00AC4E65" w:rsidRDefault="00F55EC7" w:rsidP="00F55EC7">
      <w:pPr>
        <w:pStyle w:val="ListParagraph"/>
        <w:tabs>
          <w:tab w:val="right" w:pos="9072"/>
        </w:tabs>
        <w:ind w:left="1080"/>
        <w:jc w:val="center"/>
        <w:rPr>
          <w:b/>
          <w:bCs/>
          <w:sz w:val="20"/>
          <w:szCs w:val="20"/>
        </w:rPr>
      </w:pPr>
      <w:r w:rsidRPr="00AC4E65">
        <w:rPr>
          <w:b/>
          <w:bCs/>
          <w:sz w:val="20"/>
          <w:szCs w:val="20"/>
        </w:rPr>
        <w:t>FOR INFORMATION</w:t>
      </w:r>
    </w:p>
    <w:p w14:paraId="2EFC73E6" w14:textId="77777777" w:rsidR="00F36199" w:rsidRPr="00A0728C" w:rsidRDefault="00F36199" w:rsidP="00F36199">
      <w:pPr>
        <w:pStyle w:val="ListParagraph"/>
        <w:tabs>
          <w:tab w:val="right" w:pos="9072"/>
        </w:tabs>
        <w:ind w:left="1134"/>
        <w:rPr>
          <w:sz w:val="20"/>
          <w:szCs w:val="20"/>
        </w:rPr>
      </w:pPr>
    </w:p>
    <w:p w14:paraId="33B3D0EF" w14:textId="5ADE237A" w:rsidR="00F36199" w:rsidRPr="00A0728C" w:rsidRDefault="00F36199" w:rsidP="00F36199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A0728C">
        <w:rPr>
          <w:sz w:val="20"/>
          <w:szCs w:val="20"/>
        </w:rPr>
        <w:t>ROYAL ANNIVERSARY TRUST</w:t>
      </w:r>
      <w:r w:rsidRPr="00A0728C">
        <w:rPr>
          <w:sz w:val="20"/>
          <w:szCs w:val="20"/>
        </w:rPr>
        <w:tab/>
        <w:t>SDC22:</w:t>
      </w:r>
      <w:r w:rsidR="008E4EAA" w:rsidRPr="00A0728C">
        <w:rPr>
          <w:sz w:val="20"/>
          <w:szCs w:val="20"/>
        </w:rPr>
        <w:t>8</w:t>
      </w:r>
      <w:r w:rsidR="00A0728C" w:rsidRPr="00A0728C">
        <w:rPr>
          <w:sz w:val="20"/>
          <w:szCs w:val="20"/>
        </w:rPr>
        <w:t>2</w:t>
      </w:r>
    </w:p>
    <w:p w14:paraId="14632191" w14:textId="77777777" w:rsidR="00F36199" w:rsidRPr="00A0728C" w:rsidRDefault="00000000" w:rsidP="00F36199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jc w:val="both"/>
        <w:rPr>
          <w:sz w:val="20"/>
          <w:szCs w:val="20"/>
        </w:rPr>
      </w:pPr>
      <w:hyperlink r:id="rId11" w:history="1">
        <w:r w:rsidR="00F36199" w:rsidRPr="00A0728C">
          <w:rPr>
            <w:rStyle w:val="Hyperlink"/>
            <w:sz w:val="20"/>
            <w:szCs w:val="20"/>
          </w:rPr>
          <w:t>Royal Anniversary Trust Report - ‘Accelerating Towards Net Zero’</w:t>
        </w:r>
      </w:hyperlink>
    </w:p>
    <w:p w14:paraId="3A0B68C1" w14:textId="77777777" w:rsidR="00F36199" w:rsidRPr="00A0728C" w:rsidRDefault="00000000" w:rsidP="00F36199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jc w:val="both"/>
        <w:rPr>
          <w:sz w:val="20"/>
          <w:szCs w:val="20"/>
        </w:rPr>
      </w:pPr>
      <w:hyperlink r:id="rId12" w:history="1">
        <w:r w:rsidR="00F36199" w:rsidRPr="00A0728C">
          <w:rPr>
            <w:rStyle w:val="Hyperlink"/>
            <w:sz w:val="20"/>
            <w:szCs w:val="20"/>
          </w:rPr>
          <w:t>Standardised Carbon Emissions Framework for Further &amp; Higher Education (SCEF)</w:t>
        </w:r>
      </w:hyperlink>
    </w:p>
    <w:p w14:paraId="62BE8CFA" w14:textId="77777777" w:rsidR="00F36199" w:rsidRPr="00A0728C" w:rsidRDefault="00F36199" w:rsidP="00F36199">
      <w:pPr>
        <w:tabs>
          <w:tab w:val="right" w:pos="9072"/>
        </w:tabs>
        <w:jc w:val="both"/>
        <w:rPr>
          <w:i/>
          <w:iCs/>
          <w:sz w:val="18"/>
          <w:szCs w:val="18"/>
        </w:rPr>
      </w:pPr>
      <w:r w:rsidRPr="00A0728C">
        <w:rPr>
          <w:i/>
          <w:iCs/>
          <w:sz w:val="18"/>
          <w:szCs w:val="18"/>
        </w:rPr>
        <w:t xml:space="preserve">           (</w:t>
      </w:r>
      <w:proofErr w:type="gramStart"/>
      <w:r w:rsidRPr="00A0728C">
        <w:rPr>
          <w:i/>
          <w:iCs/>
          <w:sz w:val="18"/>
          <w:szCs w:val="18"/>
        </w:rPr>
        <w:t>both</w:t>
      </w:r>
      <w:proofErr w:type="gramEnd"/>
      <w:r w:rsidRPr="00A0728C">
        <w:rPr>
          <w:i/>
          <w:iCs/>
          <w:sz w:val="18"/>
          <w:szCs w:val="18"/>
        </w:rPr>
        <w:t xml:space="preserve"> documents are available on Teams and via the hyperlinks above)</w:t>
      </w:r>
    </w:p>
    <w:p w14:paraId="510A2CCF" w14:textId="7796F314" w:rsidR="003215A7" w:rsidRPr="00F36199" w:rsidRDefault="00573707" w:rsidP="00F36199">
      <w:pPr>
        <w:tabs>
          <w:tab w:val="right" w:pos="9072"/>
        </w:tabs>
        <w:rPr>
          <w:sz w:val="20"/>
          <w:szCs w:val="20"/>
        </w:rPr>
      </w:pPr>
      <w:r w:rsidRPr="00F36199">
        <w:rPr>
          <w:sz w:val="20"/>
          <w:szCs w:val="20"/>
        </w:rPr>
        <w:tab/>
      </w:r>
    </w:p>
    <w:p w14:paraId="4F4029E1" w14:textId="7FA2A1E7" w:rsidR="000720EB" w:rsidRPr="009E1B6F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DATE OF NEXT MEETING</w:t>
      </w:r>
    </w:p>
    <w:p w14:paraId="3E12C525" w14:textId="17EF89A7" w:rsidR="00035755" w:rsidRPr="005606F9" w:rsidRDefault="000720EB" w:rsidP="00E51300">
      <w:pPr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mallCaps/>
          <w:sz w:val="20"/>
          <w:szCs w:val="20"/>
        </w:rPr>
        <w:t>T</w:t>
      </w:r>
      <w:r w:rsidRPr="009E1B6F">
        <w:rPr>
          <w:sz w:val="20"/>
          <w:szCs w:val="20"/>
        </w:rPr>
        <w:t xml:space="preserve">he next meeting of the </w:t>
      </w:r>
      <w:r w:rsidR="001A474E" w:rsidRPr="009E1B6F">
        <w:rPr>
          <w:sz w:val="20"/>
          <w:szCs w:val="20"/>
        </w:rPr>
        <w:t>Sustainab</w:t>
      </w:r>
      <w:r w:rsidR="00A364EC" w:rsidRPr="009E1B6F">
        <w:rPr>
          <w:sz w:val="20"/>
          <w:szCs w:val="20"/>
        </w:rPr>
        <w:t>le Development</w:t>
      </w:r>
      <w:r w:rsidR="00A364EC">
        <w:rPr>
          <w:sz w:val="20"/>
          <w:szCs w:val="20"/>
        </w:rPr>
        <w:t xml:space="preserve"> Committee </w:t>
      </w:r>
      <w:r>
        <w:rPr>
          <w:sz w:val="20"/>
          <w:szCs w:val="20"/>
        </w:rPr>
        <w:t xml:space="preserve">will be held on </w:t>
      </w:r>
      <w:r w:rsidR="001A6325">
        <w:rPr>
          <w:sz w:val="20"/>
          <w:szCs w:val="20"/>
        </w:rPr>
        <w:t xml:space="preserve">Tuesday </w:t>
      </w:r>
      <w:r w:rsidR="002A44D7">
        <w:rPr>
          <w:sz w:val="20"/>
          <w:szCs w:val="20"/>
        </w:rPr>
        <w:t>30 May</w:t>
      </w:r>
      <w:r w:rsidR="001516C0">
        <w:rPr>
          <w:sz w:val="20"/>
          <w:szCs w:val="20"/>
        </w:rPr>
        <w:t xml:space="preserve"> 2023 </w:t>
      </w:r>
      <w:r>
        <w:rPr>
          <w:sz w:val="20"/>
          <w:szCs w:val="20"/>
        </w:rPr>
        <w:t>at</w:t>
      </w:r>
      <w:r w:rsidR="00854B1E">
        <w:rPr>
          <w:sz w:val="20"/>
          <w:szCs w:val="20"/>
        </w:rPr>
        <w:t xml:space="preserve"> </w:t>
      </w:r>
      <w:r w:rsidR="001A6325">
        <w:rPr>
          <w:sz w:val="20"/>
          <w:szCs w:val="20"/>
        </w:rPr>
        <w:t>10.35am</w:t>
      </w:r>
      <w:r w:rsidR="005C40CE">
        <w:rPr>
          <w:sz w:val="20"/>
          <w:szCs w:val="20"/>
        </w:rPr>
        <w:t xml:space="preserve"> </w:t>
      </w:r>
      <w:r>
        <w:rPr>
          <w:sz w:val="20"/>
          <w:szCs w:val="20"/>
        </w:rPr>
        <w:t>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AD011D"/>
    <w:multiLevelType w:val="hybridMultilevel"/>
    <w:tmpl w:val="ED6AC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5203979">
    <w:abstractNumId w:val="4"/>
  </w:num>
  <w:num w:numId="2" w16cid:durableId="1675570708">
    <w:abstractNumId w:val="6"/>
  </w:num>
  <w:num w:numId="3" w16cid:durableId="1970936565">
    <w:abstractNumId w:val="3"/>
  </w:num>
  <w:num w:numId="4" w16cid:durableId="1389107889">
    <w:abstractNumId w:val="1"/>
  </w:num>
  <w:num w:numId="5" w16cid:durableId="1660617905">
    <w:abstractNumId w:val="5"/>
  </w:num>
  <w:num w:numId="6" w16cid:durableId="322321638">
    <w:abstractNumId w:val="8"/>
  </w:num>
  <w:num w:numId="7" w16cid:durableId="451705655">
    <w:abstractNumId w:val="7"/>
  </w:num>
  <w:num w:numId="8" w16cid:durableId="803818637">
    <w:abstractNumId w:val="0"/>
  </w:num>
  <w:num w:numId="9" w16cid:durableId="290017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A6FBE"/>
    <w:rsid w:val="000B642F"/>
    <w:rsid w:val="000C1E88"/>
    <w:rsid w:val="000C2AD2"/>
    <w:rsid w:val="000C459F"/>
    <w:rsid w:val="000D6FE2"/>
    <w:rsid w:val="000E1C53"/>
    <w:rsid w:val="000E76E8"/>
    <w:rsid w:val="000F419C"/>
    <w:rsid w:val="000F6E37"/>
    <w:rsid w:val="00102823"/>
    <w:rsid w:val="00117977"/>
    <w:rsid w:val="00121A27"/>
    <w:rsid w:val="001377F4"/>
    <w:rsid w:val="00146500"/>
    <w:rsid w:val="001516C0"/>
    <w:rsid w:val="00163E0A"/>
    <w:rsid w:val="00166329"/>
    <w:rsid w:val="0016753A"/>
    <w:rsid w:val="00171B49"/>
    <w:rsid w:val="001746E8"/>
    <w:rsid w:val="00196F5A"/>
    <w:rsid w:val="001A474E"/>
    <w:rsid w:val="001A4886"/>
    <w:rsid w:val="001A6325"/>
    <w:rsid w:val="001B6846"/>
    <w:rsid w:val="001C1597"/>
    <w:rsid w:val="001C1DC7"/>
    <w:rsid w:val="001E3323"/>
    <w:rsid w:val="001F1B9D"/>
    <w:rsid w:val="00213ABB"/>
    <w:rsid w:val="002236AB"/>
    <w:rsid w:val="00245356"/>
    <w:rsid w:val="00267E8A"/>
    <w:rsid w:val="00270189"/>
    <w:rsid w:val="00281C25"/>
    <w:rsid w:val="0028334E"/>
    <w:rsid w:val="0028719A"/>
    <w:rsid w:val="002A3C84"/>
    <w:rsid w:val="002A44D7"/>
    <w:rsid w:val="002A46EE"/>
    <w:rsid w:val="002A6A80"/>
    <w:rsid w:val="002D1CAA"/>
    <w:rsid w:val="002D2BD2"/>
    <w:rsid w:val="002D30AA"/>
    <w:rsid w:val="002D31E4"/>
    <w:rsid w:val="002E2003"/>
    <w:rsid w:val="00306262"/>
    <w:rsid w:val="003127BA"/>
    <w:rsid w:val="003215A7"/>
    <w:rsid w:val="0032202B"/>
    <w:rsid w:val="00322DB1"/>
    <w:rsid w:val="0032443D"/>
    <w:rsid w:val="00325CB0"/>
    <w:rsid w:val="00330456"/>
    <w:rsid w:val="003369A7"/>
    <w:rsid w:val="00362E33"/>
    <w:rsid w:val="00374526"/>
    <w:rsid w:val="003A55F5"/>
    <w:rsid w:val="003B72C2"/>
    <w:rsid w:val="003D4E80"/>
    <w:rsid w:val="003D5046"/>
    <w:rsid w:val="003D73C3"/>
    <w:rsid w:val="003D7F4F"/>
    <w:rsid w:val="003E56E8"/>
    <w:rsid w:val="00407305"/>
    <w:rsid w:val="004115D5"/>
    <w:rsid w:val="004177E6"/>
    <w:rsid w:val="0042502B"/>
    <w:rsid w:val="00431D88"/>
    <w:rsid w:val="00446AE1"/>
    <w:rsid w:val="0046505A"/>
    <w:rsid w:val="00473ED9"/>
    <w:rsid w:val="00473FDF"/>
    <w:rsid w:val="00480D27"/>
    <w:rsid w:val="00482DDA"/>
    <w:rsid w:val="004918C5"/>
    <w:rsid w:val="00493957"/>
    <w:rsid w:val="004A0610"/>
    <w:rsid w:val="004B6CDD"/>
    <w:rsid w:val="004C2830"/>
    <w:rsid w:val="004C5CAB"/>
    <w:rsid w:val="004C5D8F"/>
    <w:rsid w:val="004D018E"/>
    <w:rsid w:val="004E3A77"/>
    <w:rsid w:val="004E78E4"/>
    <w:rsid w:val="004F00FC"/>
    <w:rsid w:val="005019BA"/>
    <w:rsid w:val="00503AA3"/>
    <w:rsid w:val="00517E1C"/>
    <w:rsid w:val="00517F06"/>
    <w:rsid w:val="00521B01"/>
    <w:rsid w:val="00535A7C"/>
    <w:rsid w:val="00535BB1"/>
    <w:rsid w:val="00536D16"/>
    <w:rsid w:val="0054057E"/>
    <w:rsid w:val="005414A1"/>
    <w:rsid w:val="005606F9"/>
    <w:rsid w:val="005629B8"/>
    <w:rsid w:val="00570A56"/>
    <w:rsid w:val="00570E4B"/>
    <w:rsid w:val="0057219C"/>
    <w:rsid w:val="00573707"/>
    <w:rsid w:val="0057678A"/>
    <w:rsid w:val="00577CC2"/>
    <w:rsid w:val="00577CC6"/>
    <w:rsid w:val="0058237F"/>
    <w:rsid w:val="00585C6C"/>
    <w:rsid w:val="005A41F9"/>
    <w:rsid w:val="005B3BF9"/>
    <w:rsid w:val="005C0D0E"/>
    <w:rsid w:val="005C40CE"/>
    <w:rsid w:val="005D356C"/>
    <w:rsid w:val="005F5A07"/>
    <w:rsid w:val="00602F44"/>
    <w:rsid w:val="00605501"/>
    <w:rsid w:val="00626014"/>
    <w:rsid w:val="0062747F"/>
    <w:rsid w:val="0063012F"/>
    <w:rsid w:val="006316F8"/>
    <w:rsid w:val="00640848"/>
    <w:rsid w:val="00645804"/>
    <w:rsid w:val="00652D46"/>
    <w:rsid w:val="00652DCB"/>
    <w:rsid w:val="00672206"/>
    <w:rsid w:val="0068214B"/>
    <w:rsid w:val="0068396F"/>
    <w:rsid w:val="00694C43"/>
    <w:rsid w:val="006964A4"/>
    <w:rsid w:val="006B6158"/>
    <w:rsid w:val="006B7D48"/>
    <w:rsid w:val="006D7CE8"/>
    <w:rsid w:val="006F35C7"/>
    <w:rsid w:val="00701790"/>
    <w:rsid w:val="007032AD"/>
    <w:rsid w:val="00716B3A"/>
    <w:rsid w:val="007175CD"/>
    <w:rsid w:val="00717B68"/>
    <w:rsid w:val="00720D58"/>
    <w:rsid w:val="00725AA9"/>
    <w:rsid w:val="00736A7A"/>
    <w:rsid w:val="00767ABC"/>
    <w:rsid w:val="00774523"/>
    <w:rsid w:val="00786C98"/>
    <w:rsid w:val="007A69BD"/>
    <w:rsid w:val="007C7B4B"/>
    <w:rsid w:val="007D0BA5"/>
    <w:rsid w:val="007D7438"/>
    <w:rsid w:val="007F3741"/>
    <w:rsid w:val="007F4FCD"/>
    <w:rsid w:val="008006DF"/>
    <w:rsid w:val="00801032"/>
    <w:rsid w:val="00830CA5"/>
    <w:rsid w:val="008313F4"/>
    <w:rsid w:val="00845417"/>
    <w:rsid w:val="00845D96"/>
    <w:rsid w:val="00847875"/>
    <w:rsid w:val="00847C85"/>
    <w:rsid w:val="00851E8D"/>
    <w:rsid w:val="00852D07"/>
    <w:rsid w:val="00854B1E"/>
    <w:rsid w:val="008600B0"/>
    <w:rsid w:val="00860B67"/>
    <w:rsid w:val="008669DD"/>
    <w:rsid w:val="0088329A"/>
    <w:rsid w:val="00887BBA"/>
    <w:rsid w:val="008964B1"/>
    <w:rsid w:val="008A5526"/>
    <w:rsid w:val="008B2FAD"/>
    <w:rsid w:val="008B3BC4"/>
    <w:rsid w:val="008B4B18"/>
    <w:rsid w:val="008C2C95"/>
    <w:rsid w:val="008E4EAA"/>
    <w:rsid w:val="008F007F"/>
    <w:rsid w:val="0090493E"/>
    <w:rsid w:val="00915B74"/>
    <w:rsid w:val="00916567"/>
    <w:rsid w:val="00927138"/>
    <w:rsid w:val="00930863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10AB"/>
    <w:rsid w:val="009B35B1"/>
    <w:rsid w:val="009C40C7"/>
    <w:rsid w:val="009C7106"/>
    <w:rsid w:val="009D00B7"/>
    <w:rsid w:val="009E1B6F"/>
    <w:rsid w:val="009E4A39"/>
    <w:rsid w:val="009F3283"/>
    <w:rsid w:val="00A01BEA"/>
    <w:rsid w:val="00A037FF"/>
    <w:rsid w:val="00A053FF"/>
    <w:rsid w:val="00A05799"/>
    <w:rsid w:val="00A070BA"/>
    <w:rsid w:val="00A0728C"/>
    <w:rsid w:val="00A129CC"/>
    <w:rsid w:val="00A17330"/>
    <w:rsid w:val="00A32B69"/>
    <w:rsid w:val="00A35751"/>
    <w:rsid w:val="00A364EC"/>
    <w:rsid w:val="00A6054F"/>
    <w:rsid w:val="00A607AA"/>
    <w:rsid w:val="00A60D85"/>
    <w:rsid w:val="00A876FA"/>
    <w:rsid w:val="00AB2217"/>
    <w:rsid w:val="00AC4E65"/>
    <w:rsid w:val="00AD09B6"/>
    <w:rsid w:val="00AD24D0"/>
    <w:rsid w:val="00AD3882"/>
    <w:rsid w:val="00AE7CCE"/>
    <w:rsid w:val="00B00E5E"/>
    <w:rsid w:val="00B02E1F"/>
    <w:rsid w:val="00B036C4"/>
    <w:rsid w:val="00B046EC"/>
    <w:rsid w:val="00B05976"/>
    <w:rsid w:val="00B06DDB"/>
    <w:rsid w:val="00B1101D"/>
    <w:rsid w:val="00B32FF5"/>
    <w:rsid w:val="00B370BE"/>
    <w:rsid w:val="00B54962"/>
    <w:rsid w:val="00B637C2"/>
    <w:rsid w:val="00B81D54"/>
    <w:rsid w:val="00B840EE"/>
    <w:rsid w:val="00B85819"/>
    <w:rsid w:val="00B9776D"/>
    <w:rsid w:val="00BA0230"/>
    <w:rsid w:val="00BB2EB1"/>
    <w:rsid w:val="00BB7722"/>
    <w:rsid w:val="00BC6A47"/>
    <w:rsid w:val="00BD06CF"/>
    <w:rsid w:val="00BD7027"/>
    <w:rsid w:val="00BF0915"/>
    <w:rsid w:val="00BF0DD4"/>
    <w:rsid w:val="00C10A8B"/>
    <w:rsid w:val="00C12781"/>
    <w:rsid w:val="00C323A8"/>
    <w:rsid w:val="00C429EE"/>
    <w:rsid w:val="00C51681"/>
    <w:rsid w:val="00C64C5B"/>
    <w:rsid w:val="00C65FA8"/>
    <w:rsid w:val="00C77352"/>
    <w:rsid w:val="00C84A14"/>
    <w:rsid w:val="00C85FE9"/>
    <w:rsid w:val="00C90255"/>
    <w:rsid w:val="00CA2D2E"/>
    <w:rsid w:val="00CB1572"/>
    <w:rsid w:val="00CD064B"/>
    <w:rsid w:val="00CD3BBF"/>
    <w:rsid w:val="00CE0E9D"/>
    <w:rsid w:val="00CF011B"/>
    <w:rsid w:val="00CF2CAF"/>
    <w:rsid w:val="00CF3E4B"/>
    <w:rsid w:val="00CF416A"/>
    <w:rsid w:val="00CF58A0"/>
    <w:rsid w:val="00D028AE"/>
    <w:rsid w:val="00D237F2"/>
    <w:rsid w:val="00D319BB"/>
    <w:rsid w:val="00D51F49"/>
    <w:rsid w:val="00D52604"/>
    <w:rsid w:val="00D60FA6"/>
    <w:rsid w:val="00D61F57"/>
    <w:rsid w:val="00D73D01"/>
    <w:rsid w:val="00D80FCC"/>
    <w:rsid w:val="00D8210A"/>
    <w:rsid w:val="00D91D4A"/>
    <w:rsid w:val="00D92710"/>
    <w:rsid w:val="00DA0704"/>
    <w:rsid w:val="00DC1482"/>
    <w:rsid w:val="00DD5057"/>
    <w:rsid w:val="00DD5C7D"/>
    <w:rsid w:val="00DE1347"/>
    <w:rsid w:val="00DE138F"/>
    <w:rsid w:val="00E044E0"/>
    <w:rsid w:val="00E059CA"/>
    <w:rsid w:val="00E229EF"/>
    <w:rsid w:val="00E2488B"/>
    <w:rsid w:val="00E5021B"/>
    <w:rsid w:val="00E51300"/>
    <w:rsid w:val="00E6155D"/>
    <w:rsid w:val="00E839AC"/>
    <w:rsid w:val="00E847AC"/>
    <w:rsid w:val="00E923D8"/>
    <w:rsid w:val="00E9598A"/>
    <w:rsid w:val="00EA3DB7"/>
    <w:rsid w:val="00EB1E99"/>
    <w:rsid w:val="00EB6EDD"/>
    <w:rsid w:val="00ED18D5"/>
    <w:rsid w:val="00EE4069"/>
    <w:rsid w:val="00F03F21"/>
    <w:rsid w:val="00F063C0"/>
    <w:rsid w:val="00F2046D"/>
    <w:rsid w:val="00F25828"/>
    <w:rsid w:val="00F33757"/>
    <w:rsid w:val="00F36199"/>
    <w:rsid w:val="00F51ECD"/>
    <w:rsid w:val="00F550B7"/>
    <w:rsid w:val="00F55989"/>
    <w:rsid w:val="00F55EC7"/>
    <w:rsid w:val="00F64084"/>
    <w:rsid w:val="00F70877"/>
    <w:rsid w:val="00F72DAF"/>
    <w:rsid w:val="00F81FC4"/>
    <w:rsid w:val="00F8670D"/>
    <w:rsid w:val="00F94B35"/>
    <w:rsid w:val="00F97BF3"/>
    <w:rsid w:val="00FA38F5"/>
    <w:rsid w:val="00FB0428"/>
    <w:rsid w:val="00FB523E"/>
    <w:rsid w:val="00FB60D2"/>
    <w:rsid w:val="00FB789C"/>
    <w:rsid w:val="00FC1C76"/>
    <w:rsid w:val="00FC3958"/>
    <w:rsid w:val="00FC5CFC"/>
    <w:rsid w:val="00FE3605"/>
    <w:rsid w:val="00FE6E7A"/>
    <w:rsid w:val="00FE73CA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docId w15:val="{A4B8B112-47E9-4AC7-B788-835F47C1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auc.org.uk/sce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ueensanniversaryprizes.org.uk/wp-content/uploads/2023/01/Accelerating-towards-Net-Zero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Sustainable Development Committee Agenda 15 November 2022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Committee Agenda 9 March 2023</dc:title>
  <dc:subject/>
  <dc:creator>Chalmers, Janine</dc:creator>
  <cp:keywords/>
  <dc:description/>
  <cp:lastModifiedBy>Murniyati-Porter, Hetty</cp:lastModifiedBy>
  <cp:revision>30</cp:revision>
  <cp:lastPrinted>2019-12-10T10:23:00Z</cp:lastPrinted>
  <dcterms:created xsi:type="dcterms:W3CDTF">2023-01-04T09:09:00Z</dcterms:created>
  <dcterms:modified xsi:type="dcterms:W3CDTF">2023-03-17T14:39:00Z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