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6174" w14:textId="77777777" w:rsidR="004F4ED7" w:rsidRDefault="00445546" w:rsidP="00445546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Using your senses in A</w:t>
      </w:r>
      <w:r w:rsidR="004F4ED7">
        <w:rPr>
          <w:rFonts w:eastAsia="Times New Roman"/>
          <w:lang w:eastAsia="en-GB"/>
        </w:rPr>
        <w:t xml:space="preserve">utumn </w:t>
      </w:r>
      <w:r>
        <w:rPr>
          <w:rFonts w:eastAsia="Times New Roman"/>
          <w:lang w:eastAsia="en-GB"/>
        </w:rPr>
        <w:t>and Winter</w:t>
      </w:r>
    </w:p>
    <w:p w14:paraId="2DA38A24" w14:textId="77777777" w:rsidR="004F4ED7" w:rsidRPr="00DD5ADA" w:rsidRDefault="00445546" w:rsidP="00445546">
      <w:pPr>
        <w:pStyle w:val="Heading2"/>
        <w:rPr>
          <w:rFonts w:eastAsia="Times New Roman"/>
          <w:color w:val="000000" w:themeColor="text1"/>
          <w:lang w:eastAsia="en-GB"/>
        </w:rPr>
      </w:pPr>
      <w:r w:rsidRPr="00DD5ADA">
        <w:rPr>
          <w:rFonts w:eastAsia="Times New Roman"/>
          <w:color w:val="000000" w:themeColor="text1"/>
          <w:lang w:eastAsia="en-GB"/>
        </w:rPr>
        <w:t>Go outside and see how many of these things you can experience.</w:t>
      </w:r>
    </w:p>
    <w:p w14:paraId="75F7493D" w14:textId="77777777" w:rsidR="00135DB1" w:rsidRDefault="00135DB1" w:rsidP="00445546">
      <w:pPr>
        <w:rPr>
          <w:lang w:eastAsia="en-GB"/>
        </w:rPr>
      </w:pPr>
    </w:p>
    <w:p w14:paraId="2AC191E9" w14:textId="77777777" w:rsidR="001E7739" w:rsidRPr="00DD5ADA" w:rsidRDefault="001E7739" w:rsidP="00445546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DD5ADA">
        <w:rPr>
          <w:noProof/>
          <w:color w:val="000000" w:themeColor="text1"/>
          <w:lang w:eastAsia="en-GB"/>
        </w:rPr>
        <w:drawing>
          <wp:inline distT="0" distB="0" distL="0" distR="0" wp14:anchorId="540A3F36" wp14:editId="2AF0D842">
            <wp:extent cx="266700" cy="266700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ADA">
        <w:rPr>
          <w:color w:val="000000" w:themeColor="text1"/>
          <w:lang w:eastAsia="en-GB"/>
        </w:rPr>
        <w:t> </w:t>
      </w:r>
      <w:r w:rsidR="00445546" w:rsidRPr="00DD5ADA">
        <w:rPr>
          <w:rStyle w:val="Heading3Char"/>
          <w:color w:val="000000" w:themeColor="text1"/>
        </w:rPr>
        <w:t>With my eyes I can see</w:t>
      </w:r>
      <w:proofErr w:type="gramStart"/>
      <w:r w:rsidR="00445546" w:rsidRPr="00DD5ADA">
        <w:rPr>
          <w:rStyle w:val="Heading3Char"/>
          <w:color w:val="000000" w:themeColor="text1"/>
        </w:rPr>
        <w:t>…..</w:t>
      </w:r>
      <w:proofErr w:type="gramEnd"/>
      <w:r w:rsidRPr="00DD5ADA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</w:p>
    <w:p w14:paraId="5F076F16" w14:textId="77777777" w:rsidR="00445546" w:rsidRPr="00452569" w:rsidRDefault="001E7739" w:rsidP="004455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color w:val="000000"/>
          <w:szCs w:val="20"/>
          <w:lang w:eastAsia="en-GB"/>
        </w:rPr>
        <w:t xml:space="preserve">Look for </w:t>
      </w:r>
      <w:r w:rsidR="00445546" w:rsidRPr="00452569">
        <w:rPr>
          <w:color w:val="000000"/>
          <w:szCs w:val="20"/>
          <w:lang w:eastAsia="en-GB"/>
        </w:rPr>
        <w:t>leaves changing colour and falling</w:t>
      </w:r>
    </w:p>
    <w:p w14:paraId="3B3D77DC" w14:textId="77777777" w:rsidR="00445546" w:rsidRPr="00452569" w:rsidRDefault="001E7739" w:rsidP="004455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color w:val="000000"/>
          <w:szCs w:val="20"/>
          <w:lang w:eastAsia="en-GB"/>
        </w:rPr>
        <w:t xml:space="preserve">Watch for people wearing jackets and raking </w:t>
      </w:r>
      <w:proofErr w:type="gramStart"/>
      <w:r w:rsidRPr="00452569">
        <w:rPr>
          <w:color w:val="000000"/>
          <w:szCs w:val="20"/>
          <w:lang w:eastAsia="en-GB"/>
        </w:rPr>
        <w:t>leaves .</w:t>
      </w:r>
      <w:proofErr w:type="gramEnd"/>
    </w:p>
    <w:p w14:paraId="402BF6BB" w14:textId="77777777" w:rsidR="00445546" w:rsidRPr="00452569" w:rsidRDefault="001E7739" w:rsidP="004455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color w:val="000000"/>
          <w:szCs w:val="20"/>
          <w:lang w:eastAsia="en-GB"/>
        </w:rPr>
        <w:t>Watch for geese flying south.</w:t>
      </w:r>
    </w:p>
    <w:p w14:paraId="71A54C88" w14:textId="77777777" w:rsidR="00445546" w:rsidRPr="00452569" w:rsidRDefault="00445546" w:rsidP="004455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color w:val="000000"/>
          <w:szCs w:val="20"/>
          <w:lang w:eastAsia="en-GB"/>
        </w:rPr>
        <w:t>Look for pumpkins</w:t>
      </w:r>
      <w:r w:rsidR="001E7739" w:rsidRPr="00452569">
        <w:rPr>
          <w:color w:val="000000"/>
          <w:szCs w:val="20"/>
          <w:lang w:eastAsia="en-GB"/>
        </w:rPr>
        <w:t xml:space="preserve"> for sale.</w:t>
      </w:r>
    </w:p>
    <w:p w14:paraId="6D75ED1F" w14:textId="77777777" w:rsidR="001E7739" w:rsidRPr="00452569" w:rsidRDefault="001E7739" w:rsidP="004455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color w:val="000000"/>
          <w:szCs w:val="20"/>
          <w:lang w:eastAsia="en-GB"/>
        </w:rPr>
        <w:t>Watch for squirrels hiding nuts.</w:t>
      </w:r>
    </w:p>
    <w:p w14:paraId="6016B7DE" w14:textId="77777777" w:rsidR="00445546" w:rsidRPr="00452569" w:rsidRDefault="00445546" w:rsidP="004455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szCs w:val="20"/>
          <w:lang w:eastAsia="en-GB"/>
        </w:rPr>
        <w:t>Look for snow drifts.</w:t>
      </w:r>
    </w:p>
    <w:p w14:paraId="6298B85B" w14:textId="77777777" w:rsidR="00445546" w:rsidRPr="00452569" w:rsidRDefault="00445546" w:rsidP="004455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szCs w:val="20"/>
          <w:lang w:eastAsia="en-GB"/>
        </w:rPr>
        <w:t>Watch for people wearing matching hats and mittens or gloves.</w:t>
      </w:r>
    </w:p>
    <w:p w14:paraId="17E56CCD" w14:textId="77777777" w:rsidR="00445546" w:rsidRPr="00452569" w:rsidRDefault="00445546" w:rsidP="004455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szCs w:val="20"/>
          <w:lang w:eastAsia="en-GB"/>
        </w:rPr>
        <w:t>Watch for birds coming to feeders.</w:t>
      </w:r>
    </w:p>
    <w:p w14:paraId="578BC3F8" w14:textId="77777777" w:rsidR="00445546" w:rsidRPr="00452569" w:rsidRDefault="00445546" w:rsidP="004455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szCs w:val="20"/>
          <w:lang w:eastAsia="en-GB"/>
        </w:rPr>
        <w:t>Look for the stars coming out in the early evening.</w:t>
      </w:r>
    </w:p>
    <w:p w14:paraId="27E9F695" w14:textId="77777777" w:rsidR="00445546" w:rsidRPr="00452569" w:rsidRDefault="00445546" w:rsidP="004455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szCs w:val="20"/>
          <w:lang w:eastAsia="en-GB"/>
        </w:rPr>
        <w:t>Watch for animal tracks in the snow.</w:t>
      </w:r>
    </w:p>
    <w:p w14:paraId="55A584C6" w14:textId="77777777" w:rsidR="001E7739" w:rsidRPr="00DD5ADA" w:rsidRDefault="001E7739" w:rsidP="00445546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DD5ADA">
        <w:rPr>
          <w:noProof/>
          <w:color w:val="000000" w:themeColor="text1"/>
          <w:lang w:eastAsia="en-GB"/>
        </w:rPr>
        <w:drawing>
          <wp:inline distT="0" distB="0" distL="0" distR="0" wp14:anchorId="1C41F057" wp14:editId="74A52B9F">
            <wp:extent cx="247650" cy="47625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ADA">
        <w:rPr>
          <w:color w:val="000000" w:themeColor="text1"/>
          <w:lang w:eastAsia="en-GB"/>
        </w:rPr>
        <w:t> </w:t>
      </w:r>
      <w:r w:rsidR="00445546" w:rsidRPr="00DD5ADA">
        <w:rPr>
          <w:rStyle w:val="Heading3Char"/>
          <w:color w:val="000000" w:themeColor="text1"/>
        </w:rPr>
        <w:t>With my ears I can hear…..</w:t>
      </w:r>
    </w:p>
    <w:p w14:paraId="49E3872E" w14:textId="77777777" w:rsidR="00445546" w:rsidRPr="00452569" w:rsidRDefault="001E7739" w:rsidP="00445546">
      <w:pPr>
        <w:pStyle w:val="ListParagraph"/>
        <w:numPr>
          <w:ilvl w:val="0"/>
          <w:numId w:val="14"/>
        </w:numPr>
        <w:rPr>
          <w:color w:val="000000"/>
          <w:szCs w:val="20"/>
          <w:lang w:eastAsia="en-GB"/>
        </w:rPr>
      </w:pPr>
      <w:r w:rsidRPr="00452569">
        <w:rPr>
          <w:color w:val="000000"/>
          <w:szCs w:val="20"/>
          <w:lang w:eastAsia="en-GB"/>
        </w:rPr>
        <w:t>Listen to insects singing slower on cool evenings.</w:t>
      </w:r>
    </w:p>
    <w:p w14:paraId="38C5D517" w14:textId="77777777" w:rsidR="00445546" w:rsidRPr="00452569" w:rsidRDefault="00445546" w:rsidP="004455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color w:val="000000"/>
          <w:szCs w:val="20"/>
          <w:lang w:eastAsia="en-GB"/>
        </w:rPr>
        <w:t>Listen to rain falling in puddles</w:t>
      </w:r>
    </w:p>
    <w:p w14:paraId="188CA3FB" w14:textId="77777777" w:rsidR="00445546" w:rsidRPr="00452569" w:rsidRDefault="001E7739" w:rsidP="004455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color w:val="000000"/>
          <w:szCs w:val="20"/>
          <w:lang w:eastAsia="en-GB"/>
        </w:rPr>
        <w:t>Listen for the rustle of dry leaves.</w:t>
      </w:r>
    </w:p>
    <w:p w14:paraId="667B98BE" w14:textId="77777777" w:rsidR="00445546" w:rsidRPr="00452569" w:rsidRDefault="001E7739" w:rsidP="004455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color w:val="000000"/>
          <w:szCs w:val="20"/>
          <w:lang w:eastAsia="en-GB"/>
        </w:rPr>
        <w:t>Listen for the calls of geese flying over.</w:t>
      </w:r>
    </w:p>
    <w:p w14:paraId="2E9F9295" w14:textId="77777777" w:rsidR="001E7739" w:rsidRPr="00452569" w:rsidRDefault="001E7739" w:rsidP="004455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color w:val="000000"/>
          <w:szCs w:val="20"/>
          <w:lang w:eastAsia="en-GB"/>
        </w:rPr>
        <w:t>Listen for children playing football.</w:t>
      </w:r>
    </w:p>
    <w:p w14:paraId="3AC724A3" w14:textId="77777777" w:rsidR="00445546" w:rsidRPr="00452569" w:rsidRDefault="00445546" w:rsidP="004455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szCs w:val="20"/>
          <w:lang w:eastAsia="en-GB"/>
        </w:rPr>
        <w:t>Listen to how quiet it can be outside when there is snow on the ground.</w:t>
      </w:r>
    </w:p>
    <w:p w14:paraId="04D55823" w14:textId="77777777" w:rsidR="00445546" w:rsidRPr="00452569" w:rsidRDefault="00445546" w:rsidP="004455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szCs w:val="20"/>
          <w:lang w:eastAsia="en-GB"/>
        </w:rPr>
        <w:t>Listen for the sound of wind.</w:t>
      </w:r>
    </w:p>
    <w:p w14:paraId="07A2DECE" w14:textId="77777777" w:rsidR="00445546" w:rsidRPr="00452569" w:rsidRDefault="00445546" w:rsidP="004455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szCs w:val="20"/>
          <w:lang w:eastAsia="en-GB"/>
        </w:rPr>
        <w:t>Listen to children playing outdoors.</w:t>
      </w:r>
    </w:p>
    <w:p w14:paraId="0E4A3F22" w14:textId="77777777" w:rsidR="00445546" w:rsidRPr="00452569" w:rsidRDefault="00445546" w:rsidP="004455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szCs w:val="20"/>
          <w:lang w:eastAsia="en-GB"/>
        </w:rPr>
        <w:t>Listen for birds calling or even singing.</w:t>
      </w:r>
    </w:p>
    <w:p w14:paraId="5164BAF7" w14:textId="77777777" w:rsidR="00445546" w:rsidRPr="00452569" w:rsidRDefault="00445546" w:rsidP="004455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szCs w:val="20"/>
          <w:lang w:eastAsia="en-GB"/>
        </w:rPr>
        <w:t>Listen for snow ploughs clearing the streets.</w:t>
      </w:r>
    </w:p>
    <w:p w14:paraId="206577BD" w14:textId="77777777" w:rsidR="00445546" w:rsidRPr="00445546" w:rsidRDefault="00445546" w:rsidP="00445546">
      <w:pPr>
        <w:rPr>
          <w:rFonts w:ascii="Times New Roman" w:hAnsi="Times New Roman" w:cs="Times New Roman"/>
          <w:lang w:eastAsia="en-GB"/>
        </w:rPr>
      </w:pPr>
    </w:p>
    <w:p w14:paraId="6FAF579D" w14:textId="77777777" w:rsidR="001E7739" w:rsidRPr="00DD5ADA" w:rsidRDefault="001E7739" w:rsidP="00445546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DD5ADA">
        <w:rPr>
          <w:noProof/>
          <w:color w:val="000000" w:themeColor="text1"/>
          <w:lang w:eastAsia="en-GB"/>
        </w:rPr>
        <w:drawing>
          <wp:inline distT="0" distB="0" distL="0" distR="0" wp14:anchorId="36444F95" wp14:editId="7F87762F">
            <wp:extent cx="476250" cy="371475"/>
            <wp:effectExtent l="0" t="0" r="0" b="952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ADA">
        <w:rPr>
          <w:color w:val="000000" w:themeColor="text1"/>
          <w:lang w:eastAsia="en-GB"/>
        </w:rPr>
        <w:t> </w:t>
      </w:r>
      <w:r w:rsidR="00445546" w:rsidRPr="00DD5ADA">
        <w:rPr>
          <w:rStyle w:val="Heading3Char"/>
          <w:color w:val="000000" w:themeColor="text1"/>
        </w:rPr>
        <w:t>With my mouth I can t</w:t>
      </w:r>
      <w:r w:rsidRPr="00DD5ADA">
        <w:rPr>
          <w:rStyle w:val="Heading3Char"/>
          <w:color w:val="000000" w:themeColor="text1"/>
        </w:rPr>
        <w:t>aste</w:t>
      </w:r>
      <w:r w:rsidRPr="00DD5ADA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</w:p>
    <w:p w14:paraId="34C10697" w14:textId="77777777" w:rsidR="004F4ED7" w:rsidRPr="00452569" w:rsidRDefault="004F4ED7" w:rsidP="00445546">
      <w:pPr>
        <w:pStyle w:val="ListParagraph"/>
        <w:numPr>
          <w:ilvl w:val="0"/>
          <w:numId w:val="15"/>
        </w:numPr>
        <w:rPr>
          <w:lang w:eastAsia="en-GB"/>
        </w:rPr>
      </w:pPr>
      <w:r w:rsidRPr="00452569">
        <w:rPr>
          <w:lang w:eastAsia="en-GB"/>
        </w:rPr>
        <w:t>Eat an autumnal fruit, such as a blackberry</w:t>
      </w:r>
    </w:p>
    <w:p w14:paraId="6C269FB3" w14:textId="77777777" w:rsidR="004F4ED7" w:rsidRPr="00452569" w:rsidRDefault="004F4ED7" w:rsidP="00445546">
      <w:pPr>
        <w:pStyle w:val="ListParagraph"/>
        <w:numPr>
          <w:ilvl w:val="0"/>
          <w:numId w:val="15"/>
        </w:numPr>
        <w:rPr>
          <w:lang w:eastAsia="en-GB"/>
        </w:rPr>
      </w:pPr>
      <w:r w:rsidRPr="00452569">
        <w:rPr>
          <w:lang w:eastAsia="en-GB"/>
        </w:rPr>
        <w:t>Catch a raindrop on your tongue</w:t>
      </w:r>
    </w:p>
    <w:p w14:paraId="20C995DB" w14:textId="77777777" w:rsidR="004F4ED7" w:rsidRPr="00452569" w:rsidRDefault="004F4ED7" w:rsidP="00445546">
      <w:pPr>
        <w:pStyle w:val="ListParagraph"/>
        <w:numPr>
          <w:ilvl w:val="0"/>
          <w:numId w:val="15"/>
        </w:numPr>
        <w:rPr>
          <w:lang w:eastAsia="en-GB"/>
        </w:rPr>
      </w:pPr>
      <w:r w:rsidRPr="00452569">
        <w:rPr>
          <w:lang w:eastAsia="en-GB"/>
        </w:rPr>
        <w:t>Eat a toffee apple</w:t>
      </w:r>
    </w:p>
    <w:p w14:paraId="7086C7E6" w14:textId="77777777" w:rsidR="004F4ED7" w:rsidRPr="00452569" w:rsidRDefault="00445546" w:rsidP="00445546">
      <w:pPr>
        <w:pStyle w:val="ListParagraph"/>
        <w:numPr>
          <w:ilvl w:val="0"/>
          <w:numId w:val="15"/>
        </w:numPr>
        <w:rPr>
          <w:lang w:eastAsia="en-GB"/>
        </w:rPr>
      </w:pPr>
      <w:r w:rsidRPr="00452569">
        <w:rPr>
          <w:lang w:eastAsia="en-GB"/>
        </w:rPr>
        <w:t>Toast a marshmallow over a candle and taste it.</w:t>
      </w:r>
    </w:p>
    <w:p w14:paraId="7DAFBE7C" w14:textId="77777777" w:rsidR="00445546" w:rsidRPr="00452569" w:rsidRDefault="00445546" w:rsidP="00445546">
      <w:pPr>
        <w:pStyle w:val="ListParagraph"/>
        <w:numPr>
          <w:ilvl w:val="0"/>
          <w:numId w:val="15"/>
        </w:numPr>
        <w:rPr>
          <w:lang w:eastAsia="en-GB"/>
        </w:rPr>
      </w:pPr>
      <w:r w:rsidRPr="00452569">
        <w:rPr>
          <w:lang w:eastAsia="en-GB"/>
        </w:rPr>
        <w:t>Try some pumpkin pie.</w:t>
      </w:r>
    </w:p>
    <w:p w14:paraId="5A2B85AB" w14:textId="77777777" w:rsidR="00445546" w:rsidRPr="00452569" w:rsidRDefault="00445546" w:rsidP="004455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eastAsia="en-GB"/>
        </w:rPr>
      </w:pPr>
      <w:r w:rsidRPr="00452569">
        <w:rPr>
          <w:lang w:eastAsia="en-GB"/>
        </w:rPr>
        <w:lastRenderedPageBreak/>
        <w:t>Drink some hot cocoa.</w:t>
      </w:r>
    </w:p>
    <w:p w14:paraId="52B3DD3E" w14:textId="77777777" w:rsidR="00445546" w:rsidRPr="00452569" w:rsidRDefault="00C614EA" w:rsidP="004455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eastAsia="en-GB"/>
        </w:rPr>
      </w:pPr>
      <w:r>
        <w:rPr>
          <w:lang w:eastAsia="en-GB"/>
        </w:rPr>
        <w:t>Taste some special C</w:t>
      </w:r>
      <w:r w:rsidR="00452569" w:rsidRPr="00452569">
        <w:rPr>
          <w:lang w:eastAsia="en-GB"/>
        </w:rPr>
        <w:t>hristmas food.</w:t>
      </w:r>
    </w:p>
    <w:p w14:paraId="593B717B" w14:textId="77777777" w:rsidR="00445546" w:rsidRPr="00452569" w:rsidRDefault="00445546" w:rsidP="004455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eastAsia="en-GB"/>
        </w:rPr>
      </w:pPr>
      <w:r w:rsidRPr="00452569">
        <w:rPr>
          <w:lang w:eastAsia="en-GB"/>
        </w:rPr>
        <w:t>Catch a snowflake on your tongue (but don't eat snow from the ground).</w:t>
      </w:r>
    </w:p>
    <w:p w14:paraId="587D7358" w14:textId="77777777" w:rsidR="00445546" w:rsidRPr="004F4ED7" w:rsidRDefault="00445546" w:rsidP="00445546">
      <w:pPr>
        <w:rPr>
          <w:lang w:eastAsia="en-GB"/>
        </w:rPr>
      </w:pPr>
    </w:p>
    <w:p w14:paraId="5FBED3E1" w14:textId="77777777" w:rsidR="00445546" w:rsidRPr="00DD5ADA" w:rsidRDefault="001E7739" w:rsidP="00452569">
      <w:pPr>
        <w:pStyle w:val="Heading3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D5ADA">
        <w:rPr>
          <w:rFonts w:eastAsia="Times New Roman"/>
          <w:noProof/>
          <w:color w:val="000000" w:themeColor="text1"/>
          <w:lang w:eastAsia="en-GB"/>
        </w:rPr>
        <w:drawing>
          <wp:inline distT="0" distB="0" distL="0" distR="0" wp14:anchorId="29858850" wp14:editId="0ACDD9FF">
            <wp:extent cx="352425" cy="476250"/>
            <wp:effectExtent l="0" t="0" r="952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ADA">
        <w:rPr>
          <w:rFonts w:eastAsia="Times New Roman"/>
          <w:color w:val="000000" w:themeColor="text1"/>
          <w:lang w:eastAsia="en-GB"/>
        </w:rPr>
        <w:t> </w:t>
      </w:r>
      <w:r w:rsidR="00445546" w:rsidRPr="00DD5ADA">
        <w:rPr>
          <w:rFonts w:eastAsia="Times New Roman"/>
          <w:color w:val="000000" w:themeColor="text1"/>
          <w:lang w:eastAsia="en-GB"/>
        </w:rPr>
        <w:t>With my nose I can smell…..</w:t>
      </w:r>
      <w:r w:rsidRPr="00DD5AD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</w:p>
    <w:p w14:paraId="36D34192" w14:textId="77777777" w:rsidR="00445546" w:rsidRPr="00452569" w:rsidRDefault="001E7739" w:rsidP="004525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eastAsia="en-GB"/>
        </w:rPr>
      </w:pPr>
      <w:r w:rsidRPr="00452569">
        <w:rPr>
          <w:color w:val="000000"/>
          <w:lang w:eastAsia="en-GB"/>
        </w:rPr>
        <w:t>Smell a pile of raked leaves.</w:t>
      </w:r>
    </w:p>
    <w:p w14:paraId="618747EB" w14:textId="77777777" w:rsidR="00445546" w:rsidRPr="00452569" w:rsidRDefault="001E7739" w:rsidP="004525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eastAsia="en-GB"/>
        </w:rPr>
      </w:pPr>
      <w:r w:rsidRPr="00452569">
        <w:rPr>
          <w:color w:val="000000"/>
          <w:lang w:eastAsia="en-GB"/>
        </w:rPr>
        <w:t>Sniff a jacket worn outdoors.</w:t>
      </w:r>
    </w:p>
    <w:p w14:paraId="1DDEDFF5" w14:textId="77777777" w:rsidR="00445546" w:rsidRPr="00452569" w:rsidRDefault="00445546" w:rsidP="004525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eastAsia="en-GB"/>
        </w:rPr>
      </w:pPr>
      <w:r w:rsidRPr="00452569">
        <w:rPr>
          <w:lang w:eastAsia="en-GB"/>
        </w:rPr>
        <w:t>Smell the smoke from someone's fireplace or wood stove.</w:t>
      </w:r>
    </w:p>
    <w:p w14:paraId="0A428ED4" w14:textId="77777777" w:rsidR="00445546" w:rsidRPr="00452569" w:rsidRDefault="00452569" w:rsidP="004525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eastAsia="en-GB"/>
        </w:rPr>
      </w:pPr>
      <w:r>
        <w:rPr>
          <w:lang w:eastAsia="en-GB"/>
        </w:rPr>
        <w:t xml:space="preserve">Smell a special </w:t>
      </w:r>
      <w:proofErr w:type="spellStart"/>
      <w:r>
        <w:rPr>
          <w:lang w:eastAsia="en-GB"/>
        </w:rPr>
        <w:t>christmas</w:t>
      </w:r>
      <w:proofErr w:type="spellEnd"/>
      <w:r w:rsidR="00445546" w:rsidRPr="00452569">
        <w:rPr>
          <w:lang w:eastAsia="en-GB"/>
        </w:rPr>
        <w:t xml:space="preserve"> food cooking.</w:t>
      </w:r>
    </w:p>
    <w:p w14:paraId="366DFFCE" w14:textId="77777777" w:rsidR="00445546" w:rsidRPr="00452569" w:rsidRDefault="00445546" w:rsidP="004525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eastAsia="en-GB"/>
        </w:rPr>
      </w:pPr>
      <w:r w:rsidRPr="00452569">
        <w:rPr>
          <w:lang w:eastAsia="en-GB"/>
        </w:rPr>
        <w:t>Sniff the fresh smell that comes in with someone who has been outdoors.</w:t>
      </w:r>
    </w:p>
    <w:p w14:paraId="34FB62CB" w14:textId="77777777" w:rsidR="00445546" w:rsidRPr="00452569" w:rsidRDefault="00445546" w:rsidP="004525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eastAsia="en-GB"/>
        </w:rPr>
      </w:pPr>
      <w:r w:rsidRPr="00452569">
        <w:rPr>
          <w:lang w:eastAsia="en-GB"/>
        </w:rPr>
        <w:t>Smell an evergreen tree.</w:t>
      </w:r>
    </w:p>
    <w:p w14:paraId="2B09E13C" w14:textId="77777777" w:rsidR="00445546" w:rsidRPr="00452569" w:rsidRDefault="00445546" w:rsidP="004525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eastAsia="en-GB"/>
        </w:rPr>
      </w:pPr>
      <w:r w:rsidRPr="00452569">
        <w:rPr>
          <w:lang w:eastAsia="en-GB"/>
        </w:rPr>
        <w:t>Smell clothes drying after someone has played in the snow.</w:t>
      </w:r>
    </w:p>
    <w:p w14:paraId="35128C52" w14:textId="77777777" w:rsidR="00452569" w:rsidRPr="00452569" w:rsidRDefault="00452569" w:rsidP="004525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eastAsia="en-GB"/>
        </w:rPr>
      </w:pPr>
      <w:r>
        <w:rPr>
          <w:lang w:eastAsia="en-GB"/>
        </w:rPr>
        <w:t>Smell an autumn flower</w:t>
      </w:r>
    </w:p>
    <w:p w14:paraId="239DF13E" w14:textId="77777777" w:rsidR="00445546" w:rsidRPr="00445546" w:rsidRDefault="00445546" w:rsidP="00452569">
      <w:pPr>
        <w:pStyle w:val="Heading3"/>
        <w:rPr>
          <w:rFonts w:eastAsia="Times New Roman"/>
          <w:lang w:eastAsia="en-GB"/>
        </w:rPr>
      </w:pPr>
    </w:p>
    <w:p w14:paraId="7D3CADFD" w14:textId="77777777" w:rsidR="001E7739" w:rsidRPr="00DD5ADA" w:rsidRDefault="001E7739" w:rsidP="00452569">
      <w:pPr>
        <w:pStyle w:val="Heading3"/>
        <w:rPr>
          <w:rFonts w:eastAsia="Times New Roman"/>
          <w:color w:val="000000" w:themeColor="text1"/>
          <w:lang w:eastAsia="en-GB"/>
        </w:rPr>
      </w:pPr>
      <w:r w:rsidRPr="00DD5ADA">
        <w:rPr>
          <w:rFonts w:eastAsia="Times New Roman"/>
          <w:noProof/>
          <w:color w:val="000000" w:themeColor="text1"/>
          <w:lang w:eastAsia="en-GB"/>
        </w:rPr>
        <w:drawing>
          <wp:inline distT="0" distB="0" distL="0" distR="0" wp14:anchorId="46D4DCA5" wp14:editId="1630B4ED">
            <wp:extent cx="476250" cy="2095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ADA">
        <w:rPr>
          <w:rFonts w:eastAsia="Times New Roman"/>
          <w:color w:val="000000" w:themeColor="text1"/>
          <w:lang w:eastAsia="en-GB"/>
        </w:rPr>
        <w:t> </w:t>
      </w:r>
      <w:r w:rsidR="00445546" w:rsidRPr="00DD5ADA">
        <w:rPr>
          <w:rFonts w:eastAsia="Times New Roman"/>
          <w:color w:val="000000" w:themeColor="text1"/>
          <w:lang w:eastAsia="en-GB"/>
        </w:rPr>
        <w:t>With my skin I can feel….</w:t>
      </w:r>
      <w:r w:rsidRPr="00DD5ADA">
        <w:rPr>
          <w:rFonts w:eastAsia="Times New Roman"/>
          <w:color w:val="000000" w:themeColor="text1"/>
          <w:lang w:eastAsia="en-GB"/>
        </w:rPr>
        <w:t xml:space="preserve"> </w:t>
      </w:r>
    </w:p>
    <w:p w14:paraId="1BEBB447" w14:textId="77777777" w:rsidR="00445546" w:rsidRPr="00452569" w:rsidRDefault="00452569" w:rsidP="00452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lang w:eastAsia="en-GB"/>
        </w:rPr>
      </w:pPr>
      <w:r>
        <w:rPr>
          <w:color w:val="000000"/>
          <w:szCs w:val="20"/>
          <w:lang w:eastAsia="en-GB"/>
        </w:rPr>
        <w:t>Let a cold</w:t>
      </w:r>
      <w:r w:rsidR="001E7739" w:rsidRPr="00452569">
        <w:rPr>
          <w:color w:val="000000"/>
          <w:szCs w:val="20"/>
          <w:lang w:eastAsia="en-GB"/>
        </w:rPr>
        <w:t xml:space="preserve"> breeze blow against your face.</w:t>
      </w:r>
    </w:p>
    <w:p w14:paraId="3C6FDAE4" w14:textId="77777777" w:rsidR="00445546" w:rsidRPr="00452569" w:rsidRDefault="001E7739" w:rsidP="00452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color w:val="000000"/>
          <w:szCs w:val="20"/>
          <w:lang w:eastAsia="en-GB"/>
        </w:rPr>
        <w:t>Touch a pumpkin.</w:t>
      </w:r>
    </w:p>
    <w:p w14:paraId="2A2D212A" w14:textId="77777777" w:rsidR="00445546" w:rsidRPr="00452569" w:rsidRDefault="001E7739" w:rsidP="00452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color w:val="000000"/>
          <w:szCs w:val="20"/>
          <w:lang w:eastAsia="en-GB"/>
        </w:rPr>
        <w:t>Touch the petal of a</w:t>
      </w:r>
      <w:r w:rsidR="00452569">
        <w:rPr>
          <w:color w:val="000000"/>
          <w:szCs w:val="20"/>
          <w:lang w:eastAsia="en-GB"/>
        </w:rPr>
        <w:t>n autumn</w:t>
      </w:r>
      <w:r w:rsidRPr="00452569">
        <w:rPr>
          <w:color w:val="000000"/>
          <w:szCs w:val="20"/>
          <w:lang w:eastAsia="en-GB"/>
        </w:rPr>
        <w:t xml:space="preserve"> flower.</w:t>
      </w:r>
    </w:p>
    <w:p w14:paraId="205E14E9" w14:textId="77777777" w:rsidR="00445546" w:rsidRPr="00452569" w:rsidRDefault="001E7739" w:rsidP="00452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color w:val="000000"/>
          <w:szCs w:val="20"/>
          <w:lang w:eastAsia="en-GB"/>
        </w:rPr>
        <w:t>Feel the wind push against you.</w:t>
      </w:r>
    </w:p>
    <w:p w14:paraId="54550184" w14:textId="77777777" w:rsidR="001E7739" w:rsidRPr="00452569" w:rsidRDefault="001E7739" w:rsidP="00452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color w:val="000000"/>
          <w:szCs w:val="20"/>
          <w:lang w:eastAsia="en-GB"/>
        </w:rPr>
        <w:t>Touch some seeds that have stuck to your jacket or socks.</w:t>
      </w:r>
    </w:p>
    <w:p w14:paraId="5C27FABF" w14:textId="77777777" w:rsidR="00445546" w:rsidRPr="00452569" w:rsidRDefault="00445546" w:rsidP="00452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szCs w:val="20"/>
          <w:lang w:eastAsia="en-GB"/>
        </w:rPr>
        <w:t>Touch some snow or ice.</w:t>
      </w:r>
    </w:p>
    <w:p w14:paraId="04CB4A68" w14:textId="77777777" w:rsidR="00445546" w:rsidRPr="00452569" w:rsidRDefault="00445546" w:rsidP="00452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szCs w:val="20"/>
          <w:lang w:eastAsia="en-GB"/>
        </w:rPr>
        <w:t>Touch a pine cone.</w:t>
      </w:r>
    </w:p>
    <w:p w14:paraId="05F2232B" w14:textId="77777777" w:rsidR="00445546" w:rsidRPr="00452569" w:rsidRDefault="00445546" w:rsidP="00452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lang w:eastAsia="en-GB"/>
        </w:rPr>
      </w:pPr>
      <w:r w:rsidRPr="00452569">
        <w:rPr>
          <w:szCs w:val="20"/>
          <w:lang w:eastAsia="en-GB"/>
        </w:rPr>
        <w:t>Feel how heavy a piece of ice is.</w:t>
      </w:r>
    </w:p>
    <w:p w14:paraId="353BE29E" w14:textId="77777777" w:rsidR="00445546" w:rsidRPr="00445546" w:rsidRDefault="00445546" w:rsidP="00445546">
      <w:pPr>
        <w:rPr>
          <w:rFonts w:ascii="Times New Roman" w:hAnsi="Times New Roman" w:cs="Times New Roman"/>
          <w:lang w:eastAsia="en-GB"/>
        </w:rPr>
      </w:pPr>
    </w:p>
    <w:p w14:paraId="55719180" w14:textId="77777777" w:rsidR="001E7739" w:rsidRPr="001E7739" w:rsidRDefault="001E7739" w:rsidP="00445546">
      <w:pPr>
        <w:rPr>
          <w:rFonts w:ascii="Times New Roman" w:hAnsi="Times New Roman" w:cs="Times New Roman"/>
          <w:lang w:eastAsia="en-GB"/>
        </w:rPr>
      </w:pPr>
      <w:r w:rsidRPr="001E7739">
        <w:rPr>
          <w:rFonts w:ascii="Times New Roman" w:hAnsi="Times New Roman" w:cs="Times New Roman"/>
          <w:lang w:eastAsia="en-GB"/>
        </w:rPr>
        <w:t xml:space="preserve">  </w:t>
      </w:r>
    </w:p>
    <w:p w14:paraId="00E7CDFF" w14:textId="77777777" w:rsidR="001E7739" w:rsidRPr="001E7739" w:rsidRDefault="001E7739" w:rsidP="00445546">
      <w:pPr>
        <w:rPr>
          <w:rFonts w:ascii="Times New Roman" w:hAnsi="Times New Roman" w:cs="Times New Roman"/>
          <w:lang w:eastAsia="en-GB"/>
        </w:rPr>
      </w:pPr>
      <w:r w:rsidRPr="001E7739">
        <w:rPr>
          <w:rFonts w:ascii="Times New Roman" w:hAnsi="Times New Roman" w:cs="Times New Roman"/>
          <w:lang w:eastAsia="en-GB"/>
        </w:rPr>
        <w:t xml:space="preserve"> </w:t>
      </w:r>
    </w:p>
    <w:p w14:paraId="57D651BA" w14:textId="77777777" w:rsidR="0072220E" w:rsidRDefault="00000000" w:rsidP="00445546"/>
    <w:sectPr w:rsidR="0072220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01E1" w14:textId="77777777" w:rsidR="00952077" w:rsidRDefault="00952077" w:rsidP="00135DB1">
      <w:pPr>
        <w:spacing w:after="0" w:line="240" w:lineRule="auto"/>
      </w:pPr>
      <w:r>
        <w:separator/>
      </w:r>
    </w:p>
  </w:endnote>
  <w:endnote w:type="continuationSeparator" w:id="0">
    <w:p w14:paraId="3E5ED2AA" w14:textId="77777777" w:rsidR="00952077" w:rsidRDefault="00952077" w:rsidP="0013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8858" w14:textId="77777777" w:rsidR="00952077" w:rsidRDefault="00952077" w:rsidP="00135DB1">
      <w:pPr>
        <w:spacing w:after="0" w:line="240" w:lineRule="auto"/>
      </w:pPr>
      <w:r>
        <w:separator/>
      </w:r>
    </w:p>
  </w:footnote>
  <w:footnote w:type="continuationSeparator" w:id="0">
    <w:p w14:paraId="23CBFDAF" w14:textId="77777777" w:rsidR="00952077" w:rsidRDefault="00952077" w:rsidP="0013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32EE" w14:textId="77777777" w:rsidR="00135DB1" w:rsidRDefault="00135DB1" w:rsidP="00135DB1">
    <w:pPr>
      <w:pStyle w:val="Header"/>
      <w:jc w:val="right"/>
    </w:pPr>
    <w:r>
      <w:rPr>
        <w:noProof/>
      </w:rPr>
      <w:drawing>
        <wp:inline distT="0" distB="0" distL="0" distR="0" wp14:anchorId="6EC55582" wp14:editId="7C498143">
          <wp:extent cx="2310028" cy="520051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249" cy="55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ED1F8" w14:textId="77777777" w:rsidR="00135DB1" w:rsidRDefault="00135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03A"/>
    <w:multiLevelType w:val="multilevel"/>
    <w:tmpl w:val="CC26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71E95"/>
    <w:multiLevelType w:val="hybridMultilevel"/>
    <w:tmpl w:val="53E87D38"/>
    <w:lvl w:ilvl="0" w:tplc="12D4AE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752A"/>
    <w:multiLevelType w:val="multilevel"/>
    <w:tmpl w:val="CC26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00202"/>
    <w:multiLevelType w:val="multilevel"/>
    <w:tmpl w:val="6866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E015C"/>
    <w:multiLevelType w:val="multilevel"/>
    <w:tmpl w:val="D21A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6602"/>
    <w:multiLevelType w:val="multilevel"/>
    <w:tmpl w:val="CC26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656E2"/>
    <w:multiLevelType w:val="multilevel"/>
    <w:tmpl w:val="C514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95E38"/>
    <w:multiLevelType w:val="multilevel"/>
    <w:tmpl w:val="1DEC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72794"/>
    <w:multiLevelType w:val="multilevel"/>
    <w:tmpl w:val="CC26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44FE8"/>
    <w:multiLevelType w:val="multilevel"/>
    <w:tmpl w:val="5C9E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910F34"/>
    <w:multiLevelType w:val="multilevel"/>
    <w:tmpl w:val="C456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E0DC0"/>
    <w:multiLevelType w:val="multilevel"/>
    <w:tmpl w:val="5E8C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1EBC"/>
    <w:multiLevelType w:val="multilevel"/>
    <w:tmpl w:val="B536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2754C0"/>
    <w:multiLevelType w:val="multilevel"/>
    <w:tmpl w:val="CC26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D48A8"/>
    <w:multiLevelType w:val="multilevel"/>
    <w:tmpl w:val="336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B5A41"/>
    <w:multiLevelType w:val="multilevel"/>
    <w:tmpl w:val="CC26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763D6B"/>
    <w:multiLevelType w:val="hybridMultilevel"/>
    <w:tmpl w:val="895E6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07826">
    <w:abstractNumId w:val="11"/>
  </w:num>
  <w:num w:numId="2" w16cid:durableId="843320139">
    <w:abstractNumId w:val="4"/>
  </w:num>
  <w:num w:numId="3" w16cid:durableId="1339116391">
    <w:abstractNumId w:val="10"/>
  </w:num>
  <w:num w:numId="4" w16cid:durableId="1424377577">
    <w:abstractNumId w:val="7"/>
  </w:num>
  <w:num w:numId="5" w16cid:durableId="548298493">
    <w:abstractNumId w:val="13"/>
  </w:num>
  <w:num w:numId="6" w16cid:durableId="1541866248">
    <w:abstractNumId w:val="3"/>
  </w:num>
  <w:num w:numId="7" w16cid:durableId="412551141">
    <w:abstractNumId w:val="9"/>
  </w:num>
  <w:num w:numId="8" w16cid:durableId="163477433">
    <w:abstractNumId w:val="12"/>
  </w:num>
  <w:num w:numId="9" w16cid:durableId="1507205068">
    <w:abstractNumId w:val="6"/>
  </w:num>
  <w:num w:numId="10" w16cid:durableId="440341391">
    <w:abstractNumId w:val="14"/>
  </w:num>
  <w:num w:numId="11" w16cid:durableId="1942911090">
    <w:abstractNumId w:val="16"/>
  </w:num>
  <w:num w:numId="12" w16cid:durableId="2033726701">
    <w:abstractNumId w:val="1"/>
  </w:num>
  <w:num w:numId="13" w16cid:durableId="1556815323">
    <w:abstractNumId w:val="8"/>
  </w:num>
  <w:num w:numId="14" w16cid:durableId="875117755">
    <w:abstractNumId w:val="15"/>
  </w:num>
  <w:num w:numId="15" w16cid:durableId="1514998432">
    <w:abstractNumId w:val="0"/>
  </w:num>
  <w:num w:numId="16" w16cid:durableId="1972127021">
    <w:abstractNumId w:val="5"/>
  </w:num>
  <w:num w:numId="17" w16cid:durableId="1780106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39"/>
    <w:rsid w:val="000E77C8"/>
    <w:rsid w:val="00135DB1"/>
    <w:rsid w:val="001E42EC"/>
    <w:rsid w:val="001E7739"/>
    <w:rsid w:val="00335302"/>
    <w:rsid w:val="00445546"/>
    <w:rsid w:val="00452569"/>
    <w:rsid w:val="004F4ED7"/>
    <w:rsid w:val="005C164B"/>
    <w:rsid w:val="00686474"/>
    <w:rsid w:val="00757FC8"/>
    <w:rsid w:val="00952077"/>
    <w:rsid w:val="00C614EA"/>
    <w:rsid w:val="00DD5ADA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D2A32"/>
  <w15:docId w15:val="{C103E950-8732-4567-B0E4-9F8CF507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474"/>
  </w:style>
  <w:style w:type="paragraph" w:styleId="Heading1">
    <w:name w:val="heading 1"/>
    <w:basedOn w:val="Normal"/>
    <w:next w:val="Normal"/>
    <w:link w:val="Heading1Char"/>
    <w:uiPriority w:val="9"/>
    <w:qFormat/>
    <w:rsid w:val="00445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86474"/>
    <w:rPr>
      <w:b/>
      <w:bCs/>
      <w:color w:val="1C1C1C"/>
    </w:rPr>
  </w:style>
  <w:style w:type="paragraph" w:styleId="NormalWeb">
    <w:name w:val="Normal (Web)"/>
    <w:basedOn w:val="Normal"/>
    <w:uiPriority w:val="99"/>
    <w:semiHidden/>
    <w:unhideWhenUsed/>
    <w:rsid w:val="001E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E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3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B1"/>
  </w:style>
  <w:style w:type="paragraph" w:styleId="Footer">
    <w:name w:val="footer"/>
    <w:basedOn w:val="Normal"/>
    <w:link w:val="FooterChar"/>
    <w:uiPriority w:val="99"/>
    <w:unhideWhenUsed/>
    <w:rsid w:val="0013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2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7138">
                  <w:marLeft w:val="37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5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08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919">
                  <w:marLeft w:val="37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62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your senses in Autumn and Winter</dc:title>
  <dc:creator>Campbell, Elizabeth</dc:creator>
  <cp:lastModifiedBy>Murniyati-Porter, Hetty</cp:lastModifiedBy>
  <cp:revision>5</cp:revision>
  <cp:lastPrinted>2015-08-31T09:12:00Z</cp:lastPrinted>
  <dcterms:created xsi:type="dcterms:W3CDTF">2015-08-31T16:28:00Z</dcterms:created>
  <dcterms:modified xsi:type="dcterms:W3CDTF">2023-04-25T14:18:00Z</dcterms:modified>
</cp:coreProperties>
</file>