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1A60" w14:paraId="42550111" w14:textId="77777777" w:rsidTr="005F1A60">
        <w:tc>
          <w:tcPr>
            <w:tcW w:w="4508" w:type="dxa"/>
            <w:vAlign w:val="center"/>
          </w:tcPr>
          <w:p w14:paraId="0D5BA8C6" w14:textId="77777777" w:rsidR="005F1A60" w:rsidRDefault="005F1A60" w:rsidP="005F1A60">
            <w:pPr>
              <w:jc w:val="center"/>
              <w:rPr>
                <w:rFonts w:cs="Arial"/>
                <w:color w:val="000000" w:themeColor="text1"/>
                <w:szCs w:val="24"/>
              </w:rPr>
            </w:pPr>
            <w:bookmarkStart w:id="0" w:name="_GoBack"/>
            <w:bookmarkEnd w:id="0"/>
            <w:r>
              <w:rPr>
                <w:rFonts w:cs="Arial"/>
                <w:noProof/>
                <w:color w:val="0000FF"/>
                <w:sz w:val="27"/>
                <w:szCs w:val="27"/>
                <w:lang w:eastAsia="en-GB"/>
              </w:rPr>
              <w:drawing>
                <wp:inline distT="0" distB="0" distL="0" distR="0" wp14:anchorId="768EAD32" wp14:editId="5A97477B">
                  <wp:extent cx="2028825" cy="676275"/>
                  <wp:effectExtent l="0" t="0" r="9525" b="9525"/>
                  <wp:docPr id="2" name="Picture 2" descr="Image result for marin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ine scotland log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676275"/>
                          </a:xfrm>
                          <a:prstGeom prst="rect">
                            <a:avLst/>
                          </a:prstGeom>
                          <a:noFill/>
                          <a:ln>
                            <a:noFill/>
                          </a:ln>
                        </pic:spPr>
                      </pic:pic>
                    </a:graphicData>
                  </a:graphic>
                </wp:inline>
              </w:drawing>
            </w:r>
          </w:p>
        </w:tc>
        <w:tc>
          <w:tcPr>
            <w:tcW w:w="4508" w:type="dxa"/>
            <w:vAlign w:val="center"/>
          </w:tcPr>
          <w:p w14:paraId="10665EF1" w14:textId="77777777" w:rsidR="005F1A60" w:rsidRDefault="005F1A60" w:rsidP="005F1A60">
            <w:pPr>
              <w:jc w:val="center"/>
              <w:rPr>
                <w:rFonts w:cs="Arial"/>
                <w:color w:val="000000" w:themeColor="text1"/>
                <w:szCs w:val="24"/>
              </w:rPr>
            </w:pPr>
            <w:r>
              <w:rPr>
                <w:noProof/>
                <w:lang w:eastAsia="en-GB"/>
              </w:rPr>
              <w:drawing>
                <wp:inline distT="0" distB="0" distL="0" distR="0" wp14:anchorId="789E1E4F" wp14:editId="64FDBABA">
                  <wp:extent cx="1672125" cy="456738"/>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oA_Primary_Logo_RGB.png"/>
                          <pic:cNvPicPr/>
                        </pic:nvPicPr>
                        <pic:blipFill>
                          <a:blip r:embed="rId10">
                            <a:extLst>
                              <a:ext uri="{28A0092B-C50C-407E-A947-70E740481C1C}">
                                <a14:useLocalDpi xmlns:a14="http://schemas.microsoft.com/office/drawing/2010/main" val="0"/>
                              </a:ext>
                            </a:extLst>
                          </a:blip>
                          <a:stretch>
                            <a:fillRect/>
                          </a:stretch>
                        </pic:blipFill>
                        <pic:spPr>
                          <a:xfrm>
                            <a:off x="0" y="0"/>
                            <a:ext cx="1701391" cy="464732"/>
                          </a:xfrm>
                          <a:prstGeom prst="rect">
                            <a:avLst/>
                          </a:prstGeom>
                        </pic:spPr>
                      </pic:pic>
                    </a:graphicData>
                  </a:graphic>
                </wp:inline>
              </w:drawing>
            </w:r>
          </w:p>
        </w:tc>
      </w:tr>
      <w:tr w:rsidR="005F1A60" w14:paraId="2B8A81E9" w14:textId="77777777" w:rsidTr="005F1A60">
        <w:tc>
          <w:tcPr>
            <w:tcW w:w="4508" w:type="dxa"/>
            <w:vAlign w:val="center"/>
          </w:tcPr>
          <w:p w14:paraId="5216C7E2" w14:textId="77777777" w:rsidR="005F1A60" w:rsidRDefault="005F1A60" w:rsidP="005F1A60">
            <w:pPr>
              <w:jc w:val="center"/>
              <w:rPr>
                <w:rFonts w:cs="Arial"/>
                <w:color w:val="000000" w:themeColor="text1"/>
                <w:szCs w:val="24"/>
              </w:rPr>
            </w:pPr>
            <w:r>
              <w:rPr>
                <w:noProof/>
                <w:lang w:eastAsia="en-GB"/>
              </w:rPr>
              <w:drawing>
                <wp:inline distT="0" distB="0" distL="0" distR="0" wp14:anchorId="74F15F7D" wp14:editId="6AE92A28">
                  <wp:extent cx="1898072" cy="4610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S-LOGO-2016.png"/>
                          <pic:cNvPicPr/>
                        </pic:nvPicPr>
                        <pic:blipFill>
                          <a:blip r:embed="rId11">
                            <a:extLst>
                              <a:ext uri="{28A0092B-C50C-407E-A947-70E740481C1C}">
                                <a14:useLocalDpi xmlns:a14="http://schemas.microsoft.com/office/drawing/2010/main" val="0"/>
                              </a:ext>
                            </a:extLst>
                          </a:blip>
                          <a:stretch>
                            <a:fillRect/>
                          </a:stretch>
                        </pic:blipFill>
                        <pic:spPr>
                          <a:xfrm>
                            <a:off x="0" y="0"/>
                            <a:ext cx="1961909" cy="476577"/>
                          </a:xfrm>
                          <a:prstGeom prst="rect">
                            <a:avLst/>
                          </a:prstGeom>
                        </pic:spPr>
                      </pic:pic>
                    </a:graphicData>
                  </a:graphic>
                </wp:inline>
              </w:drawing>
            </w:r>
          </w:p>
        </w:tc>
        <w:tc>
          <w:tcPr>
            <w:tcW w:w="4508" w:type="dxa"/>
            <w:vAlign w:val="center"/>
          </w:tcPr>
          <w:p w14:paraId="4EFF19B8" w14:textId="77777777" w:rsidR="005F1A60" w:rsidRDefault="005F1A60" w:rsidP="005F1A60">
            <w:pPr>
              <w:jc w:val="center"/>
              <w:rPr>
                <w:rFonts w:cs="Arial"/>
                <w:color w:val="000000" w:themeColor="text1"/>
                <w:szCs w:val="24"/>
              </w:rPr>
            </w:pPr>
            <w:r>
              <w:rPr>
                <w:noProof/>
                <w:lang w:eastAsia="en-GB"/>
              </w:rPr>
              <w:drawing>
                <wp:inline distT="0" distB="0" distL="0" distR="0" wp14:anchorId="0E03222B" wp14:editId="294272CF">
                  <wp:extent cx="1711036" cy="677571"/>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no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8771" cy="700434"/>
                          </a:xfrm>
                          <a:prstGeom prst="rect">
                            <a:avLst/>
                          </a:prstGeom>
                        </pic:spPr>
                      </pic:pic>
                    </a:graphicData>
                  </a:graphic>
                </wp:inline>
              </w:drawing>
            </w:r>
          </w:p>
        </w:tc>
      </w:tr>
    </w:tbl>
    <w:p w14:paraId="7BA687DB" w14:textId="77777777" w:rsidR="00851970" w:rsidRPr="00016F7B" w:rsidRDefault="00851970" w:rsidP="00B561C0">
      <w:pPr>
        <w:rPr>
          <w:rFonts w:cs="Arial"/>
          <w:color w:val="000000" w:themeColor="text1"/>
          <w:szCs w:val="24"/>
        </w:rPr>
      </w:pPr>
    </w:p>
    <w:p w14:paraId="3EB6CFF3" w14:textId="77777777" w:rsidR="00255C4E" w:rsidRDefault="00255C4E" w:rsidP="00347348">
      <w:pPr>
        <w:jc w:val="center"/>
        <w:rPr>
          <w:rFonts w:cs="Arial"/>
          <w:b/>
          <w:color w:val="000000" w:themeColor="text1"/>
          <w:szCs w:val="24"/>
        </w:rPr>
      </w:pPr>
    </w:p>
    <w:p w14:paraId="718431F8" w14:textId="77777777" w:rsidR="006F1A3F" w:rsidRDefault="00832DBE" w:rsidP="00347348">
      <w:pPr>
        <w:jc w:val="center"/>
        <w:rPr>
          <w:rFonts w:cs="Arial"/>
          <w:b/>
          <w:color w:val="000000" w:themeColor="text1"/>
          <w:sz w:val="32"/>
          <w:szCs w:val="24"/>
        </w:rPr>
      </w:pPr>
      <w:r>
        <w:rPr>
          <w:rFonts w:cs="Arial"/>
          <w:b/>
          <w:color w:val="000000" w:themeColor="text1"/>
          <w:sz w:val="32"/>
          <w:szCs w:val="24"/>
        </w:rPr>
        <w:t>Ocean m</w:t>
      </w:r>
      <w:r w:rsidR="007E5224" w:rsidRPr="005F1A60">
        <w:rPr>
          <w:rFonts w:cs="Arial"/>
          <w:b/>
          <w:color w:val="000000" w:themeColor="text1"/>
          <w:sz w:val="32"/>
          <w:szCs w:val="24"/>
        </w:rPr>
        <w:t>ulti</w:t>
      </w:r>
      <w:r w:rsidR="00347348" w:rsidRPr="005F1A60">
        <w:rPr>
          <w:rFonts w:cs="Arial"/>
          <w:b/>
          <w:color w:val="000000" w:themeColor="text1"/>
          <w:sz w:val="32"/>
          <w:szCs w:val="24"/>
        </w:rPr>
        <w:t>-</w:t>
      </w:r>
      <w:r w:rsidR="007E5224" w:rsidRPr="005F1A60">
        <w:rPr>
          <w:rFonts w:cs="Arial"/>
          <w:b/>
          <w:color w:val="000000" w:themeColor="text1"/>
          <w:sz w:val="32"/>
          <w:szCs w:val="24"/>
        </w:rPr>
        <w:t xml:space="preserve">use </w:t>
      </w:r>
      <w:r>
        <w:rPr>
          <w:rFonts w:cs="Arial"/>
          <w:b/>
          <w:color w:val="000000" w:themeColor="text1"/>
          <w:sz w:val="32"/>
          <w:szCs w:val="24"/>
        </w:rPr>
        <w:t>at</w:t>
      </w:r>
      <w:r w:rsidR="00851970" w:rsidRPr="005F1A60">
        <w:rPr>
          <w:rFonts w:cs="Arial"/>
          <w:b/>
          <w:color w:val="000000" w:themeColor="text1"/>
          <w:sz w:val="32"/>
          <w:szCs w:val="24"/>
        </w:rPr>
        <w:t xml:space="preserve"> </w:t>
      </w:r>
      <w:r w:rsidR="00255C4E" w:rsidRPr="005F1A60">
        <w:rPr>
          <w:rFonts w:cs="Arial"/>
          <w:b/>
          <w:color w:val="000000" w:themeColor="text1"/>
          <w:sz w:val="32"/>
          <w:szCs w:val="24"/>
        </w:rPr>
        <w:t>floating offshore w</w:t>
      </w:r>
      <w:r w:rsidR="007E5224" w:rsidRPr="005F1A60">
        <w:rPr>
          <w:rFonts w:cs="Arial"/>
          <w:b/>
          <w:color w:val="000000" w:themeColor="text1"/>
          <w:sz w:val="32"/>
          <w:szCs w:val="24"/>
        </w:rPr>
        <w:t>indfarms</w:t>
      </w:r>
      <w:r>
        <w:rPr>
          <w:rFonts w:cs="Arial"/>
          <w:b/>
          <w:color w:val="000000" w:themeColor="text1"/>
          <w:sz w:val="32"/>
          <w:szCs w:val="24"/>
        </w:rPr>
        <w:t>:</w:t>
      </w:r>
      <w:r w:rsidR="007E5224" w:rsidRPr="005F1A60">
        <w:rPr>
          <w:rFonts w:cs="Arial"/>
          <w:b/>
          <w:color w:val="000000" w:themeColor="text1"/>
          <w:sz w:val="32"/>
          <w:szCs w:val="24"/>
        </w:rPr>
        <w:t xml:space="preserve"> </w:t>
      </w:r>
    </w:p>
    <w:p w14:paraId="5035BB32" w14:textId="77777777" w:rsidR="006F1A3F" w:rsidRDefault="00832DBE" w:rsidP="00347348">
      <w:pPr>
        <w:jc w:val="center"/>
        <w:rPr>
          <w:rFonts w:cs="Arial"/>
          <w:b/>
          <w:color w:val="000000" w:themeColor="text1"/>
          <w:sz w:val="32"/>
          <w:szCs w:val="24"/>
        </w:rPr>
      </w:pPr>
      <w:r>
        <w:rPr>
          <w:rFonts w:cs="Arial"/>
          <w:b/>
          <w:color w:val="000000" w:themeColor="text1"/>
          <w:sz w:val="32"/>
          <w:szCs w:val="24"/>
        </w:rPr>
        <w:t xml:space="preserve">Exploring </w:t>
      </w:r>
      <w:r w:rsidR="006F1A3F">
        <w:rPr>
          <w:rFonts w:cs="Arial"/>
          <w:b/>
          <w:color w:val="000000" w:themeColor="text1"/>
          <w:sz w:val="32"/>
          <w:szCs w:val="24"/>
        </w:rPr>
        <w:t xml:space="preserve">commercial fishing </w:t>
      </w:r>
      <w:r>
        <w:rPr>
          <w:rFonts w:cs="Arial"/>
          <w:b/>
          <w:color w:val="000000" w:themeColor="text1"/>
          <w:sz w:val="32"/>
          <w:szCs w:val="24"/>
        </w:rPr>
        <w:t xml:space="preserve">opportunities </w:t>
      </w:r>
    </w:p>
    <w:p w14:paraId="06546CA1" w14:textId="4C1B5918" w:rsidR="00027C27" w:rsidRPr="005F1A60" w:rsidRDefault="00832DBE" w:rsidP="00347348">
      <w:pPr>
        <w:jc w:val="center"/>
        <w:rPr>
          <w:rFonts w:cs="Arial"/>
          <w:b/>
          <w:color w:val="000000" w:themeColor="text1"/>
          <w:sz w:val="32"/>
          <w:szCs w:val="24"/>
        </w:rPr>
      </w:pPr>
      <w:r>
        <w:rPr>
          <w:rFonts w:cs="Arial"/>
          <w:b/>
          <w:color w:val="000000" w:themeColor="text1"/>
          <w:sz w:val="32"/>
          <w:szCs w:val="24"/>
        </w:rPr>
        <w:t xml:space="preserve">at </w:t>
      </w:r>
      <w:proofErr w:type="spellStart"/>
      <w:r w:rsidR="00851970" w:rsidRPr="005F1A60">
        <w:rPr>
          <w:rFonts w:cs="Arial"/>
          <w:b/>
          <w:color w:val="000000" w:themeColor="text1"/>
          <w:sz w:val="32"/>
          <w:szCs w:val="24"/>
        </w:rPr>
        <w:t>Equinor</w:t>
      </w:r>
      <w:r>
        <w:rPr>
          <w:rFonts w:cs="Arial"/>
          <w:b/>
          <w:color w:val="000000" w:themeColor="text1"/>
          <w:sz w:val="32"/>
          <w:szCs w:val="24"/>
        </w:rPr>
        <w:t>’s</w:t>
      </w:r>
      <w:proofErr w:type="spellEnd"/>
      <w:r w:rsidR="00851970" w:rsidRPr="005F1A60">
        <w:rPr>
          <w:rFonts w:cs="Arial"/>
          <w:b/>
          <w:color w:val="000000" w:themeColor="text1"/>
          <w:sz w:val="32"/>
          <w:szCs w:val="24"/>
        </w:rPr>
        <w:t xml:space="preserve"> </w:t>
      </w:r>
      <w:r w:rsidR="00255C4E" w:rsidRPr="005F1A60">
        <w:rPr>
          <w:rFonts w:cs="Arial"/>
          <w:b/>
          <w:color w:val="000000" w:themeColor="text1"/>
          <w:sz w:val="32"/>
          <w:szCs w:val="24"/>
        </w:rPr>
        <w:t>‘</w:t>
      </w:r>
      <w:proofErr w:type="spellStart"/>
      <w:r w:rsidR="00255C4E" w:rsidRPr="005F1A60">
        <w:rPr>
          <w:rFonts w:cs="Arial"/>
          <w:b/>
          <w:color w:val="000000" w:themeColor="text1"/>
          <w:sz w:val="32"/>
          <w:szCs w:val="24"/>
        </w:rPr>
        <w:t>Hywind</w:t>
      </w:r>
      <w:proofErr w:type="spellEnd"/>
      <w:r>
        <w:rPr>
          <w:rFonts w:cs="Arial"/>
          <w:b/>
          <w:color w:val="000000" w:themeColor="text1"/>
          <w:sz w:val="32"/>
          <w:szCs w:val="24"/>
        </w:rPr>
        <w:t xml:space="preserve"> Scotland</w:t>
      </w:r>
      <w:r w:rsidR="00255C4E" w:rsidRPr="005F1A60">
        <w:rPr>
          <w:rFonts w:cs="Arial"/>
          <w:b/>
          <w:color w:val="000000" w:themeColor="text1"/>
          <w:sz w:val="32"/>
          <w:szCs w:val="24"/>
        </w:rPr>
        <w:t xml:space="preserve">’ </w:t>
      </w:r>
      <w:r>
        <w:rPr>
          <w:rFonts w:cs="Arial"/>
          <w:b/>
          <w:color w:val="000000" w:themeColor="text1"/>
          <w:sz w:val="32"/>
          <w:szCs w:val="24"/>
        </w:rPr>
        <w:t>farm</w:t>
      </w:r>
    </w:p>
    <w:p w14:paraId="6FD81DAC" w14:textId="1B12090F" w:rsidR="007E5224" w:rsidRDefault="007E5224" w:rsidP="00347348">
      <w:pPr>
        <w:jc w:val="center"/>
        <w:rPr>
          <w:rFonts w:cs="Arial"/>
          <w:b/>
          <w:color w:val="000000" w:themeColor="text1"/>
          <w:szCs w:val="24"/>
        </w:rPr>
      </w:pPr>
    </w:p>
    <w:p w14:paraId="1DF241D1" w14:textId="77777777" w:rsidR="0011378A" w:rsidRDefault="0011378A" w:rsidP="00347348">
      <w:pPr>
        <w:jc w:val="center"/>
        <w:rPr>
          <w:rFonts w:cs="Arial"/>
          <w:b/>
          <w:color w:val="000000" w:themeColor="text1"/>
          <w:szCs w:val="24"/>
        </w:rPr>
      </w:pPr>
    </w:p>
    <w:p w14:paraId="444B39D1" w14:textId="33367691" w:rsidR="005B679B" w:rsidRDefault="0011378A" w:rsidP="005B679B">
      <w:pPr>
        <w:rPr>
          <w:rFonts w:cs="Arial"/>
          <w:b/>
          <w:color w:val="000000" w:themeColor="text1"/>
          <w:szCs w:val="24"/>
        </w:rPr>
      </w:pPr>
      <w:r>
        <w:rPr>
          <w:rFonts w:cs="Arial"/>
          <w:b/>
          <w:color w:val="000000" w:themeColor="text1"/>
          <w:szCs w:val="24"/>
        </w:rPr>
        <w:t>Project steering group</w:t>
      </w:r>
    </w:p>
    <w:p w14:paraId="6CD40538" w14:textId="77777777" w:rsidR="00554B77" w:rsidRDefault="00554B77" w:rsidP="005B679B">
      <w:pPr>
        <w:rPr>
          <w:rFonts w:cs="Arial"/>
          <w:color w:val="000000" w:themeColor="text1"/>
          <w:szCs w:val="24"/>
        </w:rPr>
      </w:pPr>
    </w:p>
    <w:p w14:paraId="1F015553" w14:textId="57DA4D4A" w:rsidR="005B679B" w:rsidRDefault="005B679B" w:rsidP="005B679B">
      <w:pPr>
        <w:rPr>
          <w:rFonts w:cs="Arial"/>
          <w:color w:val="000000" w:themeColor="text1"/>
          <w:szCs w:val="24"/>
        </w:rPr>
      </w:pPr>
      <w:proofErr w:type="spellStart"/>
      <w:r>
        <w:rPr>
          <w:rFonts w:cs="Arial"/>
          <w:color w:val="000000" w:themeColor="text1"/>
          <w:szCs w:val="24"/>
        </w:rPr>
        <w:t>Equinor</w:t>
      </w:r>
      <w:proofErr w:type="spellEnd"/>
      <w:r>
        <w:rPr>
          <w:rFonts w:cs="Arial"/>
          <w:color w:val="000000" w:themeColor="text1"/>
          <w:szCs w:val="24"/>
        </w:rPr>
        <w:t xml:space="preserve">: Hannah Mary </w:t>
      </w:r>
      <w:proofErr w:type="spellStart"/>
      <w:r>
        <w:rPr>
          <w:rFonts w:cs="Arial"/>
          <w:color w:val="000000" w:themeColor="text1"/>
          <w:szCs w:val="24"/>
        </w:rPr>
        <w:t>Goodlad</w:t>
      </w:r>
      <w:proofErr w:type="spellEnd"/>
      <w:r>
        <w:rPr>
          <w:rFonts w:cs="Arial"/>
          <w:color w:val="000000" w:themeColor="text1"/>
          <w:szCs w:val="24"/>
        </w:rPr>
        <w:t xml:space="preserve"> and </w:t>
      </w:r>
      <w:proofErr w:type="spellStart"/>
      <w:r w:rsidR="0011378A">
        <w:rPr>
          <w:rFonts w:cs="Arial"/>
          <w:color w:val="000000" w:themeColor="text1"/>
          <w:szCs w:val="24"/>
        </w:rPr>
        <w:t>Dr.</w:t>
      </w:r>
      <w:proofErr w:type="spellEnd"/>
      <w:r w:rsidR="0011378A">
        <w:rPr>
          <w:rFonts w:cs="Arial"/>
          <w:color w:val="000000" w:themeColor="text1"/>
          <w:szCs w:val="24"/>
        </w:rPr>
        <w:t xml:space="preserve"> </w:t>
      </w:r>
      <w:r w:rsidR="0011378A" w:rsidRPr="0011378A">
        <w:rPr>
          <w:rFonts w:cs="Arial"/>
          <w:color w:val="000000" w:themeColor="text1"/>
          <w:szCs w:val="24"/>
        </w:rPr>
        <w:t xml:space="preserve">Monica </w:t>
      </w:r>
      <w:proofErr w:type="spellStart"/>
      <w:r w:rsidR="0011378A" w:rsidRPr="0011378A">
        <w:rPr>
          <w:rFonts w:cs="Arial"/>
          <w:color w:val="000000" w:themeColor="text1"/>
          <w:szCs w:val="24"/>
        </w:rPr>
        <w:t>Fundingsland</w:t>
      </w:r>
      <w:proofErr w:type="spellEnd"/>
    </w:p>
    <w:p w14:paraId="5E70F15B" w14:textId="041B1BAC" w:rsidR="005B679B" w:rsidRDefault="005B679B" w:rsidP="005B679B">
      <w:pPr>
        <w:rPr>
          <w:rFonts w:cs="Arial"/>
          <w:color w:val="000000" w:themeColor="text1"/>
          <w:szCs w:val="24"/>
        </w:rPr>
      </w:pPr>
      <w:r>
        <w:rPr>
          <w:rFonts w:cs="Arial"/>
          <w:color w:val="000000" w:themeColor="text1"/>
          <w:szCs w:val="24"/>
        </w:rPr>
        <w:t xml:space="preserve">Marine Scotland Science – </w:t>
      </w:r>
      <w:proofErr w:type="spellStart"/>
      <w:r>
        <w:rPr>
          <w:rFonts w:cs="Arial"/>
          <w:color w:val="000000" w:themeColor="text1"/>
          <w:szCs w:val="24"/>
        </w:rPr>
        <w:t>Dr.</w:t>
      </w:r>
      <w:proofErr w:type="spellEnd"/>
      <w:r>
        <w:rPr>
          <w:rFonts w:cs="Arial"/>
          <w:color w:val="000000" w:themeColor="text1"/>
          <w:szCs w:val="24"/>
        </w:rPr>
        <w:t xml:space="preserve"> </w:t>
      </w:r>
      <w:proofErr w:type="spellStart"/>
      <w:r>
        <w:rPr>
          <w:rFonts w:cs="Arial"/>
          <w:color w:val="000000" w:themeColor="text1"/>
          <w:szCs w:val="24"/>
        </w:rPr>
        <w:t>Andronikos</w:t>
      </w:r>
      <w:proofErr w:type="spellEnd"/>
      <w:r>
        <w:rPr>
          <w:rFonts w:cs="Arial"/>
          <w:color w:val="000000" w:themeColor="text1"/>
          <w:szCs w:val="24"/>
        </w:rPr>
        <w:t xml:space="preserve"> </w:t>
      </w:r>
      <w:proofErr w:type="spellStart"/>
      <w:r>
        <w:rPr>
          <w:rFonts w:cs="Arial"/>
          <w:color w:val="000000" w:themeColor="text1"/>
          <w:szCs w:val="24"/>
        </w:rPr>
        <w:t>Kafas</w:t>
      </w:r>
      <w:proofErr w:type="spellEnd"/>
      <w:r>
        <w:rPr>
          <w:rFonts w:cs="Arial"/>
          <w:color w:val="000000" w:themeColor="text1"/>
          <w:szCs w:val="24"/>
        </w:rPr>
        <w:t xml:space="preserve"> and </w:t>
      </w:r>
      <w:proofErr w:type="spellStart"/>
      <w:r>
        <w:rPr>
          <w:rFonts w:cs="Arial"/>
          <w:color w:val="000000" w:themeColor="text1"/>
          <w:szCs w:val="24"/>
        </w:rPr>
        <w:t>Dr.</w:t>
      </w:r>
      <w:proofErr w:type="spellEnd"/>
      <w:r>
        <w:rPr>
          <w:rFonts w:cs="Arial"/>
          <w:color w:val="000000" w:themeColor="text1"/>
          <w:szCs w:val="24"/>
        </w:rPr>
        <w:t xml:space="preserve"> Marion </w:t>
      </w:r>
      <w:proofErr w:type="spellStart"/>
      <w:r>
        <w:rPr>
          <w:rFonts w:cs="Arial"/>
          <w:color w:val="000000" w:themeColor="text1"/>
          <w:szCs w:val="24"/>
        </w:rPr>
        <w:t>Harrald</w:t>
      </w:r>
      <w:proofErr w:type="spellEnd"/>
    </w:p>
    <w:p w14:paraId="203D3B2B" w14:textId="17AE0C16" w:rsidR="005B679B" w:rsidRDefault="005B679B" w:rsidP="005B679B">
      <w:pPr>
        <w:rPr>
          <w:rFonts w:cs="Arial"/>
          <w:color w:val="000000" w:themeColor="text1"/>
          <w:szCs w:val="24"/>
        </w:rPr>
      </w:pPr>
      <w:r>
        <w:rPr>
          <w:rFonts w:cs="Arial"/>
          <w:color w:val="000000" w:themeColor="text1"/>
          <w:szCs w:val="24"/>
        </w:rPr>
        <w:t>Marine Scotland Planning and Policy – Bruce Buchanan</w:t>
      </w:r>
    </w:p>
    <w:p w14:paraId="7DE47BDD" w14:textId="768345A9" w:rsidR="003C491A" w:rsidRPr="005B679B" w:rsidRDefault="0038576A" w:rsidP="005B679B">
      <w:pPr>
        <w:rPr>
          <w:rFonts w:cs="Arial"/>
          <w:color w:val="000000" w:themeColor="text1"/>
          <w:szCs w:val="24"/>
        </w:rPr>
      </w:pPr>
      <w:r>
        <w:rPr>
          <w:rFonts w:cs="Arial"/>
          <w:color w:val="000000" w:themeColor="text1"/>
          <w:szCs w:val="24"/>
        </w:rPr>
        <w:t xml:space="preserve">Marine Scotland </w:t>
      </w:r>
      <w:r w:rsidR="003C491A">
        <w:rPr>
          <w:rFonts w:cs="Arial"/>
          <w:color w:val="000000" w:themeColor="text1"/>
          <w:szCs w:val="24"/>
        </w:rPr>
        <w:t>Fisheries</w:t>
      </w:r>
      <w:r w:rsidR="004D354B">
        <w:rPr>
          <w:rFonts w:cs="Arial"/>
          <w:color w:val="000000" w:themeColor="text1"/>
          <w:szCs w:val="24"/>
        </w:rPr>
        <w:t xml:space="preserve"> Policy Branch</w:t>
      </w:r>
      <w:r>
        <w:rPr>
          <w:rFonts w:cs="Arial"/>
          <w:color w:val="000000" w:themeColor="text1"/>
          <w:szCs w:val="24"/>
        </w:rPr>
        <w:t xml:space="preserve"> </w:t>
      </w:r>
      <w:r w:rsidR="003C491A">
        <w:rPr>
          <w:rFonts w:cs="Arial"/>
          <w:color w:val="000000" w:themeColor="text1"/>
          <w:szCs w:val="24"/>
        </w:rPr>
        <w:t xml:space="preserve">– </w:t>
      </w:r>
      <w:r>
        <w:rPr>
          <w:rFonts w:cs="Arial"/>
          <w:color w:val="000000" w:themeColor="text1"/>
          <w:szCs w:val="24"/>
        </w:rPr>
        <w:t>TBC</w:t>
      </w:r>
    </w:p>
    <w:p w14:paraId="6C78CF05" w14:textId="5F473BC0" w:rsidR="005B679B" w:rsidRDefault="005B679B" w:rsidP="005B679B">
      <w:pPr>
        <w:rPr>
          <w:rFonts w:cs="Arial"/>
          <w:color w:val="000000" w:themeColor="text1"/>
          <w:szCs w:val="24"/>
        </w:rPr>
      </w:pPr>
      <w:r w:rsidRPr="005B679B">
        <w:rPr>
          <w:rFonts w:cs="Arial"/>
          <w:color w:val="000000" w:themeColor="text1"/>
          <w:szCs w:val="24"/>
        </w:rPr>
        <w:t xml:space="preserve">University of </w:t>
      </w:r>
      <w:r>
        <w:rPr>
          <w:rFonts w:cs="Arial"/>
          <w:color w:val="000000" w:themeColor="text1"/>
          <w:szCs w:val="24"/>
        </w:rPr>
        <w:t>Aberdeen – Prof. Beth Scott</w:t>
      </w:r>
    </w:p>
    <w:p w14:paraId="5E252DCD" w14:textId="785FE21D" w:rsidR="005B679B" w:rsidRDefault="005B679B" w:rsidP="0011378A">
      <w:pPr>
        <w:rPr>
          <w:rFonts w:cs="Arial"/>
          <w:color w:val="000000" w:themeColor="text1"/>
          <w:szCs w:val="24"/>
        </w:rPr>
      </w:pPr>
      <w:r>
        <w:rPr>
          <w:rFonts w:cs="Arial"/>
          <w:color w:val="000000" w:themeColor="text1"/>
          <w:szCs w:val="24"/>
        </w:rPr>
        <w:t xml:space="preserve">SAMS – </w:t>
      </w:r>
      <w:proofErr w:type="spellStart"/>
      <w:r>
        <w:rPr>
          <w:rFonts w:cs="Arial"/>
          <w:color w:val="000000" w:themeColor="text1"/>
          <w:szCs w:val="24"/>
        </w:rPr>
        <w:t>Dr.</w:t>
      </w:r>
      <w:proofErr w:type="spellEnd"/>
      <w:r>
        <w:rPr>
          <w:rFonts w:cs="Arial"/>
          <w:color w:val="000000" w:themeColor="text1"/>
          <w:szCs w:val="24"/>
        </w:rPr>
        <w:t xml:space="preserve"> Sally Rouse</w:t>
      </w:r>
    </w:p>
    <w:p w14:paraId="1172633B" w14:textId="3B05DDA1" w:rsidR="0011378A" w:rsidRDefault="0011378A" w:rsidP="0011378A">
      <w:pPr>
        <w:rPr>
          <w:rFonts w:cs="Arial"/>
          <w:color w:val="000000" w:themeColor="text1"/>
          <w:szCs w:val="24"/>
        </w:rPr>
      </w:pPr>
    </w:p>
    <w:p w14:paraId="6B142E45" w14:textId="77777777" w:rsidR="00554B77" w:rsidRDefault="00554B77" w:rsidP="0011378A">
      <w:pPr>
        <w:rPr>
          <w:rFonts w:cs="Arial"/>
          <w:color w:val="000000" w:themeColor="text1"/>
          <w:szCs w:val="24"/>
        </w:rPr>
      </w:pPr>
    </w:p>
    <w:p w14:paraId="0A7E84D8" w14:textId="06BFF2CB" w:rsidR="0011378A" w:rsidRPr="0011378A" w:rsidRDefault="0011378A" w:rsidP="0011378A">
      <w:pPr>
        <w:rPr>
          <w:rFonts w:cs="Arial"/>
          <w:b/>
          <w:color w:val="000000" w:themeColor="text1"/>
          <w:szCs w:val="24"/>
        </w:rPr>
      </w:pPr>
      <w:r>
        <w:rPr>
          <w:rFonts w:cs="Arial"/>
          <w:b/>
          <w:color w:val="000000" w:themeColor="text1"/>
          <w:szCs w:val="24"/>
        </w:rPr>
        <w:t>Background on ocean multi-use</w:t>
      </w:r>
    </w:p>
    <w:p w14:paraId="6FEDC2A3" w14:textId="77777777" w:rsidR="00554B77" w:rsidRDefault="00554B77" w:rsidP="00255C4E">
      <w:pPr>
        <w:jc w:val="both"/>
        <w:rPr>
          <w:rFonts w:cs="Arial"/>
          <w:color w:val="000000" w:themeColor="text1"/>
          <w:szCs w:val="24"/>
        </w:rPr>
      </w:pPr>
    </w:p>
    <w:p w14:paraId="50F750BC" w14:textId="516D79FD" w:rsidR="00AC3661" w:rsidRDefault="00096458" w:rsidP="00255C4E">
      <w:pPr>
        <w:jc w:val="both"/>
        <w:rPr>
          <w:rFonts w:cs="Arial"/>
          <w:color w:val="000000" w:themeColor="text1"/>
          <w:szCs w:val="24"/>
        </w:rPr>
      </w:pPr>
      <w:r w:rsidRPr="00255C4E">
        <w:rPr>
          <w:rFonts w:cs="Arial"/>
          <w:color w:val="000000" w:themeColor="text1"/>
          <w:szCs w:val="24"/>
        </w:rPr>
        <w:t xml:space="preserve">As maritime uses of </w:t>
      </w:r>
      <w:r w:rsidR="00565C36">
        <w:rPr>
          <w:rFonts w:cs="Arial"/>
          <w:color w:val="000000" w:themeColor="text1"/>
          <w:szCs w:val="24"/>
        </w:rPr>
        <w:t xml:space="preserve">our seas and oceans </w:t>
      </w:r>
      <w:r w:rsidRPr="00255C4E">
        <w:rPr>
          <w:rFonts w:cs="Arial"/>
          <w:color w:val="000000" w:themeColor="text1"/>
          <w:szCs w:val="24"/>
        </w:rPr>
        <w:t xml:space="preserve">soar in </w:t>
      </w:r>
      <w:r w:rsidR="00D04D4A" w:rsidRPr="00255C4E">
        <w:rPr>
          <w:rFonts w:cs="Arial"/>
          <w:color w:val="000000" w:themeColor="text1"/>
          <w:szCs w:val="24"/>
        </w:rPr>
        <w:t>abundance</w:t>
      </w:r>
      <w:r w:rsidRPr="00255C4E">
        <w:rPr>
          <w:rFonts w:cs="Arial"/>
          <w:color w:val="000000" w:themeColor="text1"/>
          <w:szCs w:val="24"/>
        </w:rPr>
        <w:t xml:space="preserve"> and intensity, </w:t>
      </w:r>
      <w:r w:rsidR="00565C36">
        <w:rPr>
          <w:rFonts w:cs="Arial"/>
          <w:color w:val="000000" w:themeColor="text1"/>
          <w:szCs w:val="24"/>
        </w:rPr>
        <w:t xml:space="preserve">space is becoming ever more contested. One means of reducing potential conflict </w:t>
      </w:r>
      <w:r w:rsidR="00D24604">
        <w:rPr>
          <w:rFonts w:cs="Arial"/>
          <w:color w:val="000000" w:themeColor="text1"/>
          <w:szCs w:val="24"/>
        </w:rPr>
        <w:t xml:space="preserve">of space </w:t>
      </w:r>
      <w:r w:rsidR="00565C36">
        <w:rPr>
          <w:rFonts w:cs="Arial"/>
          <w:color w:val="000000" w:themeColor="text1"/>
          <w:szCs w:val="24"/>
        </w:rPr>
        <w:t xml:space="preserve">is to utilise </w:t>
      </w:r>
      <w:r w:rsidR="00D24604">
        <w:rPr>
          <w:rFonts w:cs="Arial"/>
          <w:color w:val="000000" w:themeColor="text1"/>
          <w:szCs w:val="24"/>
        </w:rPr>
        <w:t>it</w:t>
      </w:r>
      <w:r w:rsidR="00565C36">
        <w:rPr>
          <w:rFonts w:cs="Arial"/>
          <w:color w:val="000000" w:themeColor="text1"/>
          <w:szCs w:val="24"/>
        </w:rPr>
        <w:t xml:space="preserve"> more effectively. </w:t>
      </w:r>
      <w:r w:rsidR="00EE211D" w:rsidRPr="00255C4E">
        <w:rPr>
          <w:rFonts w:cs="Arial"/>
          <w:color w:val="000000" w:themeColor="text1"/>
          <w:szCs w:val="24"/>
        </w:rPr>
        <w:t>Rather than exclusive resource rights being given to one activity, the concept of ‘multi-use</w:t>
      </w:r>
      <w:r w:rsidR="00565C36">
        <w:rPr>
          <w:rFonts w:cs="Arial"/>
          <w:color w:val="000000" w:themeColor="text1"/>
          <w:szCs w:val="24"/>
        </w:rPr>
        <w:t xml:space="preserve"> of ocean space</w:t>
      </w:r>
      <w:r w:rsidR="00EE211D" w:rsidRPr="00255C4E">
        <w:rPr>
          <w:rFonts w:cs="Arial"/>
          <w:color w:val="000000" w:themeColor="text1"/>
          <w:szCs w:val="24"/>
        </w:rPr>
        <w:t>’ represents a radical shift in which the sea</w:t>
      </w:r>
      <w:r w:rsidR="00565C36">
        <w:rPr>
          <w:rFonts w:cs="Arial"/>
          <w:color w:val="000000" w:themeColor="text1"/>
          <w:szCs w:val="24"/>
        </w:rPr>
        <w:t xml:space="preserve"> or ocean</w:t>
      </w:r>
      <w:r w:rsidR="00EE211D" w:rsidRPr="00255C4E">
        <w:rPr>
          <w:rFonts w:cs="Arial"/>
          <w:color w:val="000000" w:themeColor="text1"/>
          <w:szCs w:val="24"/>
        </w:rPr>
        <w:t xml:space="preserve"> may be shared for multiple purposes. </w:t>
      </w:r>
      <w:r w:rsidR="00D04D4A" w:rsidRPr="00255C4E">
        <w:rPr>
          <w:rFonts w:cs="Arial"/>
          <w:color w:val="000000" w:themeColor="text1"/>
          <w:szCs w:val="24"/>
        </w:rPr>
        <w:t xml:space="preserve">When the </w:t>
      </w:r>
      <w:r w:rsidR="00F475BA" w:rsidRPr="00255C4E">
        <w:rPr>
          <w:rFonts w:cs="Arial"/>
          <w:color w:val="000000" w:themeColor="text1"/>
          <w:szCs w:val="24"/>
        </w:rPr>
        <w:t>term</w:t>
      </w:r>
      <w:r w:rsidR="00276767">
        <w:rPr>
          <w:rFonts w:cs="Arial"/>
          <w:color w:val="000000" w:themeColor="text1"/>
          <w:szCs w:val="24"/>
        </w:rPr>
        <w:t xml:space="preserve"> ‘multi-use’</w:t>
      </w:r>
      <w:r w:rsidR="00D04D4A" w:rsidRPr="00255C4E">
        <w:rPr>
          <w:rFonts w:cs="Arial"/>
          <w:color w:val="000000" w:themeColor="text1"/>
          <w:szCs w:val="24"/>
        </w:rPr>
        <w:t xml:space="preserve"> was </w:t>
      </w:r>
      <w:r w:rsidR="00F475BA" w:rsidRPr="00255C4E">
        <w:rPr>
          <w:rFonts w:cs="Arial"/>
          <w:color w:val="000000" w:themeColor="text1"/>
          <w:szCs w:val="24"/>
        </w:rPr>
        <w:t xml:space="preserve">first </w:t>
      </w:r>
      <w:r w:rsidR="00D04D4A" w:rsidRPr="00255C4E">
        <w:rPr>
          <w:rFonts w:cs="Arial"/>
          <w:color w:val="000000" w:themeColor="text1"/>
          <w:szCs w:val="24"/>
        </w:rPr>
        <w:t xml:space="preserve">coined, </w:t>
      </w:r>
      <w:r w:rsidR="00BB5E41" w:rsidRPr="00255C4E">
        <w:rPr>
          <w:rFonts w:cs="Arial"/>
          <w:color w:val="000000" w:themeColor="text1"/>
          <w:szCs w:val="24"/>
        </w:rPr>
        <w:t xml:space="preserve">examples of </w:t>
      </w:r>
      <w:r w:rsidR="00E33F72" w:rsidRPr="00255C4E">
        <w:rPr>
          <w:rFonts w:cs="Arial"/>
          <w:color w:val="000000" w:themeColor="text1"/>
          <w:szCs w:val="24"/>
        </w:rPr>
        <w:t>coexisting</w:t>
      </w:r>
      <w:r w:rsidR="00D04D4A" w:rsidRPr="00255C4E">
        <w:rPr>
          <w:rFonts w:cs="Arial"/>
          <w:color w:val="000000" w:themeColor="text1"/>
          <w:szCs w:val="24"/>
        </w:rPr>
        <w:t xml:space="preserve"> activities were limited </w:t>
      </w:r>
      <w:r w:rsidR="00F475BA" w:rsidRPr="00255C4E">
        <w:rPr>
          <w:rFonts w:cs="Arial"/>
          <w:color w:val="000000" w:themeColor="text1"/>
          <w:szCs w:val="24"/>
        </w:rPr>
        <w:t>to industry, such as</w:t>
      </w:r>
      <w:r w:rsidR="00D04D4A" w:rsidRPr="00255C4E">
        <w:rPr>
          <w:rFonts w:cs="Arial"/>
          <w:color w:val="000000" w:themeColor="text1"/>
          <w:szCs w:val="24"/>
        </w:rPr>
        <w:t xml:space="preserve"> offshore wind </w:t>
      </w:r>
      <w:r w:rsidR="00BB5E41" w:rsidRPr="00255C4E">
        <w:rPr>
          <w:rFonts w:cs="Arial"/>
          <w:color w:val="000000" w:themeColor="text1"/>
          <w:szCs w:val="24"/>
        </w:rPr>
        <w:t xml:space="preserve">coexisting with wave </w:t>
      </w:r>
      <w:r w:rsidR="00565C36">
        <w:rPr>
          <w:rFonts w:cs="Arial"/>
          <w:color w:val="000000" w:themeColor="text1"/>
          <w:szCs w:val="24"/>
        </w:rPr>
        <w:t xml:space="preserve">energy devices </w:t>
      </w:r>
      <w:r w:rsidR="00BB5E41" w:rsidRPr="00255C4E">
        <w:rPr>
          <w:rFonts w:cs="Arial"/>
          <w:color w:val="000000" w:themeColor="text1"/>
          <w:szCs w:val="24"/>
        </w:rPr>
        <w:t>or</w:t>
      </w:r>
      <w:r w:rsidR="00D04D4A" w:rsidRPr="00255C4E">
        <w:rPr>
          <w:rFonts w:cs="Arial"/>
          <w:color w:val="000000" w:themeColor="text1"/>
          <w:szCs w:val="24"/>
        </w:rPr>
        <w:t xml:space="preserve"> aquaculture. </w:t>
      </w:r>
      <w:r w:rsidR="00BB5E41" w:rsidRPr="00255C4E">
        <w:rPr>
          <w:rFonts w:cs="Arial"/>
          <w:color w:val="000000" w:themeColor="text1"/>
          <w:szCs w:val="24"/>
        </w:rPr>
        <w:t xml:space="preserve">The EU project </w:t>
      </w:r>
      <w:hyperlink r:id="rId13" w:history="1">
        <w:r w:rsidR="00BB5E41" w:rsidRPr="00255C4E">
          <w:rPr>
            <w:rStyle w:val="Hyperlink"/>
            <w:rFonts w:cs="Arial"/>
            <w:szCs w:val="24"/>
          </w:rPr>
          <w:t>MUSES</w:t>
        </w:r>
      </w:hyperlink>
      <w:r w:rsidR="00BB5E41" w:rsidRPr="00255C4E">
        <w:rPr>
          <w:rFonts w:cs="Arial"/>
          <w:color w:val="000000" w:themeColor="text1"/>
          <w:szCs w:val="24"/>
        </w:rPr>
        <w:t xml:space="preserve"> (Multi-Use in European Seas) has been </w:t>
      </w:r>
      <w:r w:rsidR="00565C36">
        <w:rPr>
          <w:rFonts w:cs="Arial"/>
          <w:color w:val="000000" w:themeColor="text1"/>
          <w:szCs w:val="24"/>
        </w:rPr>
        <w:t>widening</w:t>
      </w:r>
      <w:r w:rsidR="00BB5E41" w:rsidRPr="00255C4E">
        <w:rPr>
          <w:rFonts w:cs="Arial"/>
          <w:color w:val="000000" w:themeColor="text1"/>
          <w:szCs w:val="24"/>
        </w:rPr>
        <w:t xml:space="preserve"> th</w:t>
      </w:r>
      <w:r w:rsidR="00D10239" w:rsidRPr="00255C4E">
        <w:rPr>
          <w:rFonts w:cs="Arial"/>
          <w:color w:val="000000" w:themeColor="text1"/>
          <w:szCs w:val="24"/>
        </w:rPr>
        <w:t>e</w:t>
      </w:r>
      <w:r w:rsidR="00BB5E41" w:rsidRPr="00255C4E">
        <w:rPr>
          <w:rFonts w:cs="Arial"/>
          <w:color w:val="000000" w:themeColor="text1"/>
          <w:szCs w:val="24"/>
        </w:rPr>
        <w:t xml:space="preserve"> concept further </w:t>
      </w:r>
      <w:r w:rsidR="00F475BA" w:rsidRPr="00255C4E">
        <w:rPr>
          <w:rFonts w:cs="Arial"/>
          <w:color w:val="000000" w:themeColor="text1"/>
          <w:szCs w:val="24"/>
        </w:rPr>
        <w:t xml:space="preserve">to include </w:t>
      </w:r>
      <w:r w:rsidR="00BB5E41" w:rsidRPr="00255C4E">
        <w:rPr>
          <w:rFonts w:cs="Arial"/>
          <w:color w:val="000000" w:themeColor="text1"/>
          <w:szCs w:val="24"/>
        </w:rPr>
        <w:t xml:space="preserve">combinations of </w:t>
      </w:r>
      <w:r w:rsidR="00F475BA" w:rsidRPr="00255C4E">
        <w:rPr>
          <w:rFonts w:cs="Arial"/>
          <w:color w:val="000000" w:themeColor="text1"/>
          <w:szCs w:val="24"/>
        </w:rPr>
        <w:t>m</w:t>
      </w:r>
      <w:r w:rsidR="00D04D4A" w:rsidRPr="00255C4E">
        <w:rPr>
          <w:rFonts w:cs="Arial"/>
          <w:color w:val="000000" w:themeColor="text1"/>
          <w:szCs w:val="24"/>
        </w:rPr>
        <w:t xml:space="preserve">ulti-use </w:t>
      </w:r>
      <w:r w:rsidR="00F475BA" w:rsidRPr="00255C4E">
        <w:rPr>
          <w:rFonts w:cs="Arial"/>
          <w:color w:val="000000" w:themeColor="text1"/>
          <w:szCs w:val="24"/>
        </w:rPr>
        <w:t>which include management objectives</w:t>
      </w:r>
      <w:r w:rsidR="00F475BA" w:rsidRPr="00016F7B">
        <w:rPr>
          <w:rFonts w:cs="Arial"/>
          <w:color w:val="000000" w:themeColor="text1"/>
          <w:szCs w:val="24"/>
        </w:rPr>
        <w:t xml:space="preserve">, such as </w:t>
      </w:r>
      <w:r w:rsidR="00D04D4A" w:rsidRPr="00016F7B">
        <w:rPr>
          <w:rFonts w:cs="Arial"/>
          <w:color w:val="000000" w:themeColor="text1"/>
          <w:szCs w:val="24"/>
        </w:rPr>
        <w:t xml:space="preserve">offshore wind farms coexisting </w:t>
      </w:r>
      <w:r w:rsidR="00F475BA" w:rsidRPr="00016F7B">
        <w:rPr>
          <w:rFonts w:cs="Arial"/>
          <w:color w:val="000000" w:themeColor="text1"/>
          <w:szCs w:val="24"/>
        </w:rPr>
        <w:t xml:space="preserve">with </w:t>
      </w:r>
      <w:r w:rsidR="00D04D4A" w:rsidRPr="00016F7B">
        <w:rPr>
          <w:rFonts w:cs="Arial"/>
          <w:color w:val="000000" w:themeColor="text1"/>
          <w:szCs w:val="24"/>
        </w:rPr>
        <w:t>marine conservation</w:t>
      </w:r>
      <w:r w:rsidR="00F475BA" w:rsidRPr="00016F7B">
        <w:rPr>
          <w:rFonts w:cs="Arial"/>
          <w:color w:val="000000" w:themeColor="text1"/>
          <w:szCs w:val="24"/>
        </w:rPr>
        <w:t xml:space="preserve"> measures,</w:t>
      </w:r>
      <w:r w:rsidR="00D04D4A" w:rsidRPr="00016F7B">
        <w:rPr>
          <w:rFonts w:cs="Arial"/>
          <w:color w:val="000000" w:themeColor="text1"/>
          <w:szCs w:val="24"/>
        </w:rPr>
        <w:t xml:space="preserve"> local fisheries or even tourism. </w:t>
      </w:r>
    </w:p>
    <w:p w14:paraId="3AE122E0" w14:textId="36333F69" w:rsidR="00AC3661" w:rsidRDefault="00AC3661" w:rsidP="00255C4E">
      <w:pPr>
        <w:jc w:val="both"/>
        <w:rPr>
          <w:rFonts w:cs="Arial"/>
          <w:color w:val="000000" w:themeColor="text1"/>
          <w:szCs w:val="24"/>
        </w:rPr>
      </w:pPr>
    </w:p>
    <w:p w14:paraId="67147B61" w14:textId="77777777" w:rsidR="00554B77" w:rsidRDefault="00554B77" w:rsidP="00255C4E">
      <w:pPr>
        <w:jc w:val="both"/>
        <w:rPr>
          <w:rFonts w:cs="Arial"/>
          <w:color w:val="000000" w:themeColor="text1"/>
          <w:szCs w:val="24"/>
        </w:rPr>
      </w:pPr>
    </w:p>
    <w:p w14:paraId="07727F6C" w14:textId="62B78422" w:rsidR="0011378A" w:rsidRPr="0011378A" w:rsidRDefault="0011378A" w:rsidP="00255C4E">
      <w:pPr>
        <w:jc w:val="both"/>
        <w:rPr>
          <w:rFonts w:cs="Arial"/>
          <w:b/>
          <w:color w:val="000000" w:themeColor="text1"/>
          <w:szCs w:val="24"/>
        </w:rPr>
      </w:pPr>
      <w:r w:rsidRPr="0011378A">
        <w:rPr>
          <w:rFonts w:cs="Arial"/>
          <w:b/>
          <w:color w:val="000000" w:themeColor="text1"/>
          <w:szCs w:val="24"/>
        </w:rPr>
        <w:t>Introduction</w:t>
      </w:r>
    </w:p>
    <w:p w14:paraId="09D0913D" w14:textId="77777777" w:rsidR="00554B77" w:rsidRDefault="00554B77" w:rsidP="00255C4E">
      <w:pPr>
        <w:jc w:val="both"/>
      </w:pPr>
    </w:p>
    <w:p w14:paraId="42097451" w14:textId="72A3ECEF" w:rsidR="004D354B" w:rsidRDefault="00AC3661" w:rsidP="004D354B">
      <w:pPr>
        <w:jc w:val="both"/>
        <w:rPr>
          <w:rFonts w:cs="Arial"/>
          <w:iCs/>
          <w:color w:val="000000" w:themeColor="text1"/>
          <w:szCs w:val="24"/>
        </w:rPr>
      </w:pPr>
      <w:r>
        <w:t>Floating offshore wind</w:t>
      </w:r>
      <w:r w:rsidR="00565C36">
        <w:t xml:space="preserve">farms </w:t>
      </w:r>
      <w:r w:rsidR="00D10239">
        <w:t>(floating wind)</w:t>
      </w:r>
      <w:r>
        <w:t xml:space="preserve"> </w:t>
      </w:r>
      <w:r w:rsidR="00565C36">
        <w:t>are</w:t>
      </w:r>
      <w:r>
        <w:t xml:space="preserve"> a rapidly developing, emerging </w:t>
      </w:r>
      <w:r w:rsidR="0011378A">
        <w:t>technology sector,</w:t>
      </w:r>
      <w:r>
        <w:t xml:space="preserve"> which enables the </w:t>
      </w:r>
      <w:r w:rsidR="0011378A">
        <w:t xml:space="preserve">offshore wind </w:t>
      </w:r>
      <w:r>
        <w:t xml:space="preserve">industry to exploit </w:t>
      </w:r>
      <w:r w:rsidR="00D10239">
        <w:t xml:space="preserve">areas of </w:t>
      </w:r>
      <w:r>
        <w:t>deeper water than traditional windfarms c</w:t>
      </w:r>
      <w:r w:rsidR="00D10239">
        <w:t>an</w:t>
      </w:r>
      <w:r>
        <w:t xml:space="preserve"> operate in. However, the </w:t>
      </w:r>
      <w:r w:rsidR="00FF1602">
        <w:t>ecological</w:t>
      </w:r>
      <w:r>
        <w:t xml:space="preserve"> impacts of floating wind </w:t>
      </w:r>
      <w:r w:rsidR="008852A3">
        <w:t xml:space="preserve">and its interactions with other marine users </w:t>
      </w:r>
      <w:r>
        <w:t>are poorly understood</w:t>
      </w:r>
      <w:r w:rsidR="00C80082">
        <w:t xml:space="preserve">. </w:t>
      </w:r>
      <w:r w:rsidR="008852A3" w:rsidRPr="008852A3">
        <w:rPr>
          <w:rFonts w:cs="Arial"/>
          <w:iCs/>
          <w:color w:val="000000" w:themeColor="text1"/>
          <w:szCs w:val="24"/>
        </w:rPr>
        <w:t xml:space="preserve">Commercial fishermen are arguably the stakeholder group most likely to be directly impacted by </w:t>
      </w:r>
      <w:r w:rsidR="008852A3">
        <w:rPr>
          <w:rFonts w:cs="Arial"/>
          <w:iCs/>
          <w:color w:val="000000" w:themeColor="text1"/>
          <w:szCs w:val="24"/>
        </w:rPr>
        <w:t xml:space="preserve">floating </w:t>
      </w:r>
      <w:r w:rsidR="008852A3" w:rsidRPr="008852A3">
        <w:rPr>
          <w:rFonts w:cs="Arial"/>
          <w:iCs/>
          <w:color w:val="000000" w:themeColor="text1"/>
          <w:szCs w:val="24"/>
        </w:rPr>
        <w:t>wind energy developments.</w:t>
      </w:r>
      <w:r w:rsidR="008852A3">
        <w:rPr>
          <w:rFonts w:cs="Arial"/>
          <w:iCs/>
          <w:color w:val="000000" w:themeColor="text1"/>
          <w:szCs w:val="24"/>
        </w:rPr>
        <w:t xml:space="preserve"> </w:t>
      </w:r>
      <w:r w:rsidR="00D24604">
        <w:t>A t</w:t>
      </w:r>
      <w:r w:rsidR="00C80082">
        <w:t>raditional o</w:t>
      </w:r>
      <w:r w:rsidR="00D24604">
        <w:t>ffshore windfarm has</w:t>
      </w:r>
      <w:r w:rsidR="00C80082">
        <w:t xml:space="preserve"> fixed foundation</w:t>
      </w:r>
      <w:r w:rsidR="00D24604">
        <w:t>s</w:t>
      </w:r>
      <w:r w:rsidR="00C80082">
        <w:t xml:space="preserve"> and buried cables, which enables multi-use of the site with mobile </w:t>
      </w:r>
      <w:r w:rsidR="004D354B">
        <w:lastRenderedPageBreak/>
        <w:t xml:space="preserve">fishing gear. At a floating wind site, the cables are surface-laid and there is a system of mooring lines. </w:t>
      </w:r>
      <w:r w:rsidR="004D354B">
        <w:rPr>
          <w:rFonts w:cs="Arial"/>
          <w:iCs/>
          <w:color w:val="000000" w:themeColor="text1"/>
          <w:szCs w:val="24"/>
        </w:rPr>
        <w:t>As such, trawling or dredging around the vicinity of the site could be unsafe and is therefore likely to result in the</w:t>
      </w:r>
      <w:r w:rsidR="009E234C">
        <w:rPr>
          <w:rFonts w:cs="Arial"/>
          <w:iCs/>
          <w:color w:val="000000" w:themeColor="text1"/>
          <w:szCs w:val="24"/>
        </w:rPr>
        <w:t xml:space="preserve"> impediment</w:t>
      </w:r>
      <w:r w:rsidR="004D354B">
        <w:rPr>
          <w:rFonts w:cs="Arial"/>
          <w:iCs/>
          <w:color w:val="000000" w:themeColor="text1"/>
          <w:szCs w:val="24"/>
        </w:rPr>
        <w:t xml:space="preserve"> of mobile fisheries. However, other forms of fishing, e.g. static gear, may be able to operate within floating wind sites. Additionally, the exclusion of mobile fishing gear has the potential to create areas of refugia for commercial exploited species, leading to localised increases in fish biomass. ‘</w:t>
      </w:r>
      <w:proofErr w:type="spellStart"/>
      <w:r w:rsidR="004D354B">
        <w:rPr>
          <w:rFonts w:cs="Arial"/>
          <w:iCs/>
          <w:color w:val="000000" w:themeColor="text1"/>
          <w:szCs w:val="24"/>
        </w:rPr>
        <w:t>Spillover</w:t>
      </w:r>
      <w:proofErr w:type="spellEnd"/>
      <w:r w:rsidR="004D354B">
        <w:rPr>
          <w:rFonts w:cs="Arial"/>
          <w:iCs/>
          <w:color w:val="000000" w:themeColor="text1"/>
          <w:szCs w:val="24"/>
        </w:rPr>
        <w:t>’ of this biomass into adjacent waters has the potential to mitigate for the loss of seabed access experience by fisheries.</w:t>
      </w:r>
    </w:p>
    <w:p w14:paraId="7FC02947" w14:textId="77777777" w:rsidR="004D354B" w:rsidRDefault="004D354B" w:rsidP="004D354B">
      <w:pPr>
        <w:jc w:val="both"/>
        <w:rPr>
          <w:rFonts w:cs="Arial"/>
          <w:iCs/>
          <w:color w:val="000000" w:themeColor="text1"/>
          <w:szCs w:val="24"/>
        </w:rPr>
      </w:pPr>
      <w:r>
        <w:rPr>
          <w:rFonts w:cs="Arial"/>
          <w:iCs/>
          <w:color w:val="000000" w:themeColor="text1"/>
          <w:szCs w:val="24"/>
        </w:rPr>
        <w:t xml:space="preserve"> </w:t>
      </w:r>
    </w:p>
    <w:p w14:paraId="09FC918A" w14:textId="77777777" w:rsidR="004D354B" w:rsidRDefault="004D354B" w:rsidP="004D354B">
      <w:pPr>
        <w:jc w:val="both"/>
        <w:rPr>
          <w:rFonts w:cs="Arial"/>
          <w:iCs/>
          <w:color w:val="000000" w:themeColor="text1"/>
          <w:szCs w:val="24"/>
        </w:rPr>
      </w:pPr>
      <w:r>
        <w:rPr>
          <w:rFonts w:cs="Arial"/>
          <w:iCs/>
          <w:color w:val="000000" w:themeColor="text1"/>
          <w:szCs w:val="24"/>
        </w:rPr>
        <w:t xml:space="preserve">In order to understand the extent to which multi-use offers a way to </w:t>
      </w:r>
      <w:r w:rsidRPr="008852A3">
        <w:rPr>
          <w:rFonts w:cs="Arial"/>
          <w:iCs/>
          <w:color w:val="000000" w:themeColor="text1"/>
          <w:szCs w:val="24"/>
        </w:rPr>
        <w:t xml:space="preserve">mediate conflicts, balance </w:t>
      </w:r>
      <w:r>
        <w:rPr>
          <w:rFonts w:cs="Arial"/>
          <w:iCs/>
          <w:color w:val="000000" w:themeColor="text1"/>
          <w:szCs w:val="24"/>
        </w:rPr>
        <w:t xml:space="preserve">access to an area by </w:t>
      </w:r>
      <w:r w:rsidRPr="008852A3">
        <w:rPr>
          <w:rFonts w:cs="Arial"/>
          <w:iCs/>
          <w:color w:val="000000" w:themeColor="text1"/>
          <w:szCs w:val="24"/>
        </w:rPr>
        <w:t xml:space="preserve">multiple </w:t>
      </w:r>
      <w:r>
        <w:rPr>
          <w:rFonts w:cs="Arial"/>
          <w:iCs/>
          <w:color w:val="000000" w:themeColor="text1"/>
          <w:szCs w:val="24"/>
        </w:rPr>
        <w:t xml:space="preserve">users </w:t>
      </w:r>
      <w:r w:rsidRPr="008852A3">
        <w:rPr>
          <w:rFonts w:cs="Arial"/>
          <w:iCs/>
          <w:color w:val="000000" w:themeColor="text1"/>
          <w:szCs w:val="24"/>
        </w:rPr>
        <w:t>and move towards more sustainable decision-making</w:t>
      </w:r>
      <w:r>
        <w:rPr>
          <w:rFonts w:cs="Arial"/>
          <w:iCs/>
          <w:color w:val="000000" w:themeColor="text1"/>
          <w:szCs w:val="24"/>
        </w:rPr>
        <w:t>, it is necessary to evaluate the potential for static fishing within floating wind farms and the extent to which fisheries can be enhanced.</w:t>
      </w:r>
    </w:p>
    <w:p w14:paraId="5291E5D3" w14:textId="04B603C7" w:rsidR="008852A3" w:rsidRDefault="008852A3" w:rsidP="008852A3">
      <w:pPr>
        <w:jc w:val="both"/>
        <w:rPr>
          <w:rFonts w:cs="Arial"/>
          <w:iCs/>
          <w:color w:val="000000" w:themeColor="text1"/>
          <w:szCs w:val="24"/>
        </w:rPr>
      </w:pPr>
    </w:p>
    <w:p w14:paraId="2BC616C5" w14:textId="6B0AC33A" w:rsidR="00AC3661" w:rsidRDefault="00AC3661" w:rsidP="00255C4E">
      <w:pPr>
        <w:jc w:val="both"/>
        <w:rPr>
          <w:rFonts w:cs="Arial"/>
          <w:color w:val="000000" w:themeColor="text1"/>
          <w:szCs w:val="24"/>
        </w:rPr>
      </w:pPr>
    </w:p>
    <w:p w14:paraId="532E1F12" w14:textId="01DEE136" w:rsidR="0011378A" w:rsidRDefault="0011378A" w:rsidP="00255C4E">
      <w:pPr>
        <w:jc w:val="both"/>
        <w:rPr>
          <w:rFonts w:cs="Arial"/>
          <w:b/>
          <w:color w:val="000000" w:themeColor="text1"/>
          <w:szCs w:val="24"/>
        </w:rPr>
      </w:pPr>
      <w:r w:rsidRPr="0011378A">
        <w:rPr>
          <w:rFonts w:cs="Arial"/>
          <w:b/>
          <w:color w:val="000000" w:themeColor="text1"/>
          <w:szCs w:val="24"/>
        </w:rPr>
        <w:t xml:space="preserve">The </w:t>
      </w:r>
      <w:r w:rsidR="009E726C" w:rsidRPr="009E726C">
        <w:rPr>
          <w:rFonts w:cs="Arial"/>
          <w:b/>
          <w:color w:val="000000" w:themeColor="text1"/>
          <w:szCs w:val="24"/>
        </w:rPr>
        <w:t>WIND</w:t>
      </w:r>
      <w:r w:rsidR="009E726C" w:rsidRPr="009E726C">
        <w:rPr>
          <w:rFonts w:cs="Arial"/>
          <w:b/>
          <w:color w:val="000000" w:themeColor="text1"/>
          <w:szCs w:val="24"/>
          <w:vertAlign w:val="superscript"/>
        </w:rPr>
        <w:t>+</w:t>
      </w:r>
      <w:r w:rsidR="009E726C" w:rsidRPr="009E726C">
        <w:rPr>
          <w:rFonts w:cs="Arial"/>
          <w:b/>
          <w:color w:val="000000" w:themeColor="text1"/>
          <w:szCs w:val="24"/>
        </w:rPr>
        <w:t xml:space="preserve"> project </w:t>
      </w:r>
      <w:r w:rsidR="009E726C">
        <w:rPr>
          <w:rFonts w:cs="Arial"/>
          <w:b/>
          <w:color w:val="000000" w:themeColor="text1"/>
          <w:szCs w:val="24"/>
        </w:rPr>
        <w:t xml:space="preserve">and the </w:t>
      </w:r>
      <w:proofErr w:type="spellStart"/>
      <w:r w:rsidRPr="0011378A">
        <w:rPr>
          <w:rFonts w:cs="Arial"/>
          <w:b/>
          <w:color w:val="000000" w:themeColor="text1"/>
          <w:szCs w:val="24"/>
        </w:rPr>
        <w:t>Hywind</w:t>
      </w:r>
      <w:proofErr w:type="spellEnd"/>
      <w:r w:rsidRPr="0011378A">
        <w:rPr>
          <w:rFonts w:cs="Arial"/>
          <w:b/>
          <w:color w:val="000000" w:themeColor="text1"/>
          <w:szCs w:val="24"/>
        </w:rPr>
        <w:t xml:space="preserve"> </w:t>
      </w:r>
      <w:r>
        <w:rPr>
          <w:rFonts w:cs="Arial"/>
          <w:b/>
          <w:color w:val="000000" w:themeColor="text1"/>
          <w:szCs w:val="24"/>
        </w:rPr>
        <w:t xml:space="preserve">Scotland </w:t>
      </w:r>
      <w:r w:rsidRPr="0011378A">
        <w:rPr>
          <w:rFonts w:cs="Arial"/>
          <w:b/>
          <w:color w:val="000000" w:themeColor="text1"/>
          <w:szCs w:val="24"/>
        </w:rPr>
        <w:t xml:space="preserve">opportunity </w:t>
      </w:r>
    </w:p>
    <w:p w14:paraId="60A40CCB" w14:textId="3951BE8B" w:rsidR="00876545" w:rsidRPr="00876545" w:rsidRDefault="00876545" w:rsidP="00255C4E">
      <w:pPr>
        <w:jc w:val="both"/>
        <w:rPr>
          <w:rFonts w:cs="Arial"/>
          <w:b/>
          <w:color w:val="000000" w:themeColor="text1"/>
          <w:szCs w:val="24"/>
        </w:rPr>
      </w:pPr>
    </w:p>
    <w:p w14:paraId="41472DAC" w14:textId="77777777" w:rsidR="009944EC" w:rsidRDefault="00876545" w:rsidP="00EC6AE3">
      <w:pPr>
        <w:jc w:val="both"/>
        <w:rPr>
          <w:rFonts w:cs="Arial"/>
          <w:color w:val="000000" w:themeColor="text1"/>
          <w:szCs w:val="24"/>
        </w:rPr>
      </w:pPr>
      <w:proofErr w:type="spellStart"/>
      <w:r>
        <w:rPr>
          <w:rFonts w:cs="Arial"/>
          <w:color w:val="000000" w:themeColor="text1"/>
          <w:szCs w:val="24"/>
        </w:rPr>
        <w:t>Equinor’s</w:t>
      </w:r>
      <w:proofErr w:type="spellEnd"/>
      <w:r>
        <w:rPr>
          <w:rFonts w:cs="Arial"/>
          <w:color w:val="000000" w:themeColor="text1"/>
          <w:szCs w:val="24"/>
        </w:rPr>
        <w:t xml:space="preserve"> </w:t>
      </w:r>
      <w:r w:rsidRPr="00876545">
        <w:rPr>
          <w:rFonts w:cs="Arial"/>
          <w:color w:val="000000" w:themeColor="text1"/>
          <w:szCs w:val="24"/>
        </w:rPr>
        <w:t>“</w:t>
      </w:r>
      <w:r>
        <w:rPr>
          <w:rFonts w:cs="Arial"/>
          <w:color w:val="000000" w:themeColor="text1"/>
          <w:szCs w:val="24"/>
        </w:rPr>
        <w:t xml:space="preserve">New Energy Solutions” Innovation </w:t>
      </w:r>
      <w:r w:rsidR="009441E9">
        <w:rPr>
          <w:rFonts w:cs="Arial"/>
          <w:color w:val="000000" w:themeColor="text1"/>
          <w:szCs w:val="24"/>
        </w:rPr>
        <w:t xml:space="preserve">Lab recently investigated the concept of “multi-use” within an offshore windfarm and </w:t>
      </w:r>
      <w:r w:rsidR="009441E9" w:rsidRPr="009441E9">
        <w:rPr>
          <w:rFonts w:cs="Arial"/>
          <w:color w:val="000000" w:themeColor="text1"/>
          <w:szCs w:val="24"/>
        </w:rPr>
        <w:t>explore</w:t>
      </w:r>
      <w:r w:rsidR="009441E9">
        <w:rPr>
          <w:rFonts w:cs="Arial"/>
          <w:color w:val="000000" w:themeColor="text1"/>
          <w:szCs w:val="24"/>
        </w:rPr>
        <w:t>d</w:t>
      </w:r>
      <w:r w:rsidR="009441E9" w:rsidRPr="009441E9">
        <w:rPr>
          <w:rFonts w:cs="Arial"/>
          <w:color w:val="000000" w:themeColor="text1"/>
          <w:szCs w:val="24"/>
        </w:rPr>
        <w:t xml:space="preserve"> ways in which the space occupied by an operational windfarm could have an additional use</w:t>
      </w:r>
      <w:r w:rsidR="009441E9">
        <w:rPr>
          <w:rFonts w:cs="Arial"/>
          <w:color w:val="000000" w:themeColor="text1"/>
          <w:szCs w:val="24"/>
        </w:rPr>
        <w:t xml:space="preserve"> (the </w:t>
      </w:r>
      <w:r w:rsidR="009441E9" w:rsidRPr="009441E9">
        <w:rPr>
          <w:rFonts w:cs="Arial"/>
          <w:color w:val="000000" w:themeColor="text1"/>
          <w:szCs w:val="24"/>
        </w:rPr>
        <w:t>WIND</w:t>
      </w:r>
      <w:r w:rsidR="009441E9" w:rsidRPr="009E726C">
        <w:rPr>
          <w:rFonts w:cs="Arial"/>
          <w:color w:val="000000" w:themeColor="text1"/>
          <w:szCs w:val="24"/>
          <w:vertAlign w:val="superscript"/>
        </w:rPr>
        <w:t>+</w:t>
      </w:r>
      <w:r w:rsidR="009441E9">
        <w:rPr>
          <w:rFonts w:cs="Arial"/>
          <w:color w:val="000000" w:themeColor="text1"/>
          <w:szCs w:val="24"/>
        </w:rPr>
        <w:t xml:space="preserve"> project</w:t>
      </w:r>
      <w:r w:rsidR="009944EC">
        <w:rPr>
          <w:rFonts w:cs="Arial"/>
          <w:color w:val="000000" w:themeColor="text1"/>
          <w:szCs w:val="24"/>
        </w:rPr>
        <w:t xml:space="preserve">; </w:t>
      </w:r>
      <w:r w:rsidR="009944EC">
        <w:rPr>
          <w:rFonts w:cs="Arial"/>
          <w:color w:val="000000" w:themeColor="text1"/>
          <w:szCs w:val="24"/>
        </w:rPr>
        <w:fldChar w:fldCharType="begin"/>
      </w:r>
      <w:r w:rsidR="009944EC">
        <w:rPr>
          <w:rFonts w:cs="Arial"/>
          <w:color w:val="000000" w:themeColor="text1"/>
          <w:szCs w:val="24"/>
        </w:rPr>
        <w:instrText xml:space="preserve"> REF _Ref14796413 \h  \* MERGEFORMAT </w:instrText>
      </w:r>
      <w:r w:rsidR="009944EC">
        <w:rPr>
          <w:rFonts w:cs="Arial"/>
          <w:color w:val="000000" w:themeColor="text1"/>
          <w:szCs w:val="24"/>
        </w:rPr>
      </w:r>
      <w:r w:rsidR="009944EC">
        <w:rPr>
          <w:rFonts w:cs="Arial"/>
          <w:color w:val="000000" w:themeColor="text1"/>
          <w:szCs w:val="24"/>
        </w:rPr>
        <w:fldChar w:fldCharType="separate"/>
      </w:r>
      <w:r w:rsidR="009944EC" w:rsidRPr="009944EC">
        <w:rPr>
          <w:rFonts w:cs="Arial"/>
          <w:color w:val="000000" w:themeColor="text1"/>
          <w:szCs w:val="24"/>
        </w:rPr>
        <w:t>Figure 1</w:t>
      </w:r>
      <w:r w:rsidR="009944EC">
        <w:rPr>
          <w:rFonts w:cs="Arial"/>
          <w:color w:val="000000" w:themeColor="text1"/>
          <w:szCs w:val="24"/>
        </w:rPr>
        <w:fldChar w:fldCharType="end"/>
      </w:r>
      <w:r w:rsidR="009441E9">
        <w:rPr>
          <w:rFonts w:cs="Arial"/>
          <w:color w:val="000000" w:themeColor="text1"/>
          <w:szCs w:val="24"/>
        </w:rPr>
        <w:t>)</w:t>
      </w:r>
      <w:r w:rsidR="009441E9" w:rsidRPr="009441E9">
        <w:rPr>
          <w:rFonts w:cs="Arial"/>
          <w:color w:val="000000" w:themeColor="text1"/>
          <w:szCs w:val="24"/>
        </w:rPr>
        <w:t>.</w:t>
      </w:r>
      <w:r w:rsidR="009E726C">
        <w:rPr>
          <w:rFonts w:cs="Arial"/>
          <w:color w:val="000000" w:themeColor="text1"/>
          <w:szCs w:val="24"/>
        </w:rPr>
        <w:t xml:space="preserve"> </w:t>
      </w:r>
    </w:p>
    <w:p w14:paraId="153091FE" w14:textId="77777777" w:rsidR="009944EC" w:rsidRDefault="009944EC" w:rsidP="00EC6AE3">
      <w:pPr>
        <w:jc w:val="both"/>
        <w:rPr>
          <w:rFonts w:cs="Arial"/>
          <w:color w:val="000000" w:themeColor="text1"/>
          <w:szCs w:val="24"/>
        </w:rPr>
      </w:pPr>
    </w:p>
    <w:p w14:paraId="17241923" w14:textId="4F0BDD2B" w:rsidR="009E726C" w:rsidRPr="00EC6AE3" w:rsidRDefault="009E726C" w:rsidP="00EC6AE3">
      <w:pPr>
        <w:jc w:val="both"/>
        <w:rPr>
          <w:rFonts w:cs="Arial"/>
          <w:color w:val="000000" w:themeColor="text1"/>
          <w:szCs w:val="24"/>
        </w:rPr>
      </w:pPr>
      <w:r>
        <w:rPr>
          <w:rFonts w:cs="Arial"/>
          <w:color w:val="000000" w:themeColor="text1"/>
          <w:szCs w:val="24"/>
        </w:rPr>
        <w:t xml:space="preserve">The </w:t>
      </w:r>
      <w:r w:rsidR="009441E9" w:rsidRPr="009441E9">
        <w:rPr>
          <w:rFonts w:cs="Arial"/>
          <w:color w:val="000000" w:themeColor="text1"/>
          <w:szCs w:val="24"/>
        </w:rPr>
        <w:t>WIND</w:t>
      </w:r>
      <w:r w:rsidR="009441E9" w:rsidRPr="009944EC">
        <w:rPr>
          <w:rFonts w:cs="Arial"/>
          <w:color w:val="000000" w:themeColor="text1"/>
          <w:szCs w:val="24"/>
        </w:rPr>
        <w:t>+</w:t>
      </w:r>
      <w:r w:rsidR="009441E9" w:rsidRPr="009441E9">
        <w:rPr>
          <w:rFonts w:cs="Arial"/>
          <w:color w:val="000000" w:themeColor="text1"/>
          <w:szCs w:val="24"/>
        </w:rPr>
        <w:t xml:space="preserve"> </w:t>
      </w:r>
      <w:r w:rsidR="009441E9">
        <w:rPr>
          <w:rFonts w:cs="Arial"/>
          <w:color w:val="000000" w:themeColor="text1"/>
          <w:szCs w:val="24"/>
        </w:rPr>
        <w:t xml:space="preserve">project </w:t>
      </w:r>
      <w:r w:rsidR="009441E9" w:rsidRPr="009441E9">
        <w:rPr>
          <w:rFonts w:cs="Arial"/>
          <w:color w:val="000000" w:themeColor="text1"/>
          <w:szCs w:val="24"/>
        </w:rPr>
        <w:t xml:space="preserve">presents an opportunity for </w:t>
      </w:r>
      <w:proofErr w:type="spellStart"/>
      <w:r w:rsidR="009441E9" w:rsidRPr="009441E9">
        <w:rPr>
          <w:rFonts w:cs="Arial"/>
          <w:color w:val="000000" w:themeColor="text1"/>
          <w:szCs w:val="24"/>
        </w:rPr>
        <w:t>Equinor</w:t>
      </w:r>
      <w:proofErr w:type="spellEnd"/>
      <w:r w:rsidR="009441E9" w:rsidRPr="009441E9">
        <w:rPr>
          <w:rFonts w:cs="Arial"/>
          <w:color w:val="000000" w:themeColor="text1"/>
          <w:szCs w:val="24"/>
        </w:rPr>
        <w:t xml:space="preserve"> to </w:t>
      </w:r>
      <w:r w:rsidR="009441E9">
        <w:rPr>
          <w:rFonts w:cs="Arial"/>
          <w:color w:val="000000" w:themeColor="text1"/>
          <w:szCs w:val="24"/>
        </w:rPr>
        <w:t>realise ambition</w:t>
      </w:r>
      <w:r>
        <w:rPr>
          <w:rFonts w:cs="Arial"/>
          <w:color w:val="000000" w:themeColor="text1"/>
          <w:szCs w:val="24"/>
        </w:rPr>
        <w:t>s</w:t>
      </w:r>
      <w:r w:rsidR="009441E9">
        <w:rPr>
          <w:rFonts w:cs="Arial"/>
          <w:color w:val="000000" w:themeColor="text1"/>
          <w:szCs w:val="24"/>
        </w:rPr>
        <w:t xml:space="preserve"> to become </w:t>
      </w:r>
      <w:r w:rsidR="009441E9" w:rsidRPr="009441E9">
        <w:rPr>
          <w:rFonts w:cs="Arial"/>
          <w:color w:val="000000" w:themeColor="text1"/>
          <w:szCs w:val="24"/>
        </w:rPr>
        <w:t>industry leaders in coexistence with offshore wind.</w:t>
      </w:r>
      <w:r>
        <w:rPr>
          <w:rFonts w:cs="Arial"/>
          <w:color w:val="000000" w:themeColor="text1"/>
          <w:szCs w:val="24"/>
        </w:rPr>
        <w:t xml:space="preserve"> </w:t>
      </w:r>
      <w:r w:rsidR="00EC6AE3">
        <w:rPr>
          <w:rFonts w:cs="Arial"/>
          <w:color w:val="000000" w:themeColor="text1"/>
          <w:szCs w:val="24"/>
        </w:rPr>
        <w:t xml:space="preserve">Government and academic partners will benefit from partnering with an industrial partner and develop a meaningful research project that will contribute to understanding better the </w:t>
      </w:r>
      <w:r w:rsidR="00EC6AE3" w:rsidRPr="00EC6AE3">
        <w:rPr>
          <w:rFonts w:cs="Arial"/>
          <w:color w:val="000000" w:themeColor="text1"/>
          <w:szCs w:val="24"/>
        </w:rPr>
        <w:t>ecological impacts of floating wind and its interactions with other marine users</w:t>
      </w:r>
      <w:r w:rsidR="00EC6AE3">
        <w:rPr>
          <w:rFonts w:cs="Arial"/>
          <w:color w:val="000000" w:themeColor="text1"/>
          <w:szCs w:val="24"/>
        </w:rPr>
        <w:t>.</w:t>
      </w:r>
    </w:p>
    <w:p w14:paraId="0A8F7EDB" w14:textId="77777777" w:rsidR="009E726C" w:rsidRDefault="009E726C" w:rsidP="009E726C">
      <w:pPr>
        <w:jc w:val="both"/>
        <w:rPr>
          <w:rFonts w:cs="Arial"/>
          <w:color w:val="000000" w:themeColor="text1"/>
          <w:szCs w:val="24"/>
        </w:rPr>
      </w:pPr>
    </w:p>
    <w:p w14:paraId="7FC4B6A0" w14:textId="4CECF692" w:rsidR="009E726C" w:rsidRDefault="009E726C" w:rsidP="009441E9">
      <w:pPr>
        <w:jc w:val="both"/>
        <w:rPr>
          <w:rFonts w:cs="Arial"/>
          <w:color w:val="000000" w:themeColor="text1"/>
          <w:szCs w:val="24"/>
        </w:rPr>
      </w:pPr>
      <w:proofErr w:type="spellStart"/>
      <w:r>
        <w:rPr>
          <w:rFonts w:cs="Arial"/>
          <w:color w:val="000000" w:themeColor="text1"/>
          <w:szCs w:val="24"/>
        </w:rPr>
        <w:t>Equinor</w:t>
      </w:r>
      <w:proofErr w:type="spellEnd"/>
      <w:r>
        <w:rPr>
          <w:rFonts w:cs="Arial"/>
          <w:color w:val="000000" w:themeColor="text1"/>
          <w:szCs w:val="24"/>
        </w:rPr>
        <w:t xml:space="preserve"> recently (Feb 2019) completed an </w:t>
      </w:r>
      <w:r w:rsidR="00EC6AE3">
        <w:rPr>
          <w:rFonts w:cs="Arial"/>
          <w:color w:val="000000" w:themeColor="text1"/>
          <w:szCs w:val="24"/>
        </w:rPr>
        <w:t xml:space="preserve">internal </w:t>
      </w:r>
      <w:r>
        <w:rPr>
          <w:rFonts w:cs="Arial"/>
          <w:color w:val="000000" w:themeColor="text1"/>
          <w:szCs w:val="24"/>
        </w:rPr>
        <w:t>exercise that scoped WIND</w:t>
      </w:r>
      <w:r w:rsidRPr="009E726C">
        <w:rPr>
          <w:rFonts w:cs="Arial"/>
          <w:color w:val="000000" w:themeColor="text1"/>
          <w:szCs w:val="24"/>
          <w:vertAlign w:val="superscript"/>
        </w:rPr>
        <w:t>+</w:t>
      </w:r>
      <w:r>
        <w:rPr>
          <w:rFonts w:cs="Arial"/>
          <w:color w:val="000000" w:themeColor="text1"/>
          <w:szCs w:val="24"/>
        </w:rPr>
        <w:t xml:space="preserve"> focus on </w:t>
      </w:r>
      <w:r w:rsidRPr="009E726C">
        <w:rPr>
          <w:rFonts w:cs="Arial"/>
          <w:color w:val="000000" w:themeColor="text1"/>
          <w:szCs w:val="24"/>
        </w:rPr>
        <w:t xml:space="preserve">a fishing and floating offshore wind (FOW) multiuse pilot at </w:t>
      </w:r>
      <w:proofErr w:type="spellStart"/>
      <w:r w:rsidRPr="009E726C">
        <w:rPr>
          <w:rFonts w:cs="Arial"/>
          <w:color w:val="000000" w:themeColor="text1"/>
          <w:szCs w:val="24"/>
        </w:rPr>
        <w:t>Hywind</w:t>
      </w:r>
      <w:proofErr w:type="spellEnd"/>
      <w:r w:rsidRPr="009E726C">
        <w:rPr>
          <w:rFonts w:cs="Arial"/>
          <w:color w:val="000000" w:themeColor="text1"/>
          <w:szCs w:val="24"/>
        </w:rPr>
        <w:t xml:space="preserve"> Scotland</w:t>
      </w:r>
      <w:r>
        <w:rPr>
          <w:rFonts w:cs="Arial"/>
          <w:color w:val="000000" w:themeColor="text1"/>
          <w:szCs w:val="24"/>
        </w:rPr>
        <w:t xml:space="preserve"> (Phase 1). </w:t>
      </w:r>
      <w:proofErr w:type="spellStart"/>
      <w:r>
        <w:rPr>
          <w:rFonts w:cs="Arial"/>
          <w:color w:val="000000" w:themeColor="text1"/>
          <w:szCs w:val="24"/>
        </w:rPr>
        <w:t>Equinor</w:t>
      </w:r>
      <w:proofErr w:type="spellEnd"/>
      <w:r>
        <w:rPr>
          <w:rFonts w:cs="Arial"/>
          <w:color w:val="000000" w:themeColor="text1"/>
          <w:szCs w:val="24"/>
        </w:rPr>
        <w:t xml:space="preserve"> is now looking to progress with Phase 2 that will refine WIND</w:t>
      </w:r>
      <w:r w:rsidRPr="009E726C">
        <w:rPr>
          <w:rFonts w:cs="Arial"/>
          <w:color w:val="000000" w:themeColor="text1"/>
          <w:szCs w:val="24"/>
          <w:vertAlign w:val="superscript"/>
        </w:rPr>
        <w:t>+</w:t>
      </w:r>
      <w:r>
        <w:rPr>
          <w:rFonts w:cs="Arial"/>
          <w:color w:val="000000" w:themeColor="text1"/>
          <w:szCs w:val="24"/>
          <w:vertAlign w:val="superscript"/>
        </w:rPr>
        <w:t xml:space="preserve"> </w:t>
      </w:r>
      <w:r>
        <w:rPr>
          <w:rFonts w:cs="Arial"/>
          <w:color w:val="000000" w:themeColor="text1"/>
          <w:szCs w:val="24"/>
        </w:rPr>
        <w:t>that will focus on scoping further and refining project activities. Ultimately, project activities a</w:t>
      </w:r>
      <w:r w:rsidR="009E234C">
        <w:rPr>
          <w:rFonts w:cs="Arial"/>
          <w:color w:val="000000" w:themeColor="text1"/>
          <w:szCs w:val="24"/>
        </w:rPr>
        <w:t>re likely to be implemented in s</w:t>
      </w:r>
      <w:r>
        <w:rPr>
          <w:rFonts w:cs="Arial"/>
          <w:color w:val="000000" w:themeColor="text1"/>
          <w:szCs w:val="24"/>
        </w:rPr>
        <w:t>ummer 2020 the earliest (Phase 3).</w:t>
      </w:r>
    </w:p>
    <w:p w14:paraId="03149FA3" w14:textId="42BDB98D" w:rsidR="009E726C" w:rsidRDefault="009E726C" w:rsidP="009441E9">
      <w:pPr>
        <w:jc w:val="both"/>
        <w:rPr>
          <w:rFonts w:cs="Arial"/>
          <w:color w:val="000000" w:themeColor="text1"/>
          <w:szCs w:val="24"/>
        </w:rPr>
      </w:pPr>
    </w:p>
    <w:p w14:paraId="141023E9" w14:textId="77777777" w:rsidR="009E726C" w:rsidRDefault="009E726C" w:rsidP="009E726C">
      <w:pPr>
        <w:keepNext/>
        <w:jc w:val="both"/>
      </w:pPr>
      <w:r>
        <w:rPr>
          <w:rFonts w:cstheme="minorHAnsi"/>
          <w:noProof/>
          <w:lang w:eastAsia="en-GB"/>
        </w:rPr>
        <w:drawing>
          <wp:inline distT="0" distB="0" distL="0" distR="0" wp14:anchorId="5C588DEF" wp14:editId="57E546F1">
            <wp:extent cx="5731510" cy="644874"/>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nnet time line.png"/>
                    <pic:cNvPicPr/>
                  </pic:nvPicPr>
                  <pic:blipFill rotWithShape="1">
                    <a:blip r:embed="rId14">
                      <a:extLst>
                        <a:ext uri="{28A0092B-C50C-407E-A947-70E740481C1C}">
                          <a14:useLocalDpi xmlns:a14="http://schemas.microsoft.com/office/drawing/2010/main" val="0"/>
                        </a:ext>
                      </a:extLst>
                    </a:blip>
                    <a:srcRect t="23532" b="8824"/>
                    <a:stretch/>
                  </pic:blipFill>
                  <pic:spPr bwMode="auto">
                    <a:xfrm>
                      <a:off x="0" y="0"/>
                      <a:ext cx="5731510" cy="644874"/>
                    </a:xfrm>
                    <a:prstGeom prst="rect">
                      <a:avLst/>
                    </a:prstGeom>
                    <a:ln>
                      <a:noFill/>
                    </a:ln>
                    <a:extLst>
                      <a:ext uri="{53640926-AAD7-44D8-BBD7-CCE9431645EC}">
                        <a14:shadowObscured xmlns:a14="http://schemas.microsoft.com/office/drawing/2010/main"/>
                      </a:ext>
                    </a:extLst>
                  </pic:spPr>
                </pic:pic>
              </a:graphicData>
            </a:graphic>
          </wp:inline>
        </w:drawing>
      </w:r>
    </w:p>
    <w:p w14:paraId="038421E7" w14:textId="06171DAA" w:rsidR="009E726C" w:rsidRPr="009E726C" w:rsidRDefault="009E726C" w:rsidP="009E726C">
      <w:pPr>
        <w:jc w:val="both"/>
        <w:rPr>
          <w:rFonts w:cs="Arial"/>
          <w:b/>
          <w:color w:val="000000" w:themeColor="text1"/>
          <w:sz w:val="20"/>
        </w:rPr>
      </w:pPr>
      <w:bookmarkStart w:id="1" w:name="_Ref14796413"/>
      <w:r w:rsidRPr="009E726C">
        <w:rPr>
          <w:rFonts w:cs="Arial"/>
          <w:b/>
          <w:color w:val="000000" w:themeColor="text1"/>
          <w:sz w:val="20"/>
        </w:rPr>
        <w:t xml:space="preserve">Figure </w:t>
      </w:r>
      <w:r w:rsidRPr="009E726C">
        <w:rPr>
          <w:rFonts w:cs="Arial"/>
          <w:b/>
          <w:color w:val="000000" w:themeColor="text1"/>
          <w:sz w:val="20"/>
        </w:rPr>
        <w:fldChar w:fldCharType="begin"/>
      </w:r>
      <w:r w:rsidRPr="009E726C">
        <w:rPr>
          <w:rFonts w:cs="Arial"/>
          <w:b/>
          <w:color w:val="000000" w:themeColor="text1"/>
          <w:sz w:val="20"/>
        </w:rPr>
        <w:instrText xml:space="preserve"> SEQ Figure \* ARABIC </w:instrText>
      </w:r>
      <w:r w:rsidRPr="009E726C">
        <w:rPr>
          <w:rFonts w:cs="Arial"/>
          <w:b/>
          <w:color w:val="000000" w:themeColor="text1"/>
          <w:sz w:val="20"/>
        </w:rPr>
        <w:fldChar w:fldCharType="separate"/>
      </w:r>
      <w:r w:rsidRPr="009E726C">
        <w:rPr>
          <w:rFonts w:cs="Arial"/>
          <w:b/>
          <w:color w:val="000000" w:themeColor="text1"/>
          <w:sz w:val="20"/>
        </w:rPr>
        <w:t>1</w:t>
      </w:r>
      <w:r w:rsidRPr="009E726C">
        <w:rPr>
          <w:rFonts w:cs="Arial"/>
          <w:b/>
          <w:color w:val="000000" w:themeColor="text1"/>
          <w:sz w:val="20"/>
        </w:rPr>
        <w:fldChar w:fldCharType="end"/>
      </w:r>
      <w:bookmarkEnd w:id="1"/>
      <w:r w:rsidRPr="009E726C">
        <w:rPr>
          <w:rFonts w:cs="Arial"/>
          <w:b/>
          <w:color w:val="000000" w:themeColor="text1"/>
          <w:sz w:val="20"/>
        </w:rPr>
        <w:t>: Outline of WIND+ timeline and associated decision gates.</w:t>
      </w:r>
    </w:p>
    <w:p w14:paraId="34FB01DC" w14:textId="02DD52F8" w:rsidR="009E726C" w:rsidRDefault="009441E9" w:rsidP="009441E9">
      <w:pPr>
        <w:jc w:val="both"/>
        <w:rPr>
          <w:rFonts w:cs="Arial"/>
          <w:color w:val="000000" w:themeColor="text1"/>
          <w:szCs w:val="24"/>
        </w:rPr>
      </w:pPr>
      <w:r w:rsidRPr="009441E9">
        <w:rPr>
          <w:rFonts w:cs="Arial"/>
          <w:color w:val="000000" w:themeColor="text1"/>
          <w:szCs w:val="24"/>
        </w:rPr>
        <w:t xml:space="preserve"> </w:t>
      </w:r>
    </w:p>
    <w:p w14:paraId="7D8B476A" w14:textId="07CFF31B" w:rsidR="00EC6AE3" w:rsidRDefault="00EC6AE3" w:rsidP="00EC6AE3">
      <w:pPr>
        <w:jc w:val="both"/>
        <w:rPr>
          <w:rFonts w:cs="Arial"/>
          <w:color w:val="000000" w:themeColor="text1"/>
          <w:szCs w:val="24"/>
        </w:rPr>
      </w:pPr>
      <w:r>
        <w:rPr>
          <w:rFonts w:cs="Arial"/>
          <w:color w:val="000000" w:themeColor="text1"/>
          <w:szCs w:val="24"/>
        </w:rPr>
        <w:t xml:space="preserve">Phase 2 presents a unique opportunity </w:t>
      </w:r>
      <w:r w:rsidRPr="00016F7B">
        <w:rPr>
          <w:rFonts w:cs="Arial"/>
          <w:iCs/>
          <w:color w:val="000000" w:themeColor="text1"/>
          <w:szCs w:val="24"/>
        </w:rPr>
        <w:t xml:space="preserve">to study the value of ocean multi-use </w:t>
      </w:r>
      <w:r>
        <w:rPr>
          <w:rFonts w:cs="Arial"/>
          <w:iCs/>
          <w:color w:val="000000" w:themeColor="text1"/>
          <w:szCs w:val="24"/>
        </w:rPr>
        <w:t xml:space="preserve">at a </w:t>
      </w:r>
      <w:proofErr w:type="gramStart"/>
      <w:r w:rsidRPr="00FF1602">
        <w:rPr>
          <w:rFonts w:cs="Arial"/>
          <w:iCs/>
          <w:szCs w:val="24"/>
        </w:rPr>
        <w:t>deep water</w:t>
      </w:r>
      <w:proofErr w:type="gramEnd"/>
      <w:r w:rsidRPr="00FF1602">
        <w:rPr>
          <w:rFonts w:cs="Arial"/>
          <w:iCs/>
          <w:szCs w:val="24"/>
        </w:rPr>
        <w:t xml:space="preserve"> offshore </w:t>
      </w:r>
      <w:r w:rsidRPr="00FF1602">
        <w:rPr>
          <w:rFonts w:cs="Arial"/>
          <w:iCs/>
          <w:color w:val="000000" w:themeColor="text1"/>
          <w:szCs w:val="24"/>
        </w:rPr>
        <w:t>windfarm</w:t>
      </w:r>
      <w:r w:rsidRPr="00FF1602">
        <w:rPr>
          <w:rStyle w:val="Hyperlink"/>
          <w:rFonts w:cs="Arial"/>
          <w:iCs/>
          <w:color w:val="000000" w:themeColor="text1"/>
          <w:szCs w:val="24"/>
          <w:u w:val="none"/>
        </w:rPr>
        <w:t xml:space="preserve"> through</w:t>
      </w:r>
      <w:r>
        <w:rPr>
          <w:rStyle w:val="Hyperlink"/>
          <w:rFonts w:cs="Arial"/>
          <w:iCs/>
          <w:color w:val="000000" w:themeColor="text1"/>
          <w:szCs w:val="24"/>
          <w:u w:val="none"/>
        </w:rPr>
        <w:t xml:space="preserve"> a </w:t>
      </w:r>
      <w:r w:rsidRPr="00FF1602">
        <w:rPr>
          <w:rStyle w:val="Hyperlink"/>
          <w:rFonts w:cs="Arial"/>
          <w:iCs/>
          <w:color w:val="000000" w:themeColor="text1"/>
          <w:szCs w:val="24"/>
          <w:u w:val="none"/>
        </w:rPr>
        <w:t xml:space="preserve">collaboration between </w:t>
      </w:r>
      <w:proofErr w:type="spellStart"/>
      <w:r w:rsidRPr="00FF1602">
        <w:rPr>
          <w:rStyle w:val="Hyperlink"/>
          <w:rFonts w:cs="Arial"/>
          <w:iCs/>
          <w:color w:val="000000" w:themeColor="text1"/>
          <w:szCs w:val="24"/>
          <w:u w:val="none"/>
        </w:rPr>
        <w:t>Equinor</w:t>
      </w:r>
      <w:proofErr w:type="spellEnd"/>
      <w:r>
        <w:rPr>
          <w:rStyle w:val="Hyperlink"/>
          <w:rFonts w:cs="Arial"/>
          <w:iCs/>
          <w:color w:val="000000" w:themeColor="text1"/>
          <w:szCs w:val="24"/>
          <w:u w:val="none"/>
        </w:rPr>
        <w:t>,</w:t>
      </w:r>
      <w:r w:rsidRPr="00FF1602">
        <w:rPr>
          <w:rStyle w:val="Hyperlink"/>
          <w:rFonts w:cs="Arial"/>
          <w:iCs/>
          <w:color w:val="000000" w:themeColor="text1"/>
          <w:szCs w:val="24"/>
          <w:u w:val="none"/>
        </w:rPr>
        <w:t xml:space="preserve"> MSS, SAMS</w:t>
      </w:r>
      <w:r>
        <w:rPr>
          <w:rStyle w:val="Hyperlink"/>
          <w:rFonts w:cs="Arial"/>
          <w:iCs/>
          <w:color w:val="000000" w:themeColor="text1"/>
          <w:szCs w:val="24"/>
          <w:u w:val="none"/>
        </w:rPr>
        <w:t xml:space="preserve"> and the University of Aberdeen.</w:t>
      </w:r>
    </w:p>
    <w:p w14:paraId="7BC95B03" w14:textId="77777777" w:rsidR="00EC6AE3" w:rsidRDefault="00EC6AE3" w:rsidP="009441E9">
      <w:pPr>
        <w:jc w:val="both"/>
        <w:rPr>
          <w:rFonts w:cs="Arial"/>
          <w:color w:val="000000" w:themeColor="text1"/>
          <w:szCs w:val="24"/>
        </w:rPr>
      </w:pPr>
    </w:p>
    <w:p w14:paraId="41BC142F" w14:textId="01A3964B" w:rsidR="009E726C" w:rsidRPr="009441E9" w:rsidRDefault="009441E9" w:rsidP="009441E9">
      <w:pPr>
        <w:jc w:val="both"/>
        <w:rPr>
          <w:rFonts w:cs="Arial"/>
          <w:color w:val="000000" w:themeColor="text1"/>
          <w:szCs w:val="24"/>
        </w:rPr>
      </w:pPr>
      <w:r w:rsidRPr="009441E9">
        <w:rPr>
          <w:rFonts w:cs="Arial"/>
          <w:color w:val="000000" w:themeColor="text1"/>
          <w:szCs w:val="24"/>
        </w:rPr>
        <w:t>The demonstration of pilot project</w:t>
      </w:r>
      <w:r w:rsidR="00EC6AE3">
        <w:rPr>
          <w:rFonts w:cs="Arial"/>
          <w:color w:val="000000" w:themeColor="text1"/>
          <w:szCs w:val="24"/>
        </w:rPr>
        <w:t xml:space="preserve"> (like </w:t>
      </w:r>
      <w:r w:rsidR="00EC6AE3" w:rsidRPr="009441E9">
        <w:rPr>
          <w:rFonts w:cs="Arial"/>
          <w:color w:val="000000" w:themeColor="text1"/>
          <w:szCs w:val="24"/>
        </w:rPr>
        <w:t>WIND</w:t>
      </w:r>
      <w:r w:rsidR="00EC6AE3" w:rsidRPr="00EC6AE3">
        <w:rPr>
          <w:rFonts w:cs="Arial"/>
          <w:color w:val="000000" w:themeColor="text1"/>
          <w:szCs w:val="24"/>
          <w:vertAlign w:val="superscript"/>
        </w:rPr>
        <w:t>+</w:t>
      </w:r>
      <w:r w:rsidR="00EC6AE3">
        <w:rPr>
          <w:rFonts w:cs="Arial"/>
          <w:color w:val="000000" w:themeColor="text1"/>
          <w:szCs w:val="24"/>
        </w:rPr>
        <w:t xml:space="preserve">) </w:t>
      </w:r>
      <w:r w:rsidRPr="009441E9">
        <w:rPr>
          <w:rFonts w:cs="Arial"/>
          <w:color w:val="000000" w:themeColor="text1"/>
          <w:szCs w:val="24"/>
        </w:rPr>
        <w:t xml:space="preserve">would help </w:t>
      </w:r>
      <w:r w:rsidR="00EC6AE3">
        <w:rPr>
          <w:rFonts w:cs="Arial"/>
          <w:color w:val="000000" w:themeColor="text1"/>
          <w:szCs w:val="24"/>
        </w:rPr>
        <w:t xml:space="preserve">provide the necessary empirical evidence that prove </w:t>
      </w:r>
      <w:r w:rsidRPr="009441E9">
        <w:rPr>
          <w:rFonts w:cs="Arial"/>
          <w:color w:val="000000" w:themeColor="text1"/>
          <w:szCs w:val="24"/>
        </w:rPr>
        <w:t xml:space="preserve">meaningful coexistence </w:t>
      </w:r>
      <w:r w:rsidR="00EC6AE3">
        <w:rPr>
          <w:rFonts w:cs="Arial"/>
          <w:color w:val="000000" w:themeColor="text1"/>
          <w:szCs w:val="24"/>
        </w:rPr>
        <w:t xml:space="preserve">between floating wind farms and commercial fishers, as well as </w:t>
      </w:r>
      <w:r w:rsidRPr="009441E9">
        <w:rPr>
          <w:rFonts w:cs="Arial"/>
          <w:color w:val="000000" w:themeColor="text1"/>
          <w:szCs w:val="24"/>
        </w:rPr>
        <w:t>reduce many of the stakeholder conflicts that are experienced throughout a project development phase.</w:t>
      </w:r>
    </w:p>
    <w:p w14:paraId="710B85CF" w14:textId="77777777" w:rsidR="00876545" w:rsidRPr="00876545" w:rsidRDefault="00876545" w:rsidP="00255C4E">
      <w:pPr>
        <w:jc w:val="both"/>
        <w:rPr>
          <w:rFonts w:cs="Arial"/>
          <w:color w:val="000000" w:themeColor="text1"/>
          <w:szCs w:val="24"/>
        </w:rPr>
      </w:pPr>
    </w:p>
    <w:p w14:paraId="3C93B697" w14:textId="31D898E7" w:rsidR="0011378A" w:rsidRDefault="0011378A" w:rsidP="00255C4E">
      <w:pPr>
        <w:jc w:val="both"/>
        <w:rPr>
          <w:rFonts w:cs="Arial"/>
          <w:iCs/>
          <w:color w:val="000000" w:themeColor="text1"/>
          <w:szCs w:val="24"/>
        </w:rPr>
      </w:pPr>
      <w:r w:rsidRPr="00B46657">
        <w:rPr>
          <w:rFonts w:cs="Arial"/>
          <w:noProof/>
          <w:color w:val="000000" w:themeColor="text1"/>
          <w:szCs w:val="24"/>
          <w:lang w:eastAsia="en-GB"/>
        </w:rPr>
        <w:lastRenderedPageBreak/>
        <mc:AlternateContent>
          <mc:Choice Requires="wps">
            <w:drawing>
              <wp:anchor distT="45720" distB="45720" distL="114300" distR="114300" simplePos="0" relativeHeight="251672576" behindDoc="0" locked="0" layoutInCell="1" allowOverlap="1" wp14:anchorId="6018379A" wp14:editId="7CB07CCB">
                <wp:simplePos x="0" y="0"/>
                <wp:positionH relativeFrom="margin">
                  <wp:align>left</wp:align>
                </wp:positionH>
                <wp:positionV relativeFrom="paragraph">
                  <wp:posOffset>137160</wp:posOffset>
                </wp:positionV>
                <wp:extent cx="2625725" cy="1739265"/>
                <wp:effectExtent l="0" t="0" r="317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739265"/>
                        </a:xfrm>
                        <a:prstGeom prst="rect">
                          <a:avLst/>
                        </a:prstGeom>
                        <a:solidFill>
                          <a:srgbClr val="FFFFFF"/>
                        </a:solidFill>
                        <a:ln w="9525">
                          <a:noFill/>
                          <a:miter lim="800000"/>
                          <a:headEnd/>
                          <a:tailEnd/>
                        </a:ln>
                      </wps:spPr>
                      <wps:txbx>
                        <w:txbxContent>
                          <w:p w14:paraId="7C31FD17" w14:textId="77777777" w:rsidR="00B46657" w:rsidRDefault="00B46657" w:rsidP="00B46657">
                            <w:pPr>
                              <w:rPr>
                                <w:rFonts w:ascii="Equinor" w:hAnsi="Equinor"/>
                                <w:color w:val="333333"/>
                                <w:sz w:val="20"/>
                                <w:lang w:val="en"/>
                              </w:rPr>
                            </w:pPr>
                            <w:r>
                              <w:rPr>
                                <w:rFonts w:ascii="Equinor" w:hAnsi="Equinor"/>
                                <w:noProof/>
                                <w:color w:val="333333"/>
                                <w:sz w:val="9"/>
                                <w:szCs w:val="9"/>
                                <w:lang w:eastAsia="en-GB"/>
                              </w:rPr>
                              <w:drawing>
                                <wp:inline distT="0" distB="0" distL="0" distR="0" wp14:anchorId="409BC147" wp14:editId="3252A559">
                                  <wp:extent cx="2454471" cy="1382752"/>
                                  <wp:effectExtent l="0" t="0" r="3175" b="8255"/>
                                  <wp:docPr id="3" name="Picture 3" descr="hywind-wind-farm-illustration-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wind-wind-farm-illustration-1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254" cy="1388263"/>
                                          </a:xfrm>
                                          <a:prstGeom prst="rect">
                                            <a:avLst/>
                                          </a:prstGeom>
                                          <a:noFill/>
                                          <a:ln>
                                            <a:noFill/>
                                          </a:ln>
                                        </pic:spPr>
                                      </pic:pic>
                                    </a:graphicData>
                                  </a:graphic>
                                </wp:inline>
                              </w:drawing>
                            </w:r>
                          </w:p>
                          <w:p w14:paraId="24C754D1" w14:textId="77777777" w:rsidR="00B46657" w:rsidRPr="00B46657" w:rsidRDefault="00B46657" w:rsidP="00B46657">
                            <w:pPr>
                              <w:rPr>
                                <w:sz w:val="16"/>
                                <w:szCs w:val="16"/>
                              </w:rPr>
                            </w:pPr>
                            <w:proofErr w:type="spellStart"/>
                            <w:r w:rsidRPr="00B46657">
                              <w:rPr>
                                <w:rFonts w:ascii="Equinor" w:hAnsi="Equinor"/>
                                <w:color w:val="333333"/>
                                <w:sz w:val="16"/>
                                <w:szCs w:val="16"/>
                                <w:lang w:val="en"/>
                              </w:rPr>
                              <w:t>Hywind</w:t>
                            </w:r>
                            <w:proofErr w:type="spellEnd"/>
                            <w:r w:rsidRPr="00B46657">
                              <w:rPr>
                                <w:rFonts w:ascii="Equinor" w:hAnsi="Equinor"/>
                                <w:color w:val="333333"/>
                                <w:sz w:val="16"/>
                                <w:szCs w:val="16"/>
                                <w:lang w:val="en"/>
                              </w:rPr>
                              <w:t xml:space="preserve"> Scotland Pilot Park</w:t>
                            </w:r>
                          </w:p>
                          <w:p w14:paraId="0E0D9A57" w14:textId="77777777" w:rsidR="00B46657" w:rsidRPr="00B46657" w:rsidRDefault="00B46657" w:rsidP="00B46657">
                            <w:pPr>
                              <w:rPr>
                                <w:sz w:val="16"/>
                                <w:szCs w:val="16"/>
                              </w:rPr>
                            </w:pPr>
                            <w:r w:rsidRPr="00B46657">
                              <w:rPr>
                                <w:rFonts w:ascii="Equinor" w:hAnsi="Equinor"/>
                                <w:color w:val="333333"/>
                                <w:sz w:val="16"/>
                                <w:szCs w:val="16"/>
                                <w:lang w:val="en"/>
                              </w:rPr>
                              <w:t>(</w:t>
                            </w:r>
                            <w:proofErr w:type="spellStart"/>
                            <w:r w:rsidRPr="00B46657">
                              <w:rPr>
                                <w:rFonts w:ascii="Equinor" w:hAnsi="Equinor"/>
                                <w:color w:val="333333"/>
                                <w:sz w:val="16"/>
                                <w:szCs w:val="16"/>
                                <w:lang w:val="en"/>
                              </w:rPr>
                              <w:t>Hywind</w:t>
                            </w:r>
                            <w:proofErr w:type="spellEnd"/>
                            <w:r w:rsidRPr="00B46657">
                              <w:rPr>
                                <w:rFonts w:ascii="Equinor" w:hAnsi="Equinor"/>
                                <w:color w:val="333333"/>
                                <w:sz w:val="16"/>
                                <w:szCs w:val="16"/>
                                <w:lang w:val="en"/>
                              </w:rPr>
                              <w:t xml:space="preserve"> Scotland. Illustration from </w:t>
                            </w:r>
                            <w:proofErr w:type="spellStart"/>
                            <w:r w:rsidRPr="00B46657">
                              <w:rPr>
                                <w:rFonts w:ascii="Equinor" w:hAnsi="Equinor"/>
                                <w:color w:val="333333"/>
                                <w:sz w:val="16"/>
                                <w:szCs w:val="16"/>
                                <w:lang w:val="en"/>
                              </w:rPr>
                              <w:t>Equinor</w:t>
                            </w:r>
                            <w:proofErr w:type="spellEnd"/>
                            <w:r w:rsidRPr="00B46657">
                              <w:rPr>
                                <w:rFonts w:ascii="Equinor" w:hAnsi="Equinor"/>
                                <w:color w:val="333333"/>
                                <w:sz w:val="16"/>
                                <w:szCs w:val="16"/>
                                <w:lang w:val="en"/>
                              </w:rPr>
                              <w:t xml:space="preserve">) </w:t>
                            </w:r>
                          </w:p>
                          <w:p w14:paraId="3AE6A8DD" w14:textId="77777777" w:rsidR="00B46657" w:rsidRDefault="00B46657" w:rsidP="00B46657">
                            <w:pPr>
                              <w:rPr>
                                <w:rFonts w:ascii="Equinor" w:hAnsi="Equinor"/>
                                <w:color w:val="333333"/>
                                <w:sz w:val="20"/>
                                <w:lang w:val="en"/>
                              </w:rPr>
                            </w:pPr>
                          </w:p>
                          <w:p w14:paraId="3DE8F509" w14:textId="77777777" w:rsidR="00B46657" w:rsidRDefault="00B46657" w:rsidP="00B46657">
                            <w:pPr>
                              <w:rPr>
                                <w:rFonts w:ascii="Equinor" w:hAnsi="Equinor"/>
                                <w:color w:val="333333"/>
                                <w:sz w:val="20"/>
                                <w:lang w:val="en"/>
                              </w:rPr>
                            </w:pPr>
                          </w:p>
                          <w:p w14:paraId="2D0D3070" w14:textId="77777777" w:rsidR="00B46657" w:rsidRDefault="00B46657" w:rsidP="00B46657">
                            <w:pPr>
                              <w:rPr>
                                <w:rFonts w:ascii="Equinor" w:hAnsi="Equinor"/>
                                <w:color w:val="333333"/>
                                <w:sz w:val="20"/>
                                <w:lang w:val="en"/>
                              </w:rPr>
                            </w:pPr>
                          </w:p>
                          <w:p w14:paraId="6E080E2E" w14:textId="77777777" w:rsidR="00B46657" w:rsidRDefault="00B46657" w:rsidP="00B46657">
                            <w:pPr>
                              <w:rPr>
                                <w:rFonts w:ascii="Equinor" w:hAnsi="Equinor"/>
                                <w:color w:val="333333"/>
                                <w:sz w:val="20"/>
                                <w:lang w:val="en"/>
                              </w:rPr>
                            </w:pPr>
                          </w:p>
                          <w:p w14:paraId="4614DE37" w14:textId="77777777" w:rsidR="00B46657" w:rsidRDefault="00B46657" w:rsidP="00B46657">
                            <w:pPr>
                              <w:rPr>
                                <w:rFonts w:ascii="Equinor" w:hAnsi="Equinor"/>
                                <w:color w:val="333333"/>
                                <w:sz w:val="20"/>
                                <w:lang w:val="en"/>
                              </w:rPr>
                            </w:pPr>
                          </w:p>
                          <w:p w14:paraId="299DC637" w14:textId="77777777" w:rsidR="00B46657" w:rsidRDefault="00B46657" w:rsidP="00B46657">
                            <w:pPr>
                              <w:rPr>
                                <w:rFonts w:ascii="Equinor" w:hAnsi="Equinor"/>
                                <w:color w:val="333333"/>
                                <w:sz w:val="20"/>
                                <w:lang w:val="en"/>
                              </w:rPr>
                            </w:pPr>
                          </w:p>
                          <w:p w14:paraId="24C9E47A" w14:textId="77777777" w:rsidR="00B46657" w:rsidRPr="00116B0B" w:rsidRDefault="00B46657" w:rsidP="00B46657">
                            <w:pPr>
                              <w:rPr>
                                <w:sz w:val="20"/>
                              </w:rPr>
                            </w:pPr>
                            <w:r w:rsidRPr="00116B0B">
                              <w:rPr>
                                <w:rFonts w:ascii="Equinor" w:hAnsi="Equinor"/>
                                <w:color w:val="333333"/>
                                <w:sz w:val="20"/>
                                <w:lang w:val="en"/>
                              </w:rPr>
                              <w:t>De</w:t>
                            </w:r>
                            <w:r>
                              <w:rPr>
                                <w:rFonts w:ascii="Equinor" w:hAnsi="Equinor"/>
                                <w:color w:val="333333"/>
                                <w:sz w:val="20"/>
                                <w:lang w:val="en"/>
                              </w:rPr>
                              <w:t>s</w:t>
                            </w:r>
                            <w:r w:rsidRPr="00116B0B">
                              <w:rPr>
                                <w:rFonts w:ascii="Equinor" w:hAnsi="Equinor"/>
                                <w:color w:val="333333"/>
                                <w:sz w:val="20"/>
                                <w:lang w:val="en"/>
                              </w:rPr>
                              <w:t xml:space="preserve">ign of the </w:t>
                            </w:r>
                            <w:proofErr w:type="spellStart"/>
                            <w:r w:rsidRPr="00116B0B">
                              <w:rPr>
                                <w:rFonts w:ascii="Equinor" w:hAnsi="Equinor"/>
                                <w:color w:val="333333"/>
                                <w:sz w:val="20"/>
                                <w:lang w:val="en"/>
                              </w:rPr>
                              <w:t>Hywind</w:t>
                            </w:r>
                            <w:proofErr w:type="spellEnd"/>
                            <w:r w:rsidRPr="00116B0B">
                              <w:rPr>
                                <w:rFonts w:ascii="Equinor" w:hAnsi="Equinor"/>
                                <w:color w:val="333333"/>
                                <w:sz w:val="20"/>
                                <w:lang w:val="en"/>
                              </w:rPr>
                              <w:t xml:space="preserve"> fl</w:t>
                            </w:r>
                            <w:r>
                              <w:rPr>
                                <w:rFonts w:ascii="Equinor" w:hAnsi="Equinor"/>
                                <w:color w:val="333333"/>
                                <w:sz w:val="20"/>
                                <w:lang w:val="en"/>
                              </w:rPr>
                              <w:t>o</w:t>
                            </w:r>
                            <w:r w:rsidRPr="00116B0B">
                              <w:rPr>
                                <w:rFonts w:ascii="Equinor" w:hAnsi="Equinor"/>
                                <w:color w:val="333333"/>
                                <w:sz w:val="20"/>
                                <w:lang w:val="en"/>
                              </w:rPr>
                              <w:t xml:space="preserve">ating wind farm. </w:t>
                            </w:r>
                          </w:p>
                          <w:p w14:paraId="704EF482" w14:textId="77777777" w:rsidR="00B46657" w:rsidRDefault="00B46657" w:rsidP="00B46657">
                            <w:r>
                              <w:rPr>
                                <w:rFonts w:ascii="Equinor" w:hAnsi="Equinor"/>
                                <w:color w:val="333333"/>
                                <w:sz w:val="20"/>
                                <w:lang w:val="en"/>
                              </w:rPr>
                              <w:t>(</w:t>
                            </w:r>
                            <w:proofErr w:type="spellStart"/>
                            <w:r w:rsidRPr="00116B0B">
                              <w:rPr>
                                <w:rFonts w:ascii="Equinor" w:hAnsi="Equinor"/>
                                <w:color w:val="333333"/>
                                <w:sz w:val="20"/>
                                <w:lang w:val="en"/>
                              </w:rPr>
                              <w:t>Hywind</w:t>
                            </w:r>
                            <w:proofErr w:type="spellEnd"/>
                            <w:r w:rsidRPr="00116B0B">
                              <w:rPr>
                                <w:rFonts w:ascii="Equinor" w:hAnsi="Equinor"/>
                                <w:color w:val="333333"/>
                                <w:sz w:val="20"/>
                                <w:lang w:val="en"/>
                              </w:rPr>
                              <w:t xml:space="preserve"> Scotland. Illustration / </w:t>
                            </w:r>
                            <w:proofErr w:type="spellStart"/>
                            <w:r w:rsidRPr="00116B0B">
                              <w:rPr>
                                <w:rFonts w:ascii="Equinor" w:hAnsi="Equinor"/>
                                <w:color w:val="333333"/>
                                <w:sz w:val="20"/>
                                <w:lang w:val="en"/>
                              </w:rPr>
                              <w:t>Equinor</w:t>
                            </w:r>
                            <w:proofErr w:type="spellEnd"/>
                            <w:r>
                              <w:rPr>
                                <w:rFonts w:ascii="Equinor" w:hAnsi="Equinor"/>
                                <w:color w:val="333333"/>
                                <w:sz w:val="20"/>
                                <w:lang w:val="en"/>
                              </w:rPr>
                              <w:t>)</w:t>
                            </w:r>
                            <w:r w:rsidRPr="00116B0B">
                              <w:rPr>
                                <w:rFonts w:ascii="Equinor" w:hAnsi="Equinor"/>
                                <w:color w:val="333333"/>
                                <w:sz w:val="20"/>
                                <w:lang w:val="en"/>
                              </w:rPr>
                              <w:t xml:space="preserve"> </w:t>
                            </w:r>
                          </w:p>
                          <w:p w14:paraId="2007176A" w14:textId="77777777" w:rsidR="00B46657" w:rsidRDefault="00B46657" w:rsidP="00B466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8379A" id="_x0000_t202" coordsize="21600,21600" o:spt="202" path="m,l,21600r21600,l21600,xe">
                <v:stroke joinstyle="miter"/>
                <v:path gradientshapeok="t" o:connecttype="rect"/>
              </v:shapetype>
              <v:shape id="Text Box 2" o:spid="_x0000_s1026" type="#_x0000_t202" style="position:absolute;left:0;text-align:left;margin-left:0;margin-top:10.8pt;width:206.75pt;height:136.9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" stroked="f">
                <v:textbox>
                  <w:txbxContent>
                    <w:p w14:paraId="7C31FD17" w14:textId="77777777" w:rsidR="00B46657" w:rsidRDefault="00B46657" w:rsidP="00B46657">
                      <w:pPr>
                        <w:rPr>
                          <w:rFonts w:ascii="Equinor" w:hAnsi="Equinor"/>
                          <w:color w:val="333333"/>
                          <w:sz w:val="20"/>
                          <w:lang w:val="en"/>
                        </w:rPr>
                      </w:pPr>
                      <w:r>
                        <w:rPr>
                          <w:rFonts w:ascii="Equinor" w:hAnsi="Equinor"/>
                          <w:noProof/>
                          <w:color w:val="333333"/>
                          <w:sz w:val="9"/>
                          <w:szCs w:val="9"/>
                          <w:lang w:eastAsia="en-GB"/>
                        </w:rPr>
                        <w:drawing>
                          <wp:inline distT="0" distB="0" distL="0" distR="0" wp14:anchorId="409BC147" wp14:editId="3252A559">
                            <wp:extent cx="2454471" cy="1382752"/>
                            <wp:effectExtent l="0" t="0" r="3175" b="8255"/>
                            <wp:docPr id="3" name="Picture 3" descr="hywind-wind-farm-illustration-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wind-wind-farm-illustration-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4254" cy="1388263"/>
                                    </a:xfrm>
                                    <a:prstGeom prst="rect">
                                      <a:avLst/>
                                    </a:prstGeom>
                                    <a:noFill/>
                                    <a:ln>
                                      <a:noFill/>
                                    </a:ln>
                                  </pic:spPr>
                                </pic:pic>
                              </a:graphicData>
                            </a:graphic>
                          </wp:inline>
                        </w:drawing>
                      </w:r>
                    </w:p>
                    <w:p w14:paraId="24C754D1" w14:textId="77777777" w:rsidR="00B46657" w:rsidRPr="00B46657" w:rsidRDefault="00B46657" w:rsidP="00B46657">
                      <w:pPr>
                        <w:rPr>
                          <w:sz w:val="16"/>
                          <w:szCs w:val="16"/>
                        </w:rPr>
                      </w:pPr>
                      <w:r w:rsidRPr="00B46657">
                        <w:rPr>
                          <w:rFonts w:ascii="Equinor" w:hAnsi="Equinor"/>
                          <w:color w:val="333333"/>
                          <w:sz w:val="16"/>
                          <w:szCs w:val="16"/>
                          <w:lang w:val="en"/>
                        </w:rPr>
                        <w:t>Hywind Scotland Pilot Park</w:t>
                      </w:r>
                    </w:p>
                    <w:p w14:paraId="0E0D9A57" w14:textId="77777777" w:rsidR="00B46657" w:rsidRPr="00B46657" w:rsidRDefault="00B46657" w:rsidP="00B46657">
                      <w:pPr>
                        <w:rPr>
                          <w:sz w:val="16"/>
                          <w:szCs w:val="16"/>
                        </w:rPr>
                      </w:pPr>
                      <w:r w:rsidRPr="00B46657">
                        <w:rPr>
                          <w:rFonts w:ascii="Equinor" w:hAnsi="Equinor"/>
                          <w:color w:val="333333"/>
                          <w:sz w:val="16"/>
                          <w:szCs w:val="16"/>
                          <w:lang w:val="en"/>
                        </w:rPr>
                        <w:t xml:space="preserve">(Hywind Scotland. Illustration from Equinor) </w:t>
                      </w:r>
                    </w:p>
                    <w:p w14:paraId="3AE6A8DD" w14:textId="77777777" w:rsidR="00B46657" w:rsidRDefault="00B46657" w:rsidP="00B46657">
                      <w:pPr>
                        <w:rPr>
                          <w:rFonts w:ascii="Equinor" w:hAnsi="Equinor"/>
                          <w:color w:val="333333"/>
                          <w:sz w:val="20"/>
                          <w:lang w:val="en"/>
                        </w:rPr>
                      </w:pPr>
                    </w:p>
                    <w:p w14:paraId="3DE8F509" w14:textId="77777777" w:rsidR="00B46657" w:rsidRDefault="00B46657" w:rsidP="00B46657">
                      <w:pPr>
                        <w:rPr>
                          <w:rFonts w:ascii="Equinor" w:hAnsi="Equinor"/>
                          <w:color w:val="333333"/>
                          <w:sz w:val="20"/>
                          <w:lang w:val="en"/>
                        </w:rPr>
                      </w:pPr>
                    </w:p>
                    <w:p w14:paraId="2D0D3070" w14:textId="77777777" w:rsidR="00B46657" w:rsidRDefault="00B46657" w:rsidP="00B46657">
                      <w:pPr>
                        <w:rPr>
                          <w:rFonts w:ascii="Equinor" w:hAnsi="Equinor"/>
                          <w:color w:val="333333"/>
                          <w:sz w:val="20"/>
                          <w:lang w:val="en"/>
                        </w:rPr>
                      </w:pPr>
                    </w:p>
                    <w:p w14:paraId="6E080E2E" w14:textId="77777777" w:rsidR="00B46657" w:rsidRDefault="00B46657" w:rsidP="00B46657">
                      <w:pPr>
                        <w:rPr>
                          <w:rFonts w:ascii="Equinor" w:hAnsi="Equinor"/>
                          <w:color w:val="333333"/>
                          <w:sz w:val="20"/>
                          <w:lang w:val="en"/>
                        </w:rPr>
                      </w:pPr>
                    </w:p>
                    <w:p w14:paraId="4614DE37" w14:textId="77777777" w:rsidR="00B46657" w:rsidRDefault="00B46657" w:rsidP="00B46657">
                      <w:pPr>
                        <w:rPr>
                          <w:rFonts w:ascii="Equinor" w:hAnsi="Equinor"/>
                          <w:color w:val="333333"/>
                          <w:sz w:val="20"/>
                          <w:lang w:val="en"/>
                        </w:rPr>
                      </w:pPr>
                    </w:p>
                    <w:p w14:paraId="299DC637" w14:textId="77777777" w:rsidR="00B46657" w:rsidRDefault="00B46657" w:rsidP="00B46657">
                      <w:pPr>
                        <w:rPr>
                          <w:rFonts w:ascii="Equinor" w:hAnsi="Equinor"/>
                          <w:color w:val="333333"/>
                          <w:sz w:val="20"/>
                          <w:lang w:val="en"/>
                        </w:rPr>
                      </w:pPr>
                    </w:p>
                    <w:p w14:paraId="24C9E47A" w14:textId="77777777" w:rsidR="00B46657" w:rsidRPr="00116B0B" w:rsidRDefault="00B46657" w:rsidP="00B46657">
                      <w:pPr>
                        <w:rPr>
                          <w:sz w:val="20"/>
                        </w:rPr>
                      </w:pPr>
                      <w:r w:rsidRPr="00116B0B">
                        <w:rPr>
                          <w:rFonts w:ascii="Equinor" w:hAnsi="Equinor"/>
                          <w:color w:val="333333"/>
                          <w:sz w:val="20"/>
                          <w:lang w:val="en"/>
                        </w:rPr>
                        <w:t>De</w:t>
                      </w:r>
                      <w:r>
                        <w:rPr>
                          <w:rFonts w:ascii="Equinor" w:hAnsi="Equinor"/>
                          <w:color w:val="333333"/>
                          <w:sz w:val="20"/>
                          <w:lang w:val="en"/>
                        </w:rPr>
                        <w:t>s</w:t>
                      </w:r>
                      <w:r w:rsidRPr="00116B0B">
                        <w:rPr>
                          <w:rFonts w:ascii="Equinor" w:hAnsi="Equinor"/>
                          <w:color w:val="333333"/>
                          <w:sz w:val="20"/>
                          <w:lang w:val="en"/>
                        </w:rPr>
                        <w:t>ign of the Hywind fl</w:t>
                      </w:r>
                      <w:r>
                        <w:rPr>
                          <w:rFonts w:ascii="Equinor" w:hAnsi="Equinor"/>
                          <w:color w:val="333333"/>
                          <w:sz w:val="20"/>
                          <w:lang w:val="en"/>
                        </w:rPr>
                        <w:t>o</w:t>
                      </w:r>
                      <w:r w:rsidRPr="00116B0B">
                        <w:rPr>
                          <w:rFonts w:ascii="Equinor" w:hAnsi="Equinor"/>
                          <w:color w:val="333333"/>
                          <w:sz w:val="20"/>
                          <w:lang w:val="en"/>
                        </w:rPr>
                        <w:t xml:space="preserve">ating wind farm. </w:t>
                      </w:r>
                    </w:p>
                    <w:p w14:paraId="704EF482" w14:textId="77777777" w:rsidR="00B46657" w:rsidRDefault="00B46657" w:rsidP="00B46657">
                      <w:r>
                        <w:rPr>
                          <w:rFonts w:ascii="Equinor" w:hAnsi="Equinor"/>
                          <w:color w:val="333333"/>
                          <w:sz w:val="20"/>
                          <w:lang w:val="en"/>
                        </w:rPr>
                        <w:t>(</w:t>
                      </w:r>
                      <w:r w:rsidRPr="00116B0B">
                        <w:rPr>
                          <w:rFonts w:ascii="Equinor" w:hAnsi="Equinor"/>
                          <w:color w:val="333333"/>
                          <w:sz w:val="20"/>
                          <w:lang w:val="en"/>
                        </w:rPr>
                        <w:t>Hywind Scotland. Illustration / Equinor</w:t>
                      </w:r>
                      <w:r>
                        <w:rPr>
                          <w:rFonts w:ascii="Equinor" w:hAnsi="Equinor"/>
                          <w:color w:val="333333"/>
                          <w:sz w:val="20"/>
                          <w:lang w:val="en"/>
                        </w:rPr>
                        <w:t>)</w:t>
                      </w:r>
                      <w:r w:rsidRPr="00116B0B">
                        <w:rPr>
                          <w:rFonts w:ascii="Equinor" w:hAnsi="Equinor"/>
                          <w:color w:val="333333"/>
                          <w:sz w:val="20"/>
                          <w:lang w:val="en"/>
                        </w:rPr>
                        <w:t xml:space="preserve"> </w:t>
                      </w:r>
                    </w:p>
                    <w:p w14:paraId="2007176A" w14:textId="77777777" w:rsidR="00B46657" w:rsidRDefault="00B46657" w:rsidP="00B46657"/>
                  </w:txbxContent>
                </v:textbox>
                <w10:wrap type="square" anchorx="margin"/>
              </v:shape>
            </w:pict>
          </mc:Fallback>
        </mc:AlternateContent>
      </w:r>
      <w:proofErr w:type="spellStart"/>
      <w:r w:rsidR="00D04D4A" w:rsidRPr="00016F7B">
        <w:rPr>
          <w:rFonts w:cs="Arial"/>
          <w:iCs/>
          <w:color w:val="000000" w:themeColor="text1"/>
          <w:szCs w:val="24"/>
        </w:rPr>
        <w:t>Equinor</w:t>
      </w:r>
      <w:proofErr w:type="spellEnd"/>
      <w:r w:rsidR="00D04D4A" w:rsidRPr="00016F7B">
        <w:rPr>
          <w:rFonts w:cs="Arial"/>
          <w:iCs/>
          <w:color w:val="000000" w:themeColor="text1"/>
          <w:szCs w:val="24"/>
        </w:rPr>
        <w:t xml:space="preserve"> has </w:t>
      </w:r>
      <w:r w:rsidR="00FA1AAC" w:rsidRPr="00016F7B">
        <w:rPr>
          <w:rFonts w:cs="Arial"/>
          <w:iCs/>
          <w:color w:val="000000" w:themeColor="text1"/>
          <w:szCs w:val="24"/>
        </w:rPr>
        <w:t>built</w:t>
      </w:r>
      <w:r w:rsidR="00D04D4A" w:rsidRPr="00016F7B">
        <w:rPr>
          <w:rFonts w:cs="Arial"/>
          <w:iCs/>
          <w:color w:val="000000" w:themeColor="text1"/>
          <w:szCs w:val="24"/>
        </w:rPr>
        <w:t xml:space="preserve">, </w:t>
      </w:r>
      <w:hyperlink r:id="rId19" w:anchor="floating-wind" w:history="1">
        <w:r w:rsidR="00FF1602" w:rsidRPr="00FF1602">
          <w:rPr>
            <w:rStyle w:val="Hyperlink"/>
            <w:rFonts w:cs="Arial"/>
            <w:iCs/>
            <w:szCs w:val="24"/>
          </w:rPr>
          <w:t>'</w:t>
        </w:r>
        <w:proofErr w:type="spellStart"/>
        <w:r w:rsidR="00FF1602" w:rsidRPr="00FF1602">
          <w:rPr>
            <w:rStyle w:val="Hyperlink"/>
            <w:rFonts w:cs="Arial"/>
            <w:iCs/>
            <w:szCs w:val="24"/>
          </w:rPr>
          <w:t>Hywind</w:t>
        </w:r>
        <w:proofErr w:type="spellEnd"/>
        <w:r w:rsidR="00FF1602" w:rsidRPr="00FF1602">
          <w:rPr>
            <w:rStyle w:val="Hyperlink"/>
            <w:rFonts w:cs="Arial"/>
            <w:iCs/>
            <w:szCs w:val="24"/>
          </w:rPr>
          <w:t xml:space="preserve"> Scotland Pilot Park'</w:t>
        </w:r>
      </w:hyperlink>
      <w:r w:rsidR="000A2C64" w:rsidRPr="00016F7B">
        <w:rPr>
          <w:rFonts w:cs="Arial"/>
          <w:iCs/>
          <w:color w:val="000000" w:themeColor="text1"/>
          <w:szCs w:val="24"/>
        </w:rPr>
        <w:t xml:space="preserve"> (</w:t>
      </w:r>
      <w:proofErr w:type="spellStart"/>
      <w:r w:rsidR="000A2C64" w:rsidRPr="00016F7B">
        <w:rPr>
          <w:rFonts w:cs="Arial"/>
          <w:iCs/>
          <w:color w:val="000000" w:themeColor="text1"/>
          <w:szCs w:val="24"/>
        </w:rPr>
        <w:t>Hywind</w:t>
      </w:r>
      <w:proofErr w:type="spellEnd"/>
      <w:r w:rsidR="000A2C64" w:rsidRPr="00016F7B">
        <w:rPr>
          <w:rFonts w:cs="Arial"/>
          <w:iCs/>
          <w:color w:val="000000" w:themeColor="text1"/>
          <w:szCs w:val="24"/>
        </w:rPr>
        <w:t>)</w:t>
      </w:r>
      <w:r w:rsidR="008D016C">
        <w:rPr>
          <w:rFonts w:cs="Arial"/>
          <w:iCs/>
          <w:color w:val="000000" w:themeColor="text1"/>
          <w:szCs w:val="24"/>
        </w:rPr>
        <w:t xml:space="preserve"> in the Buchan Deep,</w:t>
      </w:r>
      <w:r w:rsidR="00F802BE">
        <w:rPr>
          <w:rFonts w:cs="Arial"/>
          <w:iCs/>
          <w:color w:val="000000" w:themeColor="text1"/>
          <w:szCs w:val="24"/>
        </w:rPr>
        <w:t xml:space="preserve"> </w:t>
      </w:r>
      <w:r w:rsidR="008D016C">
        <w:rPr>
          <w:rFonts w:cs="Arial"/>
          <w:iCs/>
          <w:color w:val="000000" w:themeColor="text1"/>
          <w:szCs w:val="24"/>
        </w:rPr>
        <w:t xml:space="preserve">25 km </w:t>
      </w:r>
      <w:r w:rsidR="00B44E83">
        <w:rPr>
          <w:rFonts w:cs="Arial"/>
          <w:iCs/>
          <w:color w:val="000000" w:themeColor="text1"/>
          <w:szCs w:val="24"/>
        </w:rPr>
        <w:t>off the coast of Peterhead</w:t>
      </w:r>
      <w:r w:rsidR="008D016C">
        <w:rPr>
          <w:rFonts w:cs="Arial"/>
          <w:iCs/>
          <w:color w:val="000000" w:themeColor="text1"/>
          <w:szCs w:val="24"/>
        </w:rPr>
        <w:t>,</w:t>
      </w:r>
      <w:r w:rsidR="00B44E83">
        <w:rPr>
          <w:rFonts w:cs="Arial"/>
          <w:iCs/>
          <w:color w:val="000000" w:themeColor="text1"/>
          <w:szCs w:val="24"/>
        </w:rPr>
        <w:t xml:space="preserve"> in the northeast of Scotland</w:t>
      </w:r>
      <w:r w:rsidR="00F802BE">
        <w:rPr>
          <w:rFonts w:cs="Arial"/>
          <w:iCs/>
          <w:color w:val="000000" w:themeColor="text1"/>
          <w:szCs w:val="24"/>
        </w:rPr>
        <w:t>.</w:t>
      </w:r>
      <w:r w:rsidR="00C80082">
        <w:rPr>
          <w:rFonts w:cs="Arial"/>
          <w:iCs/>
          <w:color w:val="000000" w:themeColor="text1"/>
          <w:szCs w:val="24"/>
        </w:rPr>
        <w:t xml:space="preserve"> The site is close to the shore and in relatively deep water (approximately 100</w:t>
      </w:r>
      <w:r w:rsidR="001F1E6C">
        <w:rPr>
          <w:rFonts w:cs="Arial"/>
          <w:iCs/>
          <w:color w:val="000000" w:themeColor="text1"/>
          <w:szCs w:val="24"/>
        </w:rPr>
        <w:t xml:space="preserve"> </w:t>
      </w:r>
      <w:r w:rsidR="00C80082">
        <w:rPr>
          <w:rFonts w:cs="Arial"/>
          <w:iCs/>
          <w:color w:val="000000" w:themeColor="text1"/>
          <w:szCs w:val="24"/>
        </w:rPr>
        <w:t xml:space="preserve">m). </w:t>
      </w:r>
      <w:proofErr w:type="spellStart"/>
      <w:r w:rsidR="00462E6C" w:rsidRPr="00016F7B">
        <w:rPr>
          <w:rFonts w:cs="Arial"/>
          <w:iCs/>
          <w:color w:val="000000" w:themeColor="text1"/>
          <w:szCs w:val="24"/>
        </w:rPr>
        <w:t>Equinor</w:t>
      </w:r>
      <w:proofErr w:type="spellEnd"/>
      <w:r w:rsidR="00462E6C" w:rsidRPr="00016F7B">
        <w:rPr>
          <w:rFonts w:cs="Arial"/>
          <w:iCs/>
          <w:color w:val="000000" w:themeColor="text1"/>
          <w:szCs w:val="24"/>
        </w:rPr>
        <w:t xml:space="preserve"> </w:t>
      </w:r>
      <w:r w:rsidR="000A2C64" w:rsidRPr="00016F7B">
        <w:rPr>
          <w:rFonts w:cs="Arial"/>
          <w:iCs/>
          <w:color w:val="000000" w:themeColor="text1"/>
          <w:szCs w:val="24"/>
        </w:rPr>
        <w:t>propose</w:t>
      </w:r>
      <w:r w:rsidR="008852A3">
        <w:rPr>
          <w:rFonts w:cs="Arial"/>
          <w:iCs/>
          <w:color w:val="000000" w:themeColor="text1"/>
          <w:szCs w:val="24"/>
        </w:rPr>
        <w:t>d</w:t>
      </w:r>
      <w:r w:rsidR="000A2C64" w:rsidRPr="00016F7B">
        <w:rPr>
          <w:rFonts w:cs="Arial"/>
          <w:iCs/>
          <w:color w:val="000000" w:themeColor="text1"/>
          <w:szCs w:val="24"/>
        </w:rPr>
        <w:t xml:space="preserve"> that </w:t>
      </w:r>
      <w:r w:rsidR="00462E6C" w:rsidRPr="00016F7B">
        <w:rPr>
          <w:rFonts w:cs="Arial"/>
          <w:iCs/>
          <w:color w:val="000000" w:themeColor="text1"/>
          <w:szCs w:val="24"/>
        </w:rPr>
        <w:t xml:space="preserve">the </w:t>
      </w:r>
      <w:proofErr w:type="spellStart"/>
      <w:r w:rsidR="00462E6C" w:rsidRPr="00016F7B">
        <w:rPr>
          <w:rFonts w:cs="Arial"/>
          <w:iCs/>
          <w:color w:val="000000" w:themeColor="text1"/>
          <w:szCs w:val="24"/>
        </w:rPr>
        <w:t>Hywind</w:t>
      </w:r>
      <w:proofErr w:type="spellEnd"/>
      <w:r w:rsidR="00462E6C" w:rsidRPr="00016F7B">
        <w:rPr>
          <w:rFonts w:cs="Arial"/>
          <w:iCs/>
          <w:color w:val="000000" w:themeColor="text1"/>
          <w:szCs w:val="24"/>
        </w:rPr>
        <w:t xml:space="preserve"> </w:t>
      </w:r>
      <w:r w:rsidR="000A2C64" w:rsidRPr="00016F7B">
        <w:rPr>
          <w:rFonts w:cs="Arial"/>
          <w:iCs/>
          <w:color w:val="000000" w:themeColor="text1"/>
          <w:szCs w:val="24"/>
        </w:rPr>
        <w:t xml:space="preserve">site could </w:t>
      </w:r>
      <w:r w:rsidR="00462E6C" w:rsidRPr="00016F7B">
        <w:rPr>
          <w:rFonts w:cs="Arial"/>
          <w:iCs/>
          <w:color w:val="000000" w:themeColor="text1"/>
          <w:szCs w:val="24"/>
        </w:rPr>
        <w:t xml:space="preserve">act as a pilot for </w:t>
      </w:r>
      <w:r w:rsidR="00364785">
        <w:rPr>
          <w:rFonts w:cs="Arial"/>
          <w:iCs/>
          <w:color w:val="000000" w:themeColor="text1"/>
          <w:szCs w:val="24"/>
        </w:rPr>
        <w:t xml:space="preserve">quantifying </w:t>
      </w:r>
      <w:r w:rsidR="00462E6C" w:rsidRPr="00016F7B">
        <w:rPr>
          <w:rFonts w:cs="Arial"/>
          <w:iCs/>
          <w:color w:val="000000" w:themeColor="text1"/>
          <w:szCs w:val="24"/>
        </w:rPr>
        <w:t>the ecological impacts of floating wind together with its potential for multi</w:t>
      </w:r>
      <w:r w:rsidR="00276767">
        <w:rPr>
          <w:rFonts w:cs="Arial"/>
          <w:iCs/>
          <w:color w:val="000000" w:themeColor="text1"/>
          <w:szCs w:val="24"/>
        </w:rPr>
        <w:t>-</w:t>
      </w:r>
      <w:r w:rsidR="00462E6C" w:rsidRPr="00016F7B">
        <w:rPr>
          <w:rFonts w:cs="Arial"/>
          <w:iCs/>
          <w:color w:val="000000" w:themeColor="text1"/>
          <w:szCs w:val="24"/>
        </w:rPr>
        <w:t xml:space="preserve">use of ocean space. </w:t>
      </w:r>
    </w:p>
    <w:p w14:paraId="0CAC185F" w14:textId="5CAD61A4" w:rsidR="00554B77" w:rsidRDefault="00554B77" w:rsidP="00255C4E">
      <w:pPr>
        <w:jc w:val="both"/>
        <w:rPr>
          <w:rFonts w:cs="Arial"/>
          <w:iCs/>
          <w:color w:val="000000" w:themeColor="text1"/>
          <w:szCs w:val="24"/>
        </w:rPr>
      </w:pPr>
    </w:p>
    <w:p w14:paraId="0287B822" w14:textId="20A6DE3B" w:rsidR="00554B77" w:rsidRDefault="00554B77" w:rsidP="00255C4E">
      <w:pPr>
        <w:jc w:val="both"/>
        <w:rPr>
          <w:rFonts w:cs="Arial"/>
          <w:iCs/>
          <w:color w:val="000000" w:themeColor="text1"/>
          <w:szCs w:val="24"/>
        </w:rPr>
      </w:pPr>
      <w:r w:rsidRPr="00B46657">
        <w:rPr>
          <w:rFonts w:cs="Arial"/>
          <w:noProof/>
          <w:color w:val="000000" w:themeColor="text1"/>
          <w:szCs w:val="24"/>
          <w:lang w:eastAsia="en-GB"/>
        </w:rPr>
        <mc:AlternateContent>
          <mc:Choice Requires="wps">
            <w:drawing>
              <wp:anchor distT="45720" distB="45720" distL="114300" distR="114300" simplePos="0" relativeHeight="251674624" behindDoc="0" locked="0" layoutInCell="1" allowOverlap="1" wp14:anchorId="6DE48C33" wp14:editId="7CD22DD3">
                <wp:simplePos x="0" y="0"/>
                <wp:positionH relativeFrom="margin">
                  <wp:align>left</wp:align>
                </wp:positionH>
                <wp:positionV relativeFrom="paragraph">
                  <wp:posOffset>443230</wp:posOffset>
                </wp:positionV>
                <wp:extent cx="2781935" cy="13157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315720"/>
                        </a:xfrm>
                        <a:prstGeom prst="rect">
                          <a:avLst/>
                        </a:prstGeom>
                        <a:solidFill>
                          <a:srgbClr val="FFFFFF"/>
                        </a:solidFill>
                        <a:ln w="9525">
                          <a:noFill/>
                          <a:miter lim="800000"/>
                          <a:headEnd/>
                          <a:tailEnd/>
                        </a:ln>
                      </wps:spPr>
                      <wps:txbx>
                        <w:txbxContent>
                          <w:p w14:paraId="439CE12F" w14:textId="77777777" w:rsidR="00554B77" w:rsidRDefault="00554B77" w:rsidP="00554B77">
                            <w:r>
                              <w:rPr>
                                <w:rFonts w:ascii="Equinor" w:hAnsi="Equinor"/>
                                <w:noProof/>
                                <w:color w:val="333333"/>
                                <w:sz w:val="9"/>
                                <w:szCs w:val="9"/>
                                <w:lang w:eastAsia="en-GB"/>
                              </w:rPr>
                              <w:drawing>
                                <wp:inline distT="0" distB="0" distL="0" distR="0" wp14:anchorId="062593D0" wp14:editId="6AA43494">
                                  <wp:extent cx="2563553" cy="9980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524953.jpg"/>
                                          <pic:cNvPicPr/>
                                        </pic:nvPicPr>
                                        <pic:blipFill>
                                          <a:blip r:embed="rId20">
                                            <a:extLst>
                                              <a:ext uri="{28A0092B-C50C-407E-A947-70E740481C1C}">
                                                <a14:useLocalDpi xmlns:a14="http://schemas.microsoft.com/office/drawing/2010/main" val="0"/>
                                              </a:ext>
                                            </a:extLst>
                                          </a:blip>
                                          <a:stretch>
                                            <a:fillRect/>
                                          </a:stretch>
                                        </pic:blipFill>
                                        <pic:spPr>
                                          <a:xfrm>
                                            <a:off x="0" y="0"/>
                                            <a:ext cx="2612682" cy="1017161"/>
                                          </a:xfrm>
                                          <a:prstGeom prst="rect">
                                            <a:avLst/>
                                          </a:prstGeom>
                                        </pic:spPr>
                                      </pic:pic>
                                    </a:graphicData>
                                  </a:graphic>
                                </wp:inline>
                              </w:drawing>
                            </w:r>
                          </w:p>
                          <w:p w14:paraId="74779001" w14:textId="77777777" w:rsidR="00554B77" w:rsidRPr="00B46657" w:rsidRDefault="00554B77" w:rsidP="00554B77">
                            <w:pPr>
                              <w:rPr>
                                <w:sz w:val="16"/>
                                <w:szCs w:val="16"/>
                              </w:rPr>
                            </w:pPr>
                            <w:r w:rsidRPr="00B46657">
                              <w:rPr>
                                <w:rFonts w:ascii="Equinor" w:hAnsi="Equinor"/>
                                <w:color w:val="333333"/>
                                <w:sz w:val="16"/>
                                <w:szCs w:val="16"/>
                                <w:lang w:val="en"/>
                              </w:rPr>
                              <w:t xml:space="preserve">Location of </w:t>
                            </w:r>
                            <w:proofErr w:type="spellStart"/>
                            <w:r w:rsidRPr="00B46657">
                              <w:rPr>
                                <w:rFonts w:ascii="Equinor" w:hAnsi="Equinor"/>
                                <w:color w:val="333333"/>
                                <w:sz w:val="16"/>
                                <w:szCs w:val="16"/>
                                <w:lang w:val="en"/>
                              </w:rPr>
                              <w:t>Hywind</w:t>
                            </w:r>
                            <w:proofErr w:type="spellEnd"/>
                            <w:r w:rsidRPr="00B46657">
                              <w:rPr>
                                <w:rFonts w:ascii="Equinor" w:hAnsi="Equinor"/>
                                <w:color w:val="333333"/>
                                <w:sz w:val="16"/>
                                <w:szCs w:val="16"/>
                                <w:lang w:val="en"/>
                              </w:rPr>
                              <w:t xml:space="preserve"> Scotland Pilot Park</w:t>
                            </w:r>
                          </w:p>
                          <w:p w14:paraId="29DC5E97" w14:textId="77777777" w:rsidR="00554B77" w:rsidRDefault="00554B77" w:rsidP="00554B77">
                            <w:r w:rsidRPr="00B46657">
                              <w:rPr>
                                <w:rFonts w:ascii="Equinor" w:hAnsi="Equinor"/>
                                <w:color w:val="333333"/>
                                <w:sz w:val="16"/>
                                <w:szCs w:val="16"/>
                                <w:lang w:val="en"/>
                              </w:rPr>
                              <w:t>(</w:t>
                            </w:r>
                            <w:proofErr w:type="spellStart"/>
                            <w:r w:rsidRPr="00B46657">
                              <w:rPr>
                                <w:rFonts w:ascii="Equinor" w:hAnsi="Equinor"/>
                                <w:color w:val="333333"/>
                                <w:sz w:val="16"/>
                                <w:szCs w:val="16"/>
                                <w:lang w:val="en"/>
                              </w:rPr>
                              <w:t>Hywind</w:t>
                            </w:r>
                            <w:proofErr w:type="spellEnd"/>
                            <w:r w:rsidRPr="00B46657">
                              <w:rPr>
                                <w:rFonts w:ascii="Equinor" w:hAnsi="Equinor"/>
                                <w:color w:val="333333"/>
                                <w:sz w:val="16"/>
                                <w:szCs w:val="16"/>
                                <w:lang w:val="en"/>
                              </w:rPr>
                              <w:t xml:space="preserve"> Scotland. Illustration / </w:t>
                            </w:r>
                            <w:proofErr w:type="spellStart"/>
                            <w:r w:rsidRPr="00B46657">
                              <w:rPr>
                                <w:rFonts w:ascii="Equinor" w:hAnsi="Equinor"/>
                                <w:color w:val="333333"/>
                                <w:sz w:val="16"/>
                                <w:szCs w:val="16"/>
                                <w:lang w:val="en"/>
                              </w:rPr>
                              <w:t>Equinor</w:t>
                            </w:r>
                            <w:proofErr w:type="spellEnd"/>
                            <w:r w:rsidRPr="00B46657">
                              <w:rPr>
                                <w:rFonts w:ascii="Equinor" w:hAnsi="Equinor"/>
                                <w:color w:val="333333"/>
                                <w:sz w:val="16"/>
                                <w:szCs w:val="16"/>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8C33" id="_x0000_s1027" type="#_x0000_t202" style="position:absolute;left:0;text-align:left;margin-left:0;margin-top:34.9pt;width:219.05pt;height:103.6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" stroked="f">
                <v:textbox>
                  <w:txbxContent>
                    <w:p w14:paraId="439CE12F" w14:textId="77777777" w:rsidR="00554B77" w:rsidRDefault="00554B77" w:rsidP="00554B77">
                      <w:r>
                        <w:rPr>
                          <w:rFonts w:ascii="Equinor" w:hAnsi="Equinor"/>
                          <w:noProof/>
                          <w:color w:val="333333"/>
                          <w:sz w:val="9"/>
                          <w:szCs w:val="9"/>
                          <w:lang w:eastAsia="en-GB"/>
                        </w:rPr>
                        <w:drawing>
                          <wp:inline distT="0" distB="0" distL="0" distR="0" wp14:anchorId="062593D0" wp14:editId="6AA43494">
                            <wp:extent cx="2563553" cy="9980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524953.jpg"/>
                                    <pic:cNvPicPr/>
                                  </pic:nvPicPr>
                                  <pic:blipFill>
                                    <a:blip r:embed="rId21">
                                      <a:extLst>
                                        <a:ext uri="{28A0092B-C50C-407E-A947-70E740481C1C}">
                                          <a14:useLocalDpi xmlns:a14="http://schemas.microsoft.com/office/drawing/2010/main" val="0"/>
                                        </a:ext>
                                      </a:extLst>
                                    </a:blip>
                                    <a:stretch>
                                      <a:fillRect/>
                                    </a:stretch>
                                  </pic:blipFill>
                                  <pic:spPr>
                                    <a:xfrm>
                                      <a:off x="0" y="0"/>
                                      <a:ext cx="2612682" cy="1017161"/>
                                    </a:xfrm>
                                    <a:prstGeom prst="rect">
                                      <a:avLst/>
                                    </a:prstGeom>
                                  </pic:spPr>
                                </pic:pic>
                              </a:graphicData>
                            </a:graphic>
                          </wp:inline>
                        </w:drawing>
                      </w:r>
                    </w:p>
                    <w:p w14:paraId="74779001" w14:textId="77777777" w:rsidR="00554B77" w:rsidRPr="00B46657" w:rsidRDefault="00554B77" w:rsidP="00554B77">
                      <w:pPr>
                        <w:rPr>
                          <w:sz w:val="16"/>
                          <w:szCs w:val="16"/>
                        </w:rPr>
                      </w:pPr>
                      <w:r w:rsidRPr="00B46657">
                        <w:rPr>
                          <w:rFonts w:ascii="Equinor" w:hAnsi="Equinor"/>
                          <w:color w:val="333333"/>
                          <w:sz w:val="16"/>
                          <w:szCs w:val="16"/>
                          <w:lang w:val="en"/>
                        </w:rPr>
                        <w:t>Location of Hywind Scotland Pilot Park</w:t>
                      </w:r>
                    </w:p>
                    <w:p w14:paraId="29DC5E97" w14:textId="77777777" w:rsidR="00554B77" w:rsidRDefault="00554B77" w:rsidP="00554B77">
                      <w:r w:rsidRPr="00B46657">
                        <w:rPr>
                          <w:rFonts w:ascii="Equinor" w:hAnsi="Equinor"/>
                          <w:color w:val="333333"/>
                          <w:sz w:val="16"/>
                          <w:szCs w:val="16"/>
                          <w:lang w:val="en"/>
                        </w:rPr>
                        <w:t>(Hywind Scotland. Illustration / Equinor)</w:t>
                      </w:r>
                    </w:p>
                  </w:txbxContent>
                </v:textbox>
                <w10:wrap type="square" anchorx="margin"/>
              </v:shape>
            </w:pict>
          </mc:Fallback>
        </mc:AlternateContent>
      </w:r>
      <w:r>
        <w:rPr>
          <w:rFonts w:cs="Arial"/>
          <w:iCs/>
          <w:color w:val="000000" w:themeColor="text1"/>
          <w:szCs w:val="24"/>
        </w:rPr>
        <w:t xml:space="preserve">The 30 MW </w:t>
      </w:r>
      <w:proofErr w:type="spellStart"/>
      <w:r>
        <w:rPr>
          <w:rFonts w:cs="Arial"/>
          <w:iCs/>
          <w:color w:val="000000" w:themeColor="text1"/>
          <w:szCs w:val="24"/>
        </w:rPr>
        <w:t>Hywind</w:t>
      </w:r>
      <w:proofErr w:type="spellEnd"/>
      <w:r>
        <w:rPr>
          <w:rFonts w:cs="Arial"/>
          <w:iCs/>
          <w:color w:val="000000" w:themeColor="text1"/>
          <w:szCs w:val="24"/>
        </w:rPr>
        <w:t xml:space="preserve"> site in approximately 100 m of water. </w:t>
      </w:r>
      <w:r>
        <w:rPr>
          <w:rFonts w:cs="Arial"/>
          <w:color w:val="000000" w:themeColor="text1"/>
          <w:szCs w:val="24"/>
        </w:rPr>
        <w:t>It</w:t>
      </w:r>
      <w:r w:rsidRPr="00016F7B">
        <w:rPr>
          <w:rFonts w:cs="Arial"/>
          <w:color w:val="000000" w:themeColor="text1"/>
          <w:szCs w:val="24"/>
        </w:rPr>
        <w:t xml:space="preserve"> uses a ballasted catenary layout with three mooring cables with 60 tonne weights hanging from the midpoint of each anchor cable to provide additional tension. This ballast (88 m draught, 14.4 m diameter) </w:t>
      </w:r>
      <w:r w:rsidRPr="00016F7B">
        <w:rPr>
          <w:rFonts w:cs="Arial"/>
          <w:iCs/>
          <w:color w:val="000000" w:themeColor="text1"/>
          <w:szCs w:val="24"/>
        </w:rPr>
        <w:t>will extend part way through the water column. There will be a system of free-hanging cables connecting the turbines which will lie on the seabed.</w:t>
      </w:r>
      <w:r>
        <w:rPr>
          <w:rFonts w:cs="Arial"/>
          <w:iCs/>
          <w:color w:val="000000" w:themeColor="text1"/>
          <w:szCs w:val="24"/>
        </w:rPr>
        <w:t xml:space="preserve"> The fisheries exclusion zone is 15 km</w:t>
      </w:r>
      <w:r w:rsidRPr="008D016C">
        <w:rPr>
          <w:rFonts w:cs="Arial"/>
          <w:iCs/>
          <w:color w:val="000000" w:themeColor="text1"/>
          <w:szCs w:val="24"/>
          <w:vertAlign w:val="superscript"/>
        </w:rPr>
        <w:t>2</w:t>
      </w:r>
      <w:r>
        <w:rPr>
          <w:rFonts w:cs="Arial"/>
          <w:iCs/>
          <w:color w:val="000000" w:themeColor="text1"/>
          <w:szCs w:val="24"/>
        </w:rPr>
        <w:t>.</w:t>
      </w:r>
    </w:p>
    <w:p w14:paraId="422F5DAF" w14:textId="007FDC89" w:rsidR="00554B77" w:rsidRDefault="00554B77" w:rsidP="00255C4E">
      <w:pPr>
        <w:jc w:val="both"/>
        <w:rPr>
          <w:rFonts w:cs="Arial"/>
          <w:iCs/>
          <w:color w:val="000000" w:themeColor="text1"/>
          <w:szCs w:val="24"/>
        </w:rPr>
      </w:pPr>
    </w:p>
    <w:p w14:paraId="443C12F1" w14:textId="6EC8991D" w:rsidR="00554B77" w:rsidRDefault="00554B77" w:rsidP="00255C4E">
      <w:pPr>
        <w:jc w:val="both"/>
        <w:rPr>
          <w:rFonts w:cs="Arial"/>
          <w:iCs/>
          <w:color w:val="000000" w:themeColor="text1"/>
          <w:szCs w:val="24"/>
        </w:rPr>
      </w:pPr>
    </w:p>
    <w:p w14:paraId="42C39A6B" w14:textId="77777777" w:rsidR="0091176B" w:rsidRPr="00016F7B" w:rsidRDefault="0091176B" w:rsidP="0091176B">
      <w:pPr>
        <w:jc w:val="both"/>
        <w:rPr>
          <w:rFonts w:cs="Arial"/>
          <w:b/>
          <w:iCs/>
          <w:color w:val="000000" w:themeColor="text1"/>
          <w:szCs w:val="24"/>
        </w:rPr>
      </w:pPr>
      <w:r w:rsidRPr="00016F7B">
        <w:rPr>
          <w:rFonts w:cs="Arial"/>
          <w:b/>
          <w:iCs/>
          <w:color w:val="000000" w:themeColor="text1"/>
          <w:szCs w:val="24"/>
        </w:rPr>
        <w:t>Scope of project</w:t>
      </w:r>
    </w:p>
    <w:p w14:paraId="1F3859FA" w14:textId="77777777" w:rsidR="00876545" w:rsidRDefault="00876545" w:rsidP="00255C4E">
      <w:pPr>
        <w:jc w:val="both"/>
        <w:rPr>
          <w:rFonts w:cs="Arial"/>
          <w:iCs/>
          <w:color w:val="000000" w:themeColor="text1"/>
          <w:szCs w:val="24"/>
        </w:rPr>
      </w:pPr>
    </w:p>
    <w:p w14:paraId="696444C0" w14:textId="24DA7397" w:rsidR="00462E6C" w:rsidRPr="00016F7B" w:rsidRDefault="00F67F68" w:rsidP="00255C4E">
      <w:pPr>
        <w:jc w:val="both"/>
        <w:rPr>
          <w:rFonts w:cs="Arial"/>
          <w:iCs/>
          <w:color w:val="000000" w:themeColor="text1"/>
          <w:szCs w:val="24"/>
        </w:rPr>
      </w:pPr>
      <w:r>
        <w:rPr>
          <w:rFonts w:cs="Arial"/>
          <w:iCs/>
          <w:color w:val="000000" w:themeColor="text1"/>
          <w:szCs w:val="24"/>
        </w:rPr>
        <w:t xml:space="preserve">We </w:t>
      </w:r>
      <w:r w:rsidR="0011378A">
        <w:rPr>
          <w:rFonts w:cs="Arial"/>
          <w:iCs/>
          <w:color w:val="000000" w:themeColor="text1"/>
          <w:szCs w:val="24"/>
        </w:rPr>
        <w:t>are seeking for a postgraduate student</w:t>
      </w:r>
      <w:r>
        <w:rPr>
          <w:rFonts w:cs="Arial"/>
          <w:iCs/>
          <w:color w:val="000000" w:themeColor="text1"/>
          <w:szCs w:val="24"/>
        </w:rPr>
        <w:t xml:space="preserve"> to propose and explore potential for combinations of </w:t>
      </w:r>
      <w:r w:rsidR="00462E6C" w:rsidRPr="00016F7B">
        <w:rPr>
          <w:rFonts w:cs="Arial"/>
          <w:iCs/>
          <w:color w:val="000000" w:themeColor="text1"/>
          <w:szCs w:val="24"/>
        </w:rPr>
        <w:t xml:space="preserve">multi-use at the </w:t>
      </w:r>
      <w:proofErr w:type="spellStart"/>
      <w:r w:rsidR="00462E6C" w:rsidRPr="00016F7B">
        <w:rPr>
          <w:rFonts w:cs="Arial"/>
          <w:iCs/>
          <w:color w:val="000000" w:themeColor="text1"/>
          <w:szCs w:val="24"/>
        </w:rPr>
        <w:t>Hywind</w:t>
      </w:r>
      <w:proofErr w:type="spellEnd"/>
      <w:r w:rsidR="00462E6C" w:rsidRPr="00016F7B">
        <w:rPr>
          <w:rFonts w:cs="Arial"/>
          <w:iCs/>
          <w:color w:val="000000" w:themeColor="text1"/>
          <w:szCs w:val="24"/>
        </w:rPr>
        <w:t xml:space="preserve"> site</w:t>
      </w:r>
      <w:r>
        <w:rPr>
          <w:rFonts w:cs="Arial"/>
          <w:iCs/>
          <w:color w:val="000000" w:themeColor="text1"/>
          <w:szCs w:val="24"/>
        </w:rPr>
        <w:t xml:space="preserve">. Three possible ideas that could be explored </w:t>
      </w:r>
      <w:r w:rsidR="00FF1602">
        <w:rPr>
          <w:rFonts w:cs="Arial"/>
          <w:iCs/>
          <w:color w:val="000000" w:themeColor="text1"/>
          <w:szCs w:val="24"/>
        </w:rPr>
        <w:t xml:space="preserve">further </w:t>
      </w:r>
      <w:r>
        <w:rPr>
          <w:rFonts w:cs="Arial"/>
          <w:iCs/>
          <w:color w:val="000000" w:themeColor="text1"/>
          <w:szCs w:val="24"/>
        </w:rPr>
        <w:t>are described below</w:t>
      </w:r>
      <w:r w:rsidR="0011378A">
        <w:rPr>
          <w:rFonts w:cs="Arial"/>
          <w:iCs/>
          <w:color w:val="000000" w:themeColor="text1"/>
          <w:szCs w:val="24"/>
        </w:rPr>
        <w:t>,</w:t>
      </w:r>
      <w:r>
        <w:rPr>
          <w:rFonts w:cs="Arial"/>
          <w:iCs/>
          <w:color w:val="000000" w:themeColor="text1"/>
          <w:szCs w:val="24"/>
        </w:rPr>
        <w:t xml:space="preserve"> but </w:t>
      </w:r>
      <w:r w:rsidR="0011378A">
        <w:rPr>
          <w:rFonts w:cs="Arial"/>
          <w:iCs/>
          <w:color w:val="000000" w:themeColor="text1"/>
          <w:szCs w:val="24"/>
        </w:rPr>
        <w:t>there is flexibility to accommodate further suggestions:</w:t>
      </w:r>
    </w:p>
    <w:p w14:paraId="46AE7B00" w14:textId="77777777" w:rsidR="00462E6C" w:rsidRPr="00016F7B" w:rsidRDefault="00462E6C" w:rsidP="00255C4E">
      <w:pPr>
        <w:jc w:val="both"/>
        <w:rPr>
          <w:rFonts w:cs="Arial"/>
          <w:iCs/>
          <w:color w:val="000000" w:themeColor="text1"/>
          <w:szCs w:val="24"/>
        </w:rPr>
      </w:pPr>
    </w:p>
    <w:p w14:paraId="2EB19581" w14:textId="31BFA267" w:rsidR="00462E6C" w:rsidRPr="00016F7B" w:rsidRDefault="00462E6C" w:rsidP="00255C4E">
      <w:pPr>
        <w:jc w:val="both"/>
        <w:rPr>
          <w:rFonts w:cs="Arial"/>
          <w:iCs/>
          <w:color w:val="000000" w:themeColor="text1"/>
          <w:szCs w:val="24"/>
        </w:rPr>
      </w:pPr>
      <w:r w:rsidRPr="00016F7B">
        <w:rPr>
          <w:rFonts w:cs="Arial"/>
          <w:iCs/>
          <w:color w:val="000000" w:themeColor="text1"/>
          <w:szCs w:val="24"/>
        </w:rPr>
        <w:t>a) Offshore wind and</w:t>
      </w:r>
      <w:r w:rsidR="004D354B">
        <w:rPr>
          <w:rFonts w:cs="Arial"/>
          <w:iCs/>
          <w:color w:val="000000" w:themeColor="text1"/>
          <w:szCs w:val="24"/>
        </w:rPr>
        <w:t xml:space="preserve"> static</w:t>
      </w:r>
      <w:r w:rsidRPr="00016F7B">
        <w:rPr>
          <w:rFonts w:cs="Arial"/>
          <w:iCs/>
          <w:color w:val="000000" w:themeColor="text1"/>
          <w:szCs w:val="24"/>
        </w:rPr>
        <w:t xml:space="preserve"> fishing: The presence of </w:t>
      </w:r>
      <w:r w:rsidR="00276767">
        <w:rPr>
          <w:rFonts w:cs="Arial"/>
          <w:iCs/>
          <w:color w:val="000000" w:themeColor="text1"/>
          <w:szCs w:val="24"/>
        </w:rPr>
        <w:t>f</w:t>
      </w:r>
      <w:r w:rsidRPr="00016F7B">
        <w:rPr>
          <w:rFonts w:cs="Arial"/>
          <w:iCs/>
          <w:color w:val="000000" w:themeColor="text1"/>
          <w:szCs w:val="24"/>
        </w:rPr>
        <w:t xml:space="preserve">ree-hanging cables provides an </w:t>
      </w:r>
      <w:r w:rsidR="000B3C0A" w:rsidRPr="00016F7B">
        <w:rPr>
          <w:rFonts w:cs="Arial"/>
          <w:iCs/>
          <w:color w:val="000000" w:themeColor="text1"/>
          <w:szCs w:val="24"/>
        </w:rPr>
        <w:t>entanglement</w:t>
      </w:r>
      <w:r w:rsidRPr="00016F7B">
        <w:rPr>
          <w:rFonts w:cs="Arial"/>
          <w:iCs/>
          <w:color w:val="000000" w:themeColor="text1"/>
          <w:szCs w:val="24"/>
        </w:rPr>
        <w:t xml:space="preserve"> hazard </w:t>
      </w:r>
      <w:r w:rsidR="0011378A">
        <w:rPr>
          <w:rFonts w:cs="Arial"/>
          <w:iCs/>
          <w:color w:val="000000" w:themeColor="text1"/>
          <w:szCs w:val="24"/>
        </w:rPr>
        <w:t xml:space="preserve">and safety risk </w:t>
      </w:r>
      <w:r w:rsidRPr="00016F7B">
        <w:rPr>
          <w:rFonts w:cs="Arial"/>
          <w:iCs/>
          <w:color w:val="000000" w:themeColor="text1"/>
          <w:szCs w:val="24"/>
        </w:rPr>
        <w:t>to fishing</w:t>
      </w:r>
      <w:r w:rsidR="000B3C0A" w:rsidRPr="00016F7B">
        <w:rPr>
          <w:rFonts w:cs="Arial"/>
          <w:iCs/>
          <w:color w:val="000000" w:themeColor="text1"/>
          <w:szCs w:val="24"/>
        </w:rPr>
        <w:t xml:space="preserve"> </w:t>
      </w:r>
      <w:r w:rsidR="0011378A">
        <w:rPr>
          <w:rFonts w:cs="Arial"/>
          <w:iCs/>
          <w:color w:val="000000" w:themeColor="text1"/>
          <w:szCs w:val="24"/>
        </w:rPr>
        <w:t>with mobile gears</w:t>
      </w:r>
      <w:r w:rsidRPr="00016F7B">
        <w:rPr>
          <w:rFonts w:cs="Arial"/>
          <w:iCs/>
          <w:color w:val="000000" w:themeColor="text1"/>
          <w:szCs w:val="24"/>
        </w:rPr>
        <w:t xml:space="preserve">. However, it may still be possible to operate static fishing gear for either commercial or research purposes, such as baited </w:t>
      </w:r>
      <w:r w:rsidR="000B3C0A" w:rsidRPr="00016F7B">
        <w:rPr>
          <w:rFonts w:cs="Arial"/>
          <w:iCs/>
          <w:color w:val="000000" w:themeColor="text1"/>
          <w:szCs w:val="24"/>
        </w:rPr>
        <w:t>traps</w:t>
      </w:r>
      <w:r w:rsidRPr="00016F7B">
        <w:rPr>
          <w:rFonts w:cs="Arial"/>
          <w:iCs/>
          <w:color w:val="000000" w:themeColor="text1"/>
          <w:szCs w:val="24"/>
        </w:rPr>
        <w:t xml:space="preserve"> and baited under</w:t>
      </w:r>
      <w:r w:rsidR="000B3C0A" w:rsidRPr="00016F7B">
        <w:rPr>
          <w:rFonts w:cs="Arial"/>
          <w:iCs/>
          <w:color w:val="000000" w:themeColor="text1"/>
          <w:szCs w:val="24"/>
        </w:rPr>
        <w:t>water cameras</w:t>
      </w:r>
      <w:r w:rsidR="00454379">
        <w:rPr>
          <w:rFonts w:cs="Arial"/>
          <w:iCs/>
          <w:color w:val="000000" w:themeColor="text1"/>
          <w:szCs w:val="24"/>
        </w:rPr>
        <w:t xml:space="preserve">. </w:t>
      </w:r>
      <w:proofErr w:type="gramStart"/>
      <w:r w:rsidR="00112D16">
        <w:rPr>
          <w:rFonts w:cs="Arial"/>
          <w:iCs/>
          <w:color w:val="000000" w:themeColor="text1"/>
          <w:szCs w:val="24"/>
        </w:rPr>
        <w:t xml:space="preserve">The majority </w:t>
      </w:r>
      <w:r w:rsidR="009E234C">
        <w:rPr>
          <w:rFonts w:cs="Arial"/>
          <w:iCs/>
          <w:color w:val="000000" w:themeColor="text1"/>
          <w:szCs w:val="24"/>
        </w:rPr>
        <w:t>of</w:t>
      </w:r>
      <w:proofErr w:type="gramEnd"/>
      <w:r w:rsidR="009E234C">
        <w:rPr>
          <w:rFonts w:cs="Arial"/>
          <w:iCs/>
          <w:color w:val="000000" w:themeColor="text1"/>
          <w:szCs w:val="24"/>
        </w:rPr>
        <w:t xml:space="preserve"> static</w:t>
      </w:r>
      <w:r w:rsidR="00454379">
        <w:rPr>
          <w:rFonts w:cs="Arial"/>
          <w:iCs/>
          <w:color w:val="000000" w:themeColor="text1"/>
          <w:szCs w:val="24"/>
        </w:rPr>
        <w:t xml:space="preserve"> gear </w:t>
      </w:r>
      <w:r w:rsidR="00112D16">
        <w:rPr>
          <w:rFonts w:cs="Arial"/>
          <w:iCs/>
          <w:color w:val="000000" w:themeColor="text1"/>
          <w:szCs w:val="24"/>
        </w:rPr>
        <w:t>in Scottish waters is deployed within</w:t>
      </w:r>
      <w:r w:rsidR="00454379">
        <w:rPr>
          <w:rFonts w:cs="Arial"/>
          <w:iCs/>
          <w:color w:val="000000" w:themeColor="text1"/>
          <w:szCs w:val="24"/>
        </w:rPr>
        <w:t xml:space="preserve"> 3 nautical miles from the shore</w:t>
      </w:r>
      <w:r w:rsidR="009E234C">
        <w:rPr>
          <w:rFonts w:cs="Arial"/>
          <w:iCs/>
          <w:color w:val="000000" w:themeColor="text1"/>
          <w:szCs w:val="24"/>
        </w:rPr>
        <w:t>, however</w:t>
      </w:r>
      <w:r w:rsidR="00112D16">
        <w:rPr>
          <w:rFonts w:cs="Arial"/>
          <w:iCs/>
          <w:color w:val="000000" w:themeColor="text1"/>
          <w:szCs w:val="24"/>
        </w:rPr>
        <w:t>, some sectors of the fleet deploy their static gear much further from shore,</w:t>
      </w:r>
      <w:r w:rsidR="00454379">
        <w:rPr>
          <w:rFonts w:cs="Arial"/>
          <w:iCs/>
          <w:color w:val="000000" w:themeColor="text1"/>
          <w:szCs w:val="24"/>
        </w:rPr>
        <w:t xml:space="preserve"> therefore site location </w:t>
      </w:r>
      <w:r w:rsidR="00112D16">
        <w:rPr>
          <w:rFonts w:cs="Arial"/>
          <w:iCs/>
          <w:color w:val="000000" w:themeColor="text1"/>
          <w:szCs w:val="24"/>
        </w:rPr>
        <w:t xml:space="preserve">and distance from shore </w:t>
      </w:r>
      <w:r w:rsidR="00454379">
        <w:rPr>
          <w:rFonts w:cs="Arial"/>
          <w:iCs/>
          <w:color w:val="000000" w:themeColor="text1"/>
          <w:szCs w:val="24"/>
        </w:rPr>
        <w:t>will influence applicability of such a proposal</w:t>
      </w:r>
      <w:r w:rsidRPr="00016F7B">
        <w:rPr>
          <w:rFonts w:cs="Arial"/>
          <w:iCs/>
          <w:color w:val="000000" w:themeColor="text1"/>
          <w:szCs w:val="24"/>
        </w:rPr>
        <w:t>.</w:t>
      </w:r>
      <w:r w:rsidR="002905B0" w:rsidRPr="00016F7B">
        <w:rPr>
          <w:rFonts w:cs="Arial"/>
          <w:iCs/>
          <w:color w:val="000000" w:themeColor="text1"/>
          <w:szCs w:val="24"/>
        </w:rPr>
        <w:t xml:space="preserve"> This study would test </w:t>
      </w:r>
      <w:r w:rsidR="00DE4623" w:rsidRPr="00016F7B">
        <w:rPr>
          <w:rFonts w:cs="Arial"/>
          <w:iCs/>
          <w:color w:val="000000" w:themeColor="text1"/>
          <w:szCs w:val="24"/>
        </w:rPr>
        <w:t xml:space="preserve">the </w:t>
      </w:r>
      <w:r w:rsidR="002905B0" w:rsidRPr="00016F7B">
        <w:rPr>
          <w:rFonts w:cs="Arial"/>
          <w:iCs/>
          <w:color w:val="000000" w:themeColor="text1"/>
          <w:szCs w:val="24"/>
        </w:rPr>
        <w:t>safe</w:t>
      </w:r>
      <w:r w:rsidR="00DE4623" w:rsidRPr="00016F7B">
        <w:rPr>
          <w:rFonts w:cs="Arial"/>
          <w:iCs/>
          <w:color w:val="000000" w:themeColor="text1"/>
          <w:szCs w:val="24"/>
        </w:rPr>
        <w:t xml:space="preserve"> deployment of </w:t>
      </w:r>
      <w:r w:rsidR="002905B0" w:rsidRPr="00016F7B">
        <w:rPr>
          <w:rFonts w:cs="Arial"/>
          <w:iCs/>
          <w:color w:val="000000" w:themeColor="text1"/>
          <w:szCs w:val="24"/>
        </w:rPr>
        <w:t xml:space="preserve">fishing gear </w:t>
      </w:r>
      <w:r w:rsidR="00DE4623" w:rsidRPr="00016F7B">
        <w:rPr>
          <w:rFonts w:cs="Arial"/>
          <w:iCs/>
          <w:color w:val="000000" w:themeColor="text1"/>
          <w:szCs w:val="24"/>
        </w:rPr>
        <w:t xml:space="preserve">within </w:t>
      </w:r>
      <w:r w:rsidR="002905B0" w:rsidRPr="00016F7B">
        <w:rPr>
          <w:rFonts w:cs="Arial"/>
          <w:iCs/>
          <w:color w:val="000000" w:themeColor="text1"/>
          <w:szCs w:val="24"/>
        </w:rPr>
        <w:t xml:space="preserve">the </w:t>
      </w:r>
      <w:proofErr w:type="spellStart"/>
      <w:r w:rsidR="002905B0" w:rsidRPr="00016F7B">
        <w:rPr>
          <w:rFonts w:cs="Arial"/>
          <w:iCs/>
          <w:color w:val="000000" w:themeColor="text1"/>
          <w:szCs w:val="24"/>
        </w:rPr>
        <w:t>Hywind</w:t>
      </w:r>
      <w:proofErr w:type="spellEnd"/>
      <w:r w:rsidR="002905B0" w:rsidRPr="00016F7B">
        <w:rPr>
          <w:rFonts w:cs="Arial"/>
          <w:iCs/>
          <w:color w:val="000000" w:themeColor="text1"/>
          <w:szCs w:val="24"/>
        </w:rPr>
        <w:t xml:space="preserve"> site</w:t>
      </w:r>
      <w:r w:rsidR="00766E74">
        <w:rPr>
          <w:rFonts w:cs="Arial"/>
          <w:iCs/>
          <w:color w:val="000000" w:themeColor="text1"/>
          <w:szCs w:val="24"/>
        </w:rPr>
        <w:t>. Is it possible to</w:t>
      </w:r>
      <w:r w:rsidR="00FA1AAC" w:rsidRPr="00016F7B">
        <w:rPr>
          <w:rFonts w:cs="Arial"/>
          <w:iCs/>
          <w:color w:val="000000" w:themeColor="text1"/>
          <w:szCs w:val="24"/>
        </w:rPr>
        <w:t xml:space="preserve"> establis</w:t>
      </w:r>
      <w:r w:rsidR="00766E74">
        <w:rPr>
          <w:rFonts w:cs="Arial"/>
          <w:iCs/>
          <w:color w:val="000000" w:themeColor="text1"/>
          <w:szCs w:val="24"/>
        </w:rPr>
        <w:t>h</w:t>
      </w:r>
      <w:r w:rsidR="00FA1AAC" w:rsidRPr="00016F7B">
        <w:rPr>
          <w:rFonts w:cs="Arial"/>
          <w:iCs/>
          <w:color w:val="000000" w:themeColor="text1"/>
          <w:szCs w:val="24"/>
        </w:rPr>
        <w:t xml:space="preserve"> a fishery</w:t>
      </w:r>
      <w:r w:rsidR="00766E74">
        <w:rPr>
          <w:rFonts w:cs="Arial"/>
          <w:iCs/>
          <w:color w:val="000000" w:themeColor="text1"/>
          <w:szCs w:val="24"/>
        </w:rPr>
        <w:t xml:space="preserve"> potentially on a new target species</w:t>
      </w:r>
      <w:r w:rsidR="00FA1AAC" w:rsidRPr="00016F7B">
        <w:rPr>
          <w:rFonts w:cs="Arial"/>
          <w:iCs/>
          <w:color w:val="000000" w:themeColor="text1"/>
          <w:szCs w:val="24"/>
        </w:rPr>
        <w:t xml:space="preserve"> with gear </w:t>
      </w:r>
      <w:r w:rsidR="00766E74">
        <w:rPr>
          <w:rFonts w:cs="Arial"/>
          <w:iCs/>
          <w:color w:val="000000" w:themeColor="text1"/>
          <w:szCs w:val="24"/>
        </w:rPr>
        <w:t>that</w:t>
      </w:r>
      <w:r w:rsidR="00FA1AAC" w:rsidRPr="00016F7B">
        <w:rPr>
          <w:rFonts w:cs="Arial"/>
          <w:iCs/>
          <w:color w:val="000000" w:themeColor="text1"/>
          <w:szCs w:val="24"/>
        </w:rPr>
        <w:t xml:space="preserve"> is safe </w:t>
      </w:r>
      <w:r w:rsidR="00276767">
        <w:rPr>
          <w:rFonts w:cs="Arial"/>
          <w:iCs/>
          <w:color w:val="000000" w:themeColor="text1"/>
          <w:szCs w:val="24"/>
        </w:rPr>
        <w:t xml:space="preserve">to work with around the </w:t>
      </w:r>
      <w:proofErr w:type="spellStart"/>
      <w:r w:rsidR="00276767">
        <w:rPr>
          <w:rFonts w:cs="Arial"/>
          <w:iCs/>
          <w:color w:val="000000" w:themeColor="text1"/>
          <w:szCs w:val="24"/>
        </w:rPr>
        <w:t>Hywind</w:t>
      </w:r>
      <w:proofErr w:type="spellEnd"/>
      <w:r w:rsidR="00FA1AAC" w:rsidRPr="00016F7B">
        <w:rPr>
          <w:rFonts w:cs="Arial"/>
          <w:iCs/>
          <w:color w:val="000000" w:themeColor="text1"/>
          <w:szCs w:val="24"/>
        </w:rPr>
        <w:t xml:space="preserve"> site</w:t>
      </w:r>
      <w:r w:rsidR="00276767">
        <w:rPr>
          <w:rFonts w:cs="Arial"/>
          <w:iCs/>
          <w:color w:val="000000" w:themeColor="text1"/>
          <w:szCs w:val="24"/>
        </w:rPr>
        <w:t>?</w:t>
      </w:r>
    </w:p>
    <w:p w14:paraId="6DC13BEB" w14:textId="77777777" w:rsidR="00462E6C" w:rsidRPr="00016F7B" w:rsidRDefault="00462E6C" w:rsidP="00255C4E">
      <w:pPr>
        <w:jc w:val="both"/>
        <w:rPr>
          <w:rFonts w:cs="Arial"/>
          <w:iCs/>
          <w:color w:val="000000" w:themeColor="text1"/>
          <w:szCs w:val="24"/>
        </w:rPr>
      </w:pPr>
    </w:p>
    <w:p w14:paraId="2924A035" w14:textId="6D8FD28B" w:rsidR="00462E6C" w:rsidRPr="00016F7B" w:rsidRDefault="00462E6C" w:rsidP="00255C4E">
      <w:pPr>
        <w:jc w:val="both"/>
        <w:rPr>
          <w:rFonts w:cs="Arial"/>
          <w:iCs/>
          <w:color w:val="000000" w:themeColor="text1"/>
          <w:szCs w:val="24"/>
        </w:rPr>
      </w:pPr>
      <w:r w:rsidRPr="00016F7B">
        <w:rPr>
          <w:rFonts w:cs="Arial"/>
          <w:iCs/>
          <w:color w:val="000000" w:themeColor="text1"/>
          <w:szCs w:val="24"/>
        </w:rPr>
        <w:t>b)</w:t>
      </w:r>
      <w:r w:rsidR="002905B0" w:rsidRPr="00016F7B">
        <w:rPr>
          <w:rFonts w:cs="Arial"/>
          <w:iCs/>
          <w:color w:val="000000" w:themeColor="text1"/>
          <w:szCs w:val="24"/>
        </w:rPr>
        <w:t xml:space="preserve"> Offshore wind and </w:t>
      </w:r>
      <w:r w:rsidR="00A30F1C">
        <w:rPr>
          <w:rFonts w:cs="Arial"/>
          <w:iCs/>
          <w:color w:val="000000" w:themeColor="text1"/>
          <w:szCs w:val="24"/>
        </w:rPr>
        <w:t>marine conservation</w:t>
      </w:r>
      <w:r w:rsidR="00E432DA" w:rsidRPr="00016F7B">
        <w:rPr>
          <w:rFonts w:cs="Arial"/>
          <w:iCs/>
          <w:color w:val="000000" w:themeColor="text1"/>
          <w:szCs w:val="24"/>
        </w:rPr>
        <w:t xml:space="preserve">: Where </w:t>
      </w:r>
      <w:r w:rsidR="00D10239">
        <w:rPr>
          <w:rFonts w:cs="Arial"/>
          <w:iCs/>
          <w:color w:val="000000" w:themeColor="text1"/>
          <w:szCs w:val="24"/>
        </w:rPr>
        <w:t xml:space="preserve">mobile </w:t>
      </w:r>
      <w:r w:rsidR="00E432DA" w:rsidRPr="00016F7B">
        <w:rPr>
          <w:rFonts w:cs="Arial"/>
          <w:iCs/>
          <w:color w:val="000000" w:themeColor="text1"/>
          <w:szCs w:val="24"/>
        </w:rPr>
        <w:t>fisheries are excluded it may allow for a localised recovery of the benthos</w:t>
      </w:r>
      <w:r w:rsidR="0003398E">
        <w:rPr>
          <w:rFonts w:cs="Arial"/>
          <w:iCs/>
          <w:color w:val="000000" w:themeColor="text1"/>
          <w:szCs w:val="24"/>
        </w:rPr>
        <w:t xml:space="preserve"> and localised mobile animals</w:t>
      </w:r>
      <w:r w:rsidR="00E432DA" w:rsidRPr="00016F7B">
        <w:rPr>
          <w:rFonts w:cs="Arial"/>
          <w:iCs/>
          <w:color w:val="000000" w:themeColor="text1"/>
          <w:szCs w:val="24"/>
        </w:rPr>
        <w:t xml:space="preserve"> with associated spill-over effects from enhanced local production into </w:t>
      </w:r>
      <w:r w:rsidR="00DE4623" w:rsidRPr="00016F7B">
        <w:rPr>
          <w:rFonts w:cs="Arial"/>
          <w:iCs/>
          <w:color w:val="000000" w:themeColor="text1"/>
          <w:szCs w:val="24"/>
        </w:rPr>
        <w:t xml:space="preserve">adjacent </w:t>
      </w:r>
      <w:r w:rsidR="00E432DA" w:rsidRPr="00016F7B">
        <w:rPr>
          <w:rFonts w:cs="Arial"/>
          <w:iCs/>
          <w:color w:val="000000" w:themeColor="text1"/>
          <w:szCs w:val="24"/>
        </w:rPr>
        <w:t xml:space="preserve">areas. Is </w:t>
      </w:r>
      <w:r w:rsidR="00B44E83">
        <w:rPr>
          <w:rFonts w:cs="Arial"/>
          <w:iCs/>
          <w:color w:val="000000" w:themeColor="text1"/>
          <w:szCs w:val="24"/>
        </w:rPr>
        <w:t xml:space="preserve">it possible to quantify the </w:t>
      </w:r>
      <w:r w:rsidR="00E432DA" w:rsidRPr="00016F7B">
        <w:rPr>
          <w:rFonts w:cs="Arial"/>
          <w:iCs/>
          <w:color w:val="000000" w:themeColor="text1"/>
          <w:szCs w:val="24"/>
        </w:rPr>
        <w:t xml:space="preserve">change in benthic and fish </w:t>
      </w:r>
      <w:r w:rsidR="0051699B" w:rsidRPr="00016F7B">
        <w:rPr>
          <w:rFonts w:cs="Arial"/>
          <w:iCs/>
          <w:color w:val="000000" w:themeColor="text1"/>
          <w:szCs w:val="24"/>
        </w:rPr>
        <w:t>communities</w:t>
      </w:r>
      <w:r w:rsidR="00E432DA" w:rsidRPr="00016F7B">
        <w:rPr>
          <w:rFonts w:cs="Arial"/>
          <w:iCs/>
          <w:color w:val="000000" w:themeColor="text1"/>
          <w:szCs w:val="24"/>
        </w:rPr>
        <w:t xml:space="preserve"> as a result of exclusion of mobile gear</w:t>
      </w:r>
      <w:r w:rsidR="0051699B" w:rsidRPr="00016F7B">
        <w:rPr>
          <w:rFonts w:cs="Arial"/>
          <w:iCs/>
          <w:color w:val="000000" w:themeColor="text1"/>
          <w:szCs w:val="24"/>
        </w:rPr>
        <w:t>?</w:t>
      </w:r>
      <w:r w:rsidR="00F67F68">
        <w:rPr>
          <w:rFonts w:cs="Arial"/>
          <w:iCs/>
          <w:color w:val="000000" w:themeColor="text1"/>
          <w:szCs w:val="24"/>
        </w:rPr>
        <w:t xml:space="preserve"> Do such changes in community structure have a </w:t>
      </w:r>
      <w:proofErr w:type="spellStart"/>
      <w:r w:rsidR="00F67F68">
        <w:rPr>
          <w:rFonts w:cs="Arial"/>
          <w:iCs/>
          <w:color w:val="000000" w:themeColor="text1"/>
          <w:szCs w:val="24"/>
        </w:rPr>
        <w:t>measureable</w:t>
      </w:r>
      <w:proofErr w:type="spellEnd"/>
      <w:r w:rsidR="00F67F68">
        <w:rPr>
          <w:rFonts w:cs="Arial"/>
          <w:iCs/>
          <w:color w:val="000000" w:themeColor="text1"/>
          <w:szCs w:val="24"/>
        </w:rPr>
        <w:t xml:space="preserve"> change on </w:t>
      </w:r>
      <w:r w:rsidR="0051699B" w:rsidRPr="00016F7B">
        <w:rPr>
          <w:rFonts w:cs="Arial"/>
          <w:iCs/>
          <w:color w:val="000000" w:themeColor="text1"/>
          <w:szCs w:val="24"/>
        </w:rPr>
        <w:t>ecosystem structure and function</w:t>
      </w:r>
      <w:r w:rsidR="000B3C0A" w:rsidRPr="00016F7B">
        <w:rPr>
          <w:rFonts w:cs="Arial"/>
          <w:iCs/>
          <w:color w:val="000000" w:themeColor="text1"/>
          <w:szCs w:val="24"/>
        </w:rPr>
        <w:t>?</w:t>
      </w:r>
      <w:r w:rsidR="0051699B" w:rsidRPr="00016F7B">
        <w:rPr>
          <w:rFonts w:cs="Arial"/>
          <w:iCs/>
          <w:color w:val="000000" w:themeColor="text1"/>
          <w:szCs w:val="24"/>
        </w:rPr>
        <w:t xml:space="preserve"> </w:t>
      </w:r>
      <w:r w:rsidR="000B3C0A" w:rsidRPr="00016F7B">
        <w:rPr>
          <w:rFonts w:cs="Arial"/>
          <w:iCs/>
          <w:color w:val="000000" w:themeColor="text1"/>
          <w:szCs w:val="24"/>
        </w:rPr>
        <w:t>I</w:t>
      </w:r>
      <w:r w:rsidR="0051699B" w:rsidRPr="00016F7B">
        <w:rPr>
          <w:rFonts w:cs="Arial"/>
          <w:iCs/>
          <w:color w:val="000000" w:themeColor="text1"/>
          <w:szCs w:val="24"/>
        </w:rPr>
        <w:t xml:space="preserve">s there evidence for a new ecosystem service </w:t>
      </w:r>
      <w:r w:rsidR="00A30F1C">
        <w:rPr>
          <w:rFonts w:cs="Arial"/>
          <w:iCs/>
          <w:color w:val="000000" w:themeColor="text1"/>
          <w:szCs w:val="24"/>
        </w:rPr>
        <w:t xml:space="preserve">providing marine conservation benefits </w:t>
      </w:r>
      <w:r w:rsidR="0051699B" w:rsidRPr="00016F7B">
        <w:rPr>
          <w:rFonts w:cs="Arial"/>
          <w:iCs/>
          <w:color w:val="000000" w:themeColor="text1"/>
          <w:szCs w:val="24"/>
        </w:rPr>
        <w:t xml:space="preserve">and how does this impact decision </w:t>
      </w:r>
      <w:proofErr w:type="gramStart"/>
      <w:r w:rsidR="0051699B" w:rsidRPr="00016F7B">
        <w:rPr>
          <w:rFonts w:cs="Arial"/>
          <w:iCs/>
          <w:color w:val="000000" w:themeColor="text1"/>
          <w:szCs w:val="24"/>
        </w:rPr>
        <w:t>making</w:t>
      </w:r>
      <w:proofErr w:type="gramEnd"/>
      <w:r w:rsidR="000B3C0A" w:rsidRPr="00016F7B">
        <w:rPr>
          <w:rFonts w:cs="Arial"/>
          <w:iCs/>
          <w:color w:val="000000" w:themeColor="text1"/>
          <w:szCs w:val="24"/>
        </w:rPr>
        <w:t>?</w:t>
      </w:r>
      <w:r w:rsidR="0051699B" w:rsidRPr="00016F7B">
        <w:rPr>
          <w:rFonts w:cs="Arial"/>
          <w:iCs/>
          <w:color w:val="000000" w:themeColor="text1"/>
          <w:szCs w:val="24"/>
        </w:rPr>
        <w:t xml:space="preserve"> </w:t>
      </w:r>
      <w:r w:rsidR="0003398E">
        <w:rPr>
          <w:rFonts w:cs="Arial"/>
          <w:iCs/>
          <w:color w:val="000000" w:themeColor="text1"/>
          <w:szCs w:val="24"/>
        </w:rPr>
        <w:t xml:space="preserve">What kind of equipment would be best to use to study those changes e.g. radar, video, </w:t>
      </w:r>
      <w:r w:rsidR="00BE5705">
        <w:rPr>
          <w:rFonts w:cs="Arial"/>
          <w:iCs/>
          <w:color w:val="000000" w:themeColor="text1"/>
          <w:szCs w:val="24"/>
        </w:rPr>
        <w:t>thermal imaging</w:t>
      </w:r>
      <w:r w:rsidR="0003398E">
        <w:rPr>
          <w:rFonts w:cs="Arial"/>
          <w:iCs/>
          <w:color w:val="000000" w:themeColor="text1"/>
          <w:szCs w:val="24"/>
        </w:rPr>
        <w:t>, passive acoustics etc.)</w:t>
      </w:r>
      <w:r w:rsidR="00BE5705">
        <w:rPr>
          <w:rFonts w:cs="Arial"/>
          <w:iCs/>
          <w:color w:val="000000" w:themeColor="text1"/>
          <w:szCs w:val="24"/>
        </w:rPr>
        <w:t>?</w:t>
      </w:r>
    </w:p>
    <w:p w14:paraId="7D22D237" w14:textId="77777777" w:rsidR="002905B0" w:rsidRPr="00016F7B" w:rsidRDefault="002905B0" w:rsidP="00255C4E">
      <w:pPr>
        <w:jc w:val="both"/>
        <w:rPr>
          <w:rFonts w:cs="Arial"/>
          <w:iCs/>
          <w:color w:val="000000" w:themeColor="text1"/>
          <w:szCs w:val="24"/>
        </w:rPr>
      </w:pPr>
    </w:p>
    <w:p w14:paraId="3BE77454" w14:textId="2C931D23" w:rsidR="000A2C64" w:rsidRDefault="002905B0" w:rsidP="004D354B">
      <w:pPr>
        <w:jc w:val="both"/>
        <w:rPr>
          <w:rFonts w:cs="Arial"/>
          <w:iCs/>
          <w:color w:val="000000" w:themeColor="text1"/>
          <w:szCs w:val="24"/>
        </w:rPr>
      </w:pPr>
      <w:r w:rsidRPr="00016F7B">
        <w:rPr>
          <w:rFonts w:cs="Arial"/>
          <w:iCs/>
          <w:color w:val="000000" w:themeColor="text1"/>
          <w:szCs w:val="24"/>
        </w:rPr>
        <w:lastRenderedPageBreak/>
        <w:t xml:space="preserve">c) </w:t>
      </w:r>
      <w:r w:rsidR="004D354B" w:rsidRPr="00016F7B">
        <w:rPr>
          <w:rFonts w:cs="Arial"/>
          <w:iCs/>
          <w:color w:val="000000" w:themeColor="text1"/>
          <w:szCs w:val="24"/>
        </w:rPr>
        <w:t>Offshore wind and artificial reefs</w:t>
      </w:r>
      <w:r w:rsidR="004D354B">
        <w:rPr>
          <w:rFonts w:cs="Arial"/>
          <w:iCs/>
          <w:color w:val="000000" w:themeColor="text1"/>
          <w:szCs w:val="24"/>
        </w:rPr>
        <w:t xml:space="preserve"> effects</w:t>
      </w:r>
      <w:r w:rsidR="004D354B" w:rsidRPr="00016F7B">
        <w:rPr>
          <w:rFonts w:cs="Arial"/>
          <w:iCs/>
          <w:color w:val="000000" w:themeColor="text1"/>
          <w:szCs w:val="24"/>
        </w:rPr>
        <w:t xml:space="preserve">: </w:t>
      </w:r>
      <w:r w:rsidR="004D354B">
        <w:rPr>
          <w:rFonts w:cs="Arial"/>
          <w:iCs/>
          <w:color w:val="000000" w:themeColor="text1"/>
          <w:szCs w:val="24"/>
        </w:rPr>
        <w:t>Hard substratum introduced into the marine environment can function as an artificial reef by providing habitat and shelter for marine species. The installation of artificial reefs has been used worldwide as a mechanism to enhance local fisheries. However, the use of artificial reefs as a fisheries enhancement tool must be considered alongside other potential changes associated with the introduction of artificial structures including transition from a soft-sediment to hard substrate environment</w:t>
      </w:r>
      <w:r w:rsidR="009E234C">
        <w:rPr>
          <w:rFonts w:cs="Arial"/>
          <w:iCs/>
          <w:color w:val="000000" w:themeColor="text1"/>
          <w:szCs w:val="24"/>
        </w:rPr>
        <w:t>.</w:t>
      </w:r>
      <w:r w:rsidR="004D354B">
        <w:rPr>
          <w:rFonts w:cs="Arial"/>
          <w:iCs/>
          <w:color w:val="000000" w:themeColor="text1"/>
          <w:szCs w:val="24"/>
        </w:rPr>
        <w:t xml:space="preserve"> Coupled with the exclusion of mobile fishing gear, the artificial reef effects associated with </w:t>
      </w:r>
      <w:r w:rsidR="004D354B" w:rsidRPr="00016F7B">
        <w:rPr>
          <w:rFonts w:cs="Arial"/>
          <w:iCs/>
          <w:color w:val="000000" w:themeColor="text1"/>
          <w:szCs w:val="24"/>
        </w:rPr>
        <w:t xml:space="preserve">the ballast </w:t>
      </w:r>
      <w:r w:rsidR="004D354B">
        <w:rPr>
          <w:rFonts w:cs="Arial"/>
          <w:iCs/>
          <w:color w:val="000000" w:themeColor="text1"/>
          <w:szCs w:val="24"/>
        </w:rPr>
        <w:t xml:space="preserve">of floating wind turbines have the potential to locally enhance commercial-exploited fish species, with subsequent </w:t>
      </w:r>
      <w:proofErr w:type="spellStart"/>
      <w:r w:rsidR="004D354B">
        <w:rPr>
          <w:rFonts w:cs="Arial"/>
          <w:iCs/>
          <w:color w:val="000000" w:themeColor="text1"/>
          <w:szCs w:val="24"/>
        </w:rPr>
        <w:t>spillover</w:t>
      </w:r>
      <w:proofErr w:type="spellEnd"/>
      <w:r w:rsidR="004D354B">
        <w:rPr>
          <w:rFonts w:cs="Arial"/>
          <w:iCs/>
          <w:color w:val="000000" w:themeColor="text1"/>
          <w:szCs w:val="24"/>
        </w:rPr>
        <w:t xml:space="preserve"> to adjacent waters.</w:t>
      </w:r>
      <w:r w:rsidR="004D354B" w:rsidRPr="00016F7B">
        <w:rPr>
          <w:rFonts w:cs="Arial"/>
          <w:iCs/>
          <w:color w:val="000000" w:themeColor="text1"/>
          <w:szCs w:val="24"/>
        </w:rPr>
        <w:t xml:space="preserve"> The efficacy of these steel poles as an artificial reef could be enhanced by adding cryptic spaces and complexity to the surface. </w:t>
      </w:r>
      <w:r w:rsidR="004D354B">
        <w:rPr>
          <w:rFonts w:cs="Arial"/>
          <w:iCs/>
          <w:color w:val="000000" w:themeColor="text1"/>
          <w:szCs w:val="24"/>
        </w:rPr>
        <w:t>It may also be</w:t>
      </w:r>
      <w:r w:rsidR="009E234C">
        <w:rPr>
          <w:rFonts w:cs="Arial"/>
          <w:iCs/>
          <w:color w:val="000000" w:themeColor="text1"/>
          <w:szCs w:val="24"/>
        </w:rPr>
        <w:t xml:space="preserve"> possible, subject to licencing and local acceptance,</w:t>
      </w:r>
      <w:r w:rsidR="004D354B">
        <w:rPr>
          <w:rFonts w:cs="Arial"/>
          <w:iCs/>
          <w:color w:val="000000" w:themeColor="text1"/>
          <w:szCs w:val="24"/>
        </w:rPr>
        <w:t xml:space="preserve"> to erect </w:t>
      </w:r>
      <w:r w:rsidR="004D354B" w:rsidRPr="00016F7B">
        <w:rPr>
          <w:rFonts w:cs="Arial"/>
          <w:iCs/>
          <w:color w:val="000000" w:themeColor="text1"/>
          <w:szCs w:val="24"/>
        </w:rPr>
        <w:t xml:space="preserve">an artificial reef </w:t>
      </w:r>
      <w:r w:rsidR="004D354B">
        <w:rPr>
          <w:rFonts w:cs="Arial"/>
          <w:iCs/>
          <w:color w:val="000000" w:themeColor="text1"/>
          <w:szCs w:val="24"/>
        </w:rPr>
        <w:t xml:space="preserve">within the </w:t>
      </w:r>
      <w:proofErr w:type="spellStart"/>
      <w:r w:rsidR="004D354B">
        <w:rPr>
          <w:rFonts w:cs="Arial"/>
          <w:iCs/>
          <w:color w:val="000000" w:themeColor="text1"/>
          <w:szCs w:val="24"/>
        </w:rPr>
        <w:t>Hywind</w:t>
      </w:r>
      <w:proofErr w:type="spellEnd"/>
      <w:r w:rsidR="004D354B">
        <w:rPr>
          <w:rFonts w:cs="Arial"/>
          <w:iCs/>
          <w:color w:val="000000" w:themeColor="text1"/>
          <w:szCs w:val="24"/>
        </w:rPr>
        <w:t xml:space="preserve"> site</w:t>
      </w:r>
      <w:r w:rsidR="004D354B" w:rsidRPr="00016F7B">
        <w:rPr>
          <w:rFonts w:cs="Arial"/>
          <w:iCs/>
          <w:color w:val="000000" w:themeColor="text1"/>
          <w:szCs w:val="24"/>
        </w:rPr>
        <w:t xml:space="preserve">. The </w:t>
      </w:r>
      <w:r w:rsidR="004D354B">
        <w:rPr>
          <w:rFonts w:cs="Arial"/>
          <w:iCs/>
          <w:color w:val="000000" w:themeColor="text1"/>
          <w:szCs w:val="24"/>
        </w:rPr>
        <w:t>fisheries enhancement</w:t>
      </w:r>
      <w:r w:rsidR="004D354B" w:rsidRPr="00016F7B">
        <w:rPr>
          <w:rFonts w:cs="Arial"/>
          <w:iCs/>
          <w:color w:val="000000" w:themeColor="text1"/>
          <w:szCs w:val="24"/>
        </w:rPr>
        <w:t xml:space="preserve"> provided by artificial reefs at </w:t>
      </w:r>
      <w:r w:rsidR="004D354B">
        <w:rPr>
          <w:rFonts w:cs="Arial"/>
          <w:iCs/>
          <w:color w:val="000000" w:themeColor="text1"/>
          <w:szCs w:val="24"/>
        </w:rPr>
        <w:t xml:space="preserve">this </w:t>
      </w:r>
      <w:r w:rsidR="004D354B" w:rsidRPr="00016F7B">
        <w:rPr>
          <w:rFonts w:cs="Arial"/>
          <w:iCs/>
          <w:color w:val="000000" w:themeColor="text1"/>
          <w:szCs w:val="24"/>
        </w:rPr>
        <w:t xml:space="preserve">site could be </w:t>
      </w:r>
      <w:r w:rsidR="004D354B">
        <w:rPr>
          <w:rFonts w:cs="Arial"/>
          <w:iCs/>
          <w:color w:val="000000" w:themeColor="text1"/>
          <w:szCs w:val="24"/>
        </w:rPr>
        <w:t>quantified</w:t>
      </w:r>
      <w:r w:rsidR="004D354B" w:rsidRPr="00016F7B">
        <w:rPr>
          <w:rFonts w:cs="Arial"/>
          <w:iCs/>
          <w:color w:val="000000" w:themeColor="text1"/>
          <w:szCs w:val="24"/>
        </w:rPr>
        <w:t xml:space="preserve"> and evaluated in terms of risks to native fauna vs. attrac</w:t>
      </w:r>
      <w:r w:rsidR="004D354B">
        <w:rPr>
          <w:rFonts w:cs="Arial"/>
          <w:iCs/>
          <w:color w:val="000000" w:themeColor="text1"/>
          <w:szCs w:val="24"/>
        </w:rPr>
        <w:t>ting new species. The value of an artificial reef vs. the ethical constraints could be explored.</w:t>
      </w:r>
    </w:p>
    <w:p w14:paraId="3966872B" w14:textId="380CE166" w:rsidR="00B46657" w:rsidRDefault="00B46657" w:rsidP="00255C4E">
      <w:pPr>
        <w:jc w:val="both"/>
        <w:rPr>
          <w:rFonts w:cs="Arial"/>
          <w:b/>
          <w:iCs/>
          <w:color w:val="000000" w:themeColor="text1"/>
          <w:szCs w:val="24"/>
        </w:rPr>
      </w:pPr>
    </w:p>
    <w:p w14:paraId="7FF37055" w14:textId="77777777" w:rsidR="0091176B" w:rsidRPr="00876545" w:rsidRDefault="0091176B" w:rsidP="0091176B">
      <w:pPr>
        <w:jc w:val="both"/>
        <w:rPr>
          <w:rFonts w:cs="Arial"/>
          <w:b/>
          <w:iCs/>
          <w:color w:val="000000" w:themeColor="text1"/>
          <w:szCs w:val="24"/>
        </w:rPr>
      </w:pPr>
      <w:r w:rsidRPr="00876545">
        <w:rPr>
          <w:rFonts w:cs="Arial"/>
          <w:b/>
          <w:iCs/>
          <w:color w:val="000000" w:themeColor="text1"/>
          <w:szCs w:val="24"/>
        </w:rPr>
        <w:t>Internship opportunity</w:t>
      </w:r>
    </w:p>
    <w:p w14:paraId="3B6D9943" w14:textId="77777777" w:rsidR="00554B77" w:rsidRDefault="00554B77" w:rsidP="00255C4E">
      <w:pPr>
        <w:jc w:val="both"/>
        <w:rPr>
          <w:rFonts w:cs="Arial"/>
          <w:iCs/>
          <w:color w:val="000000" w:themeColor="text1"/>
          <w:szCs w:val="24"/>
        </w:rPr>
      </w:pPr>
    </w:p>
    <w:p w14:paraId="5F9F15B0" w14:textId="00D94B22" w:rsidR="00692D61" w:rsidRPr="00016F7B" w:rsidRDefault="00554B77" w:rsidP="00255C4E">
      <w:pPr>
        <w:jc w:val="both"/>
        <w:rPr>
          <w:szCs w:val="24"/>
        </w:rPr>
      </w:pPr>
      <w:r>
        <w:rPr>
          <w:rFonts w:cs="Arial"/>
          <w:iCs/>
          <w:color w:val="000000" w:themeColor="text1"/>
          <w:szCs w:val="24"/>
        </w:rPr>
        <w:t>MS</w:t>
      </w:r>
      <w:r w:rsidR="00F475BA" w:rsidRPr="00016F7B">
        <w:rPr>
          <w:rFonts w:cs="Arial"/>
          <w:iCs/>
          <w:color w:val="000000" w:themeColor="text1"/>
          <w:szCs w:val="24"/>
        </w:rPr>
        <w:t xml:space="preserve"> is </w:t>
      </w:r>
      <w:r w:rsidR="00FA37D0" w:rsidRPr="00016F7B">
        <w:rPr>
          <w:rFonts w:cs="Arial"/>
          <w:iCs/>
          <w:color w:val="000000" w:themeColor="text1"/>
          <w:szCs w:val="24"/>
        </w:rPr>
        <w:t xml:space="preserve">looking for a </w:t>
      </w:r>
      <w:r w:rsidR="00FA37D0" w:rsidRPr="00016F7B">
        <w:rPr>
          <w:szCs w:val="24"/>
        </w:rPr>
        <w:t>postgraduate/postdoctoral student</w:t>
      </w:r>
      <w:r w:rsidR="00FA37D0" w:rsidRPr="00016F7B">
        <w:rPr>
          <w:rFonts w:cs="Arial"/>
          <w:iCs/>
          <w:color w:val="000000" w:themeColor="text1"/>
          <w:szCs w:val="24"/>
        </w:rPr>
        <w:t xml:space="preserve"> to undertake an internship. The intern will </w:t>
      </w:r>
      <w:r w:rsidR="00F475BA" w:rsidRPr="00016F7B">
        <w:rPr>
          <w:rFonts w:cs="Arial"/>
          <w:iCs/>
          <w:color w:val="000000" w:themeColor="text1"/>
          <w:szCs w:val="24"/>
        </w:rPr>
        <w:t>propose a project to investigate the multi</w:t>
      </w:r>
      <w:r w:rsidR="00066835">
        <w:rPr>
          <w:rFonts w:cs="Arial"/>
          <w:iCs/>
          <w:color w:val="000000" w:themeColor="text1"/>
          <w:szCs w:val="24"/>
        </w:rPr>
        <w:t>-</w:t>
      </w:r>
      <w:r w:rsidR="00F475BA" w:rsidRPr="00016F7B">
        <w:rPr>
          <w:rFonts w:cs="Arial"/>
          <w:iCs/>
          <w:color w:val="000000" w:themeColor="text1"/>
          <w:szCs w:val="24"/>
        </w:rPr>
        <w:t xml:space="preserve">use of </w:t>
      </w:r>
      <w:proofErr w:type="gramStart"/>
      <w:r w:rsidR="00F475BA" w:rsidRPr="00016F7B">
        <w:rPr>
          <w:rFonts w:cs="Arial"/>
          <w:iCs/>
          <w:color w:val="000000" w:themeColor="text1"/>
          <w:szCs w:val="24"/>
        </w:rPr>
        <w:t>deep water</w:t>
      </w:r>
      <w:proofErr w:type="gramEnd"/>
      <w:r w:rsidR="00F475BA" w:rsidRPr="00016F7B">
        <w:rPr>
          <w:rFonts w:cs="Arial"/>
          <w:iCs/>
          <w:color w:val="000000" w:themeColor="text1"/>
          <w:szCs w:val="24"/>
        </w:rPr>
        <w:t xml:space="preserve"> offshore wind farms</w:t>
      </w:r>
      <w:r w:rsidR="00813188">
        <w:rPr>
          <w:rFonts w:cs="Arial"/>
          <w:iCs/>
          <w:color w:val="000000" w:themeColor="text1"/>
          <w:szCs w:val="24"/>
        </w:rPr>
        <w:t>,</w:t>
      </w:r>
      <w:r w:rsidR="00F475BA" w:rsidRPr="00016F7B">
        <w:rPr>
          <w:rFonts w:cs="Arial"/>
          <w:iCs/>
          <w:color w:val="000000" w:themeColor="text1"/>
          <w:szCs w:val="24"/>
        </w:rPr>
        <w:t xml:space="preserve"> using </w:t>
      </w:r>
      <w:proofErr w:type="spellStart"/>
      <w:r w:rsidR="00F475BA" w:rsidRPr="00016F7B">
        <w:rPr>
          <w:rFonts w:cs="Arial"/>
          <w:iCs/>
          <w:color w:val="000000" w:themeColor="text1"/>
          <w:szCs w:val="24"/>
        </w:rPr>
        <w:t>Hywind</w:t>
      </w:r>
      <w:proofErr w:type="spellEnd"/>
      <w:r w:rsidR="00F475BA" w:rsidRPr="00016F7B">
        <w:rPr>
          <w:rFonts w:cs="Arial"/>
          <w:iCs/>
          <w:color w:val="000000" w:themeColor="text1"/>
          <w:szCs w:val="24"/>
        </w:rPr>
        <w:t xml:space="preserve"> as a case study. </w:t>
      </w:r>
      <w:r w:rsidR="00692D61" w:rsidRPr="00016F7B">
        <w:rPr>
          <w:szCs w:val="24"/>
        </w:rPr>
        <w:t xml:space="preserve">The proposal should outline the key research aims of the proposed internship, length, </w:t>
      </w:r>
      <w:r w:rsidR="001F1E6C" w:rsidRPr="00016F7B">
        <w:rPr>
          <w:szCs w:val="24"/>
        </w:rPr>
        <w:t>and preferred</w:t>
      </w:r>
      <w:r w:rsidR="00692D61" w:rsidRPr="00016F7B">
        <w:rPr>
          <w:szCs w:val="24"/>
        </w:rPr>
        <w:t xml:space="preserve"> start date, the tasks involved in the project, preliminary schedule, and key outputs. Projects are expected to be mostly desk-based</w:t>
      </w:r>
      <w:r w:rsidR="000A214D">
        <w:rPr>
          <w:szCs w:val="24"/>
        </w:rPr>
        <w:t>,</w:t>
      </w:r>
      <w:r w:rsidR="00692D61" w:rsidRPr="00016F7B">
        <w:rPr>
          <w:szCs w:val="24"/>
        </w:rPr>
        <w:t xml:space="preserve"> but there may be scope for lab and/or field work for small pilots, if the proposal can demonstrate that agreement for access to necessary lab equipment, fieldwork tools, and/or databases has been </w:t>
      </w:r>
      <w:r w:rsidR="00066835">
        <w:rPr>
          <w:szCs w:val="24"/>
        </w:rPr>
        <w:t>made</w:t>
      </w:r>
      <w:r w:rsidR="00692D61" w:rsidRPr="00016F7B">
        <w:rPr>
          <w:szCs w:val="24"/>
        </w:rPr>
        <w:t xml:space="preserve"> with the relevant owners. </w:t>
      </w:r>
      <w:r w:rsidR="003C491A">
        <w:rPr>
          <w:szCs w:val="24"/>
        </w:rPr>
        <w:t>Any available data</w:t>
      </w:r>
      <w:r w:rsidR="005D3467">
        <w:rPr>
          <w:szCs w:val="24"/>
        </w:rPr>
        <w:t xml:space="preserve"> from the </w:t>
      </w:r>
      <w:proofErr w:type="spellStart"/>
      <w:r w:rsidR="005D3467">
        <w:rPr>
          <w:szCs w:val="24"/>
        </w:rPr>
        <w:t>Hywind</w:t>
      </w:r>
      <w:proofErr w:type="spellEnd"/>
      <w:r w:rsidR="005D3467">
        <w:rPr>
          <w:szCs w:val="24"/>
        </w:rPr>
        <w:t xml:space="preserve"> project</w:t>
      </w:r>
      <w:r w:rsidR="003C491A">
        <w:rPr>
          <w:szCs w:val="24"/>
        </w:rPr>
        <w:t xml:space="preserve"> will also be inc</w:t>
      </w:r>
      <w:r w:rsidR="005D3467">
        <w:rPr>
          <w:szCs w:val="24"/>
        </w:rPr>
        <w:t xml:space="preserve">luded and can be utilised as part of the project. </w:t>
      </w:r>
      <w:r w:rsidR="00692D61" w:rsidRPr="00016F7B">
        <w:rPr>
          <w:szCs w:val="24"/>
        </w:rPr>
        <w:t xml:space="preserve">We expect project ideas to only include either small research pilots (as proof of concept) or make use of the internship to develop a full funding proposal in collaboration with MSS for a later competitive funding application. The wider impact of the project should also be explained. </w:t>
      </w:r>
    </w:p>
    <w:p w14:paraId="750FF90B" w14:textId="77777777" w:rsidR="00692D61" w:rsidRPr="00016F7B" w:rsidRDefault="00692D61" w:rsidP="00255C4E">
      <w:pPr>
        <w:jc w:val="both"/>
        <w:rPr>
          <w:szCs w:val="24"/>
        </w:rPr>
      </w:pPr>
    </w:p>
    <w:p w14:paraId="12159C2E" w14:textId="4672BFB2" w:rsidR="00813188" w:rsidRDefault="00F475BA" w:rsidP="00255C4E">
      <w:pPr>
        <w:jc w:val="both"/>
        <w:rPr>
          <w:rFonts w:cs="Arial"/>
          <w:iCs/>
          <w:color w:val="000000" w:themeColor="text1"/>
          <w:szCs w:val="24"/>
        </w:rPr>
      </w:pPr>
      <w:r w:rsidRPr="00016F7B">
        <w:rPr>
          <w:rFonts w:cs="Arial"/>
          <w:iCs/>
          <w:color w:val="000000" w:themeColor="text1"/>
          <w:szCs w:val="24"/>
        </w:rPr>
        <w:t>The student w</w:t>
      </w:r>
      <w:r w:rsidR="00554B77">
        <w:rPr>
          <w:rFonts w:cs="Arial"/>
          <w:iCs/>
          <w:color w:val="000000" w:themeColor="text1"/>
          <w:szCs w:val="24"/>
        </w:rPr>
        <w:t>ill be jointly supervised by MS</w:t>
      </w:r>
      <w:r w:rsidRPr="00016F7B">
        <w:rPr>
          <w:rFonts w:cs="Arial"/>
          <w:iCs/>
          <w:color w:val="000000" w:themeColor="text1"/>
          <w:szCs w:val="24"/>
        </w:rPr>
        <w:t>, SAMS</w:t>
      </w:r>
      <w:r w:rsidR="00FA1AAC" w:rsidRPr="00016F7B">
        <w:rPr>
          <w:rFonts w:cs="Arial"/>
          <w:iCs/>
          <w:color w:val="000000" w:themeColor="text1"/>
          <w:szCs w:val="24"/>
        </w:rPr>
        <w:t xml:space="preserve">, </w:t>
      </w:r>
      <w:r w:rsidRPr="00016F7B">
        <w:rPr>
          <w:rFonts w:cs="Arial"/>
          <w:iCs/>
          <w:color w:val="000000" w:themeColor="text1"/>
          <w:szCs w:val="24"/>
        </w:rPr>
        <w:t xml:space="preserve">the University of Aberdeen </w:t>
      </w:r>
      <w:r w:rsidR="00554B77">
        <w:rPr>
          <w:rFonts w:cs="Arial"/>
          <w:iCs/>
          <w:color w:val="000000" w:themeColor="text1"/>
          <w:szCs w:val="24"/>
        </w:rPr>
        <w:t xml:space="preserve">and </w:t>
      </w:r>
      <w:proofErr w:type="spellStart"/>
      <w:r w:rsidR="00554B77">
        <w:rPr>
          <w:rFonts w:cs="Arial"/>
          <w:iCs/>
          <w:color w:val="000000" w:themeColor="text1"/>
          <w:szCs w:val="24"/>
        </w:rPr>
        <w:t>Equinor</w:t>
      </w:r>
      <w:proofErr w:type="spellEnd"/>
      <w:r w:rsidR="00554B77">
        <w:rPr>
          <w:rFonts w:cs="Arial"/>
          <w:iCs/>
          <w:color w:val="000000" w:themeColor="text1"/>
          <w:szCs w:val="24"/>
        </w:rPr>
        <w:t>.</w:t>
      </w:r>
      <w:r w:rsidR="00813188">
        <w:rPr>
          <w:rFonts w:cs="Arial"/>
          <w:iCs/>
          <w:color w:val="000000" w:themeColor="text1"/>
          <w:szCs w:val="24"/>
        </w:rPr>
        <w:t xml:space="preserve"> This is an exciting opportunity for a student to get exposed to working with industrial partners and familiarise with commercial sensitivities.</w:t>
      </w:r>
    </w:p>
    <w:p w14:paraId="295DB895" w14:textId="77777777" w:rsidR="00813188" w:rsidRDefault="00813188" w:rsidP="00255C4E">
      <w:pPr>
        <w:jc w:val="both"/>
        <w:rPr>
          <w:rFonts w:cs="Arial"/>
          <w:iCs/>
          <w:color w:val="000000" w:themeColor="text1"/>
          <w:szCs w:val="24"/>
        </w:rPr>
      </w:pPr>
    </w:p>
    <w:p w14:paraId="00D221B9" w14:textId="2E846D31" w:rsidR="00692D61" w:rsidRDefault="00554B77" w:rsidP="00255C4E">
      <w:pPr>
        <w:jc w:val="both"/>
        <w:rPr>
          <w:szCs w:val="24"/>
        </w:rPr>
      </w:pPr>
      <w:r>
        <w:rPr>
          <w:rFonts w:cs="Arial"/>
          <w:iCs/>
          <w:color w:val="000000" w:themeColor="text1"/>
          <w:szCs w:val="24"/>
        </w:rPr>
        <w:t xml:space="preserve">Marine Scotland </w:t>
      </w:r>
      <w:r w:rsidR="00813188">
        <w:rPr>
          <w:rFonts w:cs="Arial"/>
          <w:iCs/>
          <w:color w:val="000000" w:themeColor="text1"/>
          <w:szCs w:val="24"/>
        </w:rPr>
        <w:t>offers</w:t>
      </w:r>
      <w:r>
        <w:rPr>
          <w:rFonts w:cs="Arial"/>
          <w:iCs/>
          <w:color w:val="000000" w:themeColor="text1"/>
          <w:szCs w:val="24"/>
        </w:rPr>
        <w:t xml:space="preserve"> a </w:t>
      </w:r>
      <w:r w:rsidR="00692D61" w:rsidRPr="00016F7B">
        <w:rPr>
          <w:rFonts w:cs="Arial"/>
          <w:iCs/>
          <w:color w:val="000000" w:themeColor="text1"/>
          <w:szCs w:val="24"/>
        </w:rPr>
        <w:t xml:space="preserve">stipend </w:t>
      </w:r>
      <w:r>
        <w:rPr>
          <w:rFonts w:cs="Arial"/>
          <w:iCs/>
          <w:color w:val="000000" w:themeColor="text1"/>
          <w:szCs w:val="24"/>
        </w:rPr>
        <w:t xml:space="preserve">of </w:t>
      </w:r>
      <w:r w:rsidR="00692D61" w:rsidRPr="00016F7B">
        <w:rPr>
          <w:szCs w:val="24"/>
        </w:rPr>
        <w:t>£1,250.75 per month. The placement duration is expected to be between 3 and 6 months, however proposals for a longer period will be considered, if justified. The working pattern for these placements is full-time (i.e. a single block of time with continuous engagement). However, alternative working patterns will be considered, if justified. Students are expected to be based in MSS offices in Aberdeen, but there is scope for students to work from their institution or third-party host organisation, subject to interim face-to-face meeting with MS staff.</w:t>
      </w:r>
    </w:p>
    <w:p w14:paraId="64A32057" w14:textId="568551C2" w:rsidR="003833EC" w:rsidRDefault="003833EC" w:rsidP="00255C4E">
      <w:pPr>
        <w:jc w:val="both"/>
        <w:rPr>
          <w:szCs w:val="24"/>
        </w:rPr>
      </w:pPr>
    </w:p>
    <w:p w14:paraId="539E6EAB" w14:textId="55397E14" w:rsidR="003833EC" w:rsidRDefault="003833EC" w:rsidP="00255C4E">
      <w:pPr>
        <w:jc w:val="both"/>
        <w:rPr>
          <w:b/>
          <w:szCs w:val="24"/>
        </w:rPr>
      </w:pPr>
      <w:r w:rsidRPr="00813188">
        <w:rPr>
          <w:b/>
          <w:szCs w:val="24"/>
        </w:rPr>
        <w:t>Next steps</w:t>
      </w:r>
    </w:p>
    <w:p w14:paraId="19A697FD" w14:textId="5232244F" w:rsidR="00813188" w:rsidRPr="00813188" w:rsidRDefault="00813188" w:rsidP="00255C4E">
      <w:pPr>
        <w:jc w:val="both"/>
        <w:rPr>
          <w:szCs w:val="24"/>
        </w:rPr>
      </w:pPr>
    </w:p>
    <w:p w14:paraId="27280690" w14:textId="3254CE40" w:rsidR="00813188" w:rsidRDefault="00813188" w:rsidP="00255C4E">
      <w:pPr>
        <w:jc w:val="both"/>
        <w:rPr>
          <w:szCs w:val="24"/>
        </w:rPr>
      </w:pPr>
      <w:r w:rsidRPr="00813188">
        <w:rPr>
          <w:szCs w:val="24"/>
        </w:rPr>
        <w:t xml:space="preserve">The </w:t>
      </w:r>
      <w:r>
        <w:rPr>
          <w:szCs w:val="24"/>
        </w:rPr>
        <w:t>administrator of this opportunity (University of Aberdeen) has announced the call for application on the 22</w:t>
      </w:r>
      <w:r w:rsidRPr="00813188">
        <w:rPr>
          <w:szCs w:val="24"/>
          <w:vertAlign w:val="superscript"/>
        </w:rPr>
        <w:t>nd</w:t>
      </w:r>
      <w:r>
        <w:rPr>
          <w:szCs w:val="24"/>
        </w:rPr>
        <w:t xml:space="preserve"> of July. </w:t>
      </w:r>
      <w:r w:rsidR="005D3467">
        <w:rPr>
          <w:szCs w:val="24"/>
        </w:rPr>
        <w:t>Candidates</w:t>
      </w:r>
      <w:r w:rsidR="00EF71CB">
        <w:rPr>
          <w:szCs w:val="24"/>
        </w:rPr>
        <w:t xml:space="preserve"> for the project idea with </w:t>
      </w:r>
      <w:proofErr w:type="spellStart"/>
      <w:r w:rsidR="00EF71CB">
        <w:rPr>
          <w:szCs w:val="24"/>
        </w:rPr>
        <w:t>Equinor</w:t>
      </w:r>
      <w:proofErr w:type="spellEnd"/>
      <w:r w:rsidR="005D3467">
        <w:rPr>
          <w:szCs w:val="24"/>
        </w:rPr>
        <w:t xml:space="preserve"> should submit a CV to Kirsty Wright from Marine Scotland (</w:t>
      </w:r>
      <w:hyperlink r:id="rId22" w:history="1">
        <w:r w:rsidR="005D3467" w:rsidRPr="00711E01">
          <w:rPr>
            <w:rStyle w:val="Hyperlink"/>
            <w:szCs w:val="24"/>
          </w:rPr>
          <w:t>kirsty.wright@gov.scot</w:t>
        </w:r>
      </w:hyperlink>
      <w:r w:rsidR="005D3467">
        <w:rPr>
          <w:szCs w:val="24"/>
        </w:rPr>
        <w:t>) by 17:00 Monday 19</w:t>
      </w:r>
      <w:r w:rsidR="005D3467" w:rsidRPr="00EF71CB">
        <w:rPr>
          <w:szCs w:val="24"/>
          <w:vertAlign w:val="superscript"/>
        </w:rPr>
        <w:t>th</w:t>
      </w:r>
      <w:r w:rsidR="005D3467">
        <w:rPr>
          <w:szCs w:val="24"/>
        </w:rPr>
        <w:t xml:space="preserve"> August. Support from Marine Scotland will then be given to the successful </w:t>
      </w:r>
      <w:r w:rsidR="005D3467">
        <w:rPr>
          <w:szCs w:val="24"/>
        </w:rPr>
        <w:lastRenderedPageBreak/>
        <w:t xml:space="preserve">candidate for completing the application form for the call. </w:t>
      </w:r>
      <w:r w:rsidRPr="00813188">
        <w:rPr>
          <w:szCs w:val="24"/>
        </w:rPr>
        <w:t>Application</w:t>
      </w:r>
      <w:r>
        <w:rPr>
          <w:szCs w:val="24"/>
        </w:rPr>
        <w:t xml:space="preserve">s </w:t>
      </w:r>
      <w:r w:rsidR="00F23B3E">
        <w:rPr>
          <w:szCs w:val="24"/>
        </w:rPr>
        <w:t xml:space="preserve">to the </w:t>
      </w:r>
      <w:proofErr w:type="spellStart"/>
      <w:r w:rsidR="00F23B3E">
        <w:rPr>
          <w:szCs w:val="24"/>
        </w:rPr>
        <w:t>ScotMER</w:t>
      </w:r>
      <w:proofErr w:type="spellEnd"/>
      <w:r w:rsidR="00F23B3E">
        <w:rPr>
          <w:szCs w:val="24"/>
        </w:rPr>
        <w:t xml:space="preserve"> competitive call for internship funding </w:t>
      </w:r>
      <w:r>
        <w:rPr>
          <w:szCs w:val="24"/>
        </w:rPr>
        <w:t>are due</w:t>
      </w:r>
      <w:r w:rsidR="005D3467">
        <w:rPr>
          <w:szCs w:val="24"/>
        </w:rPr>
        <w:t xml:space="preserve"> then</w:t>
      </w:r>
      <w:r>
        <w:rPr>
          <w:szCs w:val="24"/>
        </w:rPr>
        <w:t xml:space="preserve"> </w:t>
      </w:r>
      <w:r w:rsidRPr="00813188">
        <w:rPr>
          <w:szCs w:val="24"/>
        </w:rPr>
        <w:t>on Tuesday 29 August</w:t>
      </w:r>
      <w:r>
        <w:rPr>
          <w:szCs w:val="24"/>
        </w:rPr>
        <w:t xml:space="preserve">. </w:t>
      </w:r>
      <w:r w:rsidR="005A3022">
        <w:rPr>
          <w:szCs w:val="24"/>
        </w:rPr>
        <w:t>Detailed instructions can be found at:</w:t>
      </w:r>
    </w:p>
    <w:p w14:paraId="3639D288" w14:textId="200B9B2B" w:rsidR="00813188" w:rsidRDefault="00000279" w:rsidP="00255C4E">
      <w:pPr>
        <w:jc w:val="both"/>
        <w:rPr>
          <w:szCs w:val="24"/>
        </w:rPr>
      </w:pPr>
      <w:hyperlink r:id="rId23" w:history="1">
        <w:r w:rsidR="00813188" w:rsidRPr="00FA6626">
          <w:rPr>
            <w:rStyle w:val="Hyperlink"/>
            <w:szCs w:val="24"/>
          </w:rPr>
          <w:t>https://www.abdn.ac.uk/sbs/research/scotmer-internship-programme-2019-616.php</w:t>
        </w:r>
      </w:hyperlink>
      <w:r w:rsidR="00813188">
        <w:rPr>
          <w:szCs w:val="24"/>
        </w:rPr>
        <w:t xml:space="preserve"> </w:t>
      </w:r>
    </w:p>
    <w:p w14:paraId="3B6DD8F9" w14:textId="77777777" w:rsidR="00813188" w:rsidRDefault="00813188" w:rsidP="00255C4E">
      <w:pPr>
        <w:jc w:val="both"/>
        <w:rPr>
          <w:szCs w:val="24"/>
        </w:rPr>
      </w:pPr>
    </w:p>
    <w:p w14:paraId="68A7D1F3" w14:textId="482C8464" w:rsidR="00813188" w:rsidRDefault="00813188" w:rsidP="00255C4E">
      <w:pPr>
        <w:jc w:val="both"/>
        <w:rPr>
          <w:szCs w:val="24"/>
        </w:rPr>
      </w:pPr>
      <w:r>
        <w:rPr>
          <w:szCs w:val="24"/>
        </w:rPr>
        <w:t xml:space="preserve">We would like to identify a high-calibre postgraduate student and invite them to join the project consortium. </w:t>
      </w:r>
      <w:r w:rsidR="00084139">
        <w:rPr>
          <w:szCs w:val="24"/>
        </w:rPr>
        <w:t>Then, w</w:t>
      </w:r>
      <w:r>
        <w:rPr>
          <w:szCs w:val="24"/>
        </w:rPr>
        <w:t xml:space="preserve">e will support the student to develop a </w:t>
      </w:r>
      <w:proofErr w:type="gramStart"/>
      <w:r>
        <w:rPr>
          <w:szCs w:val="24"/>
        </w:rPr>
        <w:t>high quality</w:t>
      </w:r>
      <w:proofErr w:type="gramEnd"/>
      <w:r>
        <w:rPr>
          <w:szCs w:val="24"/>
        </w:rPr>
        <w:t xml:space="preserve"> application </w:t>
      </w:r>
      <w:r w:rsidR="00084139">
        <w:rPr>
          <w:szCs w:val="24"/>
        </w:rPr>
        <w:t>and hopefully succeed in securing the competitive funding.</w:t>
      </w:r>
    </w:p>
    <w:p w14:paraId="6EDFC6F1" w14:textId="20E4D658" w:rsidR="00084139" w:rsidRDefault="00084139" w:rsidP="00255C4E">
      <w:pPr>
        <w:jc w:val="both"/>
        <w:rPr>
          <w:szCs w:val="24"/>
        </w:rPr>
      </w:pPr>
    </w:p>
    <w:p w14:paraId="05FFC4F7" w14:textId="2964DE63" w:rsidR="00084139" w:rsidRDefault="00084139" w:rsidP="00255C4E">
      <w:pPr>
        <w:jc w:val="both"/>
        <w:rPr>
          <w:szCs w:val="24"/>
        </w:rPr>
      </w:pPr>
      <w:r>
        <w:rPr>
          <w:szCs w:val="24"/>
        </w:rPr>
        <w:t>We expect a physical kick-off meetin</w:t>
      </w:r>
      <w:r w:rsidR="009E234C">
        <w:rPr>
          <w:szCs w:val="24"/>
        </w:rPr>
        <w:t>g to take place in Aberdeen in a</w:t>
      </w:r>
      <w:r>
        <w:rPr>
          <w:szCs w:val="24"/>
        </w:rPr>
        <w:t>utumn 2019 and the student to complete their work before February 2020. Monthly progress meetings will take place during the period of the internship. An overview of all key dates is provided below:</w:t>
      </w:r>
    </w:p>
    <w:p w14:paraId="0BFE2564" w14:textId="1035F975" w:rsidR="00084139" w:rsidRDefault="00084139" w:rsidP="00255C4E">
      <w:pPr>
        <w:jc w:val="both"/>
        <w:rPr>
          <w:szCs w:val="24"/>
        </w:rPr>
      </w:pPr>
    </w:p>
    <w:p w14:paraId="399D8DD6" w14:textId="662F7BAF" w:rsidR="00084139" w:rsidRDefault="00084139" w:rsidP="00084139">
      <w:pPr>
        <w:tabs>
          <w:tab w:val="left" w:pos="1985"/>
        </w:tabs>
        <w:jc w:val="both"/>
      </w:pPr>
      <w:r>
        <w:t xml:space="preserve">22 July </w:t>
      </w:r>
      <w:r w:rsidR="009E234C">
        <w:t>2019 –</w:t>
      </w:r>
      <w:r>
        <w:t xml:space="preserve"> </w:t>
      </w:r>
      <w:r>
        <w:tab/>
        <w:t>Call opens, and applications are invited.</w:t>
      </w:r>
    </w:p>
    <w:p w14:paraId="7598995A" w14:textId="47D908F9" w:rsidR="005D3467" w:rsidRDefault="005D3467" w:rsidP="00EF71CB">
      <w:pPr>
        <w:tabs>
          <w:tab w:val="left" w:pos="1985"/>
        </w:tabs>
        <w:ind w:left="1980" w:hanging="1980"/>
        <w:jc w:val="both"/>
      </w:pPr>
      <w:r>
        <w:t xml:space="preserve">19 Aug 2019 - </w:t>
      </w:r>
      <w:r>
        <w:tab/>
        <w:t>Candidate</w:t>
      </w:r>
      <w:r w:rsidR="00EF71CB">
        <w:t xml:space="preserve">s for the project idea with </w:t>
      </w:r>
      <w:proofErr w:type="spellStart"/>
      <w:r w:rsidR="00EF71CB">
        <w:t>Equinor</w:t>
      </w:r>
      <w:proofErr w:type="spellEnd"/>
      <w:r>
        <w:t xml:space="preserve"> deadline for submission of CV to Marine Scotland – Kirsty Wright</w:t>
      </w:r>
    </w:p>
    <w:p w14:paraId="6C572EC5" w14:textId="58252F3B" w:rsidR="00084139" w:rsidRDefault="00084139" w:rsidP="00084139">
      <w:pPr>
        <w:tabs>
          <w:tab w:val="left" w:pos="1985"/>
        </w:tabs>
        <w:jc w:val="both"/>
      </w:pPr>
      <w:r>
        <w:t xml:space="preserve">29 Aug 2019 – </w:t>
      </w:r>
      <w:r>
        <w:tab/>
      </w:r>
      <w:proofErr w:type="spellStart"/>
      <w:r w:rsidR="00F23B3E">
        <w:t>ScotMER</w:t>
      </w:r>
      <w:proofErr w:type="spellEnd"/>
      <w:r w:rsidR="00F23B3E">
        <w:t xml:space="preserve"> c</w:t>
      </w:r>
      <w:r>
        <w:t>all closes - deadline for applications.</w:t>
      </w:r>
    </w:p>
    <w:p w14:paraId="67AA2836" w14:textId="77777777" w:rsidR="00084139" w:rsidRDefault="00084139" w:rsidP="00084139">
      <w:pPr>
        <w:tabs>
          <w:tab w:val="left" w:pos="1985"/>
        </w:tabs>
        <w:jc w:val="both"/>
      </w:pPr>
      <w:r>
        <w:t xml:space="preserve">Sept 2019 – </w:t>
      </w:r>
      <w:r>
        <w:tab/>
        <w:t xml:space="preserve">Sifting and scoring of applications. Announcement of successful </w:t>
      </w:r>
      <w:r>
        <w:tab/>
        <w:t>projects.</w:t>
      </w:r>
    </w:p>
    <w:p w14:paraId="05D58825" w14:textId="0A80C7AA" w:rsidR="00084139" w:rsidRDefault="00084139" w:rsidP="00084139">
      <w:pPr>
        <w:tabs>
          <w:tab w:val="left" w:pos="1985"/>
        </w:tabs>
        <w:jc w:val="both"/>
      </w:pPr>
      <w:r>
        <w:t xml:space="preserve">Sept 2019 – </w:t>
      </w:r>
      <w:r>
        <w:tab/>
        <w:t>Earliest start date for projects.</w:t>
      </w:r>
    </w:p>
    <w:p w14:paraId="6BD4B5D3" w14:textId="615864D4" w:rsidR="00084139" w:rsidRDefault="00084139" w:rsidP="00084139">
      <w:pPr>
        <w:tabs>
          <w:tab w:val="left" w:pos="1985"/>
        </w:tabs>
        <w:jc w:val="both"/>
      </w:pPr>
      <w:r>
        <w:t xml:space="preserve">Feb 2020 – </w:t>
      </w:r>
      <w:r>
        <w:tab/>
        <w:t>Latest end date for projects.</w:t>
      </w:r>
    </w:p>
    <w:p w14:paraId="7FDFC3A2" w14:textId="1CF156C2" w:rsidR="00084139" w:rsidRDefault="00084139" w:rsidP="00084139">
      <w:pPr>
        <w:tabs>
          <w:tab w:val="left" w:pos="1985"/>
        </w:tabs>
        <w:jc w:val="both"/>
      </w:pPr>
      <w:r>
        <w:t>Feb 2020 –</w:t>
      </w:r>
      <w:r>
        <w:tab/>
        <w:t xml:space="preserve">Likely uptake of the findings by </w:t>
      </w:r>
      <w:proofErr w:type="spellStart"/>
      <w:r>
        <w:t>Hywind</w:t>
      </w:r>
      <w:proofErr w:type="spellEnd"/>
      <w:r>
        <w:t xml:space="preserve"> project board.</w:t>
      </w:r>
    </w:p>
    <w:p w14:paraId="5A505D4E" w14:textId="5E3E363D" w:rsidR="00084139" w:rsidRDefault="00084139" w:rsidP="00084139">
      <w:pPr>
        <w:tabs>
          <w:tab w:val="left" w:pos="1985"/>
        </w:tabs>
        <w:jc w:val="both"/>
      </w:pPr>
      <w:r>
        <w:t xml:space="preserve">Mar 2020 – </w:t>
      </w:r>
      <w:r>
        <w:tab/>
        <w:t xml:space="preserve">Dissemination of findings at a </w:t>
      </w:r>
      <w:proofErr w:type="spellStart"/>
      <w:r>
        <w:t>ScotMER</w:t>
      </w:r>
      <w:proofErr w:type="spellEnd"/>
      <w:r>
        <w:t xml:space="preserve"> Symposium.</w:t>
      </w:r>
    </w:p>
    <w:p w14:paraId="13B3AA17" w14:textId="68A5334F" w:rsidR="000B3DC4" w:rsidRDefault="000B3DC4" w:rsidP="00084139">
      <w:pPr>
        <w:tabs>
          <w:tab w:val="left" w:pos="1985"/>
        </w:tabs>
        <w:jc w:val="both"/>
      </w:pPr>
      <w:r>
        <w:t>Spring 2020 –</w:t>
      </w:r>
      <w:r>
        <w:tab/>
        <w:t>Consider steps with Phase III</w:t>
      </w:r>
    </w:p>
    <w:p w14:paraId="01AFC896" w14:textId="77777777" w:rsidR="00084139" w:rsidRPr="00813188" w:rsidRDefault="00084139" w:rsidP="00255C4E">
      <w:pPr>
        <w:jc w:val="both"/>
        <w:rPr>
          <w:szCs w:val="24"/>
        </w:rPr>
      </w:pPr>
    </w:p>
    <w:sectPr w:rsidR="00084139" w:rsidRPr="00813188" w:rsidSect="00B561C0">
      <w:headerReference w:type="default" r:id="rId24"/>
      <w:footerReference w:type="default" r:id="rId25"/>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F889F" w14:textId="77777777" w:rsidR="00000279" w:rsidRDefault="00000279" w:rsidP="002B3342">
      <w:r>
        <w:separator/>
      </w:r>
    </w:p>
  </w:endnote>
  <w:endnote w:type="continuationSeparator" w:id="0">
    <w:p w14:paraId="36D06354" w14:textId="77777777" w:rsidR="00000279" w:rsidRDefault="00000279" w:rsidP="002B3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quino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265272"/>
      <w:docPartObj>
        <w:docPartGallery w:val="Page Numbers (Bottom of Page)"/>
        <w:docPartUnique/>
      </w:docPartObj>
    </w:sdtPr>
    <w:sdtEndPr>
      <w:rPr>
        <w:noProof/>
      </w:rPr>
    </w:sdtEndPr>
    <w:sdtContent>
      <w:p w14:paraId="4B14A43C" w14:textId="3838FB3C" w:rsidR="002B3342" w:rsidRDefault="002B3342">
        <w:pPr>
          <w:pStyle w:val="Footer"/>
          <w:jc w:val="right"/>
        </w:pPr>
        <w:r>
          <w:fldChar w:fldCharType="begin"/>
        </w:r>
        <w:r>
          <w:instrText xml:space="preserve"> PAGE   \* MERGEFORMAT </w:instrText>
        </w:r>
        <w:r>
          <w:fldChar w:fldCharType="separate"/>
        </w:r>
        <w:r w:rsidR="009E234C">
          <w:rPr>
            <w:noProof/>
          </w:rPr>
          <w:t>5</w:t>
        </w:r>
        <w:r>
          <w:rPr>
            <w:noProof/>
          </w:rPr>
          <w:fldChar w:fldCharType="end"/>
        </w:r>
      </w:p>
    </w:sdtContent>
  </w:sdt>
  <w:p w14:paraId="71ED6E7B" w14:textId="77777777" w:rsidR="002B3342" w:rsidRDefault="002B3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F1638" w14:textId="77777777" w:rsidR="00000279" w:rsidRDefault="00000279" w:rsidP="002B3342">
      <w:r>
        <w:separator/>
      </w:r>
    </w:p>
  </w:footnote>
  <w:footnote w:type="continuationSeparator" w:id="0">
    <w:p w14:paraId="3DDD0B55" w14:textId="77777777" w:rsidR="00000279" w:rsidRDefault="00000279" w:rsidP="002B3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380256"/>
      <w:docPartObj>
        <w:docPartGallery w:val="Watermarks"/>
        <w:docPartUnique/>
      </w:docPartObj>
    </w:sdtPr>
    <w:sdtEndPr/>
    <w:sdtContent>
      <w:p w14:paraId="4739809F" w14:textId="77777777" w:rsidR="002B3342" w:rsidRDefault="00000279">
        <w:pPr>
          <w:pStyle w:val="Header"/>
        </w:pPr>
        <w:r>
          <w:rPr>
            <w:noProof/>
            <w:lang w:val="en-US"/>
          </w:rPr>
          <w:pict w14:anchorId="64949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336858EF"/>
    <w:multiLevelType w:val="hybridMultilevel"/>
    <w:tmpl w:val="948C6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AD6B7E"/>
    <w:multiLevelType w:val="hybridMultilevel"/>
    <w:tmpl w:val="948C6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3"/>
  </w:num>
  <w:num w:numId="2">
    <w:abstractNumId w:val="0"/>
  </w:num>
  <w:num w:numId="3">
    <w:abstractNumId w:val="0"/>
  </w:num>
  <w:num w:numId="4">
    <w:abstractNumId w:val="0"/>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224"/>
    <w:rsid w:val="00000279"/>
    <w:rsid w:val="00016F7B"/>
    <w:rsid w:val="00027C27"/>
    <w:rsid w:val="0003398E"/>
    <w:rsid w:val="00052C4E"/>
    <w:rsid w:val="00066835"/>
    <w:rsid w:val="00084139"/>
    <w:rsid w:val="00096458"/>
    <w:rsid w:val="000A214D"/>
    <w:rsid w:val="000A2C64"/>
    <w:rsid w:val="000B3C0A"/>
    <w:rsid w:val="000B3DC4"/>
    <w:rsid w:val="000C0CF4"/>
    <w:rsid w:val="00112D16"/>
    <w:rsid w:val="0011378A"/>
    <w:rsid w:val="00116B0B"/>
    <w:rsid w:val="001400F8"/>
    <w:rsid w:val="00156B29"/>
    <w:rsid w:val="001E7ADD"/>
    <w:rsid w:val="001F1E6C"/>
    <w:rsid w:val="00255C4E"/>
    <w:rsid w:val="00276767"/>
    <w:rsid w:val="00281579"/>
    <w:rsid w:val="002905B0"/>
    <w:rsid w:val="002A4B96"/>
    <w:rsid w:val="002B3342"/>
    <w:rsid w:val="002F55CF"/>
    <w:rsid w:val="00306C61"/>
    <w:rsid w:val="003176BE"/>
    <w:rsid w:val="00346510"/>
    <w:rsid w:val="00347348"/>
    <w:rsid w:val="00364785"/>
    <w:rsid w:val="0037582B"/>
    <w:rsid w:val="003833EC"/>
    <w:rsid w:val="0038576A"/>
    <w:rsid w:val="003C491A"/>
    <w:rsid w:val="003E7346"/>
    <w:rsid w:val="003F2EC0"/>
    <w:rsid w:val="004410E3"/>
    <w:rsid w:val="00454379"/>
    <w:rsid w:val="00462E6C"/>
    <w:rsid w:val="00483B5E"/>
    <w:rsid w:val="004D354B"/>
    <w:rsid w:val="00511517"/>
    <w:rsid w:val="0051699B"/>
    <w:rsid w:val="00554B77"/>
    <w:rsid w:val="00565C36"/>
    <w:rsid w:val="005A3022"/>
    <w:rsid w:val="005B679B"/>
    <w:rsid w:val="005C2336"/>
    <w:rsid w:val="005D3467"/>
    <w:rsid w:val="005F1A60"/>
    <w:rsid w:val="00692D61"/>
    <w:rsid w:val="0069506D"/>
    <w:rsid w:val="006F1A3F"/>
    <w:rsid w:val="006F1CD9"/>
    <w:rsid w:val="007278AE"/>
    <w:rsid w:val="00766E74"/>
    <w:rsid w:val="007835F7"/>
    <w:rsid w:val="007B2511"/>
    <w:rsid w:val="007E5224"/>
    <w:rsid w:val="007F585F"/>
    <w:rsid w:val="00813188"/>
    <w:rsid w:val="00832DBE"/>
    <w:rsid w:val="00851970"/>
    <w:rsid w:val="00852247"/>
    <w:rsid w:val="00857548"/>
    <w:rsid w:val="008744AE"/>
    <w:rsid w:val="00876545"/>
    <w:rsid w:val="00881661"/>
    <w:rsid w:val="008852A3"/>
    <w:rsid w:val="008D016C"/>
    <w:rsid w:val="0091176B"/>
    <w:rsid w:val="009441E9"/>
    <w:rsid w:val="009944EC"/>
    <w:rsid w:val="009A0B82"/>
    <w:rsid w:val="009A7D20"/>
    <w:rsid w:val="009B7615"/>
    <w:rsid w:val="009D5428"/>
    <w:rsid w:val="009E234C"/>
    <w:rsid w:val="009E726C"/>
    <w:rsid w:val="00A30F1C"/>
    <w:rsid w:val="00A3264C"/>
    <w:rsid w:val="00AC32E2"/>
    <w:rsid w:val="00AC3661"/>
    <w:rsid w:val="00AD5EC5"/>
    <w:rsid w:val="00B212F1"/>
    <w:rsid w:val="00B44E83"/>
    <w:rsid w:val="00B46657"/>
    <w:rsid w:val="00B51BDC"/>
    <w:rsid w:val="00B561C0"/>
    <w:rsid w:val="00B773CE"/>
    <w:rsid w:val="00B91926"/>
    <w:rsid w:val="00BB5E41"/>
    <w:rsid w:val="00BC702A"/>
    <w:rsid w:val="00BE5705"/>
    <w:rsid w:val="00C047E6"/>
    <w:rsid w:val="00C26199"/>
    <w:rsid w:val="00C5294C"/>
    <w:rsid w:val="00C80082"/>
    <w:rsid w:val="00C91823"/>
    <w:rsid w:val="00C91E5B"/>
    <w:rsid w:val="00D008AB"/>
    <w:rsid w:val="00D04D4A"/>
    <w:rsid w:val="00D10239"/>
    <w:rsid w:val="00D24604"/>
    <w:rsid w:val="00D66908"/>
    <w:rsid w:val="00D9291D"/>
    <w:rsid w:val="00DA0277"/>
    <w:rsid w:val="00DE4623"/>
    <w:rsid w:val="00E31BDE"/>
    <w:rsid w:val="00E33F72"/>
    <w:rsid w:val="00E432DA"/>
    <w:rsid w:val="00E93C55"/>
    <w:rsid w:val="00EC6AE3"/>
    <w:rsid w:val="00EE211D"/>
    <w:rsid w:val="00EF71CB"/>
    <w:rsid w:val="00F23B3E"/>
    <w:rsid w:val="00F4590D"/>
    <w:rsid w:val="00F475BA"/>
    <w:rsid w:val="00F67F68"/>
    <w:rsid w:val="00F802BE"/>
    <w:rsid w:val="00F84576"/>
    <w:rsid w:val="00F94355"/>
    <w:rsid w:val="00FA1AAC"/>
    <w:rsid w:val="00FA37D0"/>
    <w:rsid w:val="00FA4BC1"/>
    <w:rsid w:val="00FF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BF9DC3"/>
  <w15:chartTrackingRefBased/>
  <w15:docId w15:val="{1867B593-BBA9-4614-BE0F-0B4C1037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116B0B"/>
    <w:rPr>
      <w:color w:val="0563C1" w:themeColor="hyperlink"/>
      <w:u w:val="single"/>
    </w:rPr>
  </w:style>
  <w:style w:type="character" w:styleId="CommentReference">
    <w:name w:val="annotation reference"/>
    <w:basedOn w:val="DefaultParagraphFont"/>
    <w:uiPriority w:val="99"/>
    <w:semiHidden/>
    <w:unhideWhenUsed/>
    <w:rsid w:val="00116B0B"/>
    <w:rPr>
      <w:sz w:val="16"/>
      <w:szCs w:val="16"/>
    </w:rPr>
  </w:style>
  <w:style w:type="paragraph" w:styleId="CommentText">
    <w:name w:val="annotation text"/>
    <w:basedOn w:val="Normal"/>
    <w:link w:val="CommentTextChar"/>
    <w:uiPriority w:val="99"/>
    <w:semiHidden/>
    <w:unhideWhenUsed/>
    <w:rsid w:val="00116B0B"/>
    <w:rPr>
      <w:sz w:val="20"/>
    </w:rPr>
  </w:style>
  <w:style w:type="character" w:customStyle="1" w:styleId="CommentTextChar">
    <w:name w:val="Comment Text Char"/>
    <w:basedOn w:val="DefaultParagraphFont"/>
    <w:link w:val="CommentText"/>
    <w:uiPriority w:val="99"/>
    <w:semiHidden/>
    <w:rsid w:val="00116B0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16B0B"/>
    <w:rPr>
      <w:b/>
      <w:bCs/>
    </w:rPr>
  </w:style>
  <w:style w:type="character" w:customStyle="1" w:styleId="CommentSubjectChar">
    <w:name w:val="Comment Subject Char"/>
    <w:basedOn w:val="CommentTextChar"/>
    <w:link w:val="CommentSubject"/>
    <w:uiPriority w:val="99"/>
    <w:semiHidden/>
    <w:rsid w:val="00116B0B"/>
    <w:rPr>
      <w:rFonts w:ascii="Arial" w:hAnsi="Arial" w:cs="Times New Roman"/>
      <w:b/>
      <w:bCs/>
      <w:sz w:val="20"/>
      <w:szCs w:val="20"/>
    </w:rPr>
  </w:style>
  <w:style w:type="paragraph" w:styleId="BalloonText">
    <w:name w:val="Balloon Text"/>
    <w:basedOn w:val="Normal"/>
    <w:link w:val="BalloonTextChar"/>
    <w:uiPriority w:val="99"/>
    <w:semiHidden/>
    <w:unhideWhenUsed/>
    <w:rsid w:val="00116B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B0B"/>
    <w:rPr>
      <w:rFonts w:ascii="Segoe UI" w:hAnsi="Segoe UI" w:cs="Segoe UI"/>
      <w:sz w:val="18"/>
      <w:szCs w:val="18"/>
    </w:rPr>
  </w:style>
  <w:style w:type="character" w:styleId="FollowedHyperlink">
    <w:name w:val="FollowedHyperlink"/>
    <w:basedOn w:val="DefaultParagraphFont"/>
    <w:uiPriority w:val="99"/>
    <w:semiHidden/>
    <w:unhideWhenUsed/>
    <w:rsid w:val="00FA1AAC"/>
    <w:rPr>
      <w:color w:val="954F72" w:themeColor="followedHyperlink"/>
      <w:u w:val="single"/>
    </w:rPr>
  </w:style>
  <w:style w:type="table" w:styleId="TableGrid">
    <w:name w:val="Table Grid"/>
    <w:basedOn w:val="TableNormal"/>
    <w:uiPriority w:val="39"/>
    <w:rsid w:val="005F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726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804136">
      <w:bodyDiv w:val="1"/>
      <w:marLeft w:val="0"/>
      <w:marRight w:val="0"/>
      <w:marTop w:val="0"/>
      <w:marBottom w:val="0"/>
      <w:divBdr>
        <w:top w:val="none" w:sz="0" w:space="0" w:color="auto"/>
        <w:left w:val="none" w:sz="0" w:space="0" w:color="auto"/>
        <w:bottom w:val="none" w:sz="0" w:space="0" w:color="auto"/>
        <w:right w:val="none" w:sz="0" w:space="0" w:color="auto"/>
      </w:divBdr>
    </w:div>
    <w:div w:id="162537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zqfykgfjiAhVOJhoKHcj3BYwQjRx6BAgBEAU&amp;url=https%3A%2F%2Fnorthsearegion.eu%2Fjomopans%2Fpartners%2Fmarine-scotland%2F&amp;psig=AOvVaw07OQ79-G0wimuAZVjYBDB6&amp;ust=1561118375276075" TargetMode="External"/><Relationship Id="rId13" Type="http://schemas.openxmlformats.org/officeDocument/2006/relationships/hyperlink" Target="https://muses-project.com/" TargetMode="External"/><Relationship Id="rId18" Type="http://schemas.openxmlformats.org/officeDocument/2006/relationships/image" Target="media/image5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jp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bdn.ac.uk/sbs/research/scotmer-internship-programme-2019-616.php" TargetMode="External"/><Relationship Id="rId10" Type="http://schemas.openxmlformats.org/officeDocument/2006/relationships/image" Target="media/image2.png"/><Relationship Id="rId19" Type="http://schemas.openxmlformats.org/officeDocument/2006/relationships/hyperlink" Target="https://www.equinor.com/en/what-we-do/hywind-where-the-wind-takes-u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kirsty.wright@gov.sco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7C2F8-8F9A-4A6E-802D-D4B83F7EF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2202</Words>
  <Characters>10397</Characters>
  <Application>Microsoft Office Word</Application>
  <DocSecurity>0</DocSecurity>
  <Lines>519</Lines>
  <Paragraphs>466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Harrald M (Marion) (MARLAB)</dc:creator>
  <cp:keywords/>
  <dc:description/>
  <cp:lastModifiedBy>Diack, Daniel</cp:lastModifiedBy>
  <cp:revision>2</cp:revision>
  <dcterms:created xsi:type="dcterms:W3CDTF">2019-07-29T11:47:00Z</dcterms:created>
  <dcterms:modified xsi:type="dcterms:W3CDTF">2019-07-29T11:47:00Z</dcterms:modified>
</cp:coreProperties>
</file>