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F16A1" w14:textId="77777777" w:rsidR="009769FE" w:rsidRPr="009769FE" w:rsidRDefault="009769FE" w:rsidP="009769FE">
      <w:pPr>
        <w:pBdr>
          <w:bottom w:val="single" w:sz="6" w:space="1" w:color="auto"/>
        </w:pBdr>
        <w:spacing w:after="0" w:line="240" w:lineRule="auto"/>
        <w:jc w:val="center"/>
        <w:rPr>
          <w:rFonts w:ascii="Arial" w:eastAsia="Times New Roman" w:hAnsi="Arial" w:cs="Arial"/>
          <w:vanish/>
          <w:sz w:val="16"/>
          <w:szCs w:val="16"/>
          <w:lang w:eastAsia="en-GB"/>
        </w:rPr>
      </w:pPr>
      <w:r w:rsidRPr="009769FE">
        <w:rPr>
          <w:rFonts w:ascii="Arial" w:eastAsia="Times New Roman" w:hAnsi="Arial" w:cs="Arial"/>
          <w:vanish/>
          <w:sz w:val="16"/>
          <w:szCs w:val="16"/>
          <w:lang w:eastAsia="en-GB"/>
        </w:rPr>
        <w:t>Top of Form</w:t>
      </w:r>
    </w:p>
    <w:p w14:paraId="36842117"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u w:val="single"/>
          <w:lang w:eastAsia="en-GB"/>
        </w:rPr>
        <w:t>ME33GH: Global Health Humanities</w:t>
      </w:r>
    </w:p>
    <w:p w14:paraId="05F639EA"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52186F38"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Credits:</w:t>
      </w:r>
      <w:r w:rsidRPr="009769FE">
        <w:rPr>
          <w:rFonts w:ascii="inherit" w:eastAsia="Times New Roman" w:hAnsi="inherit" w:cs="Helvetica"/>
          <w:color w:val="262626"/>
          <w:sz w:val="21"/>
          <w:szCs w:val="21"/>
          <w:lang w:eastAsia="en-GB"/>
        </w:rPr>
        <w:t xml:space="preserve"> 30</w:t>
      </w:r>
    </w:p>
    <w:p w14:paraId="0E6F8D71"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Level</w:t>
      </w:r>
      <w:r w:rsidRPr="009769FE">
        <w:rPr>
          <w:rFonts w:ascii="inherit" w:eastAsia="Times New Roman" w:hAnsi="inherit" w:cs="Helvetica"/>
          <w:color w:val="262626"/>
          <w:sz w:val="21"/>
          <w:szCs w:val="21"/>
          <w:lang w:eastAsia="en-GB"/>
        </w:rPr>
        <w:t>: 3 (Medical Humanities SSC block); SCQF Level 9</w:t>
      </w:r>
    </w:p>
    <w:p w14:paraId="6891D036"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Academic year:</w:t>
      </w:r>
      <w:r w:rsidRPr="009769FE">
        <w:rPr>
          <w:rFonts w:ascii="inherit" w:eastAsia="Times New Roman" w:hAnsi="inherit" w:cs="Helvetica"/>
          <w:color w:val="262626"/>
          <w:sz w:val="21"/>
          <w:szCs w:val="21"/>
          <w:lang w:eastAsia="en-GB"/>
        </w:rPr>
        <w:t xml:space="preserve"> 2020/21</w:t>
      </w:r>
      <w:r w:rsidRPr="009769FE">
        <w:rPr>
          <w:rFonts w:ascii="inherit" w:eastAsia="Times New Roman" w:hAnsi="inherit" w:cs="Helvetica"/>
          <w:b/>
          <w:bCs/>
          <w:color w:val="262626"/>
          <w:sz w:val="21"/>
          <w:szCs w:val="21"/>
          <w:lang w:eastAsia="en-GB"/>
        </w:rPr>
        <w:t>  </w:t>
      </w:r>
    </w:p>
    <w:p w14:paraId="3CED8F3E"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Teaching delivery:</w:t>
      </w:r>
      <w:r w:rsidRPr="009769FE">
        <w:rPr>
          <w:rFonts w:ascii="inherit" w:eastAsia="Times New Roman" w:hAnsi="inherit" w:cs="Helvetica"/>
          <w:color w:val="262626"/>
          <w:sz w:val="21"/>
          <w:szCs w:val="21"/>
          <w:lang w:eastAsia="en-GB"/>
        </w:rPr>
        <w:t xml:space="preserve"> Online course  </w:t>
      </w:r>
    </w:p>
    <w:p w14:paraId="009D1F62"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Full details of course materials, content and timetable can be found on MyAberdeen.</w:t>
      </w:r>
    </w:p>
    <w:p w14:paraId="26C9AE9F"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223CD033"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Course Coordinator(s):</w:t>
      </w:r>
      <w:r w:rsidRPr="009769FE">
        <w:rPr>
          <w:rFonts w:ascii="inherit" w:eastAsia="Times New Roman" w:hAnsi="inherit" w:cs="Helvetica"/>
          <w:color w:val="262626"/>
          <w:sz w:val="21"/>
          <w:szCs w:val="21"/>
          <w:lang w:eastAsia="en-GB"/>
        </w:rPr>
        <w:t>                                            </w:t>
      </w:r>
    </w:p>
    <w:p w14:paraId="120BE99E"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Name    Sohinee Bhattacharya</w:t>
      </w:r>
      <w:r w:rsidRPr="009769FE">
        <w:rPr>
          <w:rFonts w:ascii="inherit" w:eastAsia="Times New Roman" w:hAnsi="inherit" w:cs="Helvetica"/>
          <w:b/>
          <w:bCs/>
          <w:color w:val="262626"/>
          <w:sz w:val="21"/>
          <w:szCs w:val="21"/>
          <w:lang w:eastAsia="en-GB"/>
        </w:rPr>
        <w:t>        </w:t>
      </w:r>
      <w:proofErr w:type="spellStart"/>
      <w:r w:rsidRPr="009769FE">
        <w:rPr>
          <w:rFonts w:ascii="inherit" w:eastAsia="Times New Roman" w:hAnsi="inherit" w:cs="Helvetica"/>
          <w:color w:val="262626"/>
          <w:sz w:val="21"/>
          <w:szCs w:val="21"/>
          <w:lang w:eastAsia="en-GB"/>
        </w:rPr>
        <w:t>Ching-wa</w:t>
      </w:r>
      <w:proofErr w:type="spellEnd"/>
      <w:r w:rsidRPr="009769FE">
        <w:rPr>
          <w:rFonts w:ascii="inherit" w:eastAsia="Times New Roman" w:hAnsi="inherit" w:cs="Helvetica"/>
          <w:color w:val="262626"/>
          <w:sz w:val="21"/>
          <w:szCs w:val="21"/>
          <w:lang w:eastAsia="en-GB"/>
        </w:rPr>
        <w:t xml:space="preserve"> Chung</w:t>
      </w:r>
    </w:p>
    <w:p w14:paraId="6E0E0D41"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2C1F574F"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Contact details:</w:t>
      </w:r>
    </w:p>
    <w:p w14:paraId="49654817"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email: sohinee.bhattacharya@abdn.ac.uk</w:t>
      </w:r>
    </w:p>
    <w:p w14:paraId="4D8B84C1"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Telephone: 01224 438441</w:t>
      </w:r>
    </w:p>
    <w:p w14:paraId="7C70B74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Office: Room 4 </w:t>
      </w:r>
      <w:proofErr w:type="spellStart"/>
      <w:r w:rsidRPr="009769FE">
        <w:rPr>
          <w:rFonts w:ascii="inherit" w:eastAsia="Times New Roman" w:hAnsi="inherit" w:cs="Helvetica"/>
          <w:color w:val="262626"/>
          <w:sz w:val="21"/>
          <w:szCs w:val="21"/>
          <w:lang w:eastAsia="en-GB"/>
        </w:rPr>
        <w:t>Dugald</w:t>
      </w:r>
      <w:proofErr w:type="spellEnd"/>
      <w:r w:rsidRPr="009769FE">
        <w:rPr>
          <w:rFonts w:ascii="inherit" w:eastAsia="Times New Roman" w:hAnsi="inherit" w:cs="Helvetica"/>
          <w:color w:val="262626"/>
          <w:sz w:val="21"/>
          <w:szCs w:val="21"/>
          <w:lang w:eastAsia="en-GB"/>
        </w:rPr>
        <w:t xml:space="preserve"> Baird Centre, Aberdeen Maternity Hospital, </w:t>
      </w:r>
      <w:proofErr w:type="spellStart"/>
      <w:r w:rsidRPr="009769FE">
        <w:rPr>
          <w:rFonts w:ascii="inherit" w:eastAsia="Times New Roman" w:hAnsi="inherit" w:cs="Helvetica"/>
          <w:color w:val="262626"/>
          <w:sz w:val="21"/>
          <w:szCs w:val="21"/>
          <w:lang w:eastAsia="en-GB"/>
        </w:rPr>
        <w:t>Foresterhill</w:t>
      </w:r>
      <w:proofErr w:type="spellEnd"/>
      <w:r w:rsidRPr="009769FE">
        <w:rPr>
          <w:rFonts w:ascii="inherit" w:eastAsia="Times New Roman" w:hAnsi="inherit" w:cs="Helvetica"/>
          <w:color w:val="262626"/>
          <w:sz w:val="21"/>
          <w:szCs w:val="21"/>
          <w:lang w:eastAsia="en-GB"/>
        </w:rPr>
        <w:t xml:space="preserve"> AB25 2ZL</w:t>
      </w:r>
    </w:p>
    <w:p w14:paraId="0B331BF9"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42C4CD8A"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email: ching-</w:t>
      </w:r>
      <w:proofErr w:type="gramStart"/>
      <w:r w:rsidRPr="009769FE">
        <w:rPr>
          <w:rFonts w:ascii="inherit" w:eastAsia="Times New Roman" w:hAnsi="inherit" w:cs="Helvetica"/>
          <w:color w:val="262626"/>
          <w:sz w:val="21"/>
          <w:szCs w:val="21"/>
          <w:lang w:eastAsia="en-GB"/>
        </w:rPr>
        <w:t>wa,chung@abdn.ac.uk</w:t>
      </w:r>
      <w:proofErr w:type="gramEnd"/>
    </w:p>
    <w:p w14:paraId="130DF5D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Telephone: 01224 437844</w:t>
      </w:r>
    </w:p>
    <w:p w14:paraId="199BD567"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Office: Room 0.059, Polwarth Building, </w:t>
      </w:r>
      <w:proofErr w:type="spellStart"/>
      <w:r w:rsidRPr="009769FE">
        <w:rPr>
          <w:rFonts w:ascii="inherit" w:eastAsia="Times New Roman" w:hAnsi="inherit" w:cs="Helvetica"/>
          <w:color w:val="262626"/>
          <w:sz w:val="21"/>
          <w:szCs w:val="21"/>
          <w:lang w:eastAsia="en-GB"/>
        </w:rPr>
        <w:t>Foresterhill</w:t>
      </w:r>
      <w:proofErr w:type="spellEnd"/>
      <w:r w:rsidRPr="009769FE">
        <w:rPr>
          <w:rFonts w:ascii="inherit" w:eastAsia="Times New Roman" w:hAnsi="inherit" w:cs="Helvetica"/>
          <w:color w:val="262626"/>
          <w:sz w:val="21"/>
          <w:szCs w:val="21"/>
          <w:lang w:eastAsia="en-GB"/>
        </w:rPr>
        <w:t xml:space="preserve"> AB25 2ZL</w:t>
      </w:r>
    </w:p>
    <w:p w14:paraId="0A5683AC"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34061A41"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Course Overview</w:t>
      </w:r>
      <w:r w:rsidRPr="009769FE">
        <w:rPr>
          <w:rFonts w:ascii="inherit" w:eastAsia="Times New Roman" w:hAnsi="inherit" w:cs="Helvetica"/>
          <w:color w:val="262626"/>
          <w:sz w:val="21"/>
          <w:szCs w:val="21"/>
          <w:lang w:eastAsia="en-GB"/>
        </w:rPr>
        <w:t>:</w:t>
      </w:r>
    </w:p>
    <w:p w14:paraId="6929EF0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Medicine is a global profession framed by forces going beyond national boundaries, such as food insecurity, human migration, climate change and conflict. It follows that medical education needs to keep pace with these changes and to ensure the next generation of doctors are aware of global issues, regardless of whether they choose to work in the UK or overseas. This awareness also improves the critical thinking skills of medical graduates, enables them to empathize more with patients from diverse backgrounds and strengthens their ability to understand the challenges faced by different types of health systems beyond the NHS. Global health covers issues of health and healthcare across the world, and not just in developing countries. This SSC module on Global Health and Humanities (GHH) represents one of several initiatives at the University of Aberdeen to enable MBChB students to graduate with global health awareness. Global health involves diverse disciplines </w:t>
      </w:r>
      <w:r w:rsidRPr="009769FE">
        <w:rPr>
          <w:rFonts w:ascii="inherit" w:eastAsia="Times New Roman" w:hAnsi="inherit" w:cs="Helvetica"/>
          <w:color w:val="262626"/>
          <w:sz w:val="21"/>
          <w:szCs w:val="21"/>
          <w:lang w:eastAsia="en-GB"/>
        </w:rPr>
        <w:lastRenderedPageBreak/>
        <w:t xml:space="preserve">including humanities, social </w:t>
      </w:r>
      <w:proofErr w:type="gramStart"/>
      <w:r w:rsidRPr="009769FE">
        <w:rPr>
          <w:rFonts w:ascii="inherit" w:eastAsia="Times New Roman" w:hAnsi="inherit" w:cs="Helvetica"/>
          <w:color w:val="262626"/>
          <w:sz w:val="21"/>
          <w:szCs w:val="21"/>
          <w:lang w:eastAsia="en-GB"/>
        </w:rPr>
        <w:t>sciences</w:t>
      </w:r>
      <w:proofErr w:type="gramEnd"/>
      <w:r w:rsidRPr="009769FE">
        <w:rPr>
          <w:rFonts w:ascii="inherit" w:eastAsia="Times New Roman" w:hAnsi="inherit" w:cs="Helvetica"/>
          <w:color w:val="262626"/>
          <w:sz w:val="21"/>
          <w:szCs w:val="21"/>
          <w:lang w:eastAsia="en-GB"/>
        </w:rPr>
        <w:t xml:space="preserve"> and the arts. The module will use the humanities as a lens or perspective to examine different aspects of global health.</w:t>
      </w:r>
    </w:p>
    <w:p w14:paraId="08C2C678"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w:t>
      </w:r>
    </w:p>
    <w:p w14:paraId="3344998D"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Course Aim:</w:t>
      </w:r>
    </w:p>
    <w:p w14:paraId="69C37349"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The aim of this course is to provide students with knowledge and understanding of major global health concepts and issues, and the skills to critically appraise these debates. Topics include Maternal, </w:t>
      </w:r>
      <w:proofErr w:type="spellStart"/>
      <w:r w:rsidRPr="009769FE">
        <w:rPr>
          <w:rFonts w:ascii="inherit" w:eastAsia="Times New Roman" w:hAnsi="inherit" w:cs="Helvetica"/>
          <w:color w:val="262626"/>
          <w:sz w:val="21"/>
          <w:szCs w:val="21"/>
          <w:lang w:eastAsia="en-GB"/>
        </w:rPr>
        <w:t>Newborn</w:t>
      </w:r>
      <w:proofErr w:type="spellEnd"/>
      <w:r w:rsidRPr="009769FE">
        <w:rPr>
          <w:rFonts w:ascii="inherit" w:eastAsia="Times New Roman" w:hAnsi="inherit" w:cs="Helvetica"/>
          <w:color w:val="262626"/>
          <w:sz w:val="21"/>
          <w:szCs w:val="21"/>
          <w:lang w:eastAsia="en-GB"/>
        </w:rPr>
        <w:t xml:space="preserve"> and Child Health, Sexual and Reproductive Health, infectious and non-communicable diseases, and environmental influences on global health.</w:t>
      </w:r>
    </w:p>
    <w:p w14:paraId="0A2AB926"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240DA36C"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Learning Objective</w:t>
      </w:r>
      <w:r w:rsidRPr="009769FE">
        <w:rPr>
          <w:rFonts w:ascii="inherit" w:eastAsia="Times New Roman" w:hAnsi="inherit" w:cs="Helvetica"/>
          <w:color w:val="262626"/>
          <w:sz w:val="21"/>
          <w:szCs w:val="21"/>
          <w:lang w:eastAsia="en-GB"/>
        </w:rPr>
        <w:t>:</w:t>
      </w:r>
    </w:p>
    <w:p w14:paraId="3A433E0D"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1.           To introduce level 3 medical students to important global health issues.</w:t>
      </w:r>
    </w:p>
    <w:p w14:paraId="40B04E11"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2.           To introduce students to non-clinical aspects of health using a holistic approach.</w:t>
      </w:r>
    </w:p>
    <w:p w14:paraId="46AFB7BE"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3.           To develop knowledge and skills to critically appraise and contribute to current debates in global health.</w:t>
      </w:r>
    </w:p>
    <w:p w14:paraId="5E28DE7F"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60EC8C3F"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Intended Learning Outcomes</w:t>
      </w:r>
      <w:r w:rsidRPr="009769FE">
        <w:rPr>
          <w:rFonts w:ascii="inherit" w:eastAsia="Times New Roman" w:hAnsi="inherit" w:cs="Helvetica"/>
          <w:color w:val="262626"/>
          <w:sz w:val="21"/>
          <w:szCs w:val="21"/>
          <w:lang w:eastAsia="en-GB"/>
        </w:rPr>
        <w:t>:</w:t>
      </w:r>
    </w:p>
    <w:p w14:paraId="6DCD2C1E"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On successful completion of the module, students will be able to:</w:t>
      </w:r>
    </w:p>
    <w:p w14:paraId="732275EE"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1.           Describe the distribution and trends in global health issues using online resources and lecture materials.</w:t>
      </w:r>
    </w:p>
    <w:p w14:paraId="0C130F32"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2.           Describe the non-clinical determinants of global health, including social, political, </w:t>
      </w:r>
      <w:proofErr w:type="gramStart"/>
      <w:r w:rsidRPr="009769FE">
        <w:rPr>
          <w:rFonts w:ascii="inherit" w:eastAsia="Times New Roman" w:hAnsi="inherit" w:cs="Helvetica"/>
          <w:color w:val="262626"/>
          <w:sz w:val="21"/>
          <w:szCs w:val="21"/>
          <w:lang w:eastAsia="en-GB"/>
        </w:rPr>
        <w:t>economic</w:t>
      </w:r>
      <w:proofErr w:type="gramEnd"/>
      <w:r w:rsidRPr="009769FE">
        <w:rPr>
          <w:rFonts w:ascii="inherit" w:eastAsia="Times New Roman" w:hAnsi="inherit" w:cs="Helvetica"/>
          <w:color w:val="262626"/>
          <w:sz w:val="21"/>
          <w:szCs w:val="21"/>
          <w:lang w:eastAsia="en-GB"/>
        </w:rPr>
        <w:t xml:space="preserve"> and environmental determinants using lecture and tutorial materials and group discussions.</w:t>
      </w:r>
    </w:p>
    <w:p w14:paraId="523A9BA6"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3.           Describe the health systems and policy responses to major global health issues at the global level using online resources and case studies.</w:t>
      </w:r>
    </w:p>
    <w:p w14:paraId="2D7208C5"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4.           Apply the knowledge and skills gained to specific global health scenarios to produce key recommendations for policy and practice through written and oral presentations.</w:t>
      </w:r>
    </w:p>
    <w:p w14:paraId="0AC742C3"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1958FA79"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Teaching and Learning Methods:</w:t>
      </w:r>
    </w:p>
    <w:p w14:paraId="058DC05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Teaching and learning for this course will be fully online. Over the 6-week course you will receive approximately 40 hours of online tutoring consisting of synchronous as well as asynchronous sessions which will provide you with a theoretical background for each topic. The rest of the time should be spent in self-directed learning, group work, and preparation for assessments.</w:t>
      </w:r>
    </w:p>
    <w:p w14:paraId="2A17741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60CC49BA"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 xml:space="preserve">Assessments: </w:t>
      </w:r>
    </w:p>
    <w:p w14:paraId="18353C17" w14:textId="77777777" w:rsidR="009769FE" w:rsidRPr="009769FE" w:rsidRDefault="009769FE" w:rsidP="009769FE">
      <w:pPr>
        <w:numPr>
          <w:ilvl w:val="0"/>
          <w:numId w:val="1"/>
        </w:numPr>
        <w:spacing w:after="0" w:line="240" w:lineRule="auto"/>
        <w:ind w:left="0"/>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lastRenderedPageBreak/>
        <w:t>Pecha Kucha presentation:</w:t>
      </w:r>
    </w:p>
    <w:p w14:paraId="4D4EF7D3"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Give a presentation using the </w:t>
      </w:r>
      <w:proofErr w:type="spellStart"/>
      <w:r w:rsidRPr="009769FE">
        <w:rPr>
          <w:rFonts w:ascii="inherit" w:eastAsia="Times New Roman" w:hAnsi="inherit" w:cs="Helvetica"/>
          <w:color w:val="262626"/>
          <w:sz w:val="21"/>
          <w:szCs w:val="21"/>
          <w:lang w:eastAsia="en-GB"/>
        </w:rPr>
        <w:t>PechaKucha</w:t>
      </w:r>
      <w:proofErr w:type="spellEnd"/>
      <w:r w:rsidRPr="009769FE">
        <w:rPr>
          <w:rFonts w:ascii="inherit" w:eastAsia="Times New Roman" w:hAnsi="inherit" w:cs="Helvetica"/>
          <w:color w:val="262626"/>
          <w:sz w:val="21"/>
          <w:szCs w:val="21"/>
          <w:lang w:eastAsia="en-GB"/>
        </w:rPr>
        <w:t xml:space="preserve"> technique on a specific global health problem selected by the student.</w:t>
      </w:r>
    </w:p>
    <w:p w14:paraId="69863FB4"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Learning outcomes: 1-4</w:t>
      </w:r>
    </w:p>
    <w:p w14:paraId="5E46C55D"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Due date: 26th November 2020</w:t>
      </w:r>
    </w:p>
    <w:p w14:paraId="5C0E6CFB"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grade: 40%</w:t>
      </w:r>
    </w:p>
    <w:p w14:paraId="3077BE1D" w14:textId="77777777" w:rsidR="009769FE" w:rsidRPr="009769FE" w:rsidRDefault="009769FE" w:rsidP="009769FE">
      <w:pPr>
        <w:numPr>
          <w:ilvl w:val="0"/>
          <w:numId w:val="1"/>
        </w:numPr>
        <w:spacing w:after="0" w:line="240" w:lineRule="auto"/>
        <w:ind w:left="0"/>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Individual brief report:</w:t>
      </w:r>
    </w:p>
    <w:p w14:paraId="7CC52BB5"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Prepare a </w:t>
      </w:r>
      <w:proofErr w:type="gramStart"/>
      <w:r w:rsidRPr="009769FE">
        <w:rPr>
          <w:rFonts w:ascii="inherit" w:eastAsia="Times New Roman" w:hAnsi="inherit" w:cs="Helvetica"/>
          <w:color w:val="262626"/>
          <w:sz w:val="21"/>
          <w:szCs w:val="21"/>
          <w:lang w:eastAsia="en-GB"/>
        </w:rPr>
        <w:t>1500 word</w:t>
      </w:r>
      <w:proofErr w:type="gramEnd"/>
      <w:r w:rsidRPr="009769FE">
        <w:rPr>
          <w:rFonts w:ascii="inherit" w:eastAsia="Times New Roman" w:hAnsi="inherit" w:cs="Helvetica"/>
          <w:color w:val="262626"/>
          <w:sz w:val="21"/>
          <w:szCs w:val="21"/>
          <w:lang w:eastAsia="en-GB"/>
        </w:rPr>
        <w:t xml:space="preserve"> report on the same global health problem explaining why this topic should be a global health priority. Students can select their own topic.</w:t>
      </w:r>
    </w:p>
    <w:p w14:paraId="332AC267"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Learning outcomes: 1 - 4</w:t>
      </w:r>
    </w:p>
    <w:p w14:paraId="0A70C8CE"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Due date: 4th December 2020</w:t>
      </w:r>
    </w:p>
    <w:p w14:paraId="23D44315"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grade: 40%</w:t>
      </w:r>
    </w:p>
    <w:p w14:paraId="211E319B" w14:textId="77777777" w:rsidR="009769FE" w:rsidRPr="009769FE" w:rsidRDefault="009769FE" w:rsidP="009769FE">
      <w:pPr>
        <w:numPr>
          <w:ilvl w:val="0"/>
          <w:numId w:val="1"/>
        </w:numPr>
        <w:spacing w:after="0" w:line="240" w:lineRule="auto"/>
        <w:ind w:left="0"/>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Reflective Blog Post:</w:t>
      </w:r>
    </w:p>
    <w:p w14:paraId="1E61CAE5"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A </w:t>
      </w:r>
      <w:proofErr w:type="gramStart"/>
      <w:r w:rsidRPr="009769FE">
        <w:rPr>
          <w:rFonts w:ascii="inherit" w:eastAsia="Times New Roman" w:hAnsi="inherit" w:cs="Helvetica"/>
          <w:color w:val="262626"/>
          <w:sz w:val="21"/>
          <w:szCs w:val="21"/>
          <w:lang w:eastAsia="en-GB"/>
        </w:rPr>
        <w:t>1000 word</w:t>
      </w:r>
      <w:proofErr w:type="gramEnd"/>
      <w:r w:rsidRPr="009769FE">
        <w:rPr>
          <w:rFonts w:ascii="inherit" w:eastAsia="Times New Roman" w:hAnsi="inherit" w:cs="Helvetica"/>
          <w:color w:val="262626"/>
          <w:sz w:val="21"/>
          <w:szCs w:val="21"/>
          <w:lang w:eastAsia="en-GB"/>
        </w:rPr>
        <w:t> blog post reflecting on student’s own learning experience during the course</w:t>
      </w:r>
    </w:p>
    <w:p w14:paraId="28B186E3"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Learning outcomes: 1-3</w:t>
      </w:r>
    </w:p>
    <w:p w14:paraId="3D90882F"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Due date: 4th December 2020</w:t>
      </w:r>
    </w:p>
    <w:p w14:paraId="6CC5451E"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grade: 20%</w:t>
      </w:r>
    </w:p>
    <w:p w14:paraId="66F98C21" w14:textId="77777777" w:rsidR="009769FE" w:rsidRPr="009769FE" w:rsidRDefault="009769FE" w:rsidP="009769FE">
      <w:pPr>
        <w:numPr>
          <w:ilvl w:val="0"/>
          <w:numId w:val="1"/>
        </w:numPr>
        <w:spacing w:after="0" w:line="240" w:lineRule="auto"/>
        <w:ind w:left="0"/>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 xml:space="preserve">Various individual and group based </w:t>
      </w:r>
      <w:proofErr w:type="gramStart"/>
      <w:r w:rsidRPr="009769FE">
        <w:rPr>
          <w:rFonts w:ascii="inherit" w:eastAsia="Times New Roman" w:hAnsi="inherit" w:cs="Helvetica"/>
          <w:color w:val="262626"/>
          <w:sz w:val="21"/>
          <w:szCs w:val="21"/>
          <w:lang w:eastAsia="en-GB"/>
        </w:rPr>
        <w:t>activities :</w:t>
      </w:r>
      <w:proofErr w:type="gramEnd"/>
    </w:p>
    <w:p w14:paraId="0E81AE20"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Activities aligned to the course topics</w:t>
      </w:r>
    </w:p>
    <w:p w14:paraId="2001B6D4" w14:textId="77777777" w:rsidR="009769FE" w:rsidRP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Learning outcomes: 1-3</w:t>
      </w:r>
    </w:p>
    <w:p w14:paraId="7CCF9524" w14:textId="27FF7BD3" w:rsidR="009769FE" w:rsidRDefault="009769FE" w:rsidP="009769FE">
      <w:pPr>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Due date: Various:</w:t>
      </w:r>
    </w:p>
    <w:p w14:paraId="1D4E4349" w14:textId="77777777" w:rsidR="009769FE" w:rsidRDefault="009769FE" w:rsidP="009769FE">
      <w:pPr>
        <w:pStyle w:val="ql-indent-2"/>
        <w:shd w:val="clear" w:color="auto" w:fill="FFFFFF"/>
        <w:spacing w:before="0" w:beforeAutospacing="0" w:after="0" w:afterAutospacing="0"/>
        <w:ind w:left="720"/>
        <w:rPr>
          <w:rFonts w:ascii="Helvetica" w:hAnsi="Helvetica" w:cs="Helvetica"/>
          <w:color w:val="262626"/>
          <w:sz w:val="21"/>
          <w:szCs w:val="21"/>
        </w:rPr>
      </w:pPr>
      <w:r>
        <w:rPr>
          <w:rFonts w:ascii="Helvetica" w:hAnsi="Helvetica" w:cs="Helvetica"/>
          <w:color w:val="262626"/>
          <w:sz w:val="21"/>
          <w:szCs w:val="21"/>
        </w:rPr>
        <w:t>30th October Introductory Global Health photo</w:t>
      </w:r>
    </w:p>
    <w:p w14:paraId="5E7819A4" w14:textId="77777777" w:rsidR="009769FE" w:rsidRDefault="009769FE" w:rsidP="009769FE">
      <w:pPr>
        <w:pStyle w:val="ql-indent-2"/>
        <w:shd w:val="clear" w:color="auto" w:fill="FFFFFF"/>
        <w:spacing w:before="0" w:beforeAutospacing="0" w:after="0" w:afterAutospacing="0"/>
        <w:ind w:left="720"/>
        <w:rPr>
          <w:rFonts w:ascii="Helvetica" w:hAnsi="Helvetica" w:cs="Helvetica"/>
          <w:color w:val="262626"/>
          <w:sz w:val="21"/>
          <w:szCs w:val="21"/>
        </w:rPr>
      </w:pPr>
      <w:r>
        <w:rPr>
          <w:rFonts w:ascii="Helvetica" w:hAnsi="Helvetica" w:cs="Helvetica"/>
          <w:color w:val="262626"/>
          <w:sz w:val="21"/>
          <w:szCs w:val="21"/>
        </w:rPr>
        <w:t>6th November Double burden activity group discussion synchronous session</w:t>
      </w:r>
    </w:p>
    <w:p w14:paraId="407C856A" w14:textId="77777777" w:rsidR="009769FE" w:rsidRDefault="009769FE" w:rsidP="009769FE">
      <w:pPr>
        <w:pStyle w:val="ql-indent-2"/>
        <w:shd w:val="clear" w:color="auto" w:fill="FFFFFF"/>
        <w:spacing w:before="0" w:beforeAutospacing="0" w:after="0" w:afterAutospacing="0"/>
        <w:ind w:left="720"/>
        <w:rPr>
          <w:rFonts w:ascii="Helvetica" w:hAnsi="Helvetica" w:cs="Helvetica"/>
          <w:color w:val="262626"/>
          <w:sz w:val="21"/>
          <w:szCs w:val="21"/>
        </w:rPr>
      </w:pPr>
      <w:r>
        <w:rPr>
          <w:rFonts w:ascii="Helvetica" w:hAnsi="Helvetica" w:cs="Helvetica"/>
          <w:color w:val="262626"/>
          <w:sz w:val="21"/>
          <w:szCs w:val="21"/>
        </w:rPr>
        <w:t>13th November Maternal mortality individual activity: contribution to discussion board</w:t>
      </w:r>
    </w:p>
    <w:p w14:paraId="04170F60" w14:textId="77777777" w:rsidR="009769FE" w:rsidRDefault="009769FE" w:rsidP="009769FE">
      <w:pPr>
        <w:pStyle w:val="ql-indent-2"/>
        <w:shd w:val="clear" w:color="auto" w:fill="FFFFFF"/>
        <w:spacing w:before="0" w:beforeAutospacing="0" w:after="0" w:afterAutospacing="0"/>
        <w:ind w:left="720"/>
        <w:rPr>
          <w:rFonts w:ascii="Helvetica" w:hAnsi="Helvetica" w:cs="Helvetica"/>
          <w:color w:val="262626"/>
          <w:sz w:val="21"/>
          <w:szCs w:val="21"/>
        </w:rPr>
      </w:pPr>
      <w:r>
        <w:rPr>
          <w:rFonts w:ascii="Helvetica" w:hAnsi="Helvetica" w:cs="Helvetica"/>
          <w:color w:val="262626"/>
          <w:sz w:val="21"/>
          <w:szCs w:val="21"/>
        </w:rPr>
        <w:t>20th November Communicable/ Non-communicable disease activity</w:t>
      </w:r>
    </w:p>
    <w:p w14:paraId="03B57D84" w14:textId="77777777" w:rsidR="009769FE" w:rsidRDefault="009769FE" w:rsidP="009769FE">
      <w:pPr>
        <w:pStyle w:val="ql-indent-1"/>
        <w:shd w:val="clear" w:color="auto" w:fill="FFFFFF"/>
        <w:spacing w:before="0" w:beforeAutospacing="0" w:after="0" w:afterAutospacing="0"/>
        <w:ind w:left="720"/>
        <w:rPr>
          <w:rFonts w:ascii="Helvetica" w:hAnsi="Helvetica" w:cs="Helvetica"/>
          <w:color w:val="262626"/>
          <w:sz w:val="21"/>
          <w:szCs w:val="21"/>
        </w:rPr>
      </w:pPr>
      <w:r>
        <w:rPr>
          <w:rFonts w:ascii="Helvetica" w:hAnsi="Helvetica" w:cs="Helvetica"/>
          <w:color w:val="262626"/>
          <w:sz w:val="21"/>
          <w:szCs w:val="21"/>
        </w:rPr>
        <w:t>% grade: 0%</w:t>
      </w:r>
    </w:p>
    <w:p w14:paraId="0F3E1FB4" w14:textId="649CE7CC" w:rsidR="009769FE" w:rsidRDefault="009769FE" w:rsidP="009769FE">
      <w:pPr>
        <w:spacing w:after="0" w:line="240" w:lineRule="auto"/>
        <w:ind w:left="2880"/>
        <w:rPr>
          <w:rFonts w:ascii="inherit" w:eastAsia="Times New Roman" w:hAnsi="inherit" w:cs="Helvetica"/>
          <w:color w:val="262626"/>
          <w:sz w:val="21"/>
          <w:szCs w:val="21"/>
          <w:lang w:eastAsia="en-GB"/>
        </w:rPr>
      </w:pPr>
    </w:p>
    <w:p w14:paraId="70D89174"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b/>
          <w:bCs/>
          <w:color w:val="262626"/>
          <w:sz w:val="21"/>
          <w:szCs w:val="21"/>
          <w:lang w:eastAsia="en-GB"/>
        </w:rPr>
        <w:t>Key Dates</w:t>
      </w:r>
    </w:p>
    <w:p w14:paraId="3F50FF62"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26th October 2020: 11.30am - 12.30pm Introductory synchronous session</w:t>
      </w:r>
    </w:p>
    <w:p w14:paraId="21623057"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6th November 2020: 11am - midday - Selection of topics for Pecha Kucha/ Brief report</w:t>
      </w:r>
    </w:p>
    <w:p w14:paraId="4EE535FF"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26th November 2020: Deadline for submission of Pecha Kucha presentations</w:t>
      </w:r>
    </w:p>
    <w:p w14:paraId="4A5560E9"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r w:rsidRPr="009769FE">
        <w:rPr>
          <w:rFonts w:ascii="inherit" w:eastAsia="Times New Roman" w:hAnsi="inherit" w:cs="Helvetica"/>
          <w:color w:val="262626"/>
          <w:sz w:val="21"/>
          <w:szCs w:val="21"/>
          <w:lang w:eastAsia="en-GB"/>
        </w:rPr>
        <w:t>4th December 2020: Deadline for submission of brief report &amp; reflective journal</w:t>
      </w:r>
    </w:p>
    <w:p w14:paraId="4873AC5A" w14:textId="7B57BF76" w:rsidR="009769FE" w:rsidRPr="009769FE" w:rsidRDefault="009769FE" w:rsidP="009769FE">
      <w:pPr>
        <w:pBdr>
          <w:top w:val="single" w:sz="6" w:space="1" w:color="auto"/>
        </w:pBdr>
        <w:spacing w:after="0" w:line="240" w:lineRule="auto"/>
        <w:jc w:val="center"/>
        <w:rPr>
          <w:rFonts w:ascii="Arial" w:eastAsia="Times New Roman" w:hAnsi="Arial" w:cs="Arial"/>
          <w:vanish/>
          <w:sz w:val="16"/>
          <w:szCs w:val="16"/>
          <w:lang w:eastAsia="en-GB"/>
        </w:rPr>
      </w:pPr>
      <w:r>
        <w:rPr>
          <w:noProof/>
        </w:rPr>
        <w:lastRenderedPageBreak/>
        <w:drawing>
          <wp:inline distT="0" distB="0" distL="0" distR="0" wp14:anchorId="70590B53" wp14:editId="47985047">
            <wp:extent cx="5731510" cy="42983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r>
        <w:rPr>
          <w:noProof/>
        </w:rPr>
        <mc:AlternateContent>
          <mc:Choice Requires="wps">
            <w:drawing>
              <wp:inline distT="0" distB="0" distL="0" distR="0" wp14:anchorId="24F701D7" wp14:editId="330E528C">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789E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9769FE">
        <w:rPr>
          <w:rFonts w:ascii="Arial" w:eastAsia="Times New Roman" w:hAnsi="Arial" w:cs="Arial"/>
          <w:vanish/>
          <w:sz w:val="16"/>
          <w:szCs w:val="16"/>
          <w:lang w:eastAsia="en-GB"/>
        </w:rPr>
        <w:t>Bottom of Form</w:t>
      </w:r>
    </w:p>
    <w:p w14:paraId="18A7CD24" w14:textId="77777777" w:rsidR="009769FE" w:rsidRPr="009769FE" w:rsidRDefault="009769FE" w:rsidP="009769FE">
      <w:pPr>
        <w:pBdr>
          <w:bottom w:val="single" w:sz="6" w:space="1" w:color="auto"/>
        </w:pBdr>
        <w:spacing w:after="0" w:line="240" w:lineRule="auto"/>
        <w:jc w:val="center"/>
        <w:rPr>
          <w:rFonts w:ascii="Arial" w:eastAsia="Times New Roman" w:hAnsi="Arial" w:cs="Arial"/>
          <w:vanish/>
          <w:sz w:val="16"/>
          <w:szCs w:val="16"/>
          <w:lang w:eastAsia="en-GB"/>
        </w:rPr>
      </w:pPr>
      <w:r w:rsidRPr="009769FE">
        <w:rPr>
          <w:rFonts w:ascii="Arial" w:eastAsia="Times New Roman" w:hAnsi="Arial" w:cs="Arial"/>
          <w:vanish/>
          <w:sz w:val="16"/>
          <w:szCs w:val="16"/>
          <w:lang w:eastAsia="en-GB"/>
        </w:rPr>
        <w:t>Top of Form</w:t>
      </w:r>
    </w:p>
    <w:p w14:paraId="7875ACC0" w14:textId="77777777" w:rsidR="009769FE" w:rsidRPr="009769FE" w:rsidRDefault="009769FE" w:rsidP="009769FE">
      <w:pPr>
        <w:spacing w:before="100" w:beforeAutospacing="1" w:after="100" w:afterAutospacing="1" w:line="240" w:lineRule="auto"/>
        <w:rPr>
          <w:rFonts w:ascii="inherit" w:eastAsia="Times New Roman" w:hAnsi="inherit" w:cs="Helvetica"/>
          <w:color w:val="262626"/>
          <w:sz w:val="21"/>
          <w:szCs w:val="21"/>
          <w:lang w:eastAsia="en-GB"/>
        </w:rPr>
      </w:pPr>
    </w:p>
    <w:p w14:paraId="55713750" w14:textId="77777777" w:rsidR="009769FE" w:rsidRPr="009769FE" w:rsidRDefault="009769FE" w:rsidP="009769FE">
      <w:pPr>
        <w:shd w:val="clear" w:color="auto" w:fill="F8F8F8"/>
        <w:spacing w:after="0" w:line="240" w:lineRule="auto"/>
        <w:rPr>
          <w:rFonts w:ascii="inherit" w:eastAsia="Times New Roman" w:hAnsi="inherit" w:cs="Helvetica"/>
          <w:color w:val="262626"/>
          <w:sz w:val="21"/>
          <w:szCs w:val="21"/>
          <w:lang w:eastAsia="en-GB"/>
        </w:rPr>
      </w:pPr>
      <w:r w:rsidRPr="009769FE">
        <w:rPr>
          <w:rFonts w:ascii="inherit" w:eastAsia="Times New Roman" w:hAnsi="inherit" w:cs="Helvetica"/>
          <w:noProof/>
          <w:color w:val="262626"/>
          <w:sz w:val="21"/>
          <w:szCs w:val="21"/>
          <w:lang w:eastAsia="en-GB"/>
        </w:rPr>
        <mc:AlternateContent>
          <mc:Choice Requires="wps">
            <w:drawing>
              <wp:inline distT="0" distB="0" distL="0" distR="0" wp14:anchorId="62F81276" wp14:editId="61E92CB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E9CD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363D1C0" w14:textId="77777777" w:rsidR="009769FE" w:rsidRPr="009769FE" w:rsidRDefault="009769FE" w:rsidP="009769FE">
      <w:pPr>
        <w:shd w:val="clear" w:color="auto" w:fill="F8F8F8"/>
        <w:spacing w:after="0" w:line="240" w:lineRule="auto"/>
        <w:jc w:val="center"/>
        <w:rPr>
          <w:rFonts w:ascii="inherit" w:eastAsia="Times New Roman" w:hAnsi="inherit" w:cs="Helvetica"/>
          <w:color w:val="262626"/>
          <w:sz w:val="21"/>
          <w:szCs w:val="21"/>
          <w:lang w:eastAsia="en-GB"/>
        </w:rPr>
      </w:pPr>
      <w:r w:rsidRPr="009769FE">
        <w:rPr>
          <w:rFonts w:ascii="inherit" w:eastAsia="Times New Roman" w:hAnsi="inherit" w:cs="Helvetica"/>
          <w:noProof/>
          <w:color w:val="262626"/>
          <w:sz w:val="21"/>
          <w:szCs w:val="21"/>
          <w:lang w:eastAsia="en-GB"/>
        </w:rPr>
        <mc:AlternateContent>
          <mc:Choice Requires="wps">
            <w:drawing>
              <wp:inline distT="0" distB="0" distL="0" distR="0" wp14:anchorId="4964EE8D" wp14:editId="4020660C">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957A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57729CD9" w14:textId="77777777" w:rsidR="009769FE" w:rsidRPr="009769FE" w:rsidRDefault="009769FE" w:rsidP="009769FE">
      <w:pPr>
        <w:pBdr>
          <w:top w:val="single" w:sz="6" w:space="1" w:color="auto"/>
        </w:pBdr>
        <w:spacing w:after="0" w:line="240" w:lineRule="auto"/>
        <w:jc w:val="center"/>
        <w:rPr>
          <w:rFonts w:ascii="Arial" w:eastAsia="Times New Roman" w:hAnsi="Arial" w:cs="Arial"/>
          <w:vanish/>
          <w:sz w:val="16"/>
          <w:szCs w:val="16"/>
          <w:lang w:eastAsia="en-GB"/>
        </w:rPr>
      </w:pPr>
      <w:r w:rsidRPr="009769FE">
        <w:rPr>
          <w:rFonts w:ascii="Arial" w:eastAsia="Times New Roman" w:hAnsi="Arial" w:cs="Arial"/>
          <w:vanish/>
          <w:sz w:val="16"/>
          <w:szCs w:val="16"/>
          <w:lang w:eastAsia="en-GB"/>
        </w:rPr>
        <w:t>Bottom of Form</w:t>
      </w:r>
    </w:p>
    <w:p w14:paraId="797C886D" w14:textId="77777777" w:rsidR="008E2F3F" w:rsidRDefault="008E2F3F"/>
    <w:sectPr w:rsidR="008E2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71A50"/>
    <w:multiLevelType w:val="multilevel"/>
    <w:tmpl w:val="619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E0D6B"/>
    <w:multiLevelType w:val="multilevel"/>
    <w:tmpl w:val="01F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FE"/>
    <w:rsid w:val="008E2F3F"/>
    <w:rsid w:val="0097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4B26"/>
  <w15:chartTrackingRefBased/>
  <w15:docId w15:val="{02C8455B-E854-4F7B-9F69-CBB50ED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ql-indent-1">
    <w:name w:val="ql-indent-1"/>
    <w:basedOn w:val="Normal"/>
    <w:rsid w:val="009769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l-indent-2">
    <w:name w:val="ql-indent-2"/>
    <w:basedOn w:val="Normal"/>
    <w:rsid w:val="009769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487985">
      <w:bodyDiv w:val="1"/>
      <w:marLeft w:val="0"/>
      <w:marRight w:val="0"/>
      <w:marTop w:val="0"/>
      <w:marBottom w:val="0"/>
      <w:divBdr>
        <w:top w:val="none" w:sz="0" w:space="0" w:color="auto"/>
        <w:left w:val="none" w:sz="0" w:space="0" w:color="auto"/>
        <w:bottom w:val="none" w:sz="0" w:space="0" w:color="auto"/>
        <w:right w:val="none" w:sz="0" w:space="0" w:color="auto"/>
      </w:divBdr>
    </w:div>
    <w:div w:id="1807308292">
      <w:bodyDiv w:val="1"/>
      <w:marLeft w:val="0"/>
      <w:marRight w:val="0"/>
      <w:marTop w:val="0"/>
      <w:marBottom w:val="0"/>
      <w:divBdr>
        <w:top w:val="none" w:sz="0" w:space="0" w:color="auto"/>
        <w:left w:val="none" w:sz="0" w:space="0" w:color="auto"/>
        <w:bottom w:val="none" w:sz="0" w:space="0" w:color="auto"/>
        <w:right w:val="none" w:sz="0" w:space="0" w:color="auto"/>
      </w:divBdr>
      <w:divsChild>
        <w:div w:id="1479685231">
          <w:marLeft w:val="0"/>
          <w:marRight w:val="0"/>
          <w:marTop w:val="0"/>
          <w:marBottom w:val="0"/>
          <w:divBdr>
            <w:top w:val="none" w:sz="0" w:space="0" w:color="auto"/>
            <w:left w:val="none" w:sz="0" w:space="0" w:color="auto"/>
            <w:bottom w:val="none" w:sz="0" w:space="0" w:color="auto"/>
            <w:right w:val="none" w:sz="0" w:space="0" w:color="auto"/>
          </w:divBdr>
          <w:divsChild>
            <w:div w:id="1784878864">
              <w:marLeft w:val="0"/>
              <w:marRight w:val="0"/>
              <w:marTop w:val="0"/>
              <w:marBottom w:val="0"/>
              <w:divBdr>
                <w:top w:val="none" w:sz="0" w:space="0" w:color="auto"/>
                <w:left w:val="none" w:sz="0" w:space="0" w:color="auto"/>
                <w:bottom w:val="none" w:sz="0" w:space="0" w:color="auto"/>
                <w:right w:val="none" w:sz="0" w:space="0" w:color="auto"/>
              </w:divBdr>
              <w:divsChild>
                <w:div w:id="1881164584">
                  <w:marLeft w:val="0"/>
                  <w:marRight w:val="0"/>
                  <w:marTop w:val="0"/>
                  <w:marBottom w:val="0"/>
                  <w:divBdr>
                    <w:top w:val="none" w:sz="0" w:space="0" w:color="auto"/>
                    <w:left w:val="none" w:sz="0" w:space="0" w:color="auto"/>
                    <w:bottom w:val="none" w:sz="0" w:space="0" w:color="auto"/>
                    <w:right w:val="none" w:sz="0" w:space="0" w:color="auto"/>
                  </w:divBdr>
                  <w:divsChild>
                    <w:div w:id="1733696467">
                      <w:marLeft w:val="0"/>
                      <w:marRight w:val="0"/>
                      <w:marTop w:val="0"/>
                      <w:marBottom w:val="0"/>
                      <w:divBdr>
                        <w:top w:val="none" w:sz="0" w:space="0" w:color="auto"/>
                        <w:left w:val="none" w:sz="0" w:space="0" w:color="auto"/>
                        <w:bottom w:val="none" w:sz="0" w:space="0" w:color="auto"/>
                        <w:right w:val="none" w:sz="0" w:space="0" w:color="auto"/>
                      </w:divBdr>
                      <w:divsChild>
                        <w:div w:id="1301494941">
                          <w:marLeft w:val="0"/>
                          <w:marRight w:val="0"/>
                          <w:marTop w:val="0"/>
                          <w:marBottom w:val="0"/>
                          <w:divBdr>
                            <w:top w:val="none" w:sz="0" w:space="0" w:color="auto"/>
                            <w:left w:val="none" w:sz="0" w:space="0" w:color="auto"/>
                            <w:bottom w:val="none" w:sz="0" w:space="0" w:color="auto"/>
                            <w:right w:val="none" w:sz="0" w:space="0" w:color="auto"/>
                          </w:divBdr>
                          <w:divsChild>
                            <w:div w:id="796025218">
                              <w:marLeft w:val="0"/>
                              <w:marRight w:val="0"/>
                              <w:marTop w:val="0"/>
                              <w:marBottom w:val="0"/>
                              <w:divBdr>
                                <w:top w:val="none" w:sz="0" w:space="0" w:color="auto"/>
                                <w:left w:val="none" w:sz="0" w:space="0" w:color="auto"/>
                                <w:bottom w:val="none" w:sz="0" w:space="0" w:color="auto"/>
                                <w:right w:val="none" w:sz="0" w:space="0" w:color="auto"/>
                              </w:divBdr>
                              <w:divsChild>
                                <w:div w:id="1555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69506">
          <w:marLeft w:val="0"/>
          <w:marRight w:val="0"/>
          <w:marTop w:val="0"/>
          <w:marBottom w:val="0"/>
          <w:divBdr>
            <w:top w:val="none" w:sz="0" w:space="0" w:color="auto"/>
            <w:left w:val="none" w:sz="0" w:space="0" w:color="auto"/>
            <w:bottom w:val="none" w:sz="0" w:space="0" w:color="auto"/>
            <w:right w:val="none" w:sz="0" w:space="0" w:color="auto"/>
          </w:divBdr>
          <w:divsChild>
            <w:div w:id="1586497232">
              <w:marLeft w:val="0"/>
              <w:marRight w:val="0"/>
              <w:marTop w:val="0"/>
              <w:marBottom w:val="0"/>
              <w:divBdr>
                <w:top w:val="none" w:sz="0" w:space="0" w:color="auto"/>
                <w:left w:val="none" w:sz="0" w:space="0" w:color="auto"/>
                <w:bottom w:val="none" w:sz="0" w:space="0" w:color="auto"/>
                <w:right w:val="none" w:sz="0" w:space="0" w:color="auto"/>
              </w:divBdr>
              <w:divsChild>
                <w:div w:id="1761637904">
                  <w:marLeft w:val="0"/>
                  <w:marRight w:val="0"/>
                  <w:marTop w:val="0"/>
                  <w:marBottom w:val="0"/>
                  <w:divBdr>
                    <w:top w:val="none" w:sz="0" w:space="0" w:color="auto"/>
                    <w:left w:val="none" w:sz="0" w:space="0" w:color="auto"/>
                    <w:bottom w:val="none" w:sz="0" w:space="0" w:color="auto"/>
                    <w:right w:val="none" w:sz="0" w:space="0" w:color="auto"/>
                  </w:divBdr>
                  <w:divsChild>
                    <w:div w:id="1201895148">
                      <w:marLeft w:val="0"/>
                      <w:marRight w:val="0"/>
                      <w:marTop w:val="0"/>
                      <w:marBottom w:val="0"/>
                      <w:divBdr>
                        <w:top w:val="none" w:sz="0" w:space="0" w:color="auto"/>
                        <w:left w:val="none" w:sz="0" w:space="0" w:color="auto"/>
                        <w:bottom w:val="none" w:sz="0" w:space="0" w:color="auto"/>
                        <w:right w:val="none" w:sz="0" w:space="0" w:color="auto"/>
                      </w:divBdr>
                      <w:divsChild>
                        <w:div w:id="293340332">
                          <w:marLeft w:val="0"/>
                          <w:marRight w:val="0"/>
                          <w:marTop w:val="0"/>
                          <w:marBottom w:val="0"/>
                          <w:divBdr>
                            <w:top w:val="none" w:sz="0" w:space="0" w:color="auto"/>
                            <w:left w:val="none" w:sz="0" w:space="0" w:color="auto"/>
                            <w:bottom w:val="none" w:sz="0" w:space="0" w:color="auto"/>
                            <w:right w:val="none" w:sz="0" w:space="0" w:color="auto"/>
                          </w:divBdr>
                          <w:divsChild>
                            <w:div w:id="1291741579">
                              <w:marLeft w:val="0"/>
                              <w:marRight w:val="0"/>
                              <w:marTop w:val="0"/>
                              <w:marBottom w:val="0"/>
                              <w:divBdr>
                                <w:top w:val="none" w:sz="0" w:space="0" w:color="auto"/>
                                <w:left w:val="none" w:sz="0" w:space="0" w:color="auto"/>
                                <w:bottom w:val="none" w:sz="0" w:space="0" w:color="auto"/>
                                <w:right w:val="none" w:sz="0" w:space="0" w:color="auto"/>
                              </w:divBdr>
                              <w:divsChild>
                                <w:div w:id="1370033432">
                                  <w:marLeft w:val="0"/>
                                  <w:marRight w:val="0"/>
                                  <w:marTop w:val="0"/>
                                  <w:marBottom w:val="0"/>
                                  <w:divBdr>
                                    <w:top w:val="none" w:sz="0" w:space="0" w:color="auto"/>
                                    <w:left w:val="none" w:sz="0" w:space="0" w:color="auto"/>
                                    <w:bottom w:val="none" w:sz="0" w:space="0" w:color="auto"/>
                                    <w:right w:val="none" w:sz="0" w:space="0" w:color="auto"/>
                                  </w:divBdr>
                                  <w:divsChild>
                                    <w:div w:id="1361660251">
                                      <w:marLeft w:val="0"/>
                                      <w:marRight w:val="0"/>
                                      <w:marTop w:val="0"/>
                                      <w:marBottom w:val="0"/>
                                      <w:divBdr>
                                        <w:top w:val="none" w:sz="0" w:space="0" w:color="auto"/>
                                        <w:left w:val="none" w:sz="0" w:space="0" w:color="auto"/>
                                        <w:bottom w:val="none" w:sz="0" w:space="0" w:color="auto"/>
                                        <w:right w:val="none" w:sz="0" w:space="0" w:color="auto"/>
                                      </w:divBdr>
                                      <w:divsChild>
                                        <w:div w:id="975338210">
                                          <w:marLeft w:val="0"/>
                                          <w:marRight w:val="0"/>
                                          <w:marTop w:val="0"/>
                                          <w:marBottom w:val="0"/>
                                          <w:divBdr>
                                            <w:top w:val="none" w:sz="0" w:space="0" w:color="auto"/>
                                            <w:left w:val="none" w:sz="0" w:space="0" w:color="auto"/>
                                            <w:bottom w:val="none" w:sz="0" w:space="0" w:color="auto"/>
                                            <w:right w:val="none" w:sz="0" w:space="0" w:color="auto"/>
                                          </w:divBdr>
                                          <w:divsChild>
                                            <w:div w:id="347371410">
                                              <w:marLeft w:val="0"/>
                                              <w:marRight w:val="0"/>
                                              <w:marTop w:val="0"/>
                                              <w:marBottom w:val="0"/>
                                              <w:divBdr>
                                                <w:top w:val="none" w:sz="0" w:space="0" w:color="auto"/>
                                                <w:left w:val="none" w:sz="0" w:space="0" w:color="auto"/>
                                                <w:bottom w:val="none" w:sz="0" w:space="0" w:color="auto"/>
                                                <w:right w:val="none" w:sz="0" w:space="0" w:color="auto"/>
                                              </w:divBdr>
                                              <w:divsChild>
                                                <w:div w:id="32384617">
                                                  <w:marLeft w:val="0"/>
                                                  <w:marRight w:val="0"/>
                                                  <w:marTop w:val="0"/>
                                                  <w:marBottom w:val="0"/>
                                                  <w:divBdr>
                                                    <w:top w:val="none" w:sz="0" w:space="0" w:color="auto"/>
                                                    <w:left w:val="none" w:sz="0" w:space="0" w:color="auto"/>
                                                    <w:bottom w:val="none" w:sz="0" w:space="0" w:color="auto"/>
                                                    <w:right w:val="none" w:sz="0" w:space="0" w:color="auto"/>
                                                  </w:divBdr>
                                                  <w:divsChild>
                                                    <w:div w:id="627129639">
                                                      <w:marLeft w:val="0"/>
                                                      <w:marRight w:val="0"/>
                                                      <w:marTop w:val="0"/>
                                                      <w:marBottom w:val="0"/>
                                                      <w:divBdr>
                                                        <w:top w:val="none" w:sz="0" w:space="0" w:color="auto"/>
                                                        <w:left w:val="none" w:sz="0" w:space="0" w:color="auto"/>
                                                        <w:bottom w:val="none" w:sz="0" w:space="0" w:color="auto"/>
                                                        <w:right w:val="none" w:sz="0" w:space="0" w:color="auto"/>
                                                      </w:divBdr>
                                                      <w:divsChild>
                                                        <w:div w:id="468287147">
                                                          <w:marLeft w:val="0"/>
                                                          <w:marRight w:val="0"/>
                                                          <w:marTop w:val="0"/>
                                                          <w:marBottom w:val="0"/>
                                                          <w:divBdr>
                                                            <w:top w:val="none" w:sz="0" w:space="0" w:color="auto"/>
                                                            <w:left w:val="none" w:sz="0" w:space="0" w:color="auto"/>
                                                            <w:bottom w:val="none" w:sz="0" w:space="0" w:color="auto"/>
                                                            <w:right w:val="none" w:sz="0" w:space="0" w:color="auto"/>
                                                          </w:divBdr>
                                                          <w:divsChild>
                                                            <w:div w:id="2304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Bodkin, Leeanne</dc:creator>
  <cp:keywords/>
  <dc:description/>
  <cp:lastModifiedBy>Bodkin, Leeanne</cp:lastModifiedBy>
  <cp:revision>1</cp:revision>
  <dcterms:created xsi:type="dcterms:W3CDTF">2021-05-12T11:37:00Z</dcterms:created>
  <dcterms:modified xsi:type="dcterms:W3CDTF">2021-05-12T11:41:00Z</dcterms:modified>
</cp:coreProperties>
</file>