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C452" w14:textId="577F4EC3" w:rsidR="00DE3A81" w:rsidRDefault="00DE3A81" w:rsidP="00445F52">
      <w:pPr>
        <w:spacing w:after="120" w:line="240" w:lineRule="auto"/>
        <w:jc w:val="center"/>
      </w:pPr>
      <w:r w:rsidRPr="00B241B1">
        <w:t>REF 2029: Guidance and information</w:t>
      </w:r>
    </w:p>
    <w:p w14:paraId="2886A533" w14:textId="0CD74059" w:rsidR="00DE3A81" w:rsidRPr="00B241B1" w:rsidRDefault="00DE3A81" w:rsidP="00445F52">
      <w:pPr>
        <w:spacing w:after="120" w:line="240" w:lineRule="auto"/>
        <w:jc w:val="center"/>
      </w:pPr>
      <w:r w:rsidRPr="00B241B1">
        <w:t>Contribution to Knowledge and Understanding</w:t>
      </w:r>
    </w:p>
    <w:p w14:paraId="24B45918" w14:textId="04785F84" w:rsidR="00442460" w:rsidRPr="00B241B1" w:rsidRDefault="00DE3A81" w:rsidP="00445F52">
      <w:pPr>
        <w:spacing w:after="120" w:line="240" w:lineRule="auto"/>
        <w:jc w:val="center"/>
      </w:pPr>
      <w:r w:rsidRPr="00B241B1">
        <w:t>Nomination of outputs for review</w:t>
      </w:r>
    </w:p>
    <w:p w14:paraId="5BB24E4E" w14:textId="77777777" w:rsidR="00445F52" w:rsidRDefault="00445F52" w:rsidP="00445F52">
      <w:pPr>
        <w:pStyle w:val="Heading3"/>
        <w:spacing w:before="0" w:after="120" w:line="240" w:lineRule="auto"/>
      </w:pPr>
    </w:p>
    <w:p w14:paraId="66D746A7" w14:textId="42AC0115" w:rsidR="00DE3A81" w:rsidRDefault="00DE3A81" w:rsidP="00445F52">
      <w:pPr>
        <w:pStyle w:val="Heading3"/>
        <w:spacing w:before="0" w:after="120" w:line="240" w:lineRule="auto"/>
      </w:pPr>
      <w:r>
        <w:t>Before you start</w:t>
      </w:r>
    </w:p>
    <w:p w14:paraId="728652F9" w14:textId="77777777" w:rsidR="00DE3A81" w:rsidRPr="00DE3A81" w:rsidRDefault="00DE3A81" w:rsidP="00445F52">
      <w:pPr>
        <w:spacing w:after="120" w:line="240" w:lineRule="auto"/>
      </w:pPr>
      <w:r w:rsidRPr="00DE3A81">
        <w:t xml:space="preserve">Make sure your Pure record is up to date, tell us about any newly accepted or published publications. </w:t>
      </w:r>
    </w:p>
    <w:p w14:paraId="0AF32282" w14:textId="61A210A5" w:rsidR="00DE3A81" w:rsidRPr="00F95A93" w:rsidRDefault="00DE3A81" w:rsidP="00445F52">
      <w:pPr>
        <w:spacing w:after="120" w:line="240" w:lineRule="auto"/>
      </w:pPr>
      <w:r>
        <w:t xml:space="preserve">Send an email to </w:t>
      </w:r>
      <w:hyperlink r:id="rId7" w:history="1">
        <w:r w:rsidRPr="00C66B8B">
          <w:rPr>
            <w:rStyle w:val="Hyperlink"/>
          </w:rPr>
          <w:t>paperaccepted@abdn.ac.uk</w:t>
        </w:r>
      </w:hyperlink>
      <w:r>
        <w:t xml:space="preserve"> along with the </w:t>
      </w:r>
      <w:r w:rsidRPr="00F95A93">
        <w:t>confirmation e-mail or letter</w:t>
      </w:r>
      <w:r>
        <w:t xml:space="preserve"> from your journal or publisher</w:t>
      </w:r>
      <w:r w:rsidRPr="00F95A93">
        <w:t xml:space="preserve"> </w:t>
      </w:r>
      <w:r>
        <w:t xml:space="preserve">and </w:t>
      </w:r>
      <w:r w:rsidRPr="00F95A93">
        <w:t>the final accepted version of the outp</w:t>
      </w:r>
      <w:r>
        <w:t xml:space="preserve">ut. </w:t>
      </w:r>
      <w:r w:rsidR="00445F52">
        <w:t xml:space="preserve"> </w:t>
      </w:r>
      <w:r>
        <w:t xml:space="preserve">You can also tell </w:t>
      </w:r>
      <w:hyperlink r:id="rId8" w:history="1">
        <w:r w:rsidRPr="00C66B8B">
          <w:rPr>
            <w:rStyle w:val="Hyperlink"/>
          </w:rPr>
          <w:t>paperaccepted@abdn.ac.uk</w:t>
        </w:r>
      </w:hyperlink>
      <w:r>
        <w:t xml:space="preserve"> about any publications that you think might be missing from Pure. </w:t>
      </w:r>
    </w:p>
    <w:p w14:paraId="2C7F78D2" w14:textId="77777777" w:rsidR="00DE3A81" w:rsidRDefault="00DE3A81" w:rsidP="00445F52">
      <w:pPr>
        <w:spacing w:after="120" w:line="240" w:lineRule="auto"/>
        <w:rPr>
          <w:b/>
          <w:bCs/>
        </w:rPr>
      </w:pPr>
    </w:p>
    <w:p w14:paraId="314ACE7B" w14:textId="0CF5BBBA" w:rsidR="00DE3A81" w:rsidRDefault="00DE3A81" w:rsidP="00445F52">
      <w:pPr>
        <w:pStyle w:val="Heading3"/>
        <w:spacing w:before="0" w:after="120" w:line="240" w:lineRule="auto"/>
      </w:pPr>
      <w:r w:rsidRPr="003A3353">
        <w:t xml:space="preserve">What to </w:t>
      </w:r>
      <w:r w:rsidR="002F1E38">
        <w:t>Nominate</w:t>
      </w:r>
    </w:p>
    <w:p w14:paraId="38A11C21" w14:textId="58760C79" w:rsidR="00DE3A81" w:rsidRPr="000378DD" w:rsidRDefault="002F1E38" w:rsidP="00445F52">
      <w:pPr>
        <w:spacing w:after="120" w:line="240" w:lineRule="auto"/>
      </w:pPr>
      <w:r>
        <w:t>Nominate</w:t>
      </w:r>
      <w:r w:rsidR="00DE3A81" w:rsidRPr="000378DD">
        <w:t xml:space="preserve"> an output that is eligible and </w:t>
      </w:r>
      <w:r w:rsidR="00DE3A81">
        <w:t xml:space="preserve">one which </w:t>
      </w:r>
      <w:r w:rsidR="00DE3A81" w:rsidRPr="000378DD">
        <w:t xml:space="preserve">you think will </w:t>
      </w:r>
      <w:r w:rsidR="00445F52">
        <w:t xml:space="preserve">rate well in the </w:t>
      </w:r>
      <w:r w:rsidR="00DE3A81" w:rsidRPr="000378DD">
        <w:t xml:space="preserve">REF exercise. Before </w:t>
      </w:r>
      <w:r>
        <w:t>nominating</w:t>
      </w:r>
      <w:r w:rsidR="00DE3A81">
        <w:t>,</w:t>
      </w:r>
      <w:r w:rsidR="00DE3A81" w:rsidRPr="000378DD">
        <w:t xml:space="preserve"> </w:t>
      </w:r>
      <w:r w:rsidR="00DE3A81">
        <w:t>check that the</w:t>
      </w:r>
      <w:r w:rsidR="00DE3A81" w:rsidRPr="000378DD">
        <w:t xml:space="preserve"> output</w:t>
      </w:r>
      <w:r w:rsidR="00DE3A81">
        <w:t>.</w:t>
      </w:r>
    </w:p>
    <w:p w14:paraId="17C0FB6D" w14:textId="1A490FD3" w:rsidR="00DE3A81" w:rsidRDefault="00DE3A81" w:rsidP="00445F52">
      <w:pPr>
        <w:pStyle w:val="ListParagraph"/>
        <w:numPr>
          <w:ilvl w:val="0"/>
          <w:numId w:val="1"/>
        </w:numPr>
        <w:spacing w:after="120" w:line="240" w:lineRule="auto"/>
      </w:pPr>
      <w:r>
        <w:t>meets the REF definition of research</w:t>
      </w:r>
      <w:r>
        <w:rPr>
          <w:rStyle w:val="FootnoteReference"/>
        </w:rPr>
        <w:footnoteReference w:id="1"/>
      </w:r>
    </w:p>
    <w:p w14:paraId="617A4B7A" w14:textId="4999546F" w:rsidR="00DE3A81" w:rsidRPr="000378DD" w:rsidRDefault="00DE3A81" w:rsidP="00445F52">
      <w:pPr>
        <w:pStyle w:val="ListParagraph"/>
        <w:numPr>
          <w:ilvl w:val="0"/>
          <w:numId w:val="1"/>
        </w:numPr>
        <w:spacing w:after="120" w:line="240" w:lineRule="auto"/>
        <w:rPr>
          <w:rFonts w:ascii="Calibri" w:hAnsi="Calibri" w:cs="Calibri"/>
        </w:rPr>
      </w:pPr>
      <w:r w:rsidRPr="000378DD">
        <w:rPr>
          <w:rFonts w:ascii="Calibri" w:hAnsi="Calibri" w:cs="Calibri"/>
        </w:rPr>
        <w:t>contain</w:t>
      </w:r>
      <w:r>
        <w:rPr>
          <w:rFonts w:ascii="Calibri" w:hAnsi="Calibri" w:cs="Calibri"/>
        </w:rPr>
        <w:t>s</w:t>
      </w:r>
      <w:r w:rsidRPr="000378DD">
        <w:rPr>
          <w:rFonts w:ascii="Calibri" w:hAnsi="Calibri" w:cs="Calibri"/>
        </w:rPr>
        <w:t xml:space="preserve"> original research, where you have made a distinct and substantial contribution to the output</w:t>
      </w:r>
    </w:p>
    <w:p w14:paraId="2BAE8115" w14:textId="2F3D6B7D" w:rsidR="00DE3A81" w:rsidRPr="000378DD" w:rsidRDefault="00DE3A81" w:rsidP="00445F52">
      <w:pPr>
        <w:pStyle w:val="ListParagraph"/>
        <w:numPr>
          <w:ilvl w:val="0"/>
          <w:numId w:val="1"/>
        </w:numPr>
        <w:spacing w:after="120" w:line="240" w:lineRule="auto"/>
        <w:rPr>
          <w:rFonts w:ascii="Calibri" w:hAnsi="Calibri" w:cs="Calibri"/>
        </w:rPr>
      </w:pPr>
      <w:r>
        <w:rPr>
          <w:rFonts w:ascii="Calibri" w:hAnsi="Calibri" w:cs="Calibri"/>
        </w:rPr>
        <w:t>h</w:t>
      </w:r>
      <w:r w:rsidRPr="000378DD">
        <w:rPr>
          <w:rFonts w:ascii="Calibri" w:hAnsi="Calibri" w:cs="Calibri"/>
        </w:rPr>
        <w:t>as been published, including early online publication, after 1 January 2021</w:t>
      </w:r>
    </w:p>
    <w:p w14:paraId="609ABC79" w14:textId="5D6FC8E9" w:rsidR="00DE3A81" w:rsidRPr="000378DD" w:rsidRDefault="00DE3A81" w:rsidP="00445F52">
      <w:pPr>
        <w:pStyle w:val="ListParagraph"/>
        <w:numPr>
          <w:ilvl w:val="0"/>
          <w:numId w:val="1"/>
        </w:numPr>
        <w:spacing w:after="120" w:line="240" w:lineRule="auto"/>
        <w:rPr>
          <w:b/>
          <w:bCs/>
        </w:rPr>
      </w:pPr>
      <w:r>
        <w:rPr>
          <w:rFonts w:ascii="Calibri" w:hAnsi="Calibri" w:cs="Calibri"/>
        </w:rPr>
        <w:t>i</w:t>
      </w:r>
      <w:r w:rsidRPr="000378DD">
        <w:rPr>
          <w:rFonts w:ascii="Calibri" w:hAnsi="Calibri" w:cs="Calibri"/>
        </w:rPr>
        <w:t>s openly accessible</w:t>
      </w:r>
      <w:r w:rsidR="00445F52">
        <w:rPr>
          <w:rFonts w:ascii="Calibri" w:hAnsi="Calibri" w:cs="Calibri"/>
        </w:rPr>
        <w:t xml:space="preserve"> where appropriate</w:t>
      </w:r>
      <w:r>
        <w:rPr>
          <w:rFonts w:ascii="Calibri" w:hAnsi="Calibri" w:cs="Calibri"/>
        </w:rPr>
        <w:t>. I</w:t>
      </w:r>
      <w:r w:rsidRPr="000378DD">
        <w:rPr>
          <w:rFonts w:ascii="Calibri" w:hAnsi="Calibri" w:cs="Calibri"/>
        </w:rPr>
        <w:t xml:space="preserve">f the item is a journal article or a conference proceeding with an ISSN, </w:t>
      </w:r>
      <w:r>
        <w:rPr>
          <w:rFonts w:ascii="Calibri" w:hAnsi="Calibri" w:cs="Calibri"/>
        </w:rPr>
        <w:t xml:space="preserve">the publication needs to </w:t>
      </w:r>
      <w:r w:rsidRPr="000378DD">
        <w:rPr>
          <w:rFonts w:ascii="Calibri" w:hAnsi="Calibri" w:cs="Calibri"/>
        </w:rPr>
        <w:t xml:space="preserve">meet the </w:t>
      </w:r>
      <w:hyperlink r:id="rId9" w:history="1">
        <w:r w:rsidRPr="00DE3A81">
          <w:rPr>
            <w:rStyle w:val="Hyperlink"/>
            <w:rFonts w:ascii="Calibri" w:hAnsi="Calibri" w:cs="Calibri"/>
          </w:rPr>
          <w:t>REF open access requirements</w:t>
        </w:r>
      </w:hyperlink>
      <w:r w:rsidRPr="000378DD">
        <w:rPr>
          <w:rFonts w:ascii="Calibri" w:hAnsi="Calibri" w:cs="Calibri"/>
        </w:rPr>
        <w:t xml:space="preserve">. </w:t>
      </w:r>
    </w:p>
    <w:p w14:paraId="2D289CD3" w14:textId="6272F1B5" w:rsidR="002F1E38" w:rsidRDefault="002F1E38" w:rsidP="00445F52">
      <w:pPr>
        <w:pStyle w:val="Heading3"/>
        <w:spacing w:before="0" w:after="120" w:line="240" w:lineRule="auto"/>
      </w:pPr>
      <w:r>
        <w:t xml:space="preserve">Nominate an output in Pure </w:t>
      </w:r>
    </w:p>
    <w:p w14:paraId="1E1C14B2" w14:textId="77777777" w:rsidR="00445F52" w:rsidRDefault="00DE3A81" w:rsidP="00445F52">
      <w:pPr>
        <w:spacing w:after="120" w:line="240" w:lineRule="auto"/>
      </w:pPr>
      <w:r>
        <w:t xml:space="preserve">Log into Pure  </w:t>
      </w:r>
      <w:hyperlink r:id="rId10" w:history="1">
        <w:r w:rsidRPr="00C66B8B">
          <w:rPr>
            <w:rStyle w:val="Hyperlink"/>
          </w:rPr>
          <w:t>https://pure.abdn.ac.uk/admin</w:t>
        </w:r>
      </w:hyperlink>
      <w:r w:rsidR="00445F52">
        <w:t xml:space="preserve">  </w:t>
      </w:r>
    </w:p>
    <w:p w14:paraId="1537260A" w14:textId="13D644DA" w:rsidR="00DE3A81" w:rsidRDefault="00DE3A81" w:rsidP="00445F52">
      <w:pPr>
        <w:spacing w:after="120" w:line="240" w:lineRule="auto"/>
      </w:pPr>
      <w:r>
        <w:t>From your personal workspace click on “Research Outputs (xx)”</w:t>
      </w:r>
    </w:p>
    <w:p w14:paraId="483CB1C5" w14:textId="02DC4242" w:rsidR="00DE3A81" w:rsidRDefault="00DE3A81" w:rsidP="00445F52">
      <w:pPr>
        <w:spacing w:after="120" w:line="240" w:lineRule="auto"/>
      </w:pPr>
      <w:r>
        <w:t xml:space="preserve"> </w:t>
      </w:r>
      <w:r>
        <w:rPr>
          <w:noProof/>
        </w:rPr>
        <w:drawing>
          <wp:inline distT="0" distB="0" distL="0" distR="0" wp14:anchorId="78C6BECE" wp14:editId="2A33922D">
            <wp:extent cx="2018582" cy="882469"/>
            <wp:effectExtent l="0" t="0" r="1270" b="0"/>
            <wp:docPr id="588708593" name="Picture 1" descr="Image showing the research outputs list on the personal overview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08593" name="Picture 1" descr="Image showing the research outputs list on the personal overview screen"/>
                    <pic:cNvPicPr/>
                  </pic:nvPicPr>
                  <pic:blipFill>
                    <a:blip r:embed="rId11"/>
                    <a:stretch>
                      <a:fillRect/>
                    </a:stretch>
                  </pic:blipFill>
                  <pic:spPr>
                    <a:xfrm>
                      <a:off x="0" y="0"/>
                      <a:ext cx="2035856" cy="890021"/>
                    </a:xfrm>
                    <a:prstGeom prst="rect">
                      <a:avLst/>
                    </a:prstGeom>
                  </pic:spPr>
                </pic:pic>
              </a:graphicData>
            </a:graphic>
          </wp:inline>
        </w:drawing>
      </w:r>
    </w:p>
    <w:p w14:paraId="584DEAB2" w14:textId="1EE237A9" w:rsidR="00DE3A81" w:rsidRDefault="00DE3A81" w:rsidP="00445F52">
      <w:pPr>
        <w:spacing w:after="120" w:line="240" w:lineRule="auto"/>
      </w:pPr>
      <w:r>
        <w:t xml:space="preserve">Scroll through the list of outputs or type the title into the search bar near the top of the screen, to find the item that you want to </w:t>
      </w:r>
      <w:r w:rsidR="002F1E38">
        <w:t>nominate</w:t>
      </w:r>
      <w:r>
        <w:t xml:space="preserve"> for review.</w:t>
      </w:r>
    </w:p>
    <w:p w14:paraId="403188A7" w14:textId="77777777" w:rsidR="00DE3A81" w:rsidRDefault="00DE3A81" w:rsidP="00445F52">
      <w:pPr>
        <w:spacing w:after="120" w:line="240" w:lineRule="auto"/>
      </w:pPr>
      <w:r>
        <w:rPr>
          <w:noProof/>
        </w:rPr>
        <w:drawing>
          <wp:inline distT="0" distB="0" distL="0" distR="0" wp14:anchorId="4A83E3BF" wp14:editId="6EF29F36">
            <wp:extent cx="2793209" cy="647700"/>
            <wp:effectExtent l="0" t="0" r="7620" b="0"/>
            <wp:docPr id="1060297214" name="Picture 1" descr="Image showing the search bar in p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97214" name="Picture 1" descr="Image showing the search bar in pure "/>
                    <pic:cNvPicPr/>
                  </pic:nvPicPr>
                  <pic:blipFill>
                    <a:blip r:embed="rId12"/>
                    <a:stretch>
                      <a:fillRect/>
                    </a:stretch>
                  </pic:blipFill>
                  <pic:spPr>
                    <a:xfrm>
                      <a:off x="0" y="0"/>
                      <a:ext cx="2818673" cy="653605"/>
                    </a:xfrm>
                    <a:prstGeom prst="rect">
                      <a:avLst/>
                    </a:prstGeom>
                  </pic:spPr>
                </pic:pic>
              </a:graphicData>
            </a:graphic>
          </wp:inline>
        </w:drawing>
      </w:r>
    </w:p>
    <w:p w14:paraId="084BCAF2" w14:textId="77777777" w:rsidR="00DE3A81" w:rsidRDefault="00DE3A81" w:rsidP="00445F52">
      <w:pPr>
        <w:spacing w:after="120" w:line="240" w:lineRule="auto"/>
      </w:pPr>
      <w:r>
        <w:lastRenderedPageBreak/>
        <w:t>If using the search bar, type in the title, or a few key words from the title, and press the return key to search.</w:t>
      </w:r>
    </w:p>
    <w:p w14:paraId="5EB54E86" w14:textId="77777777" w:rsidR="00DE3A81" w:rsidRDefault="00DE3A81" w:rsidP="00445F52">
      <w:pPr>
        <w:spacing w:after="120" w:line="240" w:lineRule="auto"/>
      </w:pPr>
      <w:r>
        <w:rPr>
          <w:noProof/>
        </w:rPr>
        <w:drawing>
          <wp:inline distT="0" distB="0" distL="0" distR="0" wp14:anchorId="5D99FA3E" wp14:editId="4907CA66">
            <wp:extent cx="5731510" cy="975995"/>
            <wp:effectExtent l="0" t="0" r="2540" b="0"/>
            <wp:docPr id="278362241" name="Picture 1" descr="Example image of a search for a publication title in P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62241" name="Picture 1" descr="Example image of a search for a publication title in Pure"/>
                    <pic:cNvPicPr/>
                  </pic:nvPicPr>
                  <pic:blipFill>
                    <a:blip r:embed="rId13"/>
                    <a:stretch>
                      <a:fillRect/>
                    </a:stretch>
                  </pic:blipFill>
                  <pic:spPr>
                    <a:xfrm>
                      <a:off x="0" y="0"/>
                      <a:ext cx="5731510" cy="975995"/>
                    </a:xfrm>
                    <a:prstGeom prst="rect">
                      <a:avLst/>
                    </a:prstGeom>
                  </pic:spPr>
                </pic:pic>
              </a:graphicData>
            </a:graphic>
          </wp:inline>
        </w:drawing>
      </w:r>
    </w:p>
    <w:p w14:paraId="6C9255C0" w14:textId="77777777" w:rsidR="00DE3A81" w:rsidRDefault="00DE3A81" w:rsidP="00445F52">
      <w:pPr>
        <w:spacing w:after="120" w:line="240" w:lineRule="auto"/>
      </w:pPr>
    </w:p>
    <w:p w14:paraId="44F0963E" w14:textId="77777777" w:rsidR="00DE3A81" w:rsidRPr="003A3353" w:rsidRDefault="00DE3A81" w:rsidP="00445F52">
      <w:pPr>
        <w:spacing w:after="120" w:line="240" w:lineRule="auto"/>
        <w:rPr>
          <w:b/>
          <w:bCs/>
        </w:rPr>
      </w:pPr>
      <w:r w:rsidRPr="003A3353">
        <w:rPr>
          <w:b/>
          <w:bCs/>
        </w:rPr>
        <w:t>Open the output and nominate for Review.</w:t>
      </w:r>
    </w:p>
    <w:p w14:paraId="66BF88D5" w14:textId="77777777" w:rsidR="00DE3A81" w:rsidRDefault="00DE3A81" w:rsidP="00445F52">
      <w:pPr>
        <w:spacing w:after="120" w:line="240" w:lineRule="auto"/>
      </w:pPr>
      <w:r>
        <w:t>Click on the title of the output to open the record</w:t>
      </w:r>
    </w:p>
    <w:p w14:paraId="2E5D2C9E" w14:textId="77777777" w:rsidR="00DE3A81" w:rsidRDefault="00DE3A81" w:rsidP="00445F52">
      <w:pPr>
        <w:spacing w:after="120" w:line="240" w:lineRule="auto"/>
      </w:pPr>
      <w:r>
        <w:rPr>
          <w:noProof/>
        </w:rPr>
        <w:drawing>
          <wp:inline distT="0" distB="0" distL="0" distR="0" wp14:anchorId="6E3710F8" wp14:editId="1E389753">
            <wp:extent cx="3771900" cy="741345"/>
            <wp:effectExtent l="0" t="0" r="0" b="1905"/>
            <wp:docPr id="842537183" name="Picture 2" descr="Image of a publication title in P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537183" name="Picture 2" descr="Image of a publication title in Pure "/>
                    <pic:cNvPicPr/>
                  </pic:nvPicPr>
                  <pic:blipFill>
                    <a:blip r:embed="rId14">
                      <a:extLst>
                        <a:ext uri="{28A0092B-C50C-407E-A947-70E740481C1C}">
                          <a14:useLocalDpi xmlns:a14="http://schemas.microsoft.com/office/drawing/2010/main" val="0"/>
                        </a:ext>
                      </a:extLst>
                    </a:blip>
                    <a:stretch>
                      <a:fillRect/>
                    </a:stretch>
                  </pic:blipFill>
                  <pic:spPr>
                    <a:xfrm>
                      <a:off x="0" y="0"/>
                      <a:ext cx="3788646" cy="744636"/>
                    </a:xfrm>
                    <a:prstGeom prst="rect">
                      <a:avLst/>
                    </a:prstGeom>
                  </pic:spPr>
                </pic:pic>
              </a:graphicData>
            </a:graphic>
          </wp:inline>
        </w:drawing>
      </w:r>
    </w:p>
    <w:p w14:paraId="47856CC2" w14:textId="77777777" w:rsidR="00DE3A81" w:rsidRDefault="00DE3A81" w:rsidP="00445F52">
      <w:pPr>
        <w:spacing w:after="120" w:line="240" w:lineRule="auto"/>
      </w:pPr>
    </w:p>
    <w:p w14:paraId="64AA33A1" w14:textId="4716E504" w:rsidR="00DE3A81" w:rsidRDefault="00DE3A81" w:rsidP="00445F52">
      <w:pPr>
        <w:spacing w:after="120" w:line="240" w:lineRule="auto"/>
      </w:pPr>
      <w:r>
        <w:t xml:space="preserve">An editing window will open </w:t>
      </w:r>
    </w:p>
    <w:p w14:paraId="708B8991" w14:textId="55B9D755" w:rsidR="00DE3A81" w:rsidRDefault="00DE3A81" w:rsidP="00445F52">
      <w:pPr>
        <w:spacing w:after="120" w:line="240" w:lineRule="auto"/>
      </w:pPr>
      <w:r>
        <w:t xml:space="preserve">From the menu on the left-hand side, click on </w:t>
      </w:r>
      <w:r w:rsidR="002F1E38">
        <w:t>REF 2029</w:t>
      </w:r>
      <w:r>
        <w:t xml:space="preserve"> reviews, then click on “Add Review” </w:t>
      </w:r>
    </w:p>
    <w:p w14:paraId="342976F6" w14:textId="77777777" w:rsidR="00DE3A81" w:rsidRDefault="00DE3A81" w:rsidP="00445F52">
      <w:pPr>
        <w:spacing w:after="120" w:line="240" w:lineRule="auto"/>
      </w:pPr>
    </w:p>
    <w:p w14:paraId="35C59BCD" w14:textId="77777777" w:rsidR="00DE3A81" w:rsidRDefault="00DE3A81" w:rsidP="00445F52">
      <w:pPr>
        <w:spacing w:after="120" w:line="240" w:lineRule="auto"/>
      </w:pPr>
      <w:r>
        <w:rPr>
          <w:noProof/>
        </w:rPr>
        <w:drawing>
          <wp:inline distT="0" distB="0" distL="0" distR="0" wp14:anchorId="0E5F89F2" wp14:editId="3ED2904D">
            <wp:extent cx="3333750" cy="1073707"/>
            <wp:effectExtent l="0" t="0" r="0" b="0"/>
            <wp:docPr id="1301569077" name="Picture 1" descr="image of the REF 2029 reviews tab in a research output 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69077" name="Picture 1" descr="image of the REF 2029 reviews tab in a research output record"/>
                    <pic:cNvPicPr/>
                  </pic:nvPicPr>
                  <pic:blipFill>
                    <a:blip r:embed="rId15"/>
                    <a:stretch>
                      <a:fillRect/>
                    </a:stretch>
                  </pic:blipFill>
                  <pic:spPr>
                    <a:xfrm>
                      <a:off x="0" y="0"/>
                      <a:ext cx="3344573" cy="1077193"/>
                    </a:xfrm>
                    <a:prstGeom prst="rect">
                      <a:avLst/>
                    </a:prstGeom>
                  </pic:spPr>
                </pic:pic>
              </a:graphicData>
            </a:graphic>
          </wp:inline>
        </w:drawing>
      </w:r>
      <w:r w:rsidRPr="00D7099E">
        <w:t xml:space="preserve"> </w:t>
      </w:r>
    </w:p>
    <w:p w14:paraId="05030DE0" w14:textId="77777777" w:rsidR="00445F52" w:rsidRDefault="00445F52" w:rsidP="00445F52">
      <w:pPr>
        <w:spacing w:after="120" w:line="240" w:lineRule="auto"/>
      </w:pPr>
    </w:p>
    <w:p w14:paraId="78F6D88B" w14:textId="752462F0" w:rsidR="00DE3A81" w:rsidRDefault="00DE3A81" w:rsidP="00445F52">
      <w:pPr>
        <w:spacing w:after="120" w:line="240" w:lineRule="auto"/>
      </w:pPr>
      <w:r>
        <w:t xml:space="preserve">If a review request is already visible </w:t>
      </w:r>
      <w:r w:rsidR="00445F52">
        <w:t xml:space="preserve">in this section, </w:t>
      </w:r>
      <w:r>
        <w:t xml:space="preserve">you do not need to nominate the output again. </w:t>
      </w:r>
    </w:p>
    <w:p w14:paraId="30DE3ADE" w14:textId="77777777" w:rsidR="00DE3A81" w:rsidRDefault="00DE3A81" w:rsidP="00445F52">
      <w:pPr>
        <w:spacing w:after="120" w:line="240" w:lineRule="auto"/>
        <w:jc w:val="center"/>
      </w:pPr>
      <w:r>
        <w:rPr>
          <w:noProof/>
        </w:rPr>
        <w:drawing>
          <wp:inline distT="0" distB="0" distL="0" distR="0" wp14:anchorId="4A8BA4EB" wp14:editId="42F709E5">
            <wp:extent cx="3740896" cy="492760"/>
            <wp:effectExtent l="0" t="0" r="0" b="2540"/>
            <wp:docPr id="1777258782" name="Picture 1" descr="Image of a requested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8782" name="Picture 1" descr="Image of a requested review"/>
                    <pic:cNvPicPr/>
                  </pic:nvPicPr>
                  <pic:blipFill rotWithShape="1">
                    <a:blip r:embed="rId16"/>
                    <a:srcRect t="25794" b="28564"/>
                    <a:stretch/>
                  </pic:blipFill>
                  <pic:spPr bwMode="auto">
                    <a:xfrm>
                      <a:off x="0" y="0"/>
                      <a:ext cx="3766399" cy="496119"/>
                    </a:xfrm>
                    <a:prstGeom prst="rect">
                      <a:avLst/>
                    </a:prstGeom>
                    <a:ln>
                      <a:noFill/>
                    </a:ln>
                    <a:extLst>
                      <a:ext uri="{53640926-AAD7-44D8-BBD7-CCE9431645EC}">
                        <a14:shadowObscured xmlns:a14="http://schemas.microsoft.com/office/drawing/2010/main"/>
                      </a:ext>
                    </a:extLst>
                  </pic:spPr>
                </pic:pic>
              </a:graphicData>
            </a:graphic>
          </wp:inline>
        </w:drawing>
      </w:r>
    </w:p>
    <w:p w14:paraId="58851F8D" w14:textId="77777777" w:rsidR="00DE3A81" w:rsidRDefault="00DE3A81" w:rsidP="00445F52">
      <w:pPr>
        <w:spacing w:after="120" w:line="240" w:lineRule="auto"/>
      </w:pPr>
    </w:p>
    <w:p w14:paraId="06185A50" w14:textId="77777777" w:rsidR="00DE3A81" w:rsidRDefault="00DE3A81" w:rsidP="00445F52">
      <w:pPr>
        <w:spacing w:after="120" w:line="240" w:lineRule="auto"/>
      </w:pPr>
      <w:r>
        <w:t>The type of review is pre-populated as REF Review.</w:t>
      </w:r>
    </w:p>
    <w:p w14:paraId="782C7DD0" w14:textId="77777777" w:rsidR="00445F52" w:rsidRDefault="00DE3A81" w:rsidP="00445F52">
      <w:pPr>
        <w:spacing w:after="120" w:line="240" w:lineRule="auto"/>
      </w:pPr>
      <w:r>
        <w:t xml:space="preserve">If the work being </w:t>
      </w:r>
      <w:r w:rsidR="002F1E38">
        <w:t>nominated</w:t>
      </w:r>
      <w:r>
        <w:t xml:space="preserve"> for review is a draft item, please change the review type to REF Review (Draft Content) </w:t>
      </w:r>
    </w:p>
    <w:p w14:paraId="08510838" w14:textId="3FA35624" w:rsidR="00DE3A81" w:rsidRDefault="00DE3A81" w:rsidP="00445F52">
      <w:pPr>
        <w:spacing w:after="120" w:line="240" w:lineRule="auto"/>
      </w:pPr>
      <w:r>
        <w:t xml:space="preserve">Click on REF Review under ‘Type’ to select from the drop-down options and select REF Review (Draft Content). </w:t>
      </w:r>
    </w:p>
    <w:p w14:paraId="27B50E82" w14:textId="77777777" w:rsidR="00DE3A81" w:rsidRDefault="00DE3A81" w:rsidP="00445F52">
      <w:pPr>
        <w:spacing w:after="120" w:line="240" w:lineRule="auto"/>
      </w:pPr>
      <w:r>
        <w:rPr>
          <w:noProof/>
        </w:rPr>
        <w:lastRenderedPageBreak/>
        <w:drawing>
          <wp:inline distT="0" distB="0" distL="0" distR="0" wp14:anchorId="1C89319C" wp14:editId="45EEEDFA">
            <wp:extent cx="5314950" cy="2025628"/>
            <wp:effectExtent l="19050" t="19050" r="19050" b="13335"/>
            <wp:docPr id="1331372795" name="Picture 1" descr="Image of the review type selection and the review request text box in P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72795" name="Picture 1" descr="Image of the review type selection and the review request text box in Pure"/>
                    <pic:cNvPicPr/>
                  </pic:nvPicPr>
                  <pic:blipFill rotWithShape="1">
                    <a:blip r:embed="rId17"/>
                    <a:srcRect l="557" t="1417" r="1425" b="3648"/>
                    <a:stretch/>
                  </pic:blipFill>
                  <pic:spPr bwMode="auto">
                    <a:xfrm>
                      <a:off x="0" y="0"/>
                      <a:ext cx="5336989" cy="2034028"/>
                    </a:xfrm>
                    <a:prstGeom prst="rect">
                      <a:avLst/>
                    </a:prstGeom>
                    <a:ln>
                      <a:solidFill>
                        <a:schemeClr val="accent1">
                          <a:lumMod val="75000"/>
                        </a:schemeClr>
                      </a:solidFill>
                    </a:ln>
                    <a:extLst>
                      <a:ext uri="{53640926-AAD7-44D8-BBD7-CCE9431645EC}">
                        <a14:shadowObscured xmlns:a14="http://schemas.microsoft.com/office/drawing/2010/main"/>
                      </a:ext>
                    </a:extLst>
                  </pic:spPr>
                </pic:pic>
              </a:graphicData>
            </a:graphic>
          </wp:inline>
        </w:drawing>
      </w:r>
    </w:p>
    <w:p w14:paraId="09668555" w14:textId="77777777" w:rsidR="00DE3A81" w:rsidRDefault="00DE3A81" w:rsidP="00445F52">
      <w:pPr>
        <w:spacing w:after="120" w:line="240" w:lineRule="auto"/>
      </w:pPr>
      <w:r>
        <w:t>Enter the Unit of Assessment that you feel is the best fit for the output, the anticipated grade or indicative rating that you think the output might achieve, the reason why you would like the output to be reviewed or your justification for the rating, and your contribution as an Author separated by //.</w:t>
      </w:r>
    </w:p>
    <w:p w14:paraId="4D5C632A" w14:textId="77777777" w:rsidR="002F1E38" w:rsidRDefault="00DE3A81" w:rsidP="00445F52">
      <w:pPr>
        <w:spacing w:after="120" w:line="240" w:lineRule="auto"/>
      </w:pPr>
      <w:r>
        <w:t xml:space="preserve">For example, “Education // 3+ // text describing the reason for proposing or justification for the rating // text outlining your contribution to the work”. </w:t>
      </w:r>
    </w:p>
    <w:p w14:paraId="3D15B272" w14:textId="49068234" w:rsidR="00DE3A81" w:rsidRDefault="00DE3A81" w:rsidP="00445F52">
      <w:pPr>
        <w:spacing w:after="120" w:line="240" w:lineRule="auto"/>
      </w:pPr>
      <w:r>
        <w:t>T</w:t>
      </w:r>
      <w:r w:rsidRPr="007424F7">
        <w:t>ext can be prepared in advanced and copied and pasted into t</w:t>
      </w:r>
      <w:r>
        <w:t>he box</w:t>
      </w:r>
      <w:r w:rsidR="00445F52">
        <w:t xml:space="preserve">. You can also use the keyboard shortcut </w:t>
      </w:r>
      <w:proofErr w:type="spellStart"/>
      <w:r w:rsidR="00445F52">
        <w:t>ctrl+c</w:t>
      </w:r>
      <w:proofErr w:type="spellEnd"/>
      <w:r w:rsidR="00445F52">
        <w:t xml:space="preserve"> to copy and </w:t>
      </w:r>
      <w:proofErr w:type="spellStart"/>
      <w:r w:rsidR="00445F52">
        <w:t>ctrl+v</w:t>
      </w:r>
      <w:proofErr w:type="spellEnd"/>
      <w:r w:rsidR="00445F52">
        <w:t xml:space="preserve"> to paste  </w:t>
      </w:r>
    </w:p>
    <w:p w14:paraId="046B8B78" w14:textId="77777777" w:rsidR="00DE3A81" w:rsidRDefault="00DE3A81" w:rsidP="00445F52">
      <w:pPr>
        <w:spacing w:after="120" w:line="240" w:lineRule="auto"/>
      </w:pPr>
    </w:p>
    <w:p w14:paraId="79BB5C8F" w14:textId="77777777" w:rsidR="00DE3A81" w:rsidRDefault="00DE3A81" w:rsidP="00445F52">
      <w:pPr>
        <w:spacing w:after="120" w:line="240" w:lineRule="auto"/>
        <w:rPr>
          <w:rFonts w:ascii="Calibri" w:hAnsi="Calibri" w:cs="Calibri"/>
          <w:b/>
          <w:bCs/>
        </w:rPr>
      </w:pPr>
      <w:r>
        <w:rPr>
          <w:rFonts w:ascii="Calibri" w:hAnsi="Calibri" w:cs="Calibri"/>
          <w:b/>
          <w:bCs/>
        </w:rPr>
        <w:t>Confirm</w:t>
      </w:r>
      <w:r w:rsidRPr="00B86E5C">
        <w:rPr>
          <w:rFonts w:ascii="Calibri" w:hAnsi="Calibri" w:cs="Calibri"/>
          <w:b/>
          <w:bCs/>
        </w:rPr>
        <w:t xml:space="preserve"> the review </w:t>
      </w:r>
      <w:r>
        <w:rPr>
          <w:rFonts w:ascii="Calibri" w:hAnsi="Calibri" w:cs="Calibri"/>
          <w:b/>
          <w:bCs/>
        </w:rPr>
        <w:t xml:space="preserve">request </w:t>
      </w:r>
      <w:r w:rsidRPr="00B86E5C">
        <w:rPr>
          <w:rFonts w:ascii="Calibri" w:hAnsi="Calibri" w:cs="Calibri"/>
          <w:b/>
          <w:bCs/>
        </w:rPr>
        <w:t>and save the record</w:t>
      </w:r>
    </w:p>
    <w:p w14:paraId="1B327B79" w14:textId="611521AA" w:rsidR="00DE3A81" w:rsidRDefault="00DE3A81" w:rsidP="00445F52">
      <w:pPr>
        <w:spacing w:after="120" w:line="240" w:lineRule="auto"/>
        <w:rPr>
          <w:rFonts w:ascii="Calibri" w:hAnsi="Calibri" w:cs="Calibri"/>
        </w:rPr>
      </w:pPr>
      <w:r>
        <w:rPr>
          <w:rFonts w:ascii="Calibri" w:hAnsi="Calibri" w:cs="Calibri"/>
        </w:rPr>
        <w:t xml:space="preserve">Confirming the review request is a two-step process, you need to create the review request </w:t>
      </w:r>
      <w:r w:rsidR="002F1E38">
        <w:rPr>
          <w:rFonts w:ascii="Calibri" w:hAnsi="Calibri" w:cs="Calibri"/>
        </w:rPr>
        <w:t xml:space="preserve">and then </w:t>
      </w:r>
      <w:r>
        <w:rPr>
          <w:rFonts w:ascii="Calibri" w:hAnsi="Calibri" w:cs="Calibri"/>
        </w:rPr>
        <w:t>save the publication record.</w:t>
      </w:r>
    </w:p>
    <w:p w14:paraId="6F90EEC6" w14:textId="17DE2894" w:rsidR="00DE3A81" w:rsidRDefault="00DE3A81" w:rsidP="00445F52">
      <w:pPr>
        <w:spacing w:after="120" w:line="240" w:lineRule="auto"/>
        <w:rPr>
          <w:rFonts w:ascii="Calibri" w:hAnsi="Calibri" w:cs="Calibri"/>
        </w:rPr>
      </w:pPr>
      <w:r>
        <w:rPr>
          <w:rFonts w:ascii="Calibri" w:hAnsi="Calibri" w:cs="Calibri"/>
        </w:rPr>
        <w:t xml:space="preserve">Click on create at the bottom </w:t>
      </w:r>
      <w:r w:rsidR="002F1E38">
        <w:rPr>
          <w:rFonts w:ascii="Calibri" w:hAnsi="Calibri" w:cs="Calibri"/>
        </w:rPr>
        <w:t>right</w:t>
      </w:r>
      <w:r>
        <w:rPr>
          <w:rFonts w:ascii="Calibri" w:hAnsi="Calibri" w:cs="Calibri"/>
        </w:rPr>
        <w:t xml:space="preserve"> of the window, to add the review to the record.</w:t>
      </w:r>
    </w:p>
    <w:p w14:paraId="79DA8140" w14:textId="05F98A6F" w:rsidR="00DE3A81" w:rsidRDefault="00DE3A81" w:rsidP="00445F52">
      <w:pPr>
        <w:spacing w:after="120" w:line="240" w:lineRule="auto"/>
        <w:rPr>
          <w:rFonts w:ascii="Calibri" w:hAnsi="Calibri" w:cs="Calibri"/>
        </w:rPr>
      </w:pPr>
      <w:r>
        <w:rPr>
          <w:rFonts w:ascii="Calibri" w:hAnsi="Calibri" w:cs="Calibri"/>
        </w:rPr>
        <w:t xml:space="preserve">An added review should look </w:t>
      </w:r>
      <w:r w:rsidR="00445F52">
        <w:rPr>
          <w:rFonts w:ascii="Calibri" w:hAnsi="Calibri" w:cs="Calibri"/>
        </w:rPr>
        <w:t>like</w:t>
      </w:r>
      <w:r>
        <w:rPr>
          <w:rFonts w:ascii="Calibri" w:hAnsi="Calibri" w:cs="Calibri"/>
        </w:rPr>
        <w:t xml:space="preserve"> the image below.</w:t>
      </w:r>
    </w:p>
    <w:p w14:paraId="4E9D6D09" w14:textId="77777777" w:rsidR="00DE3A81" w:rsidRDefault="00DE3A81" w:rsidP="00445F52">
      <w:pPr>
        <w:spacing w:after="120" w:line="240" w:lineRule="auto"/>
        <w:rPr>
          <w:rFonts w:ascii="Calibri" w:hAnsi="Calibri" w:cs="Calibri"/>
        </w:rPr>
      </w:pPr>
      <w:r>
        <w:rPr>
          <w:noProof/>
        </w:rPr>
        <w:drawing>
          <wp:inline distT="0" distB="0" distL="0" distR="0" wp14:anchorId="148863C5" wp14:editId="51238457">
            <wp:extent cx="3686175" cy="1063841"/>
            <wp:effectExtent l="0" t="0" r="0" b="3175"/>
            <wp:docPr id="1901142941" name="Picture 1" descr="Image of a requested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42941" name="Picture 1" descr="Image of a requested review"/>
                    <pic:cNvPicPr/>
                  </pic:nvPicPr>
                  <pic:blipFill>
                    <a:blip r:embed="rId16"/>
                    <a:stretch>
                      <a:fillRect/>
                    </a:stretch>
                  </pic:blipFill>
                  <pic:spPr>
                    <a:xfrm>
                      <a:off x="0" y="0"/>
                      <a:ext cx="3700208" cy="1067891"/>
                    </a:xfrm>
                    <a:prstGeom prst="rect">
                      <a:avLst/>
                    </a:prstGeom>
                  </pic:spPr>
                </pic:pic>
              </a:graphicData>
            </a:graphic>
          </wp:inline>
        </w:drawing>
      </w:r>
    </w:p>
    <w:p w14:paraId="086CC49F" w14:textId="77777777" w:rsidR="00DE3A81" w:rsidRDefault="00DE3A81" w:rsidP="00445F52">
      <w:pPr>
        <w:spacing w:after="120" w:line="240" w:lineRule="auto"/>
      </w:pPr>
      <w:r>
        <w:t xml:space="preserve">Once the review shows on the screen click on </w:t>
      </w:r>
      <w:r w:rsidRPr="00B86E5C">
        <w:rPr>
          <w:b/>
          <w:bCs/>
        </w:rPr>
        <w:t>save</w:t>
      </w:r>
      <w:r>
        <w:t xml:space="preserve"> at the bottom of the window to save the request. </w:t>
      </w:r>
    </w:p>
    <w:p w14:paraId="07541DCC" w14:textId="77777777" w:rsidR="00DE3A81" w:rsidRDefault="00DE3A81" w:rsidP="00445F52">
      <w:pPr>
        <w:spacing w:after="120" w:line="240" w:lineRule="auto"/>
      </w:pPr>
      <w:r>
        <w:rPr>
          <w:noProof/>
        </w:rPr>
        <w:drawing>
          <wp:inline distT="0" distB="0" distL="0" distR="0" wp14:anchorId="6BD6DE5B" wp14:editId="3A41710A">
            <wp:extent cx="6279573" cy="400050"/>
            <wp:effectExtent l="0" t="0" r="6985" b="0"/>
            <wp:docPr id="319862034" name="Picture 1" descr="Image of the save button in P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62034" name="Picture 1" descr="Image of the save button in Pure"/>
                    <pic:cNvPicPr/>
                  </pic:nvPicPr>
                  <pic:blipFill rotWithShape="1">
                    <a:blip r:embed="rId18"/>
                    <a:srcRect r="13915" b="-28238"/>
                    <a:stretch/>
                  </pic:blipFill>
                  <pic:spPr bwMode="auto">
                    <a:xfrm>
                      <a:off x="0" y="0"/>
                      <a:ext cx="6279631" cy="40005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4107C3DF" w14:textId="77777777" w:rsidR="00DE3A81" w:rsidRDefault="00DE3A81" w:rsidP="00445F52">
      <w:pPr>
        <w:spacing w:after="120" w:line="240" w:lineRule="auto"/>
      </w:pPr>
      <w:r>
        <w:t>Clicking on save will notify the review administrators and begin the process of sending your output to reviewers.</w:t>
      </w:r>
    </w:p>
    <w:p w14:paraId="61F214A8" w14:textId="77777777" w:rsidR="00DE3A81" w:rsidRDefault="00DE3A81" w:rsidP="00445F52">
      <w:pPr>
        <w:spacing w:after="120" w:line="240" w:lineRule="auto"/>
      </w:pPr>
    </w:p>
    <w:p w14:paraId="1F0F5849" w14:textId="77777777" w:rsidR="00DE3A81" w:rsidRDefault="00DE3A81" w:rsidP="00445F52">
      <w:pPr>
        <w:spacing w:after="120" w:line="240" w:lineRule="auto"/>
      </w:pPr>
      <w:r>
        <w:t xml:space="preserve">A short video showing the process for nominating an output for review is available at </w:t>
      </w:r>
      <w:hyperlink r:id="rId19" w:history="1">
        <w:r w:rsidRPr="003923C7">
          <w:rPr>
            <w:rStyle w:val="Hyperlink"/>
          </w:rPr>
          <w:t>https://abdn.cloud.panopto.eu/Panopto/Pages/Viewer.aspx?id=dc381cc2-52fe-4492-8224-b24c009dc27d</w:t>
        </w:r>
      </w:hyperlink>
      <w:r>
        <w:t xml:space="preserve"> please note this video does not contain any audio.  </w:t>
      </w:r>
    </w:p>
    <w:p w14:paraId="0413D691" w14:textId="1702F68D" w:rsidR="00B241B1" w:rsidRDefault="00B241B1" w:rsidP="00445F52">
      <w:pPr>
        <w:spacing w:after="120" w:line="240" w:lineRule="auto"/>
      </w:pPr>
      <w:r>
        <w:t>Once the nominations are uploaded to Pure review administrators will be notified and the process of sending your output to reviewers will begin.</w:t>
      </w:r>
    </w:p>
    <w:sectPr w:rsidR="00B241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0EA3" w14:textId="77777777" w:rsidR="00680C97" w:rsidRDefault="00680C97" w:rsidP="00DE3A81">
      <w:pPr>
        <w:spacing w:after="0" w:line="240" w:lineRule="auto"/>
      </w:pPr>
      <w:r>
        <w:separator/>
      </w:r>
    </w:p>
  </w:endnote>
  <w:endnote w:type="continuationSeparator" w:id="0">
    <w:p w14:paraId="1D9CFFB8" w14:textId="77777777" w:rsidR="00680C97" w:rsidRDefault="00680C97" w:rsidP="00DE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F6A0" w14:textId="77777777" w:rsidR="00680C97" w:rsidRDefault="00680C97" w:rsidP="00DE3A81">
      <w:pPr>
        <w:spacing w:after="0" w:line="240" w:lineRule="auto"/>
      </w:pPr>
      <w:r>
        <w:separator/>
      </w:r>
    </w:p>
  </w:footnote>
  <w:footnote w:type="continuationSeparator" w:id="0">
    <w:p w14:paraId="7BBC8A7D" w14:textId="77777777" w:rsidR="00680C97" w:rsidRDefault="00680C97" w:rsidP="00DE3A81">
      <w:pPr>
        <w:spacing w:after="0" w:line="240" w:lineRule="auto"/>
      </w:pPr>
      <w:r>
        <w:continuationSeparator/>
      </w:r>
    </w:p>
  </w:footnote>
  <w:footnote w:id="1">
    <w:p w14:paraId="2B3D507D" w14:textId="77777777" w:rsidR="00DE3A81" w:rsidRDefault="00DE3A81" w:rsidP="00DE3A81">
      <w:pPr>
        <w:pStyle w:val="FootnoteText"/>
      </w:pPr>
      <w:r>
        <w:rPr>
          <w:rStyle w:val="FootnoteReference"/>
        </w:rPr>
        <w:footnoteRef/>
      </w:r>
      <w:r>
        <w:t xml:space="preserve"> For the purposes of the </w:t>
      </w:r>
      <w:r w:rsidRPr="009A0563">
        <w:t>Research Excellence Framework (REF)</w:t>
      </w:r>
      <w:r>
        <w:t xml:space="preserve">, research is defined as a process of investigation leading to new insights, effectively shared.   It </w:t>
      </w:r>
      <w:r>
        <w:rPr>
          <w:rStyle w:val="Strong"/>
        </w:rPr>
        <w:t xml:space="preserve">includes </w:t>
      </w:r>
      <w:r>
        <w:t xml:space="preserve">work of direct relevance to the needs of commerce, industry, and to the public and voluntary sectors; scholarship; the invention and generation of ideas, images, performances, and artefacts including design, where these lead to new or substantially improved insights; and the use of existing knowledge in experimental development to produce new or substantially improved materials, devices, products and processes, including design and construction. It </w:t>
      </w:r>
      <w:r>
        <w:rPr>
          <w:rStyle w:val="Strong"/>
        </w:rPr>
        <w:t xml:space="preserve">excludes </w:t>
      </w:r>
      <w:r>
        <w:t xml:space="preserve">routine testing and routine analysis of materials, components and processes such as for the maintenance of national standards, as distinct from the development of new analytical techniques. It also </w:t>
      </w:r>
      <w:r>
        <w:rPr>
          <w:rStyle w:val="Strong"/>
        </w:rPr>
        <w:t xml:space="preserve">excludes </w:t>
      </w:r>
      <w:r>
        <w:t>the development of teaching materials that do not embody original research.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9292E"/>
    <w:multiLevelType w:val="hybridMultilevel"/>
    <w:tmpl w:val="0B4CC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C77A71"/>
    <w:multiLevelType w:val="hybridMultilevel"/>
    <w:tmpl w:val="262E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371586">
    <w:abstractNumId w:val="1"/>
  </w:num>
  <w:num w:numId="2" w16cid:durableId="83048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81"/>
    <w:rsid w:val="0014156F"/>
    <w:rsid w:val="002224CD"/>
    <w:rsid w:val="002866D4"/>
    <w:rsid w:val="002F1E38"/>
    <w:rsid w:val="003963C5"/>
    <w:rsid w:val="004021F2"/>
    <w:rsid w:val="00442460"/>
    <w:rsid w:val="00445F52"/>
    <w:rsid w:val="00466BB5"/>
    <w:rsid w:val="00490544"/>
    <w:rsid w:val="005D7A0B"/>
    <w:rsid w:val="00617AEA"/>
    <w:rsid w:val="00680C97"/>
    <w:rsid w:val="007922E8"/>
    <w:rsid w:val="007C40D8"/>
    <w:rsid w:val="00AD0363"/>
    <w:rsid w:val="00AE477A"/>
    <w:rsid w:val="00B07789"/>
    <w:rsid w:val="00B241B1"/>
    <w:rsid w:val="00B85A86"/>
    <w:rsid w:val="00DE3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3EF4"/>
  <w15:chartTrackingRefBased/>
  <w15:docId w15:val="{C1657A9B-0433-4137-B2CC-94003990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E3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E3A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E3A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3A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E3A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E3A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E3A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3A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A81"/>
    <w:rPr>
      <w:rFonts w:eastAsiaTheme="majorEastAsia" w:cstheme="majorBidi"/>
      <w:color w:val="272727" w:themeColor="text1" w:themeTint="D8"/>
    </w:rPr>
  </w:style>
  <w:style w:type="paragraph" w:styleId="Title">
    <w:name w:val="Title"/>
    <w:basedOn w:val="Normal"/>
    <w:next w:val="Normal"/>
    <w:link w:val="TitleChar"/>
    <w:uiPriority w:val="10"/>
    <w:qFormat/>
    <w:rsid w:val="00DE3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A81"/>
    <w:pPr>
      <w:spacing w:before="160"/>
      <w:jc w:val="center"/>
    </w:pPr>
    <w:rPr>
      <w:i/>
      <w:iCs/>
      <w:color w:val="404040" w:themeColor="text1" w:themeTint="BF"/>
    </w:rPr>
  </w:style>
  <w:style w:type="character" w:customStyle="1" w:styleId="QuoteChar">
    <w:name w:val="Quote Char"/>
    <w:basedOn w:val="DefaultParagraphFont"/>
    <w:link w:val="Quote"/>
    <w:uiPriority w:val="29"/>
    <w:rsid w:val="00DE3A81"/>
    <w:rPr>
      <w:i/>
      <w:iCs/>
      <w:color w:val="404040" w:themeColor="text1" w:themeTint="BF"/>
    </w:rPr>
  </w:style>
  <w:style w:type="paragraph" w:styleId="ListParagraph">
    <w:name w:val="List Paragraph"/>
    <w:basedOn w:val="Normal"/>
    <w:uiPriority w:val="34"/>
    <w:qFormat/>
    <w:rsid w:val="00DE3A81"/>
    <w:pPr>
      <w:ind w:left="720"/>
      <w:contextualSpacing/>
    </w:pPr>
  </w:style>
  <w:style w:type="character" w:styleId="IntenseEmphasis">
    <w:name w:val="Intense Emphasis"/>
    <w:basedOn w:val="DefaultParagraphFont"/>
    <w:uiPriority w:val="21"/>
    <w:qFormat/>
    <w:rsid w:val="00DE3A81"/>
    <w:rPr>
      <w:i/>
      <w:iCs/>
      <w:color w:val="2F5496" w:themeColor="accent1" w:themeShade="BF"/>
    </w:rPr>
  </w:style>
  <w:style w:type="paragraph" w:styleId="IntenseQuote">
    <w:name w:val="Intense Quote"/>
    <w:basedOn w:val="Normal"/>
    <w:next w:val="Normal"/>
    <w:link w:val="IntenseQuoteChar"/>
    <w:uiPriority w:val="30"/>
    <w:qFormat/>
    <w:rsid w:val="00DE3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A81"/>
    <w:rPr>
      <w:i/>
      <w:iCs/>
      <w:color w:val="2F5496" w:themeColor="accent1" w:themeShade="BF"/>
    </w:rPr>
  </w:style>
  <w:style w:type="character" w:styleId="IntenseReference">
    <w:name w:val="Intense Reference"/>
    <w:basedOn w:val="DefaultParagraphFont"/>
    <w:uiPriority w:val="32"/>
    <w:qFormat/>
    <w:rsid w:val="00DE3A81"/>
    <w:rPr>
      <w:b/>
      <w:bCs/>
      <w:smallCaps/>
      <w:color w:val="2F5496" w:themeColor="accent1" w:themeShade="BF"/>
      <w:spacing w:val="5"/>
    </w:rPr>
  </w:style>
  <w:style w:type="character" w:styleId="Hyperlink">
    <w:name w:val="Hyperlink"/>
    <w:basedOn w:val="DefaultParagraphFont"/>
    <w:uiPriority w:val="99"/>
    <w:unhideWhenUsed/>
    <w:rsid w:val="00DE3A81"/>
    <w:rPr>
      <w:color w:val="0563C1" w:themeColor="hyperlink"/>
      <w:u w:val="single"/>
    </w:rPr>
  </w:style>
  <w:style w:type="paragraph" w:styleId="FootnoteText">
    <w:name w:val="footnote text"/>
    <w:basedOn w:val="Normal"/>
    <w:link w:val="FootnoteTextChar"/>
    <w:uiPriority w:val="99"/>
    <w:semiHidden/>
    <w:unhideWhenUsed/>
    <w:rsid w:val="00DE3A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3A81"/>
    <w:rPr>
      <w:sz w:val="20"/>
      <w:szCs w:val="20"/>
    </w:rPr>
  </w:style>
  <w:style w:type="character" w:styleId="FootnoteReference">
    <w:name w:val="footnote reference"/>
    <w:basedOn w:val="DefaultParagraphFont"/>
    <w:uiPriority w:val="99"/>
    <w:semiHidden/>
    <w:unhideWhenUsed/>
    <w:rsid w:val="00DE3A81"/>
    <w:rPr>
      <w:vertAlign w:val="superscript"/>
    </w:rPr>
  </w:style>
  <w:style w:type="character" w:styleId="Strong">
    <w:name w:val="Strong"/>
    <w:basedOn w:val="DefaultParagraphFont"/>
    <w:uiPriority w:val="22"/>
    <w:qFormat/>
    <w:rsid w:val="00DE3A81"/>
    <w:rPr>
      <w:b/>
      <w:bCs/>
    </w:rPr>
  </w:style>
  <w:style w:type="character" w:styleId="UnresolvedMention">
    <w:name w:val="Unresolved Mention"/>
    <w:basedOn w:val="DefaultParagraphFont"/>
    <w:uiPriority w:val="99"/>
    <w:semiHidden/>
    <w:unhideWhenUsed/>
    <w:rsid w:val="00DE3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accepted@abdn.ac.uk"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aperaccepted@abdn.ac.uk"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pure.abdn.ac.uk/admin" TargetMode="External"/><Relationship Id="rId19" Type="http://schemas.openxmlformats.org/officeDocument/2006/relationships/hyperlink" Target="https://abdn.cloud.panopto.eu/Panopto/Pages/Viewer.aspx?id=dc381cc2-52fe-4492-8224-b24c009dc27d" TargetMode="External"/><Relationship Id="rId4" Type="http://schemas.openxmlformats.org/officeDocument/2006/relationships/webSettings" Target="webSettings.xml"/><Relationship Id="rId9" Type="http://schemas.openxmlformats.org/officeDocument/2006/relationships/hyperlink" Target="https://2029.ref.ac.uk/guidance/ref-2029-open-access-policy/"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651</Words>
  <Characters>3277</Characters>
  <Application>Microsoft Office Word</Application>
  <DocSecurity>0</DocSecurity>
  <Lines>93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Strong, Nykohla</dc:creator>
  <cp:keywords/>
  <dc:description/>
  <cp:lastModifiedBy>Strong, Nykohla</cp:lastModifiedBy>
  <cp:revision>2</cp:revision>
  <dcterms:created xsi:type="dcterms:W3CDTF">2025-05-29T15:13:00Z</dcterms:created>
  <dcterms:modified xsi:type="dcterms:W3CDTF">2025-05-29T15:13:00Z</dcterms:modified>
</cp:coreProperties>
</file>