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205C" w14:textId="77777777" w:rsidR="00052060" w:rsidRPr="00C0607A" w:rsidRDefault="00052060" w:rsidP="00052060">
      <w:pPr>
        <w:tabs>
          <w:tab w:val="right" w:pos="9498"/>
        </w:tabs>
        <w:spacing w:before="0"/>
        <w:ind w:left="0" w:firstLine="0"/>
        <w:jc w:val="center"/>
        <w:rPr>
          <w:rFonts w:cstheme="minorHAnsi"/>
          <w:b/>
          <w:sz w:val="24"/>
          <w:szCs w:val="24"/>
        </w:rPr>
      </w:pPr>
      <w:r w:rsidRPr="00C0607A">
        <w:rPr>
          <w:rFonts w:cstheme="minorHAnsi"/>
          <w:b/>
          <w:sz w:val="24"/>
          <w:szCs w:val="24"/>
        </w:rPr>
        <w:t>UNIVERSITY OF ABERDEEN</w:t>
      </w:r>
    </w:p>
    <w:p w14:paraId="7E7E40C9" w14:textId="77777777" w:rsidR="00052060" w:rsidRPr="00C0607A" w:rsidRDefault="00052060" w:rsidP="00052060">
      <w:pPr>
        <w:tabs>
          <w:tab w:val="right" w:pos="9498"/>
        </w:tabs>
        <w:spacing w:before="0"/>
        <w:ind w:left="0" w:firstLine="0"/>
        <w:jc w:val="center"/>
        <w:rPr>
          <w:rFonts w:cstheme="minorHAnsi"/>
          <w:sz w:val="24"/>
          <w:szCs w:val="24"/>
        </w:rPr>
      </w:pPr>
    </w:p>
    <w:p w14:paraId="4C8862BE" w14:textId="482F2FD4" w:rsidR="00052060" w:rsidRPr="00C0607A" w:rsidRDefault="00D929C6" w:rsidP="73E7FB42">
      <w:pPr>
        <w:tabs>
          <w:tab w:val="right" w:pos="9498"/>
        </w:tabs>
        <w:spacing w:before="0"/>
        <w:ind w:left="0" w:firstLine="0"/>
        <w:jc w:val="center"/>
        <w:rPr>
          <w:b/>
          <w:bCs/>
          <w:sz w:val="24"/>
          <w:szCs w:val="24"/>
        </w:rPr>
      </w:pPr>
      <w:r w:rsidRPr="6C23F6AC">
        <w:rPr>
          <w:b/>
          <w:bCs/>
          <w:sz w:val="24"/>
          <w:szCs w:val="24"/>
        </w:rPr>
        <w:t>AUTHENTICATION POLICY</w:t>
      </w:r>
    </w:p>
    <w:p w14:paraId="441C19F3" w14:textId="02AE963C" w:rsidR="0088273A" w:rsidRDefault="0088273A"/>
    <w:p w14:paraId="7EC62D05" w14:textId="01923F17" w:rsidR="00052060" w:rsidRDefault="00052060" w:rsidP="00D619E4">
      <w:pPr>
        <w:pStyle w:val="ListParagraph"/>
        <w:numPr>
          <w:ilvl w:val="0"/>
          <w:numId w:val="1"/>
        </w:numPr>
        <w:tabs>
          <w:tab w:val="right" w:pos="9498"/>
        </w:tabs>
        <w:spacing w:before="0"/>
        <w:ind w:hanging="720"/>
        <w:contextualSpacing w:val="0"/>
        <w:jc w:val="left"/>
        <w:rPr>
          <w:rFonts w:cstheme="minorHAnsi"/>
          <w:b/>
          <w:sz w:val="24"/>
          <w:szCs w:val="24"/>
        </w:rPr>
      </w:pPr>
      <w:r w:rsidRPr="00C0607A">
        <w:rPr>
          <w:rFonts w:cstheme="minorHAnsi"/>
          <w:b/>
          <w:sz w:val="24"/>
          <w:szCs w:val="24"/>
        </w:rPr>
        <w:t>Purpose</w:t>
      </w:r>
    </w:p>
    <w:p w14:paraId="628B07C8" w14:textId="4BEF8A83" w:rsidR="00433C00" w:rsidRDefault="00433C00" w:rsidP="00D619E4">
      <w:pPr>
        <w:tabs>
          <w:tab w:val="right" w:pos="9498"/>
        </w:tabs>
        <w:spacing w:before="0"/>
        <w:ind w:left="0" w:firstLine="0"/>
        <w:jc w:val="left"/>
        <w:rPr>
          <w:rFonts w:cstheme="minorHAnsi"/>
          <w:b/>
          <w:sz w:val="24"/>
          <w:szCs w:val="24"/>
        </w:rPr>
      </w:pPr>
    </w:p>
    <w:p w14:paraId="3FA1AF56" w14:textId="060657B3" w:rsidR="000D3195" w:rsidRPr="000D3195" w:rsidRDefault="00D929C6" w:rsidP="00D619E4">
      <w:pPr>
        <w:tabs>
          <w:tab w:val="right" w:pos="9498"/>
        </w:tabs>
        <w:spacing w:before="0"/>
        <w:ind w:left="0" w:firstLine="0"/>
        <w:jc w:val="left"/>
        <w:rPr>
          <w:rFonts w:cstheme="minorHAnsi"/>
          <w:bCs/>
          <w:sz w:val="24"/>
          <w:szCs w:val="24"/>
        </w:rPr>
      </w:pPr>
      <w:r w:rsidRPr="00D929C6">
        <w:rPr>
          <w:rFonts w:cstheme="minorHAnsi"/>
          <w:bCs/>
          <w:sz w:val="24"/>
          <w:szCs w:val="24"/>
        </w:rPr>
        <w:t>This policy sets out the principles</w:t>
      </w:r>
      <w:r w:rsidR="00CC1689">
        <w:rPr>
          <w:rFonts w:cstheme="minorHAnsi"/>
          <w:bCs/>
          <w:sz w:val="24"/>
          <w:szCs w:val="24"/>
        </w:rPr>
        <w:t xml:space="preserve"> and</w:t>
      </w:r>
      <w:r w:rsidRPr="00D929C6">
        <w:rPr>
          <w:rFonts w:cstheme="minorHAnsi"/>
          <w:bCs/>
          <w:sz w:val="24"/>
          <w:szCs w:val="24"/>
        </w:rPr>
        <w:t xml:space="preserve"> responsibilities for the </w:t>
      </w:r>
      <w:r w:rsidR="00CC1689">
        <w:rPr>
          <w:rFonts w:cstheme="minorHAnsi"/>
          <w:bCs/>
          <w:sz w:val="24"/>
          <w:szCs w:val="24"/>
        </w:rPr>
        <w:t>identification and authentication</w:t>
      </w:r>
      <w:r w:rsidRPr="00D929C6">
        <w:rPr>
          <w:rFonts w:cstheme="minorHAnsi"/>
          <w:bCs/>
          <w:sz w:val="24"/>
          <w:szCs w:val="24"/>
        </w:rPr>
        <w:t xml:space="preserve"> of any person accessing data and/or services provided by the University</w:t>
      </w:r>
      <w:r w:rsidR="00CC1689">
        <w:rPr>
          <w:rFonts w:cstheme="minorHAnsi"/>
          <w:bCs/>
          <w:sz w:val="24"/>
          <w:szCs w:val="24"/>
        </w:rPr>
        <w:t xml:space="preserve"> of Aberdeen</w:t>
      </w:r>
      <w:r w:rsidRPr="00D929C6">
        <w:rPr>
          <w:rFonts w:cstheme="minorHAnsi"/>
          <w:bCs/>
          <w:sz w:val="24"/>
          <w:szCs w:val="24"/>
        </w:rPr>
        <w:t>.  This usually involves a username</w:t>
      </w:r>
      <w:r w:rsidR="00CC1689">
        <w:rPr>
          <w:rFonts w:cstheme="minorHAnsi"/>
          <w:bCs/>
          <w:sz w:val="24"/>
          <w:szCs w:val="24"/>
        </w:rPr>
        <w:t xml:space="preserve">, </w:t>
      </w:r>
      <w:r w:rsidRPr="00D929C6">
        <w:rPr>
          <w:rFonts w:cstheme="minorHAnsi"/>
          <w:bCs/>
          <w:sz w:val="24"/>
          <w:szCs w:val="24"/>
        </w:rPr>
        <w:t xml:space="preserve">password </w:t>
      </w:r>
      <w:r w:rsidR="00CC1689">
        <w:rPr>
          <w:rFonts w:cstheme="minorHAnsi"/>
          <w:bCs/>
          <w:sz w:val="24"/>
          <w:szCs w:val="24"/>
        </w:rPr>
        <w:t>and another authentication method</w:t>
      </w:r>
      <w:r w:rsidR="00041B57">
        <w:rPr>
          <w:rFonts w:cstheme="minorHAnsi"/>
          <w:bCs/>
          <w:sz w:val="24"/>
          <w:szCs w:val="24"/>
        </w:rPr>
        <w:t xml:space="preserve"> </w:t>
      </w:r>
      <w:r w:rsidR="00CC1689">
        <w:rPr>
          <w:rFonts w:cstheme="minorHAnsi"/>
          <w:bCs/>
          <w:sz w:val="24"/>
          <w:szCs w:val="24"/>
        </w:rPr>
        <w:t>if systems are configured for multi-factor authentication.</w:t>
      </w:r>
    </w:p>
    <w:p w14:paraId="6C038368" w14:textId="77777777" w:rsidR="00433C00" w:rsidRPr="00433C00" w:rsidRDefault="00433C00" w:rsidP="00D619E4">
      <w:pPr>
        <w:tabs>
          <w:tab w:val="right" w:pos="9498"/>
        </w:tabs>
        <w:spacing w:before="0"/>
        <w:jc w:val="left"/>
        <w:rPr>
          <w:rFonts w:cstheme="minorHAnsi"/>
          <w:b/>
          <w:sz w:val="24"/>
          <w:szCs w:val="24"/>
        </w:rPr>
      </w:pPr>
    </w:p>
    <w:p w14:paraId="6E96CFA6" w14:textId="5DD52A96" w:rsidR="00052060" w:rsidRDefault="00052060" w:rsidP="00D619E4">
      <w:pPr>
        <w:pStyle w:val="ListParagraph"/>
        <w:numPr>
          <w:ilvl w:val="0"/>
          <w:numId w:val="1"/>
        </w:numPr>
        <w:tabs>
          <w:tab w:val="right" w:pos="9498"/>
        </w:tabs>
        <w:spacing w:before="0"/>
        <w:ind w:hanging="720"/>
        <w:contextualSpacing w:val="0"/>
        <w:jc w:val="left"/>
        <w:rPr>
          <w:rFonts w:cstheme="minorHAnsi"/>
          <w:b/>
          <w:sz w:val="24"/>
          <w:szCs w:val="24"/>
        </w:rPr>
      </w:pPr>
      <w:r>
        <w:rPr>
          <w:rFonts w:cstheme="minorHAnsi"/>
          <w:b/>
          <w:sz w:val="24"/>
          <w:szCs w:val="24"/>
        </w:rPr>
        <w:t>Scope</w:t>
      </w:r>
    </w:p>
    <w:p w14:paraId="55CF956E" w14:textId="3F344A45" w:rsidR="00433C00" w:rsidRDefault="00433C00" w:rsidP="00D619E4">
      <w:pPr>
        <w:tabs>
          <w:tab w:val="right" w:pos="9498"/>
        </w:tabs>
        <w:spacing w:before="0"/>
        <w:ind w:left="0" w:firstLine="0"/>
        <w:jc w:val="left"/>
        <w:rPr>
          <w:rFonts w:cstheme="minorHAnsi"/>
          <w:b/>
          <w:sz w:val="24"/>
          <w:szCs w:val="24"/>
        </w:rPr>
      </w:pPr>
    </w:p>
    <w:p w14:paraId="53388DCA" w14:textId="7E3B0D3D" w:rsidR="00F07AC3" w:rsidRPr="009214F4" w:rsidRDefault="00F07AC3" w:rsidP="00D619E4">
      <w:pPr>
        <w:spacing w:before="0"/>
        <w:ind w:left="0" w:firstLine="0"/>
        <w:jc w:val="left"/>
        <w:rPr>
          <w:rFonts w:cstheme="minorHAnsi"/>
          <w:sz w:val="24"/>
          <w:szCs w:val="24"/>
        </w:rPr>
      </w:pPr>
      <w:r w:rsidRPr="007F45E3">
        <w:rPr>
          <w:rFonts w:cstheme="minorHAnsi"/>
          <w:sz w:val="24"/>
          <w:szCs w:val="24"/>
        </w:rPr>
        <w:t>This policy</w:t>
      </w:r>
      <w:r w:rsidR="00D929C6">
        <w:rPr>
          <w:rFonts w:cstheme="minorHAnsi"/>
          <w:sz w:val="24"/>
          <w:szCs w:val="24"/>
        </w:rPr>
        <w:t xml:space="preserve"> </w:t>
      </w:r>
      <w:r>
        <w:rPr>
          <w:rFonts w:cstheme="minorHAnsi"/>
          <w:sz w:val="24"/>
          <w:szCs w:val="24"/>
        </w:rPr>
        <w:t>applies to:</w:t>
      </w:r>
    </w:p>
    <w:p w14:paraId="3BA46ABB" w14:textId="77777777" w:rsidR="00F07AC3" w:rsidRPr="00A84EAA" w:rsidRDefault="00F07AC3" w:rsidP="00D619E4">
      <w:pPr>
        <w:spacing w:before="0"/>
        <w:ind w:left="0" w:firstLine="0"/>
        <w:jc w:val="left"/>
        <w:rPr>
          <w:rFonts w:cstheme="minorHAnsi"/>
          <w:sz w:val="24"/>
          <w:szCs w:val="24"/>
        </w:rPr>
      </w:pPr>
    </w:p>
    <w:p w14:paraId="2D9F5470" w14:textId="246A93F1" w:rsidR="00F07AC3" w:rsidRPr="009214F4" w:rsidRDefault="00F07AC3" w:rsidP="00D619E4">
      <w:pPr>
        <w:pStyle w:val="ListParagraph"/>
        <w:numPr>
          <w:ilvl w:val="0"/>
          <w:numId w:val="2"/>
        </w:numPr>
        <w:spacing w:before="0" w:after="120"/>
        <w:ind w:left="357" w:hanging="357"/>
        <w:contextualSpacing w:val="0"/>
        <w:jc w:val="left"/>
        <w:rPr>
          <w:rFonts w:cstheme="minorHAnsi"/>
          <w:sz w:val="24"/>
          <w:szCs w:val="24"/>
        </w:rPr>
      </w:pPr>
      <w:r w:rsidRPr="00A84EAA">
        <w:rPr>
          <w:rFonts w:cstheme="minorHAnsi"/>
          <w:sz w:val="24"/>
          <w:szCs w:val="24"/>
        </w:rPr>
        <w:t>All individuals</w:t>
      </w:r>
      <w:r w:rsidR="00B82B3F">
        <w:rPr>
          <w:rFonts w:cstheme="minorHAnsi"/>
          <w:sz w:val="24"/>
          <w:szCs w:val="24"/>
        </w:rPr>
        <w:t>, including staff, students, contractors and visitors,</w:t>
      </w:r>
      <w:r w:rsidRPr="00A84EAA">
        <w:rPr>
          <w:rFonts w:cstheme="minorHAnsi"/>
          <w:sz w:val="24"/>
          <w:szCs w:val="24"/>
        </w:rPr>
        <w:t xml:space="preserve"> who have access to the University of Aberdeen</w:t>
      </w:r>
      <w:r w:rsidR="00B82B3F">
        <w:rPr>
          <w:rFonts w:cstheme="minorHAnsi"/>
          <w:sz w:val="24"/>
          <w:szCs w:val="24"/>
        </w:rPr>
        <w:t xml:space="preserve"> digital services,</w:t>
      </w:r>
      <w:r w:rsidRPr="00A84EAA">
        <w:rPr>
          <w:rFonts w:cstheme="minorHAnsi"/>
          <w:sz w:val="24"/>
          <w:szCs w:val="24"/>
        </w:rPr>
        <w:t xml:space="preserve"> information</w:t>
      </w:r>
      <w:r w:rsidR="00B82B3F">
        <w:rPr>
          <w:rFonts w:cstheme="minorHAnsi"/>
          <w:sz w:val="24"/>
          <w:szCs w:val="24"/>
        </w:rPr>
        <w:t>, login credentials</w:t>
      </w:r>
      <w:r w:rsidR="00B82B3F" w:rsidRPr="00A84EAA">
        <w:rPr>
          <w:rFonts w:cstheme="minorHAnsi"/>
          <w:sz w:val="24"/>
          <w:szCs w:val="24"/>
        </w:rPr>
        <w:t xml:space="preserve"> and</w:t>
      </w:r>
      <w:r w:rsidRPr="00A84EAA">
        <w:rPr>
          <w:rFonts w:cstheme="minorHAnsi"/>
          <w:sz w:val="24"/>
          <w:szCs w:val="24"/>
        </w:rPr>
        <w:t xml:space="preserve"> technologies</w:t>
      </w:r>
      <w:r>
        <w:rPr>
          <w:rFonts w:cstheme="minorHAnsi"/>
          <w:sz w:val="24"/>
          <w:szCs w:val="24"/>
        </w:rPr>
        <w:t>.</w:t>
      </w:r>
    </w:p>
    <w:p w14:paraId="5477119F" w14:textId="77777777" w:rsidR="00F07AC3" w:rsidRPr="00A84EAA" w:rsidRDefault="00F07AC3" w:rsidP="00D619E4">
      <w:pPr>
        <w:pStyle w:val="ListParagraph"/>
        <w:numPr>
          <w:ilvl w:val="0"/>
          <w:numId w:val="2"/>
        </w:numPr>
        <w:spacing w:before="0" w:after="120"/>
        <w:ind w:left="357" w:hanging="357"/>
        <w:contextualSpacing w:val="0"/>
        <w:jc w:val="left"/>
        <w:rPr>
          <w:rFonts w:cstheme="minorHAnsi"/>
          <w:sz w:val="24"/>
          <w:szCs w:val="24"/>
        </w:rPr>
      </w:pPr>
      <w:r w:rsidRPr="00A84EAA">
        <w:rPr>
          <w:rFonts w:cstheme="minorHAnsi"/>
          <w:sz w:val="24"/>
          <w:szCs w:val="24"/>
        </w:rPr>
        <w:t>All facilities, technologies, and services that are used to process the University of Aberdeen information.</w:t>
      </w:r>
    </w:p>
    <w:p w14:paraId="76EBDECB" w14:textId="24DFF441" w:rsidR="00F07AC3" w:rsidRPr="007F45E3" w:rsidRDefault="00F07AC3" w:rsidP="00D619E4">
      <w:pPr>
        <w:pStyle w:val="ListParagraph"/>
        <w:numPr>
          <w:ilvl w:val="0"/>
          <w:numId w:val="2"/>
        </w:numPr>
        <w:spacing w:before="0" w:after="120"/>
        <w:ind w:left="357" w:hanging="357"/>
        <w:contextualSpacing w:val="0"/>
        <w:jc w:val="left"/>
        <w:rPr>
          <w:rFonts w:cstheme="minorHAnsi"/>
          <w:sz w:val="24"/>
          <w:szCs w:val="24"/>
        </w:rPr>
      </w:pPr>
      <w:r>
        <w:rPr>
          <w:rFonts w:cstheme="minorHAnsi"/>
          <w:sz w:val="24"/>
          <w:szCs w:val="24"/>
        </w:rPr>
        <w:t>A</w:t>
      </w:r>
      <w:r w:rsidRPr="002810C6">
        <w:rPr>
          <w:rFonts w:cstheme="minorHAnsi"/>
          <w:sz w:val="24"/>
          <w:szCs w:val="24"/>
        </w:rPr>
        <w:t>ll information processed, accessed, manipulated or stored by the University of Aberdeen.</w:t>
      </w:r>
    </w:p>
    <w:p w14:paraId="51CF1060" w14:textId="29AFAE2B" w:rsidR="00F07AC3" w:rsidRPr="007F45E3" w:rsidRDefault="00F07AC3" w:rsidP="00D619E4">
      <w:pPr>
        <w:pStyle w:val="ListParagraph"/>
        <w:numPr>
          <w:ilvl w:val="0"/>
          <w:numId w:val="2"/>
        </w:numPr>
        <w:spacing w:before="0" w:after="120"/>
        <w:ind w:left="357" w:hanging="357"/>
        <w:contextualSpacing w:val="0"/>
        <w:jc w:val="left"/>
        <w:rPr>
          <w:rFonts w:cstheme="minorHAnsi"/>
          <w:sz w:val="24"/>
          <w:szCs w:val="24"/>
        </w:rPr>
      </w:pPr>
      <w:r w:rsidRPr="007F45E3">
        <w:rPr>
          <w:rFonts w:cstheme="minorHAnsi"/>
          <w:sz w:val="24"/>
          <w:szCs w:val="24"/>
        </w:rPr>
        <w:t>Internal and external processes</w:t>
      </w:r>
      <w:r w:rsidR="000A3ADC">
        <w:rPr>
          <w:rFonts w:cstheme="minorHAnsi"/>
          <w:sz w:val="24"/>
          <w:szCs w:val="24"/>
        </w:rPr>
        <w:t xml:space="preserve"> and systems</w:t>
      </w:r>
      <w:r w:rsidRPr="007F45E3">
        <w:rPr>
          <w:rFonts w:cstheme="minorHAnsi"/>
          <w:sz w:val="24"/>
          <w:szCs w:val="24"/>
        </w:rPr>
        <w:t xml:space="preserve"> that are used to store, transfer or process the University of Aberdeen information.</w:t>
      </w:r>
    </w:p>
    <w:p w14:paraId="54120AE3" w14:textId="030FA769" w:rsidR="00F07AC3" w:rsidRPr="00F07AC3" w:rsidRDefault="00F07AC3" w:rsidP="00D619E4">
      <w:pPr>
        <w:pStyle w:val="ListParagraph"/>
        <w:numPr>
          <w:ilvl w:val="0"/>
          <w:numId w:val="2"/>
        </w:numPr>
        <w:spacing w:before="0" w:after="120"/>
        <w:ind w:left="357" w:hanging="357"/>
        <w:contextualSpacing w:val="0"/>
        <w:jc w:val="left"/>
        <w:rPr>
          <w:rFonts w:cstheme="minorHAnsi"/>
          <w:sz w:val="24"/>
          <w:szCs w:val="24"/>
        </w:rPr>
      </w:pPr>
      <w:r w:rsidRPr="007F45E3">
        <w:rPr>
          <w:rFonts w:cstheme="minorHAnsi"/>
          <w:sz w:val="24"/>
          <w:szCs w:val="24"/>
        </w:rPr>
        <w:t xml:space="preserve">External parties </w:t>
      </w:r>
      <w:r w:rsidR="00B82B3F">
        <w:rPr>
          <w:rFonts w:cstheme="minorHAnsi"/>
          <w:sz w:val="24"/>
          <w:szCs w:val="24"/>
        </w:rPr>
        <w:t xml:space="preserve">and suppliers </w:t>
      </w:r>
      <w:r w:rsidRPr="007F45E3">
        <w:rPr>
          <w:rFonts w:cstheme="minorHAnsi"/>
          <w:sz w:val="24"/>
          <w:szCs w:val="24"/>
        </w:rPr>
        <w:t xml:space="preserve">that provide information storage, </w:t>
      </w:r>
      <w:r w:rsidR="001524E3">
        <w:rPr>
          <w:rFonts w:cstheme="minorHAnsi"/>
          <w:sz w:val="24"/>
          <w:szCs w:val="24"/>
        </w:rPr>
        <w:t xml:space="preserve">hosted systems, </w:t>
      </w:r>
      <w:r w:rsidRPr="007F45E3">
        <w:rPr>
          <w:rFonts w:cstheme="minorHAnsi"/>
          <w:sz w:val="24"/>
          <w:szCs w:val="24"/>
        </w:rPr>
        <w:t>transferal or processing services to the University of Aberdeen.</w:t>
      </w:r>
    </w:p>
    <w:p w14:paraId="6560FD6B" w14:textId="77777777" w:rsidR="00433C00" w:rsidRPr="00433C00" w:rsidRDefault="00433C00" w:rsidP="00D619E4">
      <w:pPr>
        <w:tabs>
          <w:tab w:val="right" w:pos="9498"/>
        </w:tabs>
        <w:spacing w:before="0"/>
        <w:ind w:left="0" w:firstLine="0"/>
        <w:jc w:val="left"/>
        <w:rPr>
          <w:rFonts w:cstheme="minorHAnsi"/>
          <w:b/>
          <w:sz w:val="24"/>
          <w:szCs w:val="24"/>
        </w:rPr>
      </w:pPr>
    </w:p>
    <w:p w14:paraId="41E8EA1F" w14:textId="4870A490" w:rsidR="00052060" w:rsidRDefault="00052060" w:rsidP="00D619E4">
      <w:pPr>
        <w:pStyle w:val="ListParagraph"/>
        <w:numPr>
          <w:ilvl w:val="0"/>
          <w:numId w:val="1"/>
        </w:numPr>
        <w:tabs>
          <w:tab w:val="right" w:pos="9498"/>
        </w:tabs>
        <w:spacing w:before="0"/>
        <w:ind w:hanging="720"/>
        <w:contextualSpacing w:val="0"/>
        <w:jc w:val="left"/>
        <w:rPr>
          <w:rFonts w:cstheme="minorHAnsi"/>
          <w:b/>
          <w:sz w:val="24"/>
          <w:szCs w:val="24"/>
        </w:rPr>
      </w:pPr>
      <w:r>
        <w:rPr>
          <w:rFonts w:cstheme="minorHAnsi"/>
          <w:b/>
          <w:sz w:val="24"/>
          <w:szCs w:val="24"/>
        </w:rPr>
        <w:t>Objectives</w:t>
      </w:r>
    </w:p>
    <w:p w14:paraId="24660C32" w14:textId="15C485DE" w:rsidR="00433C00" w:rsidRDefault="00433C00" w:rsidP="00D619E4">
      <w:pPr>
        <w:tabs>
          <w:tab w:val="right" w:pos="9498"/>
        </w:tabs>
        <w:spacing w:before="0"/>
        <w:ind w:left="0" w:firstLine="0"/>
        <w:jc w:val="left"/>
        <w:rPr>
          <w:rFonts w:cstheme="minorHAnsi"/>
          <w:b/>
          <w:sz w:val="24"/>
          <w:szCs w:val="24"/>
        </w:rPr>
      </w:pPr>
    </w:p>
    <w:p w14:paraId="37D84DDD" w14:textId="1C0A7FEC" w:rsidR="00F07AC3" w:rsidRPr="00A84EAA" w:rsidRDefault="00F07AC3" w:rsidP="00D619E4">
      <w:pPr>
        <w:spacing w:before="0"/>
        <w:ind w:left="0" w:firstLine="0"/>
        <w:jc w:val="left"/>
        <w:rPr>
          <w:rFonts w:cstheme="minorHAnsi"/>
          <w:sz w:val="24"/>
          <w:szCs w:val="24"/>
        </w:rPr>
      </w:pPr>
      <w:r w:rsidRPr="00F66B33">
        <w:rPr>
          <w:rFonts w:cstheme="minorHAnsi"/>
          <w:sz w:val="24"/>
          <w:szCs w:val="24"/>
        </w:rPr>
        <w:t xml:space="preserve">This </w:t>
      </w:r>
      <w:r w:rsidR="00231779">
        <w:rPr>
          <w:rFonts w:cstheme="minorHAnsi"/>
          <w:sz w:val="24"/>
          <w:szCs w:val="24"/>
        </w:rPr>
        <w:t>p</w:t>
      </w:r>
      <w:r w:rsidRPr="00F66B33">
        <w:rPr>
          <w:rFonts w:cstheme="minorHAnsi"/>
          <w:sz w:val="24"/>
          <w:szCs w:val="24"/>
        </w:rPr>
        <w:t xml:space="preserve">olicy </w:t>
      </w:r>
      <w:r w:rsidR="004D35B2">
        <w:rPr>
          <w:rFonts w:cstheme="minorHAnsi"/>
          <w:sz w:val="24"/>
          <w:szCs w:val="24"/>
        </w:rPr>
        <w:t>is</w:t>
      </w:r>
      <w:r w:rsidRPr="00A84EAA">
        <w:rPr>
          <w:rFonts w:cstheme="minorHAnsi"/>
          <w:sz w:val="24"/>
          <w:szCs w:val="24"/>
        </w:rPr>
        <w:t xml:space="preserve"> designed to:</w:t>
      </w:r>
    </w:p>
    <w:p w14:paraId="002FF1BA" w14:textId="77777777" w:rsidR="00F07AC3" w:rsidRPr="004B187B" w:rsidRDefault="00F07AC3" w:rsidP="00D619E4">
      <w:pPr>
        <w:widowControl w:val="0"/>
        <w:adjustRightInd w:val="0"/>
        <w:spacing w:before="0"/>
        <w:ind w:left="0" w:firstLine="0"/>
        <w:jc w:val="left"/>
        <w:textAlignment w:val="baseline"/>
        <w:rPr>
          <w:rFonts w:cstheme="minorHAnsi"/>
          <w:sz w:val="24"/>
          <w:szCs w:val="24"/>
        </w:rPr>
      </w:pPr>
    </w:p>
    <w:p w14:paraId="4A592943" w14:textId="77777777" w:rsidR="00F07AC3" w:rsidRPr="004B187B" w:rsidRDefault="00F07AC3" w:rsidP="00D619E4">
      <w:pPr>
        <w:pStyle w:val="ListParagraph"/>
        <w:numPr>
          <w:ilvl w:val="0"/>
          <w:numId w:val="2"/>
        </w:numPr>
        <w:spacing w:before="0" w:after="120"/>
        <w:ind w:left="357" w:hanging="357"/>
        <w:contextualSpacing w:val="0"/>
        <w:jc w:val="left"/>
        <w:rPr>
          <w:rFonts w:cstheme="minorHAnsi"/>
          <w:sz w:val="24"/>
          <w:szCs w:val="24"/>
        </w:rPr>
      </w:pPr>
      <w:r>
        <w:rPr>
          <w:rFonts w:cstheme="minorHAnsi"/>
          <w:sz w:val="24"/>
          <w:szCs w:val="24"/>
        </w:rPr>
        <w:t xml:space="preserve">Ensure </w:t>
      </w:r>
      <w:r w:rsidRPr="004B187B">
        <w:rPr>
          <w:rFonts w:cstheme="minorHAnsi"/>
          <w:sz w:val="24"/>
          <w:szCs w:val="24"/>
        </w:rPr>
        <w:t>University of Aberdeen Information is appropriately protected from theft or accidental loss of the device on which it is stored.</w:t>
      </w:r>
    </w:p>
    <w:p w14:paraId="5990CE20" w14:textId="77777777" w:rsidR="00F07AC3" w:rsidRDefault="00F07AC3" w:rsidP="00D619E4">
      <w:pPr>
        <w:pStyle w:val="ListParagraph"/>
        <w:numPr>
          <w:ilvl w:val="0"/>
          <w:numId w:val="2"/>
        </w:numPr>
        <w:spacing w:before="0" w:after="120"/>
        <w:ind w:left="357" w:hanging="357"/>
        <w:contextualSpacing w:val="0"/>
        <w:jc w:val="left"/>
        <w:rPr>
          <w:rFonts w:cstheme="minorHAnsi"/>
          <w:sz w:val="24"/>
          <w:szCs w:val="24"/>
        </w:rPr>
      </w:pPr>
      <w:r>
        <w:rPr>
          <w:rFonts w:cstheme="minorHAnsi"/>
          <w:sz w:val="24"/>
          <w:szCs w:val="24"/>
        </w:rPr>
        <w:t xml:space="preserve">Ensure </w:t>
      </w:r>
      <w:r w:rsidRPr="004B187B">
        <w:rPr>
          <w:rFonts w:cstheme="minorHAnsi"/>
          <w:sz w:val="24"/>
          <w:szCs w:val="24"/>
        </w:rPr>
        <w:t>University of Aberdeen Information is appropriately protected when it is being transferred from system to system.</w:t>
      </w:r>
    </w:p>
    <w:p w14:paraId="2340813C" w14:textId="77777777" w:rsidR="00F07AC3" w:rsidRDefault="00F07AC3" w:rsidP="00D619E4">
      <w:pPr>
        <w:pStyle w:val="ListParagraph"/>
        <w:numPr>
          <w:ilvl w:val="0"/>
          <w:numId w:val="2"/>
        </w:numPr>
        <w:spacing w:before="0" w:after="120"/>
        <w:ind w:left="357" w:hanging="357"/>
        <w:contextualSpacing w:val="0"/>
        <w:jc w:val="left"/>
        <w:rPr>
          <w:rFonts w:cstheme="minorHAnsi"/>
          <w:sz w:val="24"/>
          <w:szCs w:val="24"/>
        </w:rPr>
      </w:pPr>
      <w:bookmarkStart w:id="0" w:name="_Hlk38889825"/>
      <w:r w:rsidRPr="00832FDD">
        <w:rPr>
          <w:rFonts w:cstheme="minorHAnsi"/>
          <w:sz w:val="24"/>
          <w:szCs w:val="24"/>
        </w:rPr>
        <w:t xml:space="preserve">Protect the confidentiality, integrity and availability of </w:t>
      </w:r>
      <w:bookmarkStart w:id="1" w:name="_Hlk38889874"/>
      <w:r w:rsidRPr="00832FDD">
        <w:rPr>
          <w:rFonts w:cstheme="minorHAnsi"/>
          <w:sz w:val="24"/>
          <w:szCs w:val="24"/>
        </w:rPr>
        <w:t>University digital assets, services and data</w:t>
      </w:r>
      <w:bookmarkEnd w:id="1"/>
      <w:r w:rsidRPr="00832FDD">
        <w:rPr>
          <w:rFonts w:cstheme="minorHAnsi"/>
          <w:sz w:val="24"/>
          <w:szCs w:val="24"/>
        </w:rPr>
        <w:t>.</w:t>
      </w:r>
      <w:bookmarkEnd w:id="0"/>
    </w:p>
    <w:p w14:paraId="7CAAABF1" w14:textId="77777777" w:rsidR="00F07AC3" w:rsidRPr="002E0134" w:rsidRDefault="00F07AC3" w:rsidP="00D619E4">
      <w:pPr>
        <w:pStyle w:val="ListParagraph"/>
        <w:numPr>
          <w:ilvl w:val="0"/>
          <w:numId w:val="2"/>
        </w:numPr>
        <w:spacing w:before="0" w:after="120"/>
        <w:ind w:left="357" w:hanging="357"/>
        <w:contextualSpacing w:val="0"/>
        <w:jc w:val="left"/>
        <w:rPr>
          <w:rFonts w:cstheme="minorHAnsi"/>
          <w:sz w:val="24"/>
          <w:szCs w:val="24"/>
        </w:rPr>
      </w:pPr>
      <w:r w:rsidRPr="00A84EAA">
        <w:rPr>
          <w:rFonts w:cstheme="minorHAnsi"/>
          <w:sz w:val="24"/>
          <w:szCs w:val="24"/>
        </w:rPr>
        <w:t>Ensure controls and mitigations are appropriate</w:t>
      </w:r>
      <w:r>
        <w:rPr>
          <w:rFonts w:cstheme="minorHAnsi"/>
          <w:sz w:val="24"/>
          <w:szCs w:val="24"/>
        </w:rPr>
        <w:t xml:space="preserve"> and effective</w:t>
      </w:r>
      <w:r w:rsidRPr="00A84EAA">
        <w:rPr>
          <w:rFonts w:cstheme="minorHAnsi"/>
          <w:sz w:val="24"/>
          <w:szCs w:val="24"/>
        </w:rPr>
        <w:t xml:space="preserve"> by identifying and managing the information security threats and risks</w:t>
      </w:r>
      <w:r w:rsidRPr="0097350E">
        <w:rPr>
          <w:rFonts w:cstheme="minorHAnsi"/>
          <w:sz w:val="24"/>
          <w:szCs w:val="24"/>
        </w:rPr>
        <w:t>.</w:t>
      </w:r>
    </w:p>
    <w:p w14:paraId="3A9331E4" w14:textId="77777777" w:rsidR="00F07AC3" w:rsidRDefault="00F07AC3" w:rsidP="00D619E4">
      <w:pPr>
        <w:pStyle w:val="ListParagraph"/>
        <w:numPr>
          <w:ilvl w:val="0"/>
          <w:numId w:val="2"/>
        </w:numPr>
        <w:spacing w:before="0" w:after="120"/>
        <w:ind w:left="357" w:hanging="357"/>
        <w:contextualSpacing w:val="0"/>
        <w:jc w:val="left"/>
        <w:rPr>
          <w:rFonts w:cstheme="minorHAnsi"/>
          <w:sz w:val="24"/>
          <w:szCs w:val="24"/>
        </w:rPr>
      </w:pPr>
      <w:r>
        <w:rPr>
          <w:rFonts w:cstheme="minorHAnsi"/>
          <w:sz w:val="24"/>
          <w:szCs w:val="24"/>
        </w:rPr>
        <w:t xml:space="preserve">Reduce </w:t>
      </w:r>
      <w:r w:rsidRPr="0097350E">
        <w:rPr>
          <w:rFonts w:cstheme="minorHAnsi"/>
          <w:sz w:val="24"/>
          <w:szCs w:val="24"/>
        </w:rPr>
        <w:t>information</w:t>
      </w:r>
      <w:r>
        <w:rPr>
          <w:rFonts w:cstheme="minorHAnsi"/>
          <w:sz w:val="24"/>
          <w:szCs w:val="24"/>
        </w:rPr>
        <w:t xml:space="preserve"> </w:t>
      </w:r>
      <w:r w:rsidRPr="0097350E">
        <w:rPr>
          <w:rFonts w:cstheme="minorHAnsi"/>
          <w:sz w:val="24"/>
          <w:szCs w:val="24"/>
        </w:rPr>
        <w:t>related risk to acceptable levels</w:t>
      </w:r>
      <w:r>
        <w:rPr>
          <w:rFonts w:cstheme="minorHAnsi"/>
          <w:sz w:val="24"/>
          <w:szCs w:val="24"/>
        </w:rPr>
        <w:t>.</w:t>
      </w:r>
    </w:p>
    <w:p w14:paraId="3BEDBCB0" w14:textId="180EEC7F" w:rsidR="00F07AC3" w:rsidRPr="002E0134" w:rsidRDefault="00F07AC3" w:rsidP="00D619E4">
      <w:pPr>
        <w:pStyle w:val="ListParagraph"/>
        <w:numPr>
          <w:ilvl w:val="0"/>
          <w:numId w:val="2"/>
        </w:numPr>
        <w:spacing w:before="0" w:after="120"/>
        <w:ind w:left="357" w:hanging="357"/>
        <w:contextualSpacing w:val="0"/>
        <w:jc w:val="left"/>
        <w:rPr>
          <w:rFonts w:cstheme="minorHAnsi"/>
          <w:sz w:val="24"/>
          <w:szCs w:val="24"/>
        </w:rPr>
      </w:pPr>
      <w:r w:rsidRPr="007F45E3">
        <w:rPr>
          <w:rFonts w:cstheme="minorHAnsi"/>
          <w:sz w:val="24"/>
          <w:szCs w:val="24"/>
        </w:rPr>
        <w:t>Clearly define responsibilities for maintaining information security.</w:t>
      </w:r>
    </w:p>
    <w:p w14:paraId="2A6C8301" w14:textId="77777777" w:rsidR="00F07AC3" w:rsidRDefault="00F07AC3" w:rsidP="00D619E4">
      <w:pPr>
        <w:pStyle w:val="ListParagraph"/>
        <w:numPr>
          <w:ilvl w:val="0"/>
          <w:numId w:val="2"/>
        </w:numPr>
        <w:spacing w:before="0" w:after="120"/>
        <w:ind w:left="357" w:hanging="357"/>
        <w:contextualSpacing w:val="0"/>
        <w:jc w:val="left"/>
        <w:rPr>
          <w:rFonts w:cstheme="minorHAnsi"/>
          <w:sz w:val="24"/>
          <w:szCs w:val="24"/>
        </w:rPr>
      </w:pPr>
      <w:r w:rsidRPr="007F45E3">
        <w:rPr>
          <w:rFonts w:cstheme="minorHAnsi"/>
          <w:sz w:val="24"/>
          <w:szCs w:val="24"/>
        </w:rPr>
        <w:t>Provide assurance to information owners, individual and organisational, both within and outside of the University that their information is appropriately protected.</w:t>
      </w:r>
    </w:p>
    <w:p w14:paraId="1FEA99C1" w14:textId="77777777" w:rsidR="00F07AC3" w:rsidRPr="002E0134" w:rsidRDefault="00F07AC3" w:rsidP="00D619E4">
      <w:pPr>
        <w:pStyle w:val="ListParagraph"/>
        <w:numPr>
          <w:ilvl w:val="0"/>
          <w:numId w:val="2"/>
        </w:numPr>
        <w:spacing w:before="0" w:after="120"/>
        <w:ind w:left="357" w:hanging="357"/>
        <w:contextualSpacing w:val="0"/>
        <w:jc w:val="left"/>
        <w:rPr>
          <w:rFonts w:cstheme="minorHAnsi"/>
          <w:sz w:val="24"/>
          <w:szCs w:val="24"/>
        </w:rPr>
      </w:pPr>
      <w:r>
        <w:rPr>
          <w:rFonts w:cstheme="minorHAnsi"/>
          <w:sz w:val="24"/>
          <w:szCs w:val="24"/>
        </w:rPr>
        <w:lastRenderedPageBreak/>
        <w:t>Support secure information sharing and collaboration.</w:t>
      </w:r>
    </w:p>
    <w:p w14:paraId="744DBEAB" w14:textId="77777777" w:rsidR="00433C00" w:rsidRPr="00433C00" w:rsidRDefault="00433C00" w:rsidP="00D619E4">
      <w:pPr>
        <w:tabs>
          <w:tab w:val="right" w:pos="9498"/>
        </w:tabs>
        <w:spacing w:before="0"/>
        <w:ind w:left="0" w:firstLine="0"/>
        <w:jc w:val="left"/>
        <w:rPr>
          <w:rFonts w:cstheme="minorHAnsi"/>
          <w:b/>
          <w:sz w:val="24"/>
          <w:szCs w:val="24"/>
        </w:rPr>
      </w:pPr>
    </w:p>
    <w:p w14:paraId="760AC803" w14:textId="659892C4" w:rsidR="00052060" w:rsidRDefault="00052060" w:rsidP="00D619E4">
      <w:pPr>
        <w:pStyle w:val="ListParagraph"/>
        <w:numPr>
          <w:ilvl w:val="0"/>
          <w:numId w:val="1"/>
        </w:numPr>
        <w:tabs>
          <w:tab w:val="right" w:pos="9498"/>
        </w:tabs>
        <w:spacing w:before="0"/>
        <w:ind w:hanging="720"/>
        <w:contextualSpacing w:val="0"/>
        <w:jc w:val="left"/>
        <w:rPr>
          <w:rFonts w:cstheme="minorHAnsi"/>
          <w:b/>
          <w:sz w:val="24"/>
          <w:szCs w:val="24"/>
        </w:rPr>
      </w:pPr>
      <w:r>
        <w:rPr>
          <w:rFonts w:cstheme="minorHAnsi"/>
          <w:b/>
          <w:sz w:val="24"/>
          <w:szCs w:val="24"/>
        </w:rPr>
        <w:t>Roles and Responsibilities</w:t>
      </w:r>
    </w:p>
    <w:p w14:paraId="294351BB" w14:textId="3253A089" w:rsidR="00433C00" w:rsidRDefault="00433C00" w:rsidP="00D619E4">
      <w:pPr>
        <w:tabs>
          <w:tab w:val="right" w:pos="9498"/>
        </w:tabs>
        <w:spacing w:before="0"/>
        <w:ind w:left="0" w:firstLine="0"/>
        <w:jc w:val="left"/>
        <w:rPr>
          <w:rFonts w:cstheme="minorHAnsi"/>
          <w:b/>
          <w:sz w:val="24"/>
          <w:szCs w:val="24"/>
        </w:rPr>
      </w:pPr>
    </w:p>
    <w:p w14:paraId="09EC37F0" w14:textId="77777777" w:rsidR="00F07AC3" w:rsidRPr="00A84EAA" w:rsidRDefault="00F07AC3" w:rsidP="00D619E4">
      <w:pPr>
        <w:pStyle w:val="ListParagraph"/>
        <w:numPr>
          <w:ilvl w:val="0"/>
          <w:numId w:val="2"/>
        </w:numPr>
        <w:spacing w:before="0" w:after="120"/>
        <w:ind w:left="357" w:hanging="357"/>
        <w:contextualSpacing w:val="0"/>
        <w:jc w:val="left"/>
        <w:rPr>
          <w:rFonts w:cstheme="minorHAnsi"/>
          <w:sz w:val="24"/>
          <w:szCs w:val="24"/>
        </w:rPr>
      </w:pPr>
      <w:r>
        <w:rPr>
          <w:rFonts w:cstheme="minorHAnsi"/>
          <w:b/>
          <w:sz w:val="24"/>
          <w:szCs w:val="24"/>
        </w:rPr>
        <w:t>All users, including staff, students, contractors and third parties</w:t>
      </w:r>
      <w:r w:rsidRPr="00F163FF">
        <w:rPr>
          <w:rFonts w:cstheme="minorHAnsi"/>
          <w:sz w:val="24"/>
          <w:szCs w:val="24"/>
        </w:rPr>
        <w:t xml:space="preserve"> at all levels are responsible for</w:t>
      </w:r>
      <w:r>
        <w:rPr>
          <w:rFonts w:cstheme="minorHAnsi"/>
          <w:sz w:val="24"/>
          <w:szCs w:val="24"/>
        </w:rPr>
        <w:t xml:space="preserve"> protecting the University’s information, </w:t>
      </w:r>
      <w:r w:rsidRPr="00F163FF">
        <w:rPr>
          <w:rFonts w:cstheme="minorHAnsi"/>
          <w:sz w:val="24"/>
          <w:szCs w:val="24"/>
        </w:rPr>
        <w:t>adhering to all relevant policies</w:t>
      </w:r>
      <w:r>
        <w:rPr>
          <w:rFonts w:cstheme="minorHAnsi"/>
          <w:sz w:val="24"/>
          <w:szCs w:val="24"/>
        </w:rPr>
        <w:t>, guidelines and procedures</w:t>
      </w:r>
      <w:r w:rsidRPr="00F163FF">
        <w:rPr>
          <w:rFonts w:cstheme="minorHAnsi"/>
          <w:sz w:val="24"/>
          <w:szCs w:val="24"/>
        </w:rPr>
        <w:t xml:space="preserve"> and making informed decisions to protect the information that they process. Users </w:t>
      </w:r>
      <w:r>
        <w:rPr>
          <w:rFonts w:cstheme="minorHAnsi"/>
          <w:sz w:val="24"/>
          <w:szCs w:val="24"/>
        </w:rPr>
        <w:t>are expected to</w:t>
      </w:r>
      <w:r w:rsidRPr="00F163FF">
        <w:rPr>
          <w:rFonts w:cstheme="minorHAnsi"/>
          <w:sz w:val="24"/>
          <w:szCs w:val="24"/>
        </w:rPr>
        <w:t xml:space="preserve"> familiarise themselves with the relevant policies governing the information and systems they access.</w:t>
      </w:r>
    </w:p>
    <w:p w14:paraId="462AB386" w14:textId="77777777" w:rsidR="00F07AC3" w:rsidRPr="004C63F7" w:rsidRDefault="00F07AC3" w:rsidP="00D619E4">
      <w:pPr>
        <w:pStyle w:val="ListParagraph"/>
        <w:numPr>
          <w:ilvl w:val="0"/>
          <w:numId w:val="2"/>
        </w:numPr>
        <w:spacing w:before="0" w:after="120"/>
        <w:ind w:left="357" w:hanging="357"/>
        <w:contextualSpacing w:val="0"/>
        <w:jc w:val="left"/>
        <w:rPr>
          <w:rFonts w:cstheme="minorHAnsi"/>
          <w:sz w:val="24"/>
          <w:szCs w:val="24"/>
        </w:rPr>
      </w:pPr>
      <w:r w:rsidRPr="00A84EAA">
        <w:rPr>
          <w:rFonts w:cstheme="minorHAnsi"/>
          <w:b/>
          <w:sz w:val="24"/>
          <w:szCs w:val="24"/>
        </w:rPr>
        <w:t>Heads of Schools and Directors of Professional Services</w:t>
      </w:r>
      <w:r w:rsidRPr="00A84EAA">
        <w:rPr>
          <w:rFonts w:cstheme="minorHAnsi"/>
          <w:sz w:val="24"/>
          <w:szCs w:val="24"/>
        </w:rPr>
        <w:t xml:space="preserve"> are accountable for the effective implementation of this information security policy, and supporting information security rules and standards, within their areas of managerial responsibility.</w:t>
      </w:r>
    </w:p>
    <w:p w14:paraId="6F360480" w14:textId="053FB663" w:rsidR="00F07AC3" w:rsidRPr="004C63F7" w:rsidRDefault="007C4BA4" w:rsidP="00D619E4">
      <w:pPr>
        <w:pStyle w:val="ListParagraph"/>
        <w:numPr>
          <w:ilvl w:val="0"/>
          <w:numId w:val="2"/>
        </w:numPr>
        <w:spacing w:before="0" w:after="120"/>
        <w:ind w:left="357" w:hanging="357"/>
        <w:contextualSpacing w:val="0"/>
        <w:jc w:val="left"/>
        <w:rPr>
          <w:rFonts w:cstheme="minorHAnsi"/>
          <w:sz w:val="24"/>
          <w:szCs w:val="24"/>
        </w:rPr>
      </w:pPr>
      <w:r>
        <w:rPr>
          <w:rFonts w:cstheme="minorHAnsi"/>
          <w:b/>
          <w:sz w:val="24"/>
          <w:szCs w:val="24"/>
        </w:rPr>
        <w:t>Information Asset Owners</w:t>
      </w:r>
      <w:r w:rsidR="00F07AC3" w:rsidRPr="004C63F7">
        <w:rPr>
          <w:rFonts w:cstheme="minorHAnsi"/>
          <w:sz w:val="24"/>
          <w:szCs w:val="24"/>
        </w:rPr>
        <w:t xml:space="preserve"> are accountable for ensuring that information in their category is not put at undue risk.  They will approve all use and sharing of information in their category, having considered the risks and benefits.</w:t>
      </w:r>
    </w:p>
    <w:p w14:paraId="0657A720" w14:textId="344471B4" w:rsidR="00F07AC3" w:rsidRPr="007F45E3" w:rsidRDefault="00F07AC3" w:rsidP="00D619E4">
      <w:pPr>
        <w:pStyle w:val="ListParagraph"/>
        <w:numPr>
          <w:ilvl w:val="0"/>
          <w:numId w:val="2"/>
        </w:numPr>
        <w:spacing w:before="0" w:after="120"/>
        <w:ind w:left="357" w:hanging="357"/>
        <w:contextualSpacing w:val="0"/>
        <w:jc w:val="left"/>
        <w:rPr>
          <w:rFonts w:cstheme="minorHAnsi"/>
          <w:sz w:val="24"/>
          <w:szCs w:val="24"/>
        </w:rPr>
      </w:pPr>
      <w:r w:rsidRPr="007F45E3">
        <w:rPr>
          <w:rFonts w:cstheme="minorHAnsi"/>
          <w:b/>
          <w:sz w:val="24"/>
          <w:szCs w:val="24"/>
        </w:rPr>
        <w:t xml:space="preserve">The Information Governance </w:t>
      </w:r>
      <w:r w:rsidRPr="006C3E8A">
        <w:rPr>
          <w:rFonts w:cstheme="minorHAnsi"/>
          <w:b/>
          <w:sz w:val="24"/>
          <w:szCs w:val="24"/>
        </w:rPr>
        <w:t xml:space="preserve">Committee </w:t>
      </w:r>
      <w:r w:rsidR="00C7586D" w:rsidRPr="006C3E8A">
        <w:rPr>
          <w:rFonts w:cstheme="minorHAnsi"/>
          <w:b/>
          <w:sz w:val="24"/>
          <w:szCs w:val="24"/>
        </w:rPr>
        <w:t>(IGC)</w:t>
      </w:r>
      <w:r w:rsidR="00C7586D">
        <w:rPr>
          <w:rFonts w:cstheme="minorHAnsi"/>
          <w:sz w:val="24"/>
          <w:szCs w:val="24"/>
        </w:rPr>
        <w:t xml:space="preserve"> </w:t>
      </w:r>
      <w:r w:rsidRPr="007F45E3">
        <w:rPr>
          <w:rFonts w:cstheme="minorHAnsi"/>
          <w:sz w:val="24"/>
          <w:szCs w:val="24"/>
        </w:rPr>
        <w:t>has executive responsibility for information governance and security within the University of Aberdeen.  Specifically, The Information Governance Committee has responsibility for overseeing the management of the security</w:t>
      </w:r>
      <w:r>
        <w:rPr>
          <w:rFonts w:cstheme="minorHAnsi"/>
          <w:sz w:val="24"/>
          <w:szCs w:val="24"/>
        </w:rPr>
        <w:t xml:space="preserve"> and governance</w:t>
      </w:r>
      <w:r w:rsidRPr="007F45E3">
        <w:rPr>
          <w:rFonts w:cstheme="minorHAnsi"/>
          <w:sz w:val="24"/>
          <w:szCs w:val="24"/>
        </w:rPr>
        <w:t xml:space="preserve"> risks to the University of Aberdeen's staff and students, its infrastructure and its information.</w:t>
      </w:r>
    </w:p>
    <w:p w14:paraId="6BB33D94" w14:textId="18FD52AF" w:rsidR="00F07AC3" w:rsidRPr="007F45E3" w:rsidRDefault="00F07AC3" w:rsidP="73E7FB42">
      <w:pPr>
        <w:pStyle w:val="ListParagraph"/>
        <w:numPr>
          <w:ilvl w:val="0"/>
          <w:numId w:val="2"/>
        </w:numPr>
        <w:spacing w:before="0" w:after="120"/>
        <w:ind w:left="357" w:hanging="357"/>
        <w:jc w:val="left"/>
        <w:rPr>
          <w:sz w:val="24"/>
          <w:szCs w:val="24"/>
        </w:rPr>
      </w:pPr>
      <w:r w:rsidRPr="6C23F6AC">
        <w:rPr>
          <w:b/>
          <w:bCs/>
          <w:sz w:val="24"/>
          <w:szCs w:val="24"/>
        </w:rPr>
        <w:t>The Director of Digital and Information Services</w:t>
      </w:r>
      <w:r w:rsidRPr="6C23F6AC">
        <w:rPr>
          <w:sz w:val="24"/>
          <w:szCs w:val="24"/>
        </w:rPr>
        <w:t xml:space="preserve"> has delegated responsibility for establishing and maintaining the University of Aberdeen’s I</w:t>
      </w:r>
      <w:r w:rsidR="602CA2FB" w:rsidRPr="6C23F6AC">
        <w:rPr>
          <w:sz w:val="24"/>
          <w:szCs w:val="24"/>
        </w:rPr>
        <w:t xml:space="preserve">nformation </w:t>
      </w:r>
      <w:r w:rsidRPr="6C23F6AC">
        <w:rPr>
          <w:sz w:val="24"/>
          <w:szCs w:val="24"/>
        </w:rPr>
        <w:t>S</w:t>
      </w:r>
      <w:r w:rsidR="31A158AE" w:rsidRPr="6C23F6AC">
        <w:rPr>
          <w:sz w:val="24"/>
          <w:szCs w:val="24"/>
        </w:rPr>
        <w:t xml:space="preserve">ecurity </w:t>
      </w:r>
      <w:r w:rsidRPr="6C23F6AC">
        <w:rPr>
          <w:sz w:val="24"/>
          <w:szCs w:val="24"/>
        </w:rPr>
        <w:t>M</w:t>
      </w:r>
      <w:r w:rsidR="54F08744" w:rsidRPr="6C23F6AC">
        <w:rPr>
          <w:sz w:val="24"/>
          <w:szCs w:val="24"/>
        </w:rPr>
        <w:t xml:space="preserve">anagement </w:t>
      </w:r>
      <w:r w:rsidRPr="6C23F6AC">
        <w:rPr>
          <w:sz w:val="24"/>
          <w:szCs w:val="24"/>
        </w:rPr>
        <w:t>S</w:t>
      </w:r>
      <w:r w:rsidR="6D3D7679" w:rsidRPr="6C23F6AC">
        <w:rPr>
          <w:sz w:val="24"/>
          <w:szCs w:val="24"/>
        </w:rPr>
        <w:t>ystem (ISMS)</w:t>
      </w:r>
      <w:r w:rsidRPr="6C23F6AC">
        <w:rPr>
          <w:sz w:val="24"/>
          <w:szCs w:val="24"/>
        </w:rPr>
        <w:t xml:space="preserve"> to ensure the availability, integrity and confidentiality of the University of Aberdeen’s information. The Director of Digital and Information Services will lead on the definition and implementation of the University of Aberdeen’s information security and governance arrangements and make judgement calls when situations arise that are not covered by the current information security management framework. </w:t>
      </w:r>
    </w:p>
    <w:p w14:paraId="564E577E" w14:textId="77777777" w:rsidR="00F07AC3" w:rsidRDefault="00F07AC3" w:rsidP="00D619E4">
      <w:pPr>
        <w:pStyle w:val="ListParagraph"/>
        <w:numPr>
          <w:ilvl w:val="0"/>
          <w:numId w:val="2"/>
        </w:numPr>
        <w:spacing w:before="0" w:after="120"/>
        <w:ind w:left="357" w:hanging="357"/>
        <w:contextualSpacing w:val="0"/>
        <w:jc w:val="left"/>
        <w:rPr>
          <w:rFonts w:cstheme="minorHAnsi"/>
          <w:sz w:val="24"/>
          <w:szCs w:val="24"/>
        </w:rPr>
      </w:pPr>
      <w:r>
        <w:rPr>
          <w:rFonts w:cstheme="minorHAnsi"/>
          <w:b/>
          <w:sz w:val="24"/>
          <w:szCs w:val="24"/>
        </w:rPr>
        <w:t xml:space="preserve">The </w:t>
      </w:r>
      <w:r w:rsidRPr="007F45E3">
        <w:rPr>
          <w:rFonts w:cstheme="minorHAnsi"/>
          <w:b/>
          <w:sz w:val="24"/>
          <w:szCs w:val="24"/>
        </w:rPr>
        <w:t xml:space="preserve">Information </w:t>
      </w:r>
      <w:r>
        <w:rPr>
          <w:rFonts w:cstheme="minorHAnsi"/>
          <w:b/>
          <w:sz w:val="24"/>
          <w:szCs w:val="24"/>
        </w:rPr>
        <w:t>Risk</w:t>
      </w:r>
      <w:r w:rsidRPr="0097350E">
        <w:rPr>
          <w:rFonts w:cstheme="minorHAnsi"/>
          <w:b/>
          <w:sz w:val="24"/>
          <w:szCs w:val="24"/>
        </w:rPr>
        <w:t xml:space="preserve"> Working Group</w:t>
      </w:r>
      <w:r>
        <w:rPr>
          <w:rFonts w:cstheme="minorHAnsi"/>
          <w:b/>
          <w:sz w:val="24"/>
          <w:szCs w:val="24"/>
        </w:rPr>
        <w:t xml:space="preserve"> (IRWG)</w:t>
      </w:r>
      <w:r w:rsidRPr="0097350E">
        <w:rPr>
          <w:rFonts w:cstheme="minorHAnsi"/>
          <w:sz w:val="24"/>
          <w:szCs w:val="24"/>
        </w:rPr>
        <w:t xml:space="preserve"> </w:t>
      </w:r>
      <w:r>
        <w:rPr>
          <w:rFonts w:cstheme="minorHAnsi"/>
          <w:sz w:val="24"/>
          <w:szCs w:val="24"/>
        </w:rPr>
        <w:t>is responsible for reviewing information governance and security risk, advising on risk treatment efforts and ensuring consistent implementation of this policy.</w:t>
      </w:r>
    </w:p>
    <w:p w14:paraId="167F5903" w14:textId="6684E082" w:rsidR="00F07AC3" w:rsidRPr="0097350E" w:rsidRDefault="00F07AC3" w:rsidP="00D619E4">
      <w:pPr>
        <w:pStyle w:val="ListParagraph"/>
        <w:numPr>
          <w:ilvl w:val="0"/>
          <w:numId w:val="2"/>
        </w:numPr>
        <w:spacing w:before="0" w:after="120"/>
        <w:ind w:left="357" w:hanging="357"/>
        <w:contextualSpacing w:val="0"/>
        <w:jc w:val="left"/>
        <w:rPr>
          <w:rFonts w:cstheme="minorHAnsi"/>
          <w:sz w:val="24"/>
          <w:szCs w:val="24"/>
        </w:rPr>
      </w:pPr>
      <w:r>
        <w:rPr>
          <w:rFonts w:cstheme="minorHAnsi"/>
          <w:b/>
          <w:sz w:val="24"/>
          <w:szCs w:val="24"/>
        </w:rPr>
        <w:t xml:space="preserve">The Operational Security Group (OSG) </w:t>
      </w:r>
      <w:r>
        <w:rPr>
          <w:rFonts w:cstheme="minorHAnsi"/>
          <w:bCs/>
          <w:sz w:val="24"/>
          <w:szCs w:val="24"/>
        </w:rPr>
        <w:t xml:space="preserve">is </w:t>
      </w:r>
      <w:r w:rsidR="000C2460">
        <w:rPr>
          <w:rFonts w:cstheme="minorHAnsi"/>
          <w:bCs/>
          <w:sz w:val="24"/>
          <w:szCs w:val="24"/>
        </w:rPr>
        <w:t>a</w:t>
      </w:r>
      <w:r>
        <w:rPr>
          <w:rFonts w:cstheme="minorHAnsi"/>
          <w:bCs/>
          <w:sz w:val="24"/>
          <w:szCs w:val="24"/>
        </w:rPr>
        <w:t xml:space="preserve"> Digital and Information Services</w:t>
      </w:r>
      <w:r w:rsidR="008D50D6">
        <w:rPr>
          <w:rFonts w:cstheme="minorHAnsi"/>
          <w:bCs/>
          <w:sz w:val="24"/>
          <w:szCs w:val="24"/>
        </w:rPr>
        <w:t xml:space="preserve"> (DIS)</w:t>
      </w:r>
      <w:r>
        <w:rPr>
          <w:rFonts w:cstheme="minorHAnsi"/>
          <w:bCs/>
          <w:sz w:val="24"/>
          <w:szCs w:val="24"/>
        </w:rPr>
        <w:t xml:space="preserve"> group responsible for compliance monitoring and improvements, information security maturity assessment, policy review and assessment of security risk and issues.</w:t>
      </w:r>
      <w:r w:rsidR="008D50D6">
        <w:rPr>
          <w:rFonts w:cstheme="minorHAnsi"/>
          <w:bCs/>
          <w:sz w:val="24"/>
          <w:szCs w:val="24"/>
        </w:rPr>
        <w:t xml:space="preserve"> DIS technical service owners and managers are responsible for the deployment and configuration of digital services and systems.</w:t>
      </w:r>
    </w:p>
    <w:p w14:paraId="4D42776C" w14:textId="2C731F96" w:rsidR="00F07AC3" w:rsidRPr="00F07AC3" w:rsidRDefault="00F07AC3" w:rsidP="73E7FB42">
      <w:pPr>
        <w:pStyle w:val="ListParagraph"/>
        <w:numPr>
          <w:ilvl w:val="0"/>
          <w:numId w:val="2"/>
        </w:numPr>
        <w:spacing w:before="0" w:after="120"/>
        <w:ind w:left="357" w:hanging="357"/>
        <w:jc w:val="left"/>
        <w:rPr>
          <w:sz w:val="24"/>
          <w:szCs w:val="24"/>
        </w:rPr>
      </w:pPr>
      <w:r w:rsidRPr="6C23F6AC">
        <w:rPr>
          <w:b/>
          <w:bCs/>
          <w:sz w:val="24"/>
          <w:szCs w:val="24"/>
        </w:rPr>
        <w:t xml:space="preserve">The Information Security Manager </w:t>
      </w:r>
      <w:r w:rsidRPr="6C23F6AC">
        <w:rPr>
          <w:sz w:val="24"/>
          <w:szCs w:val="24"/>
        </w:rPr>
        <w:t>is responsible for the development and improvement of the University Information Security posture.</w:t>
      </w:r>
    </w:p>
    <w:p w14:paraId="2CEBE121" w14:textId="77777777" w:rsidR="00433C00" w:rsidRPr="00433C00" w:rsidRDefault="00433C00" w:rsidP="00D619E4">
      <w:pPr>
        <w:tabs>
          <w:tab w:val="right" w:pos="9498"/>
        </w:tabs>
        <w:spacing w:before="0"/>
        <w:jc w:val="left"/>
        <w:rPr>
          <w:rFonts w:cstheme="minorHAnsi"/>
          <w:b/>
          <w:sz w:val="24"/>
          <w:szCs w:val="24"/>
        </w:rPr>
      </w:pPr>
    </w:p>
    <w:p w14:paraId="516A3BD8" w14:textId="702876EB" w:rsidR="00052060" w:rsidRDefault="00052060" w:rsidP="00D619E4">
      <w:pPr>
        <w:pStyle w:val="ListParagraph"/>
        <w:numPr>
          <w:ilvl w:val="0"/>
          <w:numId w:val="1"/>
        </w:numPr>
        <w:tabs>
          <w:tab w:val="right" w:pos="9498"/>
        </w:tabs>
        <w:spacing w:before="0"/>
        <w:ind w:hanging="720"/>
        <w:contextualSpacing w:val="0"/>
        <w:jc w:val="left"/>
        <w:rPr>
          <w:rFonts w:cstheme="minorHAnsi"/>
          <w:b/>
          <w:sz w:val="24"/>
          <w:szCs w:val="24"/>
        </w:rPr>
      </w:pPr>
      <w:r>
        <w:rPr>
          <w:rFonts w:cstheme="minorHAnsi"/>
          <w:b/>
          <w:sz w:val="24"/>
          <w:szCs w:val="24"/>
        </w:rPr>
        <w:t>Policy</w:t>
      </w:r>
    </w:p>
    <w:p w14:paraId="4BD515DB" w14:textId="77777777" w:rsidR="003B783D" w:rsidRPr="003B783D" w:rsidRDefault="003B783D" w:rsidP="00D619E4">
      <w:pPr>
        <w:spacing w:before="0" w:after="120"/>
        <w:ind w:left="0" w:firstLine="0"/>
        <w:jc w:val="left"/>
        <w:rPr>
          <w:rFonts w:cstheme="minorHAnsi"/>
          <w:sz w:val="24"/>
          <w:szCs w:val="24"/>
        </w:rPr>
      </w:pPr>
    </w:p>
    <w:p w14:paraId="216DBA40" w14:textId="71AB8281" w:rsidR="003B783D" w:rsidRPr="00A50C5A" w:rsidRDefault="00DD4329" w:rsidP="00D619E4">
      <w:pPr>
        <w:pStyle w:val="ListParagraph"/>
        <w:numPr>
          <w:ilvl w:val="1"/>
          <w:numId w:val="1"/>
        </w:numPr>
        <w:spacing w:before="0" w:after="120"/>
        <w:jc w:val="left"/>
        <w:rPr>
          <w:rFonts w:cstheme="minorHAnsi"/>
          <w:sz w:val="24"/>
          <w:szCs w:val="24"/>
        </w:rPr>
      </w:pPr>
      <w:r w:rsidRPr="00A50C5A">
        <w:rPr>
          <w:rFonts w:cstheme="minorHAnsi"/>
          <w:sz w:val="24"/>
          <w:szCs w:val="24"/>
        </w:rPr>
        <w:t>Users of University of Aberdeen digital services and data</w:t>
      </w:r>
      <w:r w:rsidR="00A50C5A" w:rsidRPr="00A50C5A">
        <w:rPr>
          <w:rFonts w:cstheme="minorHAnsi"/>
          <w:sz w:val="24"/>
          <w:szCs w:val="24"/>
        </w:rPr>
        <w:t xml:space="preserve"> including staff, students, contractors and third parties with University issued credentials must:</w:t>
      </w:r>
    </w:p>
    <w:p w14:paraId="2E5B671E" w14:textId="77777777" w:rsidR="00117C6D" w:rsidRPr="00117C6D" w:rsidRDefault="00117C6D" w:rsidP="00D619E4">
      <w:pPr>
        <w:spacing w:before="0" w:after="120"/>
        <w:jc w:val="left"/>
        <w:rPr>
          <w:rFonts w:cstheme="minorHAnsi"/>
          <w:sz w:val="24"/>
          <w:szCs w:val="24"/>
        </w:rPr>
      </w:pPr>
    </w:p>
    <w:p w14:paraId="213DF265" w14:textId="38529E4A" w:rsidR="00117C6D" w:rsidRDefault="00117C6D" w:rsidP="00D619E4">
      <w:pPr>
        <w:pStyle w:val="ListParagraph"/>
        <w:numPr>
          <w:ilvl w:val="0"/>
          <w:numId w:val="5"/>
        </w:numPr>
        <w:spacing w:before="0" w:after="120"/>
        <w:jc w:val="left"/>
        <w:rPr>
          <w:rFonts w:cstheme="minorHAnsi"/>
          <w:sz w:val="24"/>
          <w:szCs w:val="24"/>
        </w:rPr>
      </w:pPr>
      <w:r w:rsidRPr="00117C6D">
        <w:rPr>
          <w:rFonts w:cstheme="minorHAnsi"/>
          <w:sz w:val="24"/>
          <w:szCs w:val="24"/>
        </w:rPr>
        <w:t>Use University issued credentials when accessing all University of Aberdeen Information Systems or Networks.</w:t>
      </w:r>
    </w:p>
    <w:p w14:paraId="1BAB159D" w14:textId="77777777" w:rsidR="00912449" w:rsidRDefault="00912449" w:rsidP="00D619E4">
      <w:pPr>
        <w:pStyle w:val="ListParagraph"/>
        <w:numPr>
          <w:ilvl w:val="0"/>
          <w:numId w:val="5"/>
        </w:numPr>
        <w:spacing w:before="0" w:after="120"/>
        <w:jc w:val="left"/>
        <w:rPr>
          <w:rFonts w:cstheme="minorHAnsi"/>
          <w:sz w:val="24"/>
          <w:szCs w:val="24"/>
        </w:rPr>
      </w:pPr>
      <w:r w:rsidRPr="00117C6D">
        <w:rPr>
          <w:rFonts w:cstheme="minorHAnsi"/>
          <w:sz w:val="24"/>
          <w:szCs w:val="24"/>
        </w:rPr>
        <w:t xml:space="preserve">Ensure that </w:t>
      </w:r>
      <w:r>
        <w:rPr>
          <w:rFonts w:cstheme="minorHAnsi"/>
          <w:sz w:val="24"/>
          <w:szCs w:val="24"/>
        </w:rPr>
        <w:t>usernames and passwords</w:t>
      </w:r>
      <w:r w:rsidRPr="00117C6D">
        <w:rPr>
          <w:rFonts w:cstheme="minorHAnsi"/>
          <w:sz w:val="24"/>
          <w:szCs w:val="24"/>
        </w:rPr>
        <w:t xml:space="preserve"> are kept secure </w:t>
      </w:r>
      <w:r>
        <w:rPr>
          <w:rFonts w:cstheme="minorHAnsi"/>
          <w:sz w:val="24"/>
          <w:szCs w:val="24"/>
        </w:rPr>
        <w:t>and not shared with, or disclosed to,</w:t>
      </w:r>
      <w:r w:rsidRPr="00117C6D">
        <w:rPr>
          <w:rFonts w:cstheme="minorHAnsi"/>
          <w:sz w:val="24"/>
          <w:szCs w:val="24"/>
        </w:rPr>
        <w:t xml:space="preserve"> any individual</w:t>
      </w:r>
      <w:r>
        <w:rPr>
          <w:rFonts w:cstheme="minorHAnsi"/>
          <w:sz w:val="24"/>
          <w:szCs w:val="24"/>
        </w:rPr>
        <w:t>.</w:t>
      </w:r>
    </w:p>
    <w:p w14:paraId="409ED967" w14:textId="3C5F0EFF" w:rsidR="00C7586D" w:rsidRDefault="00C7586D" w:rsidP="00D619E4">
      <w:pPr>
        <w:pStyle w:val="ListParagraph"/>
        <w:numPr>
          <w:ilvl w:val="0"/>
          <w:numId w:val="5"/>
        </w:numPr>
        <w:spacing w:before="0" w:after="120"/>
        <w:jc w:val="left"/>
        <w:rPr>
          <w:rFonts w:cstheme="minorHAnsi"/>
          <w:sz w:val="24"/>
          <w:szCs w:val="24"/>
        </w:rPr>
      </w:pPr>
      <w:r>
        <w:rPr>
          <w:rFonts w:cstheme="minorHAnsi"/>
          <w:sz w:val="24"/>
          <w:szCs w:val="24"/>
        </w:rPr>
        <w:t xml:space="preserve">Use multi-factor authentication where </w:t>
      </w:r>
      <w:r w:rsidR="00D619E4">
        <w:rPr>
          <w:rFonts w:cstheme="minorHAnsi"/>
          <w:sz w:val="24"/>
          <w:szCs w:val="24"/>
        </w:rPr>
        <w:t>mandated</w:t>
      </w:r>
      <w:r>
        <w:rPr>
          <w:rFonts w:cstheme="minorHAnsi"/>
          <w:sz w:val="24"/>
          <w:szCs w:val="24"/>
        </w:rPr>
        <w:t>.</w:t>
      </w:r>
    </w:p>
    <w:p w14:paraId="1F0153E3" w14:textId="2B22E406" w:rsidR="00033B18" w:rsidRDefault="00033B18" w:rsidP="00D619E4">
      <w:pPr>
        <w:pStyle w:val="ListParagraph"/>
        <w:numPr>
          <w:ilvl w:val="0"/>
          <w:numId w:val="5"/>
        </w:numPr>
        <w:spacing w:before="0" w:after="120"/>
        <w:jc w:val="left"/>
        <w:rPr>
          <w:rFonts w:cstheme="minorHAnsi"/>
          <w:sz w:val="24"/>
          <w:szCs w:val="24"/>
        </w:rPr>
      </w:pPr>
      <w:r w:rsidRPr="00033B18">
        <w:rPr>
          <w:rFonts w:cstheme="minorHAnsi"/>
          <w:sz w:val="24"/>
          <w:szCs w:val="24"/>
        </w:rPr>
        <w:t>Not write passwords down or leave them unsecured.</w:t>
      </w:r>
    </w:p>
    <w:p w14:paraId="62950622" w14:textId="217CFDB9" w:rsidR="00033B18" w:rsidRPr="00033B18" w:rsidRDefault="00033B18" w:rsidP="73E7FB42">
      <w:pPr>
        <w:pStyle w:val="ListParagraph"/>
        <w:numPr>
          <w:ilvl w:val="0"/>
          <w:numId w:val="11"/>
        </w:numPr>
        <w:jc w:val="left"/>
        <w:rPr>
          <w:sz w:val="24"/>
          <w:szCs w:val="24"/>
        </w:rPr>
      </w:pPr>
      <w:r w:rsidRPr="6C23F6AC">
        <w:rPr>
          <w:sz w:val="24"/>
          <w:szCs w:val="24"/>
        </w:rPr>
        <w:t xml:space="preserve">Ensure that passwords are </w:t>
      </w:r>
      <w:r w:rsidR="00D619E4" w:rsidRPr="6C23F6AC">
        <w:rPr>
          <w:sz w:val="24"/>
          <w:szCs w:val="24"/>
        </w:rPr>
        <w:t>compliant with requirements and guidance</w:t>
      </w:r>
      <w:r w:rsidR="00CA6004" w:rsidRPr="6C23F6AC">
        <w:rPr>
          <w:sz w:val="24"/>
          <w:szCs w:val="24"/>
        </w:rPr>
        <w:t>,</w:t>
      </w:r>
      <w:r w:rsidRPr="6C23F6AC">
        <w:rPr>
          <w:sz w:val="24"/>
          <w:szCs w:val="24"/>
        </w:rPr>
        <w:t xml:space="preserve"> </w:t>
      </w:r>
      <w:r w:rsidR="003338D2" w:rsidRPr="6C23F6AC">
        <w:rPr>
          <w:sz w:val="24"/>
          <w:szCs w:val="24"/>
        </w:rPr>
        <w:t xml:space="preserve">so </w:t>
      </w:r>
      <w:r w:rsidRPr="6C23F6AC">
        <w:rPr>
          <w:sz w:val="24"/>
          <w:szCs w:val="24"/>
        </w:rPr>
        <w:t xml:space="preserve">they are not easily guessed by other people or </w:t>
      </w:r>
      <w:r w:rsidR="00D619E4" w:rsidRPr="6C23F6AC">
        <w:rPr>
          <w:sz w:val="24"/>
          <w:szCs w:val="24"/>
        </w:rPr>
        <w:t xml:space="preserve">automated </w:t>
      </w:r>
      <w:r w:rsidRPr="6C23F6AC">
        <w:rPr>
          <w:sz w:val="24"/>
          <w:szCs w:val="24"/>
        </w:rPr>
        <w:t xml:space="preserve">systems. </w:t>
      </w:r>
      <w:r w:rsidR="1A025E2E" w:rsidRPr="6C23F6AC">
        <w:rPr>
          <w:sz w:val="24"/>
          <w:szCs w:val="24"/>
        </w:rPr>
        <w:t>Users must not</w:t>
      </w:r>
      <w:r w:rsidRPr="6C23F6AC">
        <w:rPr>
          <w:sz w:val="24"/>
          <w:szCs w:val="24"/>
        </w:rPr>
        <w:t xml:space="preserve"> use </w:t>
      </w:r>
      <w:r w:rsidR="00D619E4" w:rsidRPr="6C23F6AC">
        <w:rPr>
          <w:sz w:val="24"/>
          <w:szCs w:val="24"/>
        </w:rPr>
        <w:t xml:space="preserve">a password that is </w:t>
      </w:r>
      <w:r w:rsidRPr="6C23F6AC">
        <w:rPr>
          <w:sz w:val="24"/>
          <w:szCs w:val="24"/>
        </w:rPr>
        <w:t>obvious like a name, a dictionary word in any language, a password used on another site, or a password used before</w:t>
      </w:r>
      <w:r w:rsidR="003338D2" w:rsidRPr="6C23F6AC">
        <w:rPr>
          <w:sz w:val="24"/>
          <w:szCs w:val="24"/>
        </w:rPr>
        <w:t>.</w:t>
      </w:r>
    </w:p>
    <w:p w14:paraId="4DBD2F21" w14:textId="080A97D1" w:rsidR="00033B18" w:rsidRPr="00033B18" w:rsidRDefault="00033B18" w:rsidP="00D619E4">
      <w:pPr>
        <w:pStyle w:val="ListParagraph"/>
        <w:numPr>
          <w:ilvl w:val="0"/>
          <w:numId w:val="10"/>
        </w:numPr>
        <w:jc w:val="left"/>
        <w:rPr>
          <w:rFonts w:cstheme="minorHAnsi"/>
          <w:sz w:val="24"/>
          <w:szCs w:val="24"/>
        </w:rPr>
      </w:pPr>
      <w:r w:rsidRPr="00033B18">
        <w:rPr>
          <w:rFonts w:cstheme="minorHAnsi"/>
          <w:sz w:val="24"/>
          <w:szCs w:val="24"/>
        </w:rPr>
        <w:t>Always use different passwords for individual logins and services. Never reuse the same password. For example, do not use the same password for University purposes as for personal purposes.</w:t>
      </w:r>
    </w:p>
    <w:p w14:paraId="7480FF6B" w14:textId="01E8D6EE" w:rsidR="00117C6D" w:rsidRDefault="00117C6D" w:rsidP="00D619E4">
      <w:pPr>
        <w:pStyle w:val="ListParagraph"/>
        <w:numPr>
          <w:ilvl w:val="0"/>
          <w:numId w:val="5"/>
        </w:numPr>
        <w:spacing w:before="0" w:after="120"/>
        <w:jc w:val="left"/>
        <w:rPr>
          <w:rFonts w:cstheme="minorHAnsi"/>
          <w:sz w:val="24"/>
          <w:szCs w:val="24"/>
        </w:rPr>
      </w:pPr>
      <w:r w:rsidRPr="00117C6D">
        <w:rPr>
          <w:rFonts w:cstheme="minorHAnsi"/>
          <w:sz w:val="24"/>
          <w:szCs w:val="24"/>
        </w:rPr>
        <w:t xml:space="preserve">Ensure that any other authentication mechanism such as a </w:t>
      </w:r>
      <w:r w:rsidR="0008339A">
        <w:rPr>
          <w:rFonts w:cstheme="minorHAnsi"/>
          <w:sz w:val="24"/>
          <w:szCs w:val="24"/>
        </w:rPr>
        <w:t>multi-factor authentication token</w:t>
      </w:r>
      <w:r w:rsidRPr="00117C6D">
        <w:rPr>
          <w:rFonts w:cstheme="minorHAnsi"/>
          <w:sz w:val="24"/>
          <w:szCs w:val="24"/>
        </w:rPr>
        <w:t xml:space="preserve"> or corporate device is always kept safe and secure.</w:t>
      </w:r>
    </w:p>
    <w:p w14:paraId="1CF5CFF1" w14:textId="5C8A29F2" w:rsidR="00117C6D" w:rsidRDefault="00117C6D" w:rsidP="00D619E4">
      <w:pPr>
        <w:pStyle w:val="ListParagraph"/>
        <w:numPr>
          <w:ilvl w:val="0"/>
          <w:numId w:val="5"/>
        </w:numPr>
        <w:spacing w:before="0" w:after="120"/>
        <w:jc w:val="left"/>
        <w:rPr>
          <w:rFonts w:cstheme="minorHAnsi"/>
          <w:sz w:val="24"/>
          <w:szCs w:val="24"/>
        </w:rPr>
      </w:pPr>
      <w:r w:rsidRPr="00117C6D">
        <w:rPr>
          <w:rFonts w:cstheme="minorHAnsi"/>
          <w:sz w:val="24"/>
          <w:szCs w:val="24"/>
        </w:rPr>
        <w:t>Notify the</w:t>
      </w:r>
      <w:r w:rsidR="0008339A">
        <w:rPr>
          <w:rFonts w:cstheme="minorHAnsi"/>
          <w:sz w:val="24"/>
          <w:szCs w:val="24"/>
        </w:rPr>
        <w:t xml:space="preserve"> IT</w:t>
      </w:r>
      <w:r w:rsidRPr="00117C6D">
        <w:rPr>
          <w:rFonts w:cstheme="minorHAnsi"/>
          <w:sz w:val="24"/>
          <w:szCs w:val="24"/>
        </w:rPr>
        <w:t xml:space="preserve"> Service Desk </w:t>
      </w:r>
      <w:r w:rsidR="003338D2">
        <w:rPr>
          <w:rFonts w:cstheme="minorHAnsi"/>
          <w:sz w:val="24"/>
          <w:szCs w:val="24"/>
        </w:rPr>
        <w:t>immediately</w:t>
      </w:r>
      <w:r w:rsidRPr="00117C6D">
        <w:rPr>
          <w:rFonts w:cstheme="minorHAnsi"/>
          <w:sz w:val="24"/>
          <w:szCs w:val="24"/>
        </w:rPr>
        <w:t xml:space="preserve"> if they become aware or suspect that their credentials have become compromised.</w:t>
      </w:r>
    </w:p>
    <w:p w14:paraId="5EA14963" w14:textId="0A641CDF" w:rsidR="00117C6D" w:rsidRDefault="00117C6D" w:rsidP="00D619E4">
      <w:pPr>
        <w:pStyle w:val="ListParagraph"/>
        <w:numPr>
          <w:ilvl w:val="0"/>
          <w:numId w:val="5"/>
        </w:numPr>
        <w:spacing w:before="0" w:after="120"/>
        <w:jc w:val="left"/>
        <w:rPr>
          <w:rFonts w:cstheme="minorHAnsi"/>
          <w:sz w:val="24"/>
          <w:szCs w:val="24"/>
        </w:rPr>
      </w:pPr>
      <w:r w:rsidRPr="00117C6D">
        <w:rPr>
          <w:rFonts w:cstheme="minorHAnsi"/>
          <w:sz w:val="24"/>
          <w:szCs w:val="24"/>
        </w:rPr>
        <w:t xml:space="preserve">Protect credentials by never passing them over unsecure networks or in plain text. </w:t>
      </w:r>
    </w:p>
    <w:p w14:paraId="7A9E7A25" w14:textId="0803AE84" w:rsidR="00117C6D" w:rsidRDefault="00117C6D" w:rsidP="00D619E4">
      <w:pPr>
        <w:pStyle w:val="ListParagraph"/>
        <w:numPr>
          <w:ilvl w:val="0"/>
          <w:numId w:val="5"/>
        </w:numPr>
        <w:spacing w:before="0" w:after="120"/>
        <w:jc w:val="left"/>
        <w:rPr>
          <w:rFonts w:cstheme="minorHAnsi"/>
          <w:sz w:val="24"/>
          <w:szCs w:val="24"/>
        </w:rPr>
      </w:pPr>
      <w:r w:rsidRPr="00117C6D">
        <w:rPr>
          <w:rFonts w:cstheme="minorHAnsi"/>
          <w:sz w:val="24"/>
          <w:szCs w:val="24"/>
        </w:rPr>
        <w:t xml:space="preserve">Never </w:t>
      </w:r>
      <w:r w:rsidR="005038C9">
        <w:rPr>
          <w:rFonts w:cstheme="minorHAnsi"/>
          <w:sz w:val="24"/>
          <w:szCs w:val="24"/>
        </w:rPr>
        <w:t>use your</w:t>
      </w:r>
      <w:r w:rsidRPr="00117C6D">
        <w:rPr>
          <w:rFonts w:cstheme="minorHAnsi"/>
          <w:sz w:val="24"/>
          <w:szCs w:val="24"/>
        </w:rPr>
        <w:t xml:space="preserve"> </w:t>
      </w:r>
      <w:r w:rsidR="005038C9">
        <w:rPr>
          <w:rFonts w:cstheme="minorHAnsi"/>
          <w:sz w:val="24"/>
          <w:szCs w:val="24"/>
        </w:rPr>
        <w:t xml:space="preserve">University credentials </w:t>
      </w:r>
      <w:r w:rsidRPr="00117C6D">
        <w:rPr>
          <w:rFonts w:cstheme="minorHAnsi"/>
          <w:sz w:val="24"/>
          <w:szCs w:val="24"/>
        </w:rPr>
        <w:t>on public</w:t>
      </w:r>
      <w:r w:rsidR="005038C9">
        <w:rPr>
          <w:rFonts w:cstheme="minorHAnsi"/>
          <w:sz w:val="24"/>
          <w:szCs w:val="24"/>
        </w:rPr>
        <w:t>ly</w:t>
      </w:r>
      <w:r w:rsidRPr="00117C6D">
        <w:rPr>
          <w:rFonts w:cstheme="minorHAnsi"/>
          <w:sz w:val="24"/>
          <w:szCs w:val="24"/>
        </w:rPr>
        <w:t xml:space="preserve"> shared device</w:t>
      </w:r>
      <w:r w:rsidR="005038C9">
        <w:rPr>
          <w:rFonts w:cstheme="minorHAnsi"/>
          <w:sz w:val="24"/>
          <w:szCs w:val="24"/>
        </w:rPr>
        <w:t>s or networks</w:t>
      </w:r>
      <w:r w:rsidR="00696CEC">
        <w:rPr>
          <w:rFonts w:cstheme="minorHAnsi"/>
          <w:sz w:val="24"/>
          <w:szCs w:val="24"/>
        </w:rPr>
        <w:t>.</w:t>
      </w:r>
    </w:p>
    <w:p w14:paraId="434981D1" w14:textId="10362A88" w:rsidR="00131243" w:rsidRDefault="002F0449" w:rsidP="00D619E4">
      <w:pPr>
        <w:pStyle w:val="ListParagraph"/>
        <w:numPr>
          <w:ilvl w:val="0"/>
          <w:numId w:val="5"/>
        </w:numPr>
        <w:spacing w:before="0" w:after="120"/>
        <w:jc w:val="left"/>
        <w:rPr>
          <w:rFonts w:cstheme="minorHAnsi"/>
          <w:sz w:val="24"/>
          <w:szCs w:val="24"/>
        </w:rPr>
      </w:pPr>
      <w:r>
        <w:rPr>
          <w:rFonts w:cstheme="minorHAnsi"/>
          <w:sz w:val="24"/>
          <w:szCs w:val="24"/>
        </w:rPr>
        <w:t>Accept</w:t>
      </w:r>
      <w:r w:rsidR="00131243">
        <w:rPr>
          <w:rFonts w:cstheme="minorHAnsi"/>
          <w:sz w:val="24"/>
          <w:szCs w:val="24"/>
        </w:rPr>
        <w:t xml:space="preserve"> that the University of Aberdeen will take appropriate action if required to protect </w:t>
      </w:r>
      <w:r w:rsidR="00757486">
        <w:rPr>
          <w:rFonts w:cstheme="minorHAnsi"/>
          <w:sz w:val="24"/>
          <w:szCs w:val="24"/>
        </w:rPr>
        <w:t>data and digital services. This may include resetting or enforcing a password or multi-factor authentication change.</w:t>
      </w:r>
    </w:p>
    <w:p w14:paraId="090A5F0E" w14:textId="56ECF078" w:rsidR="007E3AC1" w:rsidRPr="007E3AC1" w:rsidRDefault="007E3AC1" w:rsidP="007E3AC1">
      <w:pPr>
        <w:pStyle w:val="ListParagraph"/>
        <w:numPr>
          <w:ilvl w:val="0"/>
          <w:numId w:val="5"/>
        </w:numPr>
        <w:spacing w:before="0" w:after="120"/>
        <w:jc w:val="left"/>
        <w:rPr>
          <w:rFonts w:cstheme="minorHAnsi"/>
          <w:sz w:val="24"/>
          <w:szCs w:val="24"/>
        </w:rPr>
      </w:pPr>
      <w:r>
        <w:rPr>
          <w:rFonts w:cstheme="minorHAnsi"/>
          <w:sz w:val="24"/>
          <w:szCs w:val="24"/>
        </w:rPr>
        <w:t>Understand that c</w:t>
      </w:r>
      <w:r w:rsidRPr="007E3AC1">
        <w:rPr>
          <w:rFonts w:cstheme="minorHAnsi"/>
          <w:sz w:val="24"/>
          <w:szCs w:val="24"/>
        </w:rPr>
        <w:t>ompromised</w:t>
      </w:r>
      <w:r>
        <w:rPr>
          <w:rFonts w:cstheme="minorHAnsi"/>
          <w:sz w:val="24"/>
          <w:szCs w:val="24"/>
        </w:rPr>
        <w:t xml:space="preserve">, </w:t>
      </w:r>
      <w:r w:rsidRPr="007E3AC1">
        <w:rPr>
          <w:rFonts w:cstheme="minorHAnsi"/>
          <w:sz w:val="24"/>
          <w:szCs w:val="24"/>
        </w:rPr>
        <w:t xml:space="preserve">weak and high-risk passwords </w:t>
      </w:r>
      <w:r>
        <w:rPr>
          <w:rFonts w:cstheme="minorHAnsi"/>
          <w:sz w:val="24"/>
          <w:szCs w:val="24"/>
        </w:rPr>
        <w:t>will</w:t>
      </w:r>
      <w:r w:rsidRPr="007E3AC1">
        <w:rPr>
          <w:rFonts w:cstheme="minorHAnsi"/>
          <w:sz w:val="24"/>
          <w:szCs w:val="24"/>
        </w:rPr>
        <w:t xml:space="preserve"> be monitored, and password change enforced</w:t>
      </w:r>
      <w:r>
        <w:rPr>
          <w:rFonts w:cstheme="minorHAnsi"/>
          <w:sz w:val="24"/>
          <w:szCs w:val="24"/>
        </w:rPr>
        <w:t xml:space="preserve"> if necessary.</w:t>
      </w:r>
    </w:p>
    <w:p w14:paraId="202B7E50" w14:textId="317F16C4" w:rsidR="00D619E4" w:rsidRDefault="00D619E4" w:rsidP="00D619E4">
      <w:pPr>
        <w:pStyle w:val="ListParagraph"/>
        <w:numPr>
          <w:ilvl w:val="0"/>
          <w:numId w:val="5"/>
        </w:numPr>
        <w:spacing w:before="0" w:after="120"/>
        <w:jc w:val="left"/>
        <w:rPr>
          <w:rFonts w:cstheme="minorHAnsi"/>
          <w:sz w:val="24"/>
          <w:szCs w:val="24"/>
        </w:rPr>
      </w:pPr>
      <w:r>
        <w:rPr>
          <w:rFonts w:cstheme="minorHAnsi"/>
          <w:sz w:val="24"/>
          <w:szCs w:val="24"/>
        </w:rPr>
        <w:t>Understand that privileged and administrative account passwords and authentication methods will be subject to more stringent requirements and controls.</w:t>
      </w:r>
    </w:p>
    <w:p w14:paraId="73991F36" w14:textId="33253CF0" w:rsidR="007E3AC1" w:rsidRDefault="007E3AC1" w:rsidP="00D619E4">
      <w:pPr>
        <w:pStyle w:val="ListParagraph"/>
        <w:numPr>
          <w:ilvl w:val="0"/>
          <w:numId w:val="5"/>
        </w:numPr>
        <w:spacing w:before="0" w:after="120"/>
        <w:jc w:val="left"/>
        <w:rPr>
          <w:rFonts w:cstheme="minorHAnsi"/>
          <w:sz w:val="24"/>
          <w:szCs w:val="24"/>
        </w:rPr>
      </w:pPr>
      <w:r>
        <w:rPr>
          <w:rFonts w:cstheme="minorHAnsi"/>
          <w:sz w:val="24"/>
          <w:szCs w:val="24"/>
        </w:rPr>
        <w:t>Not knowingly use programs or methods that might be capable of circumventing authentication requirements and controls.</w:t>
      </w:r>
    </w:p>
    <w:p w14:paraId="2544120C" w14:textId="66033777" w:rsidR="00F07AC3" w:rsidRPr="004B187B" w:rsidRDefault="00F07AC3" w:rsidP="00D619E4">
      <w:pPr>
        <w:spacing w:before="0"/>
        <w:ind w:left="0" w:firstLine="0"/>
        <w:jc w:val="left"/>
        <w:rPr>
          <w:rFonts w:cstheme="minorHAnsi"/>
          <w:sz w:val="24"/>
          <w:szCs w:val="24"/>
        </w:rPr>
      </w:pPr>
    </w:p>
    <w:p w14:paraId="71FDFAE5" w14:textId="15084084" w:rsidR="00DD4329" w:rsidRPr="00131243" w:rsidRDefault="00A50C5A" w:rsidP="00D619E4">
      <w:pPr>
        <w:pStyle w:val="ListParagraph"/>
        <w:numPr>
          <w:ilvl w:val="1"/>
          <w:numId w:val="1"/>
        </w:numPr>
        <w:spacing w:before="0" w:after="120"/>
        <w:jc w:val="left"/>
        <w:rPr>
          <w:rFonts w:cstheme="minorHAnsi"/>
          <w:bCs/>
          <w:sz w:val="24"/>
          <w:szCs w:val="24"/>
        </w:rPr>
      </w:pPr>
      <w:r w:rsidRPr="00131243">
        <w:rPr>
          <w:rFonts w:cstheme="minorHAnsi"/>
          <w:bCs/>
          <w:sz w:val="24"/>
          <w:szCs w:val="24"/>
        </w:rPr>
        <w:t>Devices connected to University of Aberdeen networks, digital services and applications provided and/or supported by the University must:</w:t>
      </w:r>
      <w:r w:rsidR="00F903BF" w:rsidRPr="00131243">
        <w:rPr>
          <w:rFonts w:cstheme="minorHAnsi"/>
          <w:bCs/>
          <w:sz w:val="24"/>
          <w:szCs w:val="24"/>
        </w:rPr>
        <w:t xml:space="preserve"> </w:t>
      </w:r>
    </w:p>
    <w:p w14:paraId="409E63B8" w14:textId="77777777" w:rsidR="00117C6D" w:rsidRPr="00117C6D" w:rsidRDefault="00117C6D" w:rsidP="00D619E4">
      <w:pPr>
        <w:spacing w:before="0" w:after="120"/>
        <w:jc w:val="left"/>
        <w:rPr>
          <w:rFonts w:cstheme="minorHAnsi"/>
          <w:bCs/>
          <w:sz w:val="24"/>
          <w:szCs w:val="24"/>
        </w:rPr>
      </w:pPr>
    </w:p>
    <w:p w14:paraId="3D45AC8A" w14:textId="32B1A834" w:rsidR="002878DE" w:rsidRDefault="002878DE" w:rsidP="00D619E4">
      <w:pPr>
        <w:pStyle w:val="ListParagraph"/>
        <w:numPr>
          <w:ilvl w:val="0"/>
          <w:numId w:val="7"/>
        </w:numPr>
        <w:spacing w:before="0" w:after="120"/>
        <w:jc w:val="left"/>
        <w:rPr>
          <w:rFonts w:cstheme="minorHAnsi"/>
          <w:bCs/>
          <w:sz w:val="24"/>
          <w:szCs w:val="24"/>
        </w:rPr>
      </w:pPr>
      <w:bookmarkStart w:id="2" w:name="_Hlk158194020"/>
      <w:r>
        <w:rPr>
          <w:rFonts w:cstheme="minorHAnsi"/>
          <w:bCs/>
          <w:sz w:val="24"/>
          <w:szCs w:val="24"/>
        </w:rPr>
        <w:t>Have multi-factor authentication enabled where it is possible.</w:t>
      </w:r>
    </w:p>
    <w:p w14:paraId="3C569D91" w14:textId="2A092E65" w:rsidR="00117C6D" w:rsidRPr="00117C6D" w:rsidRDefault="00117C6D" w:rsidP="00D619E4">
      <w:pPr>
        <w:pStyle w:val="ListParagraph"/>
        <w:numPr>
          <w:ilvl w:val="0"/>
          <w:numId w:val="7"/>
        </w:numPr>
        <w:spacing w:before="0" w:after="120"/>
        <w:jc w:val="left"/>
        <w:rPr>
          <w:rFonts w:cstheme="minorHAnsi"/>
          <w:bCs/>
          <w:sz w:val="24"/>
          <w:szCs w:val="24"/>
        </w:rPr>
      </w:pPr>
      <w:r w:rsidRPr="00117C6D">
        <w:rPr>
          <w:rFonts w:cstheme="minorHAnsi"/>
          <w:bCs/>
          <w:sz w:val="24"/>
          <w:szCs w:val="24"/>
        </w:rPr>
        <w:t>Have a designated person</w:t>
      </w:r>
      <w:r w:rsidR="002878DE">
        <w:rPr>
          <w:rFonts w:cstheme="minorHAnsi"/>
          <w:bCs/>
          <w:sz w:val="24"/>
          <w:szCs w:val="24"/>
        </w:rPr>
        <w:t xml:space="preserve"> or team</w:t>
      </w:r>
      <w:r w:rsidRPr="00117C6D">
        <w:rPr>
          <w:rFonts w:cstheme="minorHAnsi"/>
          <w:bCs/>
          <w:sz w:val="24"/>
          <w:szCs w:val="24"/>
        </w:rPr>
        <w:t xml:space="preserve"> responsible for the device</w:t>
      </w:r>
      <w:r w:rsidR="00C64AF6">
        <w:rPr>
          <w:rFonts w:cstheme="minorHAnsi"/>
          <w:bCs/>
          <w:sz w:val="24"/>
          <w:szCs w:val="24"/>
        </w:rPr>
        <w:t>.</w:t>
      </w:r>
    </w:p>
    <w:p w14:paraId="65A4BC6E" w14:textId="2295B8E0" w:rsidR="00117C6D" w:rsidRDefault="00117C6D" w:rsidP="00D619E4">
      <w:pPr>
        <w:pStyle w:val="ListParagraph"/>
        <w:numPr>
          <w:ilvl w:val="0"/>
          <w:numId w:val="7"/>
        </w:numPr>
        <w:spacing w:before="0" w:after="120"/>
        <w:jc w:val="left"/>
        <w:rPr>
          <w:rFonts w:cstheme="minorHAnsi"/>
          <w:bCs/>
          <w:sz w:val="24"/>
          <w:szCs w:val="24"/>
        </w:rPr>
      </w:pPr>
      <w:r w:rsidRPr="00117C6D">
        <w:rPr>
          <w:rFonts w:cstheme="minorHAnsi"/>
          <w:bCs/>
          <w:sz w:val="24"/>
          <w:szCs w:val="24"/>
        </w:rPr>
        <w:t>Have all “built in” or “default” accounts disabled unless not possible to do so.</w:t>
      </w:r>
    </w:p>
    <w:p w14:paraId="64E22072" w14:textId="61781773" w:rsidR="002878DE" w:rsidRDefault="00A50C5A" w:rsidP="2FF20A54">
      <w:pPr>
        <w:pStyle w:val="ListParagraph"/>
        <w:numPr>
          <w:ilvl w:val="0"/>
          <w:numId w:val="7"/>
        </w:numPr>
        <w:spacing w:before="0" w:after="120"/>
        <w:jc w:val="left"/>
        <w:rPr>
          <w:sz w:val="24"/>
          <w:szCs w:val="24"/>
        </w:rPr>
      </w:pPr>
      <w:r w:rsidRPr="2FF20A54">
        <w:rPr>
          <w:sz w:val="24"/>
          <w:szCs w:val="24"/>
        </w:rPr>
        <w:t xml:space="preserve">Have all </w:t>
      </w:r>
      <w:r w:rsidR="002878DE" w:rsidRPr="2FF20A54">
        <w:rPr>
          <w:sz w:val="24"/>
          <w:szCs w:val="24"/>
        </w:rPr>
        <w:t xml:space="preserve">default passwords </w:t>
      </w:r>
      <w:r w:rsidRPr="2FF20A54">
        <w:rPr>
          <w:sz w:val="24"/>
          <w:szCs w:val="24"/>
        </w:rPr>
        <w:t>changed to new compliant values and stored centrally within the University approved password management system.</w:t>
      </w:r>
    </w:p>
    <w:p w14:paraId="5728921C" w14:textId="59A6CAAE" w:rsidR="00757486" w:rsidRPr="00117C6D" w:rsidRDefault="00757486" w:rsidP="00D619E4">
      <w:pPr>
        <w:pStyle w:val="ListParagraph"/>
        <w:numPr>
          <w:ilvl w:val="0"/>
          <w:numId w:val="7"/>
        </w:numPr>
        <w:spacing w:before="0" w:after="120"/>
        <w:jc w:val="left"/>
        <w:rPr>
          <w:rFonts w:cstheme="minorHAnsi"/>
          <w:bCs/>
          <w:sz w:val="24"/>
          <w:szCs w:val="24"/>
        </w:rPr>
      </w:pPr>
      <w:r>
        <w:rPr>
          <w:rFonts w:cstheme="minorHAnsi"/>
          <w:bCs/>
          <w:sz w:val="24"/>
          <w:szCs w:val="24"/>
        </w:rPr>
        <w:t>Have passwords regularly changed where it is possible to do so utilising the password management system or alternative method.</w:t>
      </w:r>
    </w:p>
    <w:p w14:paraId="6E7FB06A" w14:textId="6FFF0B1E" w:rsidR="00117C6D" w:rsidRPr="00117C6D" w:rsidRDefault="00117C6D" w:rsidP="00D619E4">
      <w:pPr>
        <w:pStyle w:val="ListParagraph"/>
        <w:numPr>
          <w:ilvl w:val="0"/>
          <w:numId w:val="7"/>
        </w:numPr>
        <w:spacing w:before="0" w:after="120"/>
        <w:jc w:val="left"/>
        <w:rPr>
          <w:rFonts w:cstheme="minorHAnsi"/>
          <w:bCs/>
          <w:sz w:val="24"/>
          <w:szCs w:val="24"/>
        </w:rPr>
      </w:pPr>
      <w:r w:rsidRPr="00117C6D">
        <w:rPr>
          <w:rFonts w:cstheme="minorHAnsi"/>
          <w:bCs/>
          <w:sz w:val="24"/>
          <w:szCs w:val="24"/>
        </w:rPr>
        <w:t xml:space="preserve">Have all required credentials stored centrally within the </w:t>
      </w:r>
      <w:r w:rsidR="00C64AF6">
        <w:rPr>
          <w:rFonts w:cstheme="minorHAnsi"/>
          <w:bCs/>
          <w:sz w:val="24"/>
          <w:szCs w:val="24"/>
        </w:rPr>
        <w:t>University approved password management system</w:t>
      </w:r>
      <w:r w:rsidR="00131243">
        <w:rPr>
          <w:rFonts w:cstheme="minorHAnsi"/>
          <w:bCs/>
          <w:sz w:val="24"/>
          <w:szCs w:val="24"/>
        </w:rPr>
        <w:t xml:space="preserve"> and access to the credentials provided in accordance with the principle of</w:t>
      </w:r>
      <w:r w:rsidR="00131243" w:rsidRPr="00117C6D">
        <w:rPr>
          <w:rFonts w:cstheme="minorHAnsi"/>
          <w:bCs/>
          <w:sz w:val="24"/>
          <w:szCs w:val="24"/>
        </w:rPr>
        <w:t xml:space="preserve"> </w:t>
      </w:r>
      <w:r w:rsidR="00131243">
        <w:rPr>
          <w:rFonts w:cstheme="minorHAnsi"/>
          <w:bCs/>
          <w:sz w:val="24"/>
          <w:szCs w:val="24"/>
        </w:rPr>
        <w:t>l</w:t>
      </w:r>
      <w:r w:rsidR="00131243" w:rsidRPr="00117C6D">
        <w:rPr>
          <w:rFonts w:cstheme="minorHAnsi"/>
          <w:bCs/>
          <w:sz w:val="24"/>
          <w:szCs w:val="24"/>
        </w:rPr>
        <w:t xml:space="preserve">east </w:t>
      </w:r>
      <w:r w:rsidR="00131243">
        <w:rPr>
          <w:rFonts w:cstheme="minorHAnsi"/>
          <w:bCs/>
          <w:sz w:val="24"/>
          <w:szCs w:val="24"/>
        </w:rPr>
        <w:t>p</w:t>
      </w:r>
      <w:r w:rsidR="00131243" w:rsidRPr="00117C6D">
        <w:rPr>
          <w:rFonts w:cstheme="minorHAnsi"/>
          <w:bCs/>
          <w:sz w:val="24"/>
          <w:szCs w:val="24"/>
        </w:rPr>
        <w:t>rivilege.</w:t>
      </w:r>
    </w:p>
    <w:p w14:paraId="78E29323" w14:textId="269F94FF" w:rsidR="00117C6D" w:rsidRPr="00117C6D" w:rsidRDefault="00117C6D" w:rsidP="00D619E4">
      <w:pPr>
        <w:pStyle w:val="ListParagraph"/>
        <w:numPr>
          <w:ilvl w:val="0"/>
          <w:numId w:val="7"/>
        </w:numPr>
        <w:spacing w:before="0" w:after="120"/>
        <w:jc w:val="left"/>
        <w:rPr>
          <w:rFonts w:cstheme="minorHAnsi"/>
          <w:bCs/>
          <w:sz w:val="24"/>
          <w:szCs w:val="24"/>
        </w:rPr>
      </w:pPr>
      <w:r w:rsidRPr="00117C6D">
        <w:rPr>
          <w:rFonts w:cstheme="minorHAnsi"/>
          <w:bCs/>
          <w:sz w:val="24"/>
          <w:szCs w:val="24"/>
        </w:rPr>
        <w:lastRenderedPageBreak/>
        <w:t>Have the password changed if it is known or suspected that credentials have been compromised</w:t>
      </w:r>
      <w:r w:rsidR="00757486">
        <w:rPr>
          <w:rFonts w:cstheme="minorHAnsi"/>
          <w:bCs/>
          <w:sz w:val="24"/>
          <w:szCs w:val="24"/>
        </w:rPr>
        <w:t xml:space="preserve"> or </w:t>
      </w:r>
      <w:r w:rsidR="00757486" w:rsidRPr="00117C6D">
        <w:rPr>
          <w:rFonts w:cstheme="minorHAnsi"/>
          <w:bCs/>
          <w:sz w:val="24"/>
          <w:szCs w:val="24"/>
        </w:rPr>
        <w:t xml:space="preserve">if the authorisation of any person who has access via the </w:t>
      </w:r>
      <w:r w:rsidR="00757486">
        <w:rPr>
          <w:rFonts w:cstheme="minorHAnsi"/>
          <w:bCs/>
          <w:sz w:val="24"/>
          <w:szCs w:val="24"/>
        </w:rPr>
        <w:t>p</w:t>
      </w:r>
      <w:r w:rsidR="00757486" w:rsidRPr="00117C6D">
        <w:rPr>
          <w:rFonts w:cstheme="minorHAnsi"/>
          <w:bCs/>
          <w:sz w:val="24"/>
          <w:szCs w:val="24"/>
        </w:rPr>
        <w:t xml:space="preserve">assword </w:t>
      </w:r>
      <w:r w:rsidR="00757486">
        <w:rPr>
          <w:rFonts w:cstheme="minorHAnsi"/>
          <w:bCs/>
          <w:sz w:val="24"/>
          <w:szCs w:val="24"/>
        </w:rPr>
        <w:t>m</w:t>
      </w:r>
      <w:r w:rsidR="00757486" w:rsidRPr="00117C6D">
        <w:rPr>
          <w:rFonts w:cstheme="minorHAnsi"/>
          <w:bCs/>
          <w:sz w:val="24"/>
          <w:szCs w:val="24"/>
        </w:rPr>
        <w:t xml:space="preserve">anagement </w:t>
      </w:r>
      <w:r w:rsidR="00757486">
        <w:rPr>
          <w:rFonts w:cstheme="minorHAnsi"/>
          <w:bCs/>
          <w:sz w:val="24"/>
          <w:szCs w:val="24"/>
        </w:rPr>
        <w:t>s</w:t>
      </w:r>
      <w:r w:rsidR="00757486" w:rsidRPr="00117C6D">
        <w:rPr>
          <w:rFonts w:cstheme="minorHAnsi"/>
          <w:bCs/>
          <w:sz w:val="24"/>
          <w:szCs w:val="24"/>
        </w:rPr>
        <w:t>ystem is withdrawn</w:t>
      </w:r>
      <w:r w:rsidRPr="00117C6D">
        <w:rPr>
          <w:rFonts w:cstheme="minorHAnsi"/>
          <w:bCs/>
          <w:sz w:val="24"/>
          <w:szCs w:val="24"/>
        </w:rPr>
        <w:t>.</w:t>
      </w:r>
      <w:r w:rsidR="00757486">
        <w:rPr>
          <w:rFonts w:cstheme="minorHAnsi"/>
          <w:bCs/>
          <w:sz w:val="24"/>
          <w:szCs w:val="24"/>
        </w:rPr>
        <w:t xml:space="preserve"> </w:t>
      </w:r>
      <w:r w:rsidR="00757486" w:rsidRPr="00117C6D">
        <w:rPr>
          <w:rFonts w:cstheme="minorHAnsi"/>
          <w:bCs/>
          <w:sz w:val="24"/>
          <w:szCs w:val="24"/>
        </w:rPr>
        <w:t>For example, through a change in role or departure from the University.</w:t>
      </w:r>
    </w:p>
    <w:p w14:paraId="1A072F8C" w14:textId="35829B4E" w:rsidR="005F4733" w:rsidRPr="005F4733" w:rsidRDefault="005F4733" w:rsidP="00D619E4">
      <w:pPr>
        <w:pStyle w:val="ListParagraph"/>
        <w:numPr>
          <w:ilvl w:val="0"/>
          <w:numId w:val="7"/>
        </w:numPr>
        <w:jc w:val="left"/>
        <w:rPr>
          <w:rFonts w:cstheme="minorHAnsi"/>
          <w:bCs/>
          <w:sz w:val="24"/>
          <w:szCs w:val="24"/>
        </w:rPr>
      </w:pPr>
      <w:r w:rsidRPr="005F4733">
        <w:rPr>
          <w:rFonts w:cstheme="minorHAnsi"/>
          <w:bCs/>
          <w:sz w:val="24"/>
          <w:szCs w:val="24"/>
        </w:rPr>
        <w:t xml:space="preserve">Implement </w:t>
      </w:r>
      <w:r w:rsidR="00A53F5A">
        <w:rPr>
          <w:rFonts w:cstheme="minorHAnsi"/>
          <w:bCs/>
          <w:sz w:val="24"/>
          <w:szCs w:val="24"/>
        </w:rPr>
        <w:t>authentication</w:t>
      </w:r>
      <w:r w:rsidRPr="005F4733">
        <w:rPr>
          <w:rFonts w:cstheme="minorHAnsi"/>
          <w:bCs/>
          <w:sz w:val="24"/>
          <w:szCs w:val="24"/>
        </w:rPr>
        <w:t xml:space="preserve"> to the application/service using Active Directory or one of the federated authentication methods unless not possible to do so.</w:t>
      </w:r>
    </w:p>
    <w:p w14:paraId="0BC4A9F9" w14:textId="2C5A862F" w:rsidR="005F4733" w:rsidRPr="005F4733" w:rsidRDefault="005F4733" w:rsidP="00D619E4">
      <w:pPr>
        <w:pStyle w:val="ListParagraph"/>
        <w:numPr>
          <w:ilvl w:val="0"/>
          <w:numId w:val="7"/>
        </w:numPr>
        <w:jc w:val="left"/>
        <w:rPr>
          <w:rFonts w:cstheme="minorHAnsi"/>
          <w:bCs/>
          <w:sz w:val="24"/>
          <w:szCs w:val="24"/>
        </w:rPr>
      </w:pPr>
      <w:r w:rsidRPr="005F4733">
        <w:rPr>
          <w:rFonts w:cstheme="minorHAnsi"/>
          <w:bCs/>
          <w:sz w:val="24"/>
          <w:szCs w:val="24"/>
        </w:rPr>
        <w:t>Implement failed login throttling at the application/service edge unless it is not possible to do so in which case throttling must fall back to recognised authentication mechanisms</w:t>
      </w:r>
      <w:r w:rsidR="002878DE">
        <w:rPr>
          <w:rFonts w:cstheme="minorHAnsi"/>
          <w:bCs/>
          <w:sz w:val="24"/>
          <w:szCs w:val="24"/>
        </w:rPr>
        <w:t>.</w:t>
      </w:r>
    </w:p>
    <w:p w14:paraId="159AD54E" w14:textId="1C7ED78B" w:rsidR="00533141" w:rsidRDefault="00533141" w:rsidP="00D619E4">
      <w:pPr>
        <w:pStyle w:val="ListParagraph"/>
        <w:numPr>
          <w:ilvl w:val="0"/>
          <w:numId w:val="8"/>
        </w:numPr>
        <w:spacing w:before="0" w:after="120"/>
        <w:jc w:val="left"/>
        <w:rPr>
          <w:rFonts w:cstheme="minorHAnsi"/>
          <w:bCs/>
          <w:sz w:val="24"/>
          <w:szCs w:val="24"/>
        </w:rPr>
      </w:pPr>
      <w:r>
        <w:rPr>
          <w:rFonts w:cstheme="minorHAnsi"/>
          <w:bCs/>
          <w:sz w:val="24"/>
          <w:szCs w:val="24"/>
        </w:rPr>
        <w:t>Restrict access to authentication data and logs using the principle of</w:t>
      </w:r>
      <w:r w:rsidRPr="00117C6D">
        <w:rPr>
          <w:rFonts w:cstheme="minorHAnsi"/>
          <w:bCs/>
          <w:sz w:val="24"/>
          <w:szCs w:val="24"/>
        </w:rPr>
        <w:t xml:space="preserve"> </w:t>
      </w:r>
      <w:r>
        <w:rPr>
          <w:rFonts w:cstheme="minorHAnsi"/>
          <w:bCs/>
          <w:sz w:val="24"/>
          <w:szCs w:val="24"/>
        </w:rPr>
        <w:t>l</w:t>
      </w:r>
      <w:r w:rsidRPr="00117C6D">
        <w:rPr>
          <w:rFonts w:cstheme="minorHAnsi"/>
          <w:bCs/>
          <w:sz w:val="24"/>
          <w:szCs w:val="24"/>
        </w:rPr>
        <w:t xml:space="preserve">east </w:t>
      </w:r>
      <w:r>
        <w:rPr>
          <w:rFonts w:cstheme="minorHAnsi"/>
          <w:bCs/>
          <w:sz w:val="24"/>
          <w:szCs w:val="24"/>
        </w:rPr>
        <w:t>p</w:t>
      </w:r>
      <w:r w:rsidRPr="00117C6D">
        <w:rPr>
          <w:rFonts w:cstheme="minorHAnsi"/>
          <w:bCs/>
          <w:sz w:val="24"/>
          <w:szCs w:val="24"/>
        </w:rPr>
        <w:t>rivilege</w:t>
      </w:r>
      <w:r w:rsidR="00FC4B10">
        <w:rPr>
          <w:rFonts w:cstheme="minorHAnsi"/>
          <w:bCs/>
          <w:sz w:val="24"/>
          <w:szCs w:val="24"/>
        </w:rPr>
        <w:t>.</w:t>
      </w:r>
    </w:p>
    <w:p w14:paraId="491FA5BE" w14:textId="610878B4" w:rsidR="007E3AC1" w:rsidRDefault="007E3AC1" w:rsidP="2FF20A54">
      <w:pPr>
        <w:pStyle w:val="ListParagraph"/>
        <w:numPr>
          <w:ilvl w:val="0"/>
          <w:numId w:val="8"/>
        </w:numPr>
        <w:spacing w:before="0" w:after="120"/>
        <w:jc w:val="left"/>
        <w:rPr>
          <w:sz w:val="24"/>
          <w:szCs w:val="24"/>
        </w:rPr>
      </w:pPr>
      <w:r w:rsidRPr="2FF20A54">
        <w:rPr>
          <w:sz w:val="24"/>
          <w:szCs w:val="24"/>
        </w:rPr>
        <w:t>Have privileged users and system administrators reviewed regularly and at least every 6 months.</w:t>
      </w:r>
    </w:p>
    <w:p w14:paraId="1D0B75F2" w14:textId="407FD7BB" w:rsidR="007E3AC1" w:rsidRDefault="007E3AC1" w:rsidP="00D619E4">
      <w:pPr>
        <w:pStyle w:val="ListParagraph"/>
        <w:numPr>
          <w:ilvl w:val="0"/>
          <w:numId w:val="8"/>
        </w:numPr>
        <w:spacing w:before="0" w:after="120"/>
        <w:jc w:val="left"/>
        <w:rPr>
          <w:rFonts w:cstheme="minorHAnsi"/>
          <w:bCs/>
          <w:sz w:val="24"/>
          <w:szCs w:val="24"/>
        </w:rPr>
      </w:pPr>
      <w:r>
        <w:rPr>
          <w:rFonts w:cstheme="minorHAnsi"/>
          <w:bCs/>
          <w:sz w:val="24"/>
          <w:szCs w:val="24"/>
        </w:rPr>
        <w:t>Implement t</w:t>
      </w:r>
      <w:r w:rsidRPr="007E3AC1">
        <w:rPr>
          <w:rFonts w:cstheme="minorHAnsi"/>
          <w:bCs/>
          <w:sz w:val="24"/>
          <w:szCs w:val="24"/>
        </w:rPr>
        <w:t>emporary, time-bound rights for privileged access</w:t>
      </w:r>
      <w:r>
        <w:rPr>
          <w:rFonts w:cstheme="minorHAnsi"/>
          <w:bCs/>
          <w:sz w:val="24"/>
          <w:szCs w:val="24"/>
        </w:rPr>
        <w:t xml:space="preserve"> where possible and appropriate.</w:t>
      </w:r>
    </w:p>
    <w:bookmarkEnd w:id="2"/>
    <w:p w14:paraId="7029EFF1" w14:textId="0AE79D09" w:rsidR="00591431" w:rsidRPr="00117C6D" w:rsidRDefault="00591431" w:rsidP="0046040E">
      <w:pPr>
        <w:spacing w:before="0" w:after="120"/>
        <w:ind w:left="0" w:firstLine="0"/>
        <w:jc w:val="left"/>
        <w:rPr>
          <w:sz w:val="24"/>
          <w:szCs w:val="24"/>
        </w:rPr>
      </w:pPr>
    </w:p>
    <w:p w14:paraId="1F5AF4BE" w14:textId="77777777" w:rsidR="00117C6D" w:rsidRPr="00433C00" w:rsidRDefault="00117C6D" w:rsidP="00D619E4">
      <w:pPr>
        <w:tabs>
          <w:tab w:val="right" w:pos="9498"/>
        </w:tabs>
        <w:spacing w:before="0"/>
        <w:ind w:left="0" w:firstLine="0"/>
        <w:jc w:val="left"/>
        <w:rPr>
          <w:rFonts w:cstheme="minorHAnsi"/>
          <w:b/>
          <w:sz w:val="24"/>
          <w:szCs w:val="24"/>
        </w:rPr>
      </w:pPr>
    </w:p>
    <w:p w14:paraId="2EB46044" w14:textId="081ECB7F" w:rsidR="00052060" w:rsidRDefault="00052060" w:rsidP="00D619E4">
      <w:pPr>
        <w:pStyle w:val="ListParagraph"/>
        <w:numPr>
          <w:ilvl w:val="0"/>
          <w:numId w:val="1"/>
        </w:numPr>
        <w:tabs>
          <w:tab w:val="right" w:pos="9498"/>
        </w:tabs>
        <w:spacing w:before="0"/>
        <w:ind w:hanging="720"/>
        <w:contextualSpacing w:val="0"/>
        <w:jc w:val="left"/>
        <w:rPr>
          <w:rFonts w:cstheme="minorHAnsi"/>
          <w:b/>
          <w:sz w:val="24"/>
          <w:szCs w:val="24"/>
        </w:rPr>
      </w:pPr>
      <w:r>
        <w:rPr>
          <w:rFonts w:cstheme="minorHAnsi"/>
          <w:b/>
          <w:sz w:val="24"/>
          <w:szCs w:val="24"/>
        </w:rPr>
        <w:t>Exceptions</w:t>
      </w:r>
    </w:p>
    <w:p w14:paraId="2071731F" w14:textId="7C13FF49" w:rsidR="00433C00" w:rsidRDefault="00433C00" w:rsidP="00D619E4">
      <w:pPr>
        <w:tabs>
          <w:tab w:val="right" w:pos="9498"/>
        </w:tabs>
        <w:spacing w:before="0"/>
        <w:ind w:left="0" w:firstLine="0"/>
        <w:jc w:val="left"/>
        <w:rPr>
          <w:rFonts w:cstheme="minorHAnsi"/>
          <w:b/>
          <w:sz w:val="24"/>
          <w:szCs w:val="24"/>
        </w:rPr>
      </w:pPr>
    </w:p>
    <w:p w14:paraId="2A33C061" w14:textId="48EF4FEF" w:rsidR="003D7C70" w:rsidRDefault="003D7C70" w:rsidP="73E7FB42">
      <w:pPr>
        <w:pStyle w:val="ListParagraph"/>
        <w:spacing w:before="0" w:after="120"/>
        <w:ind w:left="360" w:firstLine="0"/>
        <w:jc w:val="left"/>
        <w:rPr>
          <w:sz w:val="24"/>
          <w:szCs w:val="24"/>
        </w:rPr>
      </w:pPr>
      <w:bookmarkStart w:id="3" w:name="_Hlk43114841"/>
      <w:r w:rsidRPr="40471526">
        <w:rPr>
          <w:sz w:val="24"/>
          <w:szCs w:val="24"/>
        </w:rPr>
        <w:t xml:space="preserve">Any exceptions to the requirements defined in this policy must be justified, risk assessed, documented and approved by the </w:t>
      </w:r>
      <w:r w:rsidR="004057E1" w:rsidRPr="40471526">
        <w:rPr>
          <w:sz w:val="24"/>
          <w:szCs w:val="24"/>
        </w:rPr>
        <w:t>D</w:t>
      </w:r>
      <w:r w:rsidR="007C4BA4">
        <w:rPr>
          <w:sz w:val="24"/>
          <w:szCs w:val="24"/>
        </w:rPr>
        <w:t xml:space="preserve">irectorate of Digital and </w:t>
      </w:r>
      <w:r w:rsidR="6FD13A01" w:rsidRPr="40471526">
        <w:rPr>
          <w:sz w:val="24"/>
          <w:szCs w:val="24"/>
        </w:rPr>
        <w:t>I</w:t>
      </w:r>
      <w:r w:rsidR="007C4BA4">
        <w:rPr>
          <w:sz w:val="24"/>
          <w:szCs w:val="24"/>
        </w:rPr>
        <w:t xml:space="preserve">nformation </w:t>
      </w:r>
      <w:r w:rsidRPr="40471526">
        <w:rPr>
          <w:sz w:val="24"/>
          <w:szCs w:val="24"/>
        </w:rPr>
        <w:t>S</w:t>
      </w:r>
      <w:r w:rsidR="007C4BA4">
        <w:rPr>
          <w:sz w:val="24"/>
          <w:szCs w:val="24"/>
        </w:rPr>
        <w:t>ervices</w:t>
      </w:r>
      <w:r w:rsidRPr="40471526">
        <w:rPr>
          <w:sz w:val="24"/>
          <w:szCs w:val="24"/>
        </w:rPr>
        <w:t xml:space="preserve"> Leadership Team or Information Security Manager in consultation with the </w:t>
      </w:r>
      <w:r w:rsidR="007C4BA4">
        <w:rPr>
          <w:sz w:val="24"/>
          <w:szCs w:val="24"/>
        </w:rPr>
        <w:t>information asset</w:t>
      </w:r>
      <w:r w:rsidRPr="40471526">
        <w:rPr>
          <w:sz w:val="24"/>
          <w:szCs w:val="24"/>
        </w:rPr>
        <w:t xml:space="preserve"> owner.</w:t>
      </w:r>
    </w:p>
    <w:bookmarkEnd w:id="3"/>
    <w:p w14:paraId="2A8C815D" w14:textId="77777777" w:rsidR="00433C00" w:rsidRPr="00433C00" w:rsidRDefault="00433C00" w:rsidP="00D619E4">
      <w:pPr>
        <w:tabs>
          <w:tab w:val="right" w:pos="9498"/>
        </w:tabs>
        <w:spacing w:before="0"/>
        <w:ind w:left="0" w:firstLine="0"/>
        <w:jc w:val="left"/>
        <w:rPr>
          <w:rFonts w:cstheme="minorHAnsi"/>
          <w:b/>
          <w:sz w:val="24"/>
          <w:szCs w:val="24"/>
        </w:rPr>
      </w:pPr>
    </w:p>
    <w:p w14:paraId="5E855E6A" w14:textId="6B4B953D" w:rsidR="00052060" w:rsidRDefault="00052060" w:rsidP="00D619E4">
      <w:pPr>
        <w:pStyle w:val="ListParagraph"/>
        <w:numPr>
          <w:ilvl w:val="0"/>
          <w:numId w:val="1"/>
        </w:numPr>
        <w:tabs>
          <w:tab w:val="right" w:pos="9498"/>
        </w:tabs>
        <w:spacing w:before="0"/>
        <w:ind w:hanging="720"/>
        <w:contextualSpacing w:val="0"/>
        <w:jc w:val="left"/>
        <w:rPr>
          <w:rFonts w:cstheme="minorHAnsi"/>
          <w:b/>
          <w:sz w:val="24"/>
          <w:szCs w:val="24"/>
        </w:rPr>
      </w:pPr>
      <w:r>
        <w:rPr>
          <w:rFonts w:cstheme="minorHAnsi"/>
          <w:b/>
          <w:sz w:val="24"/>
          <w:szCs w:val="24"/>
        </w:rPr>
        <w:t>Compliance</w:t>
      </w:r>
    </w:p>
    <w:p w14:paraId="4DA937CD" w14:textId="366D97E3" w:rsidR="00433C00" w:rsidRDefault="00433C00" w:rsidP="00D619E4">
      <w:pPr>
        <w:tabs>
          <w:tab w:val="right" w:pos="9498"/>
        </w:tabs>
        <w:spacing w:before="0"/>
        <w:ind w:left="0" w:firstLine="0"/>
        <w:jc w:val="left"/>
        <w:rPr>
          <w:rFonts w:cstheme="minorHAnsi"/>
          <w:b/>
          <w:sz w:val="24"/>
          <w:szCs w:val="24"/>
        </w:rPr>
      </w:pPr>
    </w:p>
    <w:p w14:paraId="4FF2B36C" w14:textId="6A35C581" w:rsidR="008D6836" w:rsidRDefault="008D6836" w:rsidP="00D619E4">
      <w:pPr>
        <w:pStyle w:val="NoSpacing"/>
        <w:numPr>
          <w:ilvl w:val="1"/>
          <w:numId w:val="1"/>
        </w:numPr>
        <w:shd w:val="clear" w:color="auto" w:fill="FFFFFF" w:themeFill="background1"/>
        <w:ind w:left="284" w:firstLine="0"/>
        <w:jc w:val="left"/>
        <w:rPr>
          <w:rFonts w:cstheme="minorHAnsi"/>
          <w:sz w:val="24"/>
          <w:szCs w:val="24"/>
        </w:rPr>
      </w:pPr>
      <w:r w:rsidRPr="008D6836">
        <w:rPr>
          <w:rFonts w:cstheme="minorHAnsi"/>
          <w:sz w:val="24"/>
          <w:szCs w:val="24"/>
        </w:rPr>
        <w:t>Noncompliance with this policy could expose the University to accidental or deliberate misuse of information, breaches of confidentiality, malicious or accidental corruption of data, theft of intellectual property and a breach of statutory, regulatory and/or contractual requirements.</w:t>
      </w:r>
    </w:p>
    <w:p w14:paraId="2BE6E41E" w14:textId="77777777" w:rsidR="008D6836" w:rsidRDefault="008D6836" w:rsidP="008D6836">
      <w:pPr>
        <w:pStyle w:val="NoSpacing"/>
        <w:shd w:val="clear" w:color="auto" w:fill="FFFFFF" w:themeFill="background1"/>
        <w:jc w:val="left"/>
        <w:rPr>
          <w:rFonts w:cstheme="minorHAnsi"/>
          <w:sz w:val="24"/>
          <w:szCs w:val="24"/>
        </w:rPr>
      </w:pPr>
    </w:p>
    <w:p w14:paraId="4FF644A6" w14:textId="55AFAFA8" w:rsidR="006B5030" w:rsidRDefault="004972ED" w:rsidP="00D619E4">
      <w:pPr>
        <w:pStyle w:val="NoSpacing"/>
        <w:numPr>
          <w:ilvl w:val="1"/>
          <w:numId w:val="1"/>
        </w:numPr>
        <w:shd w:val="clear" w:color="auto" w:fill="FFFFFF" w:themeFill="background1"/>
        <w:ind w:left="284" w:firstLine="0"/>
        <w:jc w:val="left"/>
        <w:rPr>
          <w:rFonts w:cstheme="minorHAnsi"/>
          <w:sz w:val="24"/>
          <w:szCs w:val="24"/>
        </w:rPr>
      </w:pPr>
      <w:r w:rsidRPr="00F75F1D">
        <w:rPr>
          <w:rFonts w:cstheme="minorHAnsi"/>
          <w:sz w:val="24"/>
          <w:szCs w:val="24"/>
        </w:rPr>
        <w:t>The University of Aberdeen shall conduct information security and risk audit, compliance and assurance activities to ensure information security objectives and the requirements of this policy are met.</w:t>
      </w:r>
      <w:r w:rsidR="00676E69">
        <w:rPr>
          <w:rFonts w:cstheme="minorHAnsi"/>
          <w:sz w:val="24"/>
          <w:szCs w:val="24"/>
        </w:rPr>
        <w:t xml:space="preserve"> </w:t>
      </w:r>
      <w:r w:rsidR="001524E3">
        <w:rPr>
          <w:rFonts w:cstheme="minorHAnsi"/>
          <w:sz w:val="24"/>
          <w:szCs w:val="24"/>
        </w:rPr>
        <w:t>This right will be exercised across all University owned and operated networks, devices connected to these networks and hosted systems that store University data.</w:t>
      </w:r>
    </w:p>
    <w:p w14:paraId="675F62B0" w14:textId="77777777" w:rsidR="006B5030" w:rsidRDefault="006B5030" w:rsidP="00D619E4">
      <w:pPr>
        <w:pStyle w:val="NoSpacing"/>
        <w:shd w:val="clear" w:color="auto" w:fill="FFFFFF" w:themeFill="background1"/>
        <w:ind w:left="284" w:firstLine="0"/>
        <w:jc w:val="left"/>
        <w:rPr>
          <w:rFonts w:cstheme="minorHAnsi"/>
          <w:sz w:val="24"/>
          <w:szCs w:val="24"/>
        </w:rPr>
      </w:pPr>
    </w:p>
    <w:p w14:paraId="3CCAC052" w14:textId="35B477A9" w:rsidR="004972ED" w:rsidRDefault="00676E69" w:rsidP="00D619E4">
      <w:pPr>
        <w:pStyle w:val="NoSpacing"/>
        <w:numPr>
          <w:ilvl w:val="1"/>
          <w:numId w:val="1"/>
        </w:numPr>
        <w:shd w:val="clear" w:color="auto" w:fill="FFFFFF" w:themeFill="background1"/>
        <w:ind w:left="284" w:firstLine="0"/>
        <w:jc w:val="left"/>
        <w:rPr>
          <w:rFonts w:cstheme="minorHAnsi"/>
          <w:sz w:val="24"/>
          <w:szCs w:val="24"/>
        </w:rPr>
      </w:pPr>
      <w:r>
        <w:rPr>
          <w:rFonts w:cstheme="minorHAnsi"/>
          <w:sz w:val="24"/>
          <w:szCs w:val="24"/>
        </w:rPr>
        <w:t xml:space="preserve">Audit reports and any non-compliance will be presented to IGC as the body with </w:t>
      </w:r>
      <w:r w:rsidRPr="007F45E3">
        <w:rPr>
          <w:rFonts w:cstheme="minorHAnsi"/>
          <w:sz w:val="24"/>
          <w:szCs w:val="24"/>
        </w:rPr>
        <w:t>executive responsibility for information governance and security within the University</w:t>
      </w:r>
      <w:r>
        <w:rPr>
          <w:rFonts w:cstheme="minorHAnsi"/>
          <w:sz w:val="24"/>
          <w:szCs w:val="24"/>
        </w:rPr>
        <w:t>.</w:t>
      </w:r>
    </w:p>
    <w:p w14:paraId="4940D8FD" w14:textId="77777777" w:rsidR="004972ED" w:rsidRDefault="004972ED" w:rsidP="00D619E4">
      <w:pPr>
        <w:pStyle w:val="NoSpacing"/>
        <w:shd w:val="clear" w:color="auto" w:fill="FFFFFF" w:themeFill="background1"/>
        <w:jc w:val="left"/>
        <w:rPr>
          <w:rFonts w:cstheme="minorHAnsi"/>
          <w:sz w:val="24"/>
          <w:szCs w:val="24"/>
        </w:rPr>
      </w:pPr>
    </w:p>
    <w:p w14:paraId="57D13B86" w14:textId="77777777" w:rsidR="004972ED" w:rsidRDefault="004972ED" w:rsidP="00D619E4">
      <w:pPr>
        <w:pStyle w:val="NoSpacing"/>
        <w:numPr>
          <w:ilvl w:val="1"/>
          <w:numId w:val="1"/>
        </w:numPr>
        <w:shd w:val="clear" w:color="auto" w:fill="FFFFFF" w:themeFill="background1"/>
        <w:ind w:left="284" w:firstLine="0"/>
        <w:jc w:val="left"/>
        <w:rPr>
          <w:rFonts w:cstheme="minorHAnsi"/>
          <w:sz w:val="24"/>
          <w:szCs w:val="24"/>
        </w:rPr>
      </w:pPr>
      <w:r w:rsidRPr="00F75F1D">
        <w:rPr>
          <w:rFonts w:cstheme="minorHAnsi"/>
          <w:sz w:val="24"/>
          <w:szCs w:val="24"/>
        </w:rPr>
        <w:t>The University of Aberdeen’s Internal Audit function will undertake independent reviews of the implementation of the Information Security Policy and the supporting policies, Codes of Practice, Procedures and Guidelines.</w:t>
      </w:r>
    </w:p>
    <w:p w14:paraId="10E566D0" w14:textId="77777777" w:rsidR="004972ED" w:rsidRDefault="004972ED" w:rsidP="00D619E4">
      <w:pPr>
        <w:pStyle w:val="NoSpacing"/>
        <w:shd w:val="clear" w:color="auto" w:fill="FFFFFF" w:themeFill="background1"/>
        <w:ind w:left="0" w:firstLine="0"/>
        <w:jc w:val="left"/>
        <w:rPr>
          <w:rFonts w:cstheme="minorHAnsi"/>
          <w:sz w:val="24"/>
          <w:szCs w:val="24"/>
        </w:rPr>
      </w:pPr>
    </w:p>
    <w:p w14:paraId="2568B3E9" w14:textId="76ED9690" w:rsidR="004972ED" w:rsidRDefault="004972ED" w:rsidP="73E7FB42">
      <w:pPr>
        <w:pStyle w:val="NoSpacing"/>
        <w:numPr>
          <w:ilvl w:val="1"/>
          <w:numId w:val="1"/>
        </w:numPr>
        <w:shd w:val="clear" w:color="auto" w:fill="FFFFFF" w:themeFill="background1"/>
        <w:ind w:left="284" w:firstLine="0"/>
        <w:jc w:val="left"/>
        <w:rPr>
          <w:sz w:val="24"/>
          <w:szCs w:val="24"/>
        </w:rPr>
      </w:pPr>
      <w:r w:rsidRPr="6C23F6AC">
        <w:rPr>
          <w:sz w:val="24"/>
          <w:szCs w:val="24"/>
        </w:rPr>
        <w:t>Non-compliance with this policy will be treated extremely seriously by the University of Aberdeen and may result in enforcement action on a group and/or an individual.</w:t>
      </w:r>
    </w:p>
    <w:p w14:paraId="61795D0B" w14:textId="3698D592" w:rsidR="001D7B88" w:rsidRPr="001D7B88" w:rsidRDefault="001D7B88" w:rsidP="00DB31E9">
      <w:pPr>
        <w:pStyle w:val="NoSpacing"/>
        <w:shd w:val="clear" w:color="auto" w:fill="FFFFFF" w:themeFill="background1"/>
        <w:ind w:left="0" w:firstLine="0"/>
        <w:jc w:val="left"/>
        <w:rPr>
          <w:sz w:val="24"/>
          <w:szCs w:val="24"/>
        </w:rPr>
      </w:pPr>
    </w:p>
    <w:p w14:paraId="4A514E85" w14:textId="6598422A" w:rsidR="00052060" w:rsidRDefault="00052060" w:rsidP="00D619E4">
      <w:pPr>
        <w:pStyle w:val="ListParagraph"/>
        <w:numPr>
          <w:ilvl w:val="0"/>
          <w:numId w:val="1"/>
        </w:numPr>
        <w:tabs>
          <w:tab w:val="right" w:pos="9498"/>
        </w:tabs>
        <w:spacing w:before="0"/>
        <w:ind w:hanging="720"/>
        <w:contextualSpacing w:val="0"/>
        <w:jc w:val="left"/>
        <w:rPr>
          <w:rFonts w:cstheme="minorHAnsi"/>
          <w:b/>
          <w:sz w:val="24"/>
          <w:szCs w:val="24"/>
        </w:rPr>
      </w:pPr>
      <w:r>
        <w:rPr>
          <w:rFonts w:cstheme="minorHAnsi"/>
          <w:b/>
          <w:sz w:val="24"/>
          <w:szCs w:val="24"/>
        </w:rPr>
        <w:t>Review and Development</w:t>
      </w:r>
    </w:p>
    <w:p w14:paraId="1D2F307C" w14:textId="7F348D4F" w:rsidR="00433C00" w:rsidRDefault="00433C00" w:rsidP="00D619E4">
      <w:pPr>
        <w:tabs>
          <w:tab w:val="right" w:pos="9498"/>
        </w:tabs>
        <w:spacing w:before="0"/>
        <w:ind w:left="0" w:firstLine="0"/>
        <w:jc w:val="left"/>
        <w:rPr>
          <w:rFonts w:cstheme="minorHAnsi"/>
          <w:b/>
          <w:sz w:val="24"/>
          <w:szCs w:val="24"/>
        </w:rPr>
      </w:pPr>
    </w:p>
    <w:p w14:paraId="7EE82A2E" w14:textId="1C8FC526" w:rsidR="004972ED" w:rsidRDefault="004972ED" w:rsidP="00D619E4">
      <w:pPr>
        <w:pStyle w:val="NoSpacing"/>
        <w:shd w:val="clear" w:color="auto" w:fill="FFFFFF" w:themeFill="background1"/>
        <w:ind w:left="0" w:firstLine="0"/>
        <w:jc w:val="left"/>
        <w:rPr>
          <w:rFonts w:cstheme="minorHAnsi"/>
          <w:sz w:val="24"/>
          <w:szCs w:val="24"/>
        </w:rPr>
      </w:pPr>
      <w:r>
        <w:rPr>
          <w:rFonts w:cstheme="minorHAnsi"/>
          <w:sz w:val="24"/>
          <w:szCs w:val="24"/>
        </w:rPr>
        <w:t xml:space="preserve">This policy </w:t>
      </w:r>
      <w:r w:rsidR="00D929C6">
        <w:rPr>
          <w:rFonts w:cstheme="minorHAnsi"/>
          <w:sz w:val="24"/>
          <w:szCs w:val="24"/>
        </w:rPr>
        <w:t>is</w:t>
      </w:r>
      <w:r>
        <w:rPr>
          <w:rFonts w:cstheme="minorHAnsi"/>
          <w:sz w:val="24"/>
          <w:szCs w:val="24"/>
        </w:rPr>
        <w:t xml:space="preserve"> reviewed at least </w:t>
      </w:r>
      <w:r w:rsidR="00885FA7">
        <w:rPr>
          <w:rFonts w:cstheme="minorHAnsi"/>
          <w:sz w:val="24"/>
          <w:szCs w:val="24"/>
        </w:rPr>
        <w:t>annually</w:t>
      </w:r>
      <w:r w:rsidR="00E45B16">
        <w:rPr>
          <w:rFonts w:cstheme="minorHAnsi"/>
          <w:sz w:val="24"/>
          <w:szCs w:val="24"/>
        </w:rPr>
        <w:t xml:space="preserve"> to</w:t>
      </w:r>
      <w:r>
        <w:rPr>
          <w:rFonts w:cstheme="minorHAnsi"/>
          <w:sz w:val="24"/>
          <w:szCs w:val="24"/>
        </w:rPr>
        <w:t xml:space="preserve"> ensure </w:t>
      </w:r>
      <w:r w:rsidR="00D929C6">
        <w:rPr>
          <w:rFonts w:cstheme="minorHAnsi"/>
          <w:sz w:val="24"/>
          <w:szCs w:val="24"/>
        </w:rPr>
        <w:t>it</w:t>
      </w:r>
      <w:r>
        <w:rPr>
          <w:rFonts w:cstheme="minorHAnsi"/>
          <w:sz w:val="24"/>
          <w:szCs w:val="24"/>
        </w:rPr>
        <w:t>:</w:t>
      </w:r>
    </w:p>
    <w:p w14:paraId="2BA72B56" w14:textId="77777777" w:rsidR="004972ED" w:rsidRPr="007F45E3" w:rsidRDefault="004972ED" w:rsidP="00D619E4">
      <w:pPr>
        <w:spacing w:before="0" w:line="276" w:lineRule="auto"/>
        <w:ind w:left="0" w:firstLine="0"/>
        <w:jc w:val="left"/>
        <w:rPr>
          <w:rFonts w:cstheme="minorHAnsi"/>
          <w:sz w:val="24"/>
          <w:szCs w:val="24"/>
        </w:rPr>
      </w:pPr>
    </w:p>
    <w:p w14:paraId="47364933" w14:textId="174F793C" w:rsidR="004972ED" w:rsidRPr="007F45E3" w:rsidRDefault="004972ED" w:rsidP="00D619E4">
      <w:pPr>
        <w:pStyle w:val="ListParagraph"/>
        <w:numPr>
          <w:ilvl w:val="0"/>
          <w:numId w:val="2"/>
        </w:numPr>
        <w:spacing w:before="0" w:after="120"/>
        <w:ind w:left="357" w:hanging="357"/>
        <w:contextualSpacing w:val="0"/>
        <w:jc w:val="left"/>
        <w:rPr>
          <w:rFonts w:cstheme="minorHAnsi"/>
          <w:sz w:val="24"/>
          <w:szCs w:val="24"/>
        </w:rPr>
      </w:pPr>
      <w:r w:rsidRPr="007F45E3">
        <w:rPr>
          <w:rFonts w:cstheme="minorHAnsi"/>
          <w:sz w:val="24"/>
          <w:szCs w:val="24"/>
        </w:rPr>
        <w:t>Remain</w:t>
      </w:r>
      <w:r w:rsidR="00D929C6">
        <w:rPr>
          <w:rFonts w:cstheme="minorHAnsi"/>
          <w:sz w:val="24"/>
          <w:szCs w:val="24"/>
        </w:rPr>
        <w:t>s</w:t>
      </w:r>
      <w:r>
        <w:rPr>
          <w:rFonts w:cstheme="minorHAnsi"/>
          <w:sz w:val="24"/>
          <w:szCs w:val="24"/>
        </w:rPr>
        <w:t xml:space="preserve"> </w:t>
      </w:r>
      <w:r w:rsidRPr="007F45E3">
        <w:rPr>
          <w:rFonts w:cstheme="minorHAnsi"/>
          <w:sz w:val="24"/>
          <w:szCs w:val="24"/>
        </w:rPr>
        <w:t>fit for purpose</w:t>
      </w:r>
      <w:r>
        <w:rPr>
          <w:rFonts w:cstheme="minorHAnsi"/>
          <w:sz w:val="24"/>
          <w:szCs w:val="24"/>
        </w:rPr>
        <w:t xml:space="preserve"> and accurate</w:t>
      </w:r>
      <w:r w:rsidRPr="007F45E3">
        <w:rPr>
          <w:rFonts w:cstheme="minorHAnsi"/>
          <w:sz w:val="24"/>
          <w:szCs w:val="24"/>
        </w:rPr>
        <w:t>.</w:t>
      </w:r>
    </w:p>
    <w:p w14:paraId="08A303E5" w14:textId="7D60F69B" w:rsidR="004972ED" w:rsidRPr="007F45E3" w:rsidRDefault="004972ED" w:rsidP="00D619E4">
      <w:pPr>
        <w:pStyle w:val="ListParagraph"/>
        <w:numPr>
          <w:ilvl w:val="0"/>
          <w:numId w:val="2"/>
        </w:numPr>
        <w:spacing w:before="0" w:after="120"/>
        <w:ind w:left="357" w:hanging="357"/>
        <w:contextualSpacing w:val="0"/>
        <w:jc w:val="left"/>
        <w:rPr>
          <w:rFonts w:cstheme="minorHAnsi"/>
          <w:sz w:val="24"/>
          <w:szCs w:val="24"/>
        </w:rPr>
      </w:pPr>
      <w:r w:rsidRPr="007F45E3">
        <w:rPr>
          <w:rFonts w:cstheme="minorHAnsi"/>
          <w:sz w:val="24"/>
          <w:szCs w:val="24"/>
        </w:rPr>
        <w:t>Reflect</w:t>
      </w:r>
      <w:r w:rsidR="00D929C6">
        <w:rPr>
          <w:rFonts w:cstheme="minorHAnsi"/>
          <w:sz w:val="24"/>
          <w:szCs w:val="24"/>
        </w:rPr>
        <w:t>s</w:t>
      </w:r>
      <w:r w:rsidRPr="007F45E3">
        <w:rPr>
          <w:rFonts w:cstheme="minorHAnsi"/>
          <w:sz w:val="24"/>
          <w:szCs w:val="24"/>
        </w:rPr>
        <w:t xml:space="preserve"> changes in technologies.</w:t>
      </w:r>
    </w:p>
    <w:p w14:paraId="70D91DEA" w14:textId="207DEBF8" w:rsidR="004972ED" w:rsidRPr="007F45E3" w:rsidRDefault="00D929C6" w:rsidP="00D619E4">
      <w:pPr>
        <w:pStyle w:val="ListParagraph"/>
        <w:numPr>
          <w:ilvl w:val="0"/>
          <w:numId w:val="2"/>
        </w:numPr>
        <w:spacing w:before="0" w:after="120"/>
        <w:ind w:left="357" w:hanging="357"/>
        <w:contextualSpacing w:val="0"/>
        <w:jc w:val="left"/>
        <w:rPr>
          <w:rFonts w:cstheme="minorHAnsi"/>
          <w:sz w:val="24"/>
          <w:szCs w:val="24"/>
        </w:rPr>
      </w:pPr>
      <w:r>
        <w:rPr>
          <w:rFonts w:cstheme="minorHAnsi"/>
          <w:sz w:val="24"/>
          <w:szCs w:val="24"/>
        </w:rPr>
        <w:t>Is</w:t>
      </w:r>
      <w:r w:rsidR="004972ED" w:rsidRPr="007F45E3">
        <w:rPr>
          <w:rFonts w:cstheme="minorHAnsi"/>
          <w:sz w:val="24"/>
          <w:szCs w:val="24"/>
        </w:rPr>
        <w:t xml:space="preserve"> aligned to industry best practice.</w:t>
      </w:r>
    </w:p>
    <w:p w14:paraId="545D7CEA" w14:textId="6CC5EB3A" w:rsidR="004972ED" w:rsidRDefault="004972ED" w:rsidP="004972ED">
      <w:pPr>
        <w:pStyle w:val="ListParagraph"/>
        <w:numPr>
          <w:ilvl w:val="0"/>
          <w:numId w:val="2"/>
        </w:numPr>
        <w:spacing w:before="0" w:after="120"/>
        <w:ind w:left="357" w:hanging="357"/>
        <w:contextualSpacing w:val="0"/>
        <w:rPr>
          <w:rFonts w:cstheme="minorHAnsi"/>
          <w:sz w:val="24"/>
          <w:szCs w:val="24"/>
        </w:rPr>
      </w:pPr>
      <w:r w:rsidRPr="007F45E3">
        <w:rPr>
          <w:rFonts w:cstheme="minorHAnsi"/>
          <w:sz w:val="24"/>
          <w:szCs w:val="24"/>
        </w:rPr>
        <w:t>Support</w:t>
      </w:r>
      <w:r w:rsidR="00D929C6">
        <w:rPr>
          <w:rFonts w:cstheme="minorHAnsi"/>
          <w:sz w:val="24"/>
          <w:szCs w:val="24"/>
        </w:rPr>
        <w:t>s</w:t>
      </w:r>
      <w:r w:rsidRPr="007F45E3">
        <w:rPr>
          <w:rFonts w:cstheme="minorHAnsi"/>
          <w:sz w:val="24"/>
          <w:szCs w:val="24"/>
        </w:rPr>
        <w:t xml:space="preserve"> continued regulatory, contractual, and legal compliance.</w:t>
      </w:r>
    </w:p>
    <w:p w14:paraId="21AEC0C3" w14:textId="77777777" w:rsidR="00DB31E9" w:rsidRDefault="00DB31E9" w:rsidP="00DB31E9">
      <w:pPr>
        <w:spacing w:before="0" w:after="120"/>
        <w:rPr>
          <w:rFonts w:cstheme="minorHAnsi"/>
          <w:sz w:val="24"/>
          <w:szCs w:val="24"/>
        </w:rPr>
      </w:pPr>
    </w:p>
    <w:p w14:paraId="6F39E8BA" w14:textId="77777777" w:rsidR="00DB31E9" w:rsidRPr="00DB31E9" w:rsidRDefault="00DB31E9" w:rsidP="00DB31E9">
      <w:pPr>
        <w:spacing w:before="0" w:after="120"/>
        <w:rPr>
          <w:rFonts w:cstheme="minorHAnsi"/>
          <w:sz w:val="24"/>
          <w:szCs w:val="24"/>
        </w:rPr>
      </w:pPr>
    </w:p>
    <w:p w14:paraId="39CA512C" w14:textId="2198A02C" w:rsidR="00052060" w:rsidRDefault="00052060" w:rsidP="00DB31E9">
      <w:pPr>
        <w:spacing w:before="0" w:after="160" w:line="259" w:lineRule="auto"/>
        <w:ind w:left="0" w:firstLine="0"/>
        <w:jc w:val="left"/>
        <w:rPr>
          <w:rFonts w:cstheme="minorHAnsi"/>
          <w:sz w:val="24"/>
          <w:szCs w:val="24"/>
        </w:rPr>
      </w:pPr>
      <w:r w:rsidRPr="000C4E0C">
        <w:rPr>
          <w:rFonts w:cstheme="minorHAnsi"/>
          <w:sz w:val="24"/>
          <w:szCs w:val="24"/>
        </w:rPr>
        <w:t>Approval/Review History</w:t>
      </w:r>
    </w:p>
    <w:p w14:paraId="77456C0E" w14:textId="77777777" w:rsidR="00CC1524" w:rsidRPr="000C4E0C" w:rsidRDefault="00CC1524" w:rsidP="0088120E">
      <w:pPr>
        <w:ind w:left="0" w:firstLine="0"/>
        <w:rPr>
          <w:rFonts w:cstheme="minorHAnsi"/>
          <w:sz w:val="24"/>
          <w:szCs w:val="24"/>
        </w:rPr>
      </w:pPr>
    </w:p>
    <w:tbl>
      <w:tblPr>
        <w:tblStyle w:val="TableGrid"/>
        <w:tblW w:w="8647" w:type="dxa"/>
        <w:tblInd w:w="-5" w:type="dxa"/>
        <w:tblLook w:val="04A0" w:firstRow="1" w:lastRow="0" w:firstColumn="1" w:lastColumn="0" w:noHBand="0" w:noVBand="1"/>
      </w:tblPr>
      <w:tblGrid>
        <w:gridCol w:w="1276"/>
        <w:gridCol w:w="5528"/>
        <w:gridCol w:w="1843"/>
      </w:tblGrid>
      <w:tr w:rsidR="00052060" w:rsidRPr="007F1949" w14:paraId="2834784A" w14:textId="77777777" w:rsidTr="73E7FB42">
        <w:tc>
          <w:tcPr>
            <w:tcW w:w="1276" w:type="dxa"/>
            <w:shd w:val="clear" w:color="auto" w:fill="D9D9D9" w:themeFill="background1" w:themeFillShade="D9"/>
          </w:tcPr>
          <w:p w14:paraId="2198E8A4" w14:textId="77777777" w:rsidR="00052060" w:rsidRPr="007F1949" w:rsidRDefault="00052060" w:rsidP="00021E9C">
            <w:pPr>
              <w:ind w:left="-104" w:firstLine="0"/>
              <w:jc w:val="center"/>
              <w:rPr>
                <w:rFonts w:asciiTheme="minorHAnsi" w:hAnsiTheme="minorHAnsi" w:cstheme="minorHAnsi"/>
                <w:sz w:val="24"/>
                <w:szCs w:val="24"/>
              </w:rPr>
            </w:pPr>
            <w:r w:rsidRPr="007F1949">
              <w:rPr>
                <w:rFonts w:asciiTheme="minorHAnsi" w:hAnsiTheme="minorHAnsi" w:cstheme="minorHAnsi"/>
                <w:sz w:val="24"/>
                <w:szCs w:val="24"/>
              </w:rPr>
              <w:t>Version</w:t>
            </w:r>
          </w:p>
        </w:tc>
        <w:tc>
          <w:tcPr>
            <w:tcW w:w="5528" w:type="dxa"/>
            <w:shd w:val="clear" w:color="auto" w:fill="D9D9D9" w:themeFill="background1" w:themeFillShade="D9"/>
          </w:tcPr>
          <w:p w14:paraId="0221A563" w14:textId="77777777" w:rsidR="00052060" w:rsidRPr="007F1949" w:rsidRDefault="00052060" w:rsidP="00021E9C">
            <w:pPr>
              <w:ind w:left="-138" w:firstLine="0"/>
              <w:jc w:val="center"/>
              <w:rPr>
                <w:rFonts w:asciiTheme="minorHAnsi" w:hAnsiTheme="minorHAnsi" w:cstheme="minorHAnsi"/>
                <w:sz w:val="24"/>
                <w:szCs w:val="24"/>
              </w:rPr>
            </w:pPr>
            <w:r w:rsidRPr="007F1949">
              <w:rPr>
                <w:rFonts w:asciiTheme="minorHAnsi" w:hAnsiTheme="minorHAnsi" w:cstheme="minorHAnsi"/>
                <w:sz w:val="24"/>
                <w:szCs w:val="24"/>
              </w:rPr>
              <w:t>Date</w:t>
            </w:r>
          </w:p>
        </w:tc>
        <w:tc>
          <w:tcPr>
            <w:tcW w:w="1843" w:type="dxa"/>
            <w:shd w:val="clear" w:color="auto" w:fill="D9D9D9" w:themeFill="background1" w:themeFillShade="D9"/>
          </w:tcPr>
          <w:p w14:paraId="5FD27738" w14:textId="77777777" w:rsidR="00052060" w:rsidRPr="007F1949" w:rsidRDefault="00052060" w:rsidP="00021E9C">
            <w:pPr>
              <w:ind w:left="-60" w:hanging="11"/>
              <w:jc w:val="center"/>
              <w:rPr>
                <w:rFonts w:asciiTheme="minorHAnsi" w:hAnsiTheme="minorHAnsi" w:cstheme="minorHAnsi"/>
                <w:sz w:val="24"/>
                <w:szCs w:val="24"/>
              </w:rPr>
            </w:pPr>
            <w:r w:rsidRPr="007F1949">
              <w:rPr>
                <w:rFonts w:asciiTheme="minorHAnsi" w:hAnsiTheme="minorHAnsi" w:cstheme="minorHAnsi"/>
                <w:sz w:val="24"/>
                <w:szCs w:val="24"/>
              </w:rPr>
              <w:t>Action</w:t>
            </w:r>
          </w:p>
        </w:tc>
      </w:tr>
      <w:tr w:rsidR="00052060" w:rsidRPr="007F1949" w14:paraId="5A473CE4" w14:textId="77777777" w:rsidTr="73E7FB42">
        <w:tc>
          <w:tcPr>
            <w:tcW w:w="1276" w:type="dxa"/>
          </w:tcPr>
          <w:p w14:paraId="7FF76A4C" w14:textId="55F65FBA" w:rsidR="00052060" w:rsidRPr="007F1949" w:rsidRDefault="00086B20" w:rsidP="00021E9C">
            <w:pPr>
              <w:ind w:left="-104" w:firstLine="0"/>
              <w:jc w:val="center"/>
              <w:rPr>
                <w:rFonts w:asciiTheme="minorHAnsi" w:hAnsiTheme="minorHAnsi" w:cstheme="minorHAnsi"/>
                <w:sz w:val="24"/>
                <w:szCs w:val="24"/>
              </w:rPr>
            </w:pPr>
            <w:r w:rsidRPr="007F1949">
              <w:rPr>
                <w:rFonts w:asciiTheme="minorHAnsi" w:hAnsiTheme="minorHAnsi" w:cstheme="minorHAnsi"/>
                <w:sz w:val="24"/>
                <w:szCs w:val="24"/>
              </w:rPr>
              <w:t>1.0</w:t>
            </w:r>
          </w:p>
        </w:tc>
        <w:tc>
          <w:tcPr>
            <w:tcW w:w="5528" w:type="dxa"/>
          </w:tcPr>
          <w:p w14:paraId="51B5E762" w14:textId="6C4A9B13" w:rsidR="00052060" w:rsidRPr="007F1949" w:rsidRDefault="00052060" w:rsidP="00021E9C">
            <w:pPr>
              <w:ind w:left="-138" w:firstLine="0"/>
              <w:jc w:val="center"/>
              <w:rPr>
                <w:rFonts w:asciiTheme="minorHAnsi" w:hAnsiTheme="minorHAnsi" w:cstheme="minorHAnsi"/>
                <w:sz w:val="24"/>
                <w:szCs w:val="24"/>
              </w:rPr>
            </w:pPr>
          </w:p>
        </w:tc>
        <w:tc>
          <w:tcPr>
            <w:tcW w:w="1843" w:type="dxa"/>
          </w:tcPr>
          <w:p w14:paraId="4A7A8B85" w14:textId="7FA98A57" w:rsidR="00052060" w:rsidRPr="007F1949" w:rsidRDefault="00965469" w:rsidP="00021E9C">
            <w:pPr>
              <w:ind w:left="-60" w:hanging="11"/>
              <w:jc w:val="center"/>
              <w:rPr>
                <w:rFonts w:asciiTheme="minorHAnsi" w:hAnsiTheme="minorHAnsi" w:cstheme="minorHAnsi"/>
                <w:sz w:val="24"/>
                <w:szCs w:val="24"/>
              </w:rPr>
            </w:pPr>
            <w:r w:rsidRPr="007F1949">
              <w:rPr>
                <w:rFonts w:asciiTheme="minorHAnsi" w:hAnsiTheme="minorHAnsi" w:cstheme="minorHAnsi"/>
                <w:sz w:val="24"/>
                <w:szCs w:val="24"/>
              </w:rPr>
              <w:t>Approved</w:t>
            </w:r>
          </w:p>
        </w:tc>
      </w:tr>
      <w:tr w:rsidR="00052060" w:rsidRPr="007F1949" w14:paraId="2F133CCE" w14:textId="77777777" w:rsidTr="73E7FB42">
        <w:tc>
          <w:tcPr>
            <w:tcW w:w="1276" w:type="dxa"/>
          </w:tcPr>
          <w:p w14:paraId="79F7CCEB" w14:textId="53CAB94E" w:rsidR="00052060" w:rsidRPr="007F1949" w:rsidRDefault="00086B20" w:rsidP="00021E9C">
            <w:pPr>
              <w:ind w:left="-104" w:firstLine="0"/>
              <w:jc w:val="center"/>
              <w:rPr>
                <w:rFonts w:asciiTheme="minorHAnsi" w:hAnsiTheme="minorHAnsi" w:cstheme="minorHAnsi"/>
                <w:sz w:val="24"/>
                <w:szCs w:val="24"/>
              </w:rPr>
            </w:pPr>
            <w:r w:rsidRPr="007F1949">
              <w:rPr>
                <w:rFonts w:asciiTheme="minorHAnsi" w:hAnsiTheme="minorHAnsi" w:cstheme="minorHAnsi"/>
                <w:sz w:val="24"/>
                <w:szCs w:val="24"/>
              </w:rPr>
              <w:t>2.0</w:t>
            </w:r>
          </w:p>
        </w:tc>
        <w:tc>
          <w:tcPr>
            <w:tcW w:w="5528" w:type="dxa"/>
          </w:tcPr>
          <w:p w14:paraId="327D4843" w14:textId="1376743B" w:rsidR="00052060" w:rsidRPr="007F1949" w:rsidRDefault="00086B20" w:rsidP="00021E9C">
            <w:pPr>
              <w:ind w:left="-138" w:firstLine="0"/>
              <w:jc w:val="center"/>
              <w:rPr>
                <w:rFonts w:asciiTheme="minorHAnsi" w:hAnsiTheme="minorHAnsi" w:cstheme="minorHAnsi"/>
                <w:sz w:val="24"/>
                <w:szCs w:val="24"/>
              </w:rPr>
            </w:pPr>
            <w:r w:rsidRPr="007F1949">
              <w:rPr>
                <w:rFonts w:asciiTheme="minorHAnsi" w:hAnsiTheme="minorHAnsi" w:cstheme="minorHAnsi"/>
                <w:sz w:val="24"/>
                <w:szCs w:val="24"/>
              </w:rPr>
              <w:t>September 2019</w:t>
            </w:r>
          </w:p>
        </w:tc>
        <w:tc>
          <w:tcPr>
            <w:tcW w:w="1843" w:type="dxa"/>
          </w:tcPr>
          <w:p w14:paraId="0B49F39B" w14:textId="334647AF" w:rsidR="00052060" w:rsidRPr="007F1949" w:rsidRDefault="00965469" w:rsidP="00021E9C">
            <w:pPr>
              <w:ind w:left="-60" w:hanging="11"/>
              <w:jc w:val="center"/>
              <w:rPr>
                <w:rFonts w:asciiTheme="minorHAnsi" w:hAnsiTheme="minorHAnsi" w:cstheme="minorHAnsi"/>
                <w:sz w:val="24"/>
                <w:szCs w:val="24"/>
              </w:rPr>
            </w:pPr>
            <w:r w:rsidRPr="007F1949">
              <w:rPr>
                <w:rFonts w:asciiTheme="minorHAnsi" w:hAnsiTheme="minorHAnsi" w:cstheme="minorHAnsi"/>
                <w:sz w:val="24"/>
                <w:szCs w:val="24"/>
              </w:rPr>
              <w:t>Approved</w:t>
            </w:r>
          </w:p>
        </w:tc>
      </w:tr>
      <w:tr w:rsidR="00052060" w:rsidRPr="007F1949" w14:paraId="513E1B15" w14:textId="77777777" w:rsidTr="73E7FB42">
        <w:tc>
          <w:tcPr>
            <w:tcW w:w="1276" w:type="dxa"/>
          </w:tcPr>
          <w:p w14:paraId="2B17E9B1" w14:textId="2D5F1814" w:rsidR="00052060" w:rsidRPr="007F1949" w:rsidRDefault="00086B20" w:rsidP="00021E9C">
            <w:pPr>
              <w:ind w:left="-104" w:firstLine="0"/>
              <w:jc w:val="center"/>
              <w:rPr>
                <w:rFonts w:asciiTheme="minorHAnsi" w:hAnsiTheme="minorHAnsi" w:cstheme="minorHAnsi"/>
                <w:sz w:val="24"/>
                <w:szCs w:val="24"/>
              </w:rPr>
            </w:pPr>
            <w:r w:rsidRPr="007F1949">
              <w:rPr>
                <w:rFonts w:asciiTheme="minorHAnsi" w:hAnsiTheme="minorHAnsi" w:cstheme="minorHAnsi"/>
                <w:sz w:val="24"/>
                <w:szCs w:val="24"/>
              </w:rPr>
              <w:t>3.0</w:t>
            </w:r>
          </w:p>
        </w:tc>
        <w:tc>
          <w:tcPr>
            <w:tcW w:w="5528" w:type="dxa"/>
          </w:tcPr>
          <w:p w14:paraId="4F6CEFEF" w14:textId="3829B660" w:rsidR="00052060" w:rsidRPr="007F1949" w:rsidRDefault="00965469" w:rsidP="00021E9C">
            <w:pPr>
              <w:ind w:left="-138" w:firstLine="0"/>
              <w:jc w:val="center"/>
              <w:rPr>
                <w:rFonts w:asciiTheme="minorHAnsi" w:hAnsiTheme="minorHAnsi" w:cstheme="minorHAnsi"/>
                <w:sz w:val="24"/>
                <w:szCs w:val="24"/>
              </w:rPr>
            </w:pPr>
            <w:r w:rsidRPr="007F1949">
              <w:rPr>
                <w:rFonts w:asciiTheme="minorHAnsi" w:hAnsiTheme="minorHAnsi" w:cstheme="minorHAnsi"/>
                <w:sz w:val="24"/>
                <w:szCs w:val="24"/>
              </w:rPr>
              <w:t>Information Governance Committee, 2</w:t>
            </w:r>
            <w:r w:rsidRPr="007F1949">
              <w:rPr>
                <w:rFonts w:asciiTheme="minorHAnsi" w:hAnsiTheme="minorHAnsi" w:cstheme="minorHAnsi"/>
                <w:sz w:val="24"/>
                <w:szCs w:val="24"/>
                <w:vertAlign w:val="superscript"/>
              </w:rPr>
              <w:t>nd</w:t>
            </w:r>
            <w:r w:rsidRPr="007F1949">
              <w:rPr>
                <w:rFonts w:asciiTheme="minorHAnsi" w:hAnsiTheme="minorHAnsi" w:cstheme="minorHAnsi"/>
                <w:sz w:val="24"/>
                <w:szCs w:val="24"/>
              </w:rPr>
              <w:t xml:space="preserve"> March 2021</w:t>
            </w:r>
          </w:p>
        </w:tc>
        <w:tc>
          <w:tcPr>
            <w:tcW w:w="1843" w:type="dxa"/>
          </w:tcPr>
          <w:p w14:paraId="213D8C5A" w14:textId="373C3ED5" w:rsidR="00052060" w:rsidRPr="007F1949" w:rsidRDefault="0052324F" w:rsidP="00021E9C">
            <w:pPr>
              <w:ind w:left="-60" w:hanging="11"/>
              <w:jc w:val="center"/>
              <w:rPr>
                <w:rFonts w:asciiTheme="minorHAnsi" w:hAnsiTheme="minorHAnsi" w:cstheme="minorHAnsi"/>
                <w:sz w:val="24"/>
                <w:szCs w:val="24"/>
              </w:rPr>
            </w:pPr>
            <w:r w:rsidRPr="007F1949">
              <w:rPr>
                <w:rFonts w:asciiTheme="minorHAnsi" w:hAnsiTheme="minorHAnsi" w:cstheme="minorHAnsi"/>
                <w:sz w:val="24"/>
                <w:szCs w:val="24"/>
              </w:rPr>
              <w:t>Approved</w:t>
            </w:r>
          </w:p>
        </w:tc>
      </w:tr>
      <w:tr w:rsidR="002878DE" w:rsidRPr="007F1949" w14:paraId="33D0D05C" w14:textId="77777777" w:rsidTr="73E7FB42">
        <w:tc>
          <w:tcPr>
            <w:tcW w:w="1276" w:type="dxa"/>
          </w:tcPr>
          <w:p w14:paraId="36288BD8" w14:textId="1F4B6FB3" w:rsidR="002878DE" w:rsidRPr="007F1949" w:rsidRDefault="002878DE" w:rsidP="00021E9C">
            <w:pPr>
              <w:ind w:left="-104" w:firstLine="0"/>
              <w:jc w:val="center"/>
              <w:rPr>
                <w:rFonts w:asciiTheme="minorHAnsi" w:hAnsiTheme="minorHAnsi" w:cstheme="minorHAnsi"/>
                <w:sz w:val="24"/>
                <w:szCs w:val="24"/>
              </w:rPr>
            </w:pPr>
            <w:r w:rsidRPr="007F1949">
              <w:rPr>
                <w:rFonts w:asciiTheme="minorHAnsi" w:hAnsiTheme="minorHAnsi" w:cstheme="minorHAnsi"/>
                <w:sz w:val="24"/>
                <w:szCs w:val="24"/>
              </w:rPr>
              <w:t>3.1</w:t>
            </w:r>
          </w:p>
        </w:tc>
        <w:tc>
          <w:tcPr>
            <w:tcW w:w="5528" w:type="dxa"/>
          </w:tcPr>
          <w:p w14:paraId="4C89C146" w14:textId="5FC0698A" w:rsidR="002878DE" w:rsidRPr="007F1949" w:rsidRDefault="002878DE" w:rsidP="00021E9C">
            <w:pPr>
              <w:ind w:left="-138" w:firstLine="0"/>
              <w:jc w:val="center"/>
              <w:rPr>
                <w:rFonts w:asciiTheme="minorHAnsi" w:hAnsiTheme="minorHAnsi" w:cstheme="minorHAnsi"/>
                <w:sz w:val="24"/>
                <w:szCs w:val="24"/>
              </w:rPr>
            </w:pPr>
            <w:r w:rsidRPr="007F1949">
              <w:rPr>
                <w:rFonts w:asciiTheme="minorHAnsi" w:hAnsiTheme="minorHAnsi" w:cstheme="minorHAnsi"/>
                <w:sz w:val="24"/>
                <w:szCs w:val="24"/>
              </w:rPr>
              <w:t>Information Governance Committee, 6</w:t>
            </w:r>
            <w:r w:rsidRPr="007F1949">
              <w:rPr>
                <w:rFonts w:asciiTheme="minorHAnsi" w:hAnsiTheme="minorHAnsi" w:cstheme="minorHAnsi"/>
                <w:sz w:val="24"/>
                <w:szCs w:val="24"/>
                <w:vertAlign w:val="superscript"/>
              </w:rPr>
              <w:t>th</w:t>
            </w:r>
            <w:r w:rsidRPr="007F1949">
              <w:rPr>
                <w:rFonts w:asciiTheme="minorHAnsi" w:hAnsiTheme="minorHAnsi" w:cstheme="minorHAnsi"/>
                <w:sz w:val="24"/>
                <w:szCs w:val="24"/>
              </w:rPr>
              <w:t xml:space="preserve"> April 2022</w:t>
            </w:r>
          </w:p>
        </w:tc>
        <w:tc>
          <w:tcPr>
            <w:tcW w:w="1843" w:type="dxa"/>
          </w:tcPr>
          <w:p w14:paraId="5BC8722B" w14:textId="6A0972A5" w:rsidR="002878DE" w:rsidRPr="007F1949" w:rsidRDefault="00746D5A" w:rsidP="00021E9C">
            <w:pPr>
              <w:ind w:left="-60" w:hanging="11"/>
              <w:jc w:val="center"/>
              <w:rPr>
                <w:rFonts w:asciiTheme="minorHAnsi" w:hAnsiTheme="minorHAnsi" w:cstheme="minorHAnsi"/>
                <w:sz w:val="24"/>
                <w:szCs w:val="24"/>
              </w:rPr>
            </w:pPr>
            <w:r w:rsidRPr="007F1949">
              <w:rPr>
                <w:rFonts w:asciiTheme="minorHAnsi" w:hAnsiTheme="minorHAnsi" w:cstheme="minorHAnsi"/>
                <w:sz w:val="24"/>
                <w:szCs w:val="24"/>
              </w:rPr>
              <w:t>Approved</w:t>
            </w:r>
          </w:p>
        </w:tc>
      </w:tr>
      <w:tr w:rsidR="007F1949" w:rsidRPr="007F1949" w14:paraId="136DF4BA" w14:textId="77777777" w:rsidTr="73E7FB42">
        <w:tc>
          <w:tcPr>
            <w:tcW w:w="1276" w:type="dxa"/>
          </w:tcPr>
          <w:p w14:paraId="0A600B43" w14:textId="77DCF2E4" w:rsidR="007F1949" w:rsidRPr="007F1949" w:rsidRDefault="007F1949" w:rsidP="00021E9C">
            <w:pPr>
              <w:ind w:left="-104" w:firstLine="0"/>
              <w:jc w:val="center"/>
              <w:rPr>
                <w:rFonts w:asciiTheme="minorHAnsi" w:hAnsiTheme="minorHAnsi" w:cstheme="minorHAnsi"/>
                <w:sz w:val="24"/>
                <w:szCs w:val="24"/>
              </w:rPr>
            </w:pPr>
            <w:r w:rsidRPr="007F1949">
              <w:rPr>
                <w:rFonts w:asciiTheme="minorHAnsi" w:hAnsiTheme="minorHAnsi" w:cstheme="minorHAnsi"/>
                <w:sz w:val="24"/>
                <w:szCs w:val="24"/>
              </w:rPr>
              <w:t>3.2</w:t>
            </w:r>
          </w:p>
        </w:tc>
        <w:tc>
          <w:tcPr>
            <w:tcW w:w="5528" w:type="dxa"/>
          </w:tcPr>
          <w:p w14:paraId="219CC06A" w14:textId="61AAE4A3" w:rsidR="007F1949" w:rsidRPr="007F1949" w:rsidRDefault="007F1949" w:rsidP="00021E9C">
            <w:pPr>
              <w:ind w:left="-138" w:firstLine="0"/>
              <w:jc w:val="center"/>
              <w:rPr>
                <w:rFonts w:asciiTheme="minorHAnsi" w:hAnsiTheme="minorHAnsi" w:cstheme="minorHAnsi"/>
                <w:sz w:val="24"/>
                <w:szCs w:val="24"/>
              </w:rPr>
            </w:pPr>
            <w:r w:rsidRPr="007F1949">
              <w:rPr>
                <w:rFonts w:asciiTheme="minorHAnsi" w:hAnsiTheme="minorHAnsi" w:cstheme="minorHAnsi"/>
                <w:sz w:val="24"/>
                <w:szCs w:val="24"/>
              </w:rPr>
              <w:t>Information Governance Committee, 23</w:t>
            </w:r>
            <w:r w:rsidRPr="007F1949">
              <w:rPr>
                <w:rFonts w:asciiTheme="minorHAnsi" w:hAnsiTheme="minorHAnsi" w:cstheme="minorHAnsi"/>
                <w:sz w:val="24"/>
                <w:szCs w:val="24"/>
                <w:vertAlign w:val="superscript"/>
              </w:rPr>
              <w:t>rd</w:t>
            </w:r>
            <w:r w:rsidRPr="007F1949">
              <w:rPr>
                <w:rFonts w:asciiTheme="minorHAnsi" w:hAnsiTheme="minorHAnsi" w:cstheme="minorHAnsi"/>
                <w:sz w:val="24"/>
                <w:szCs w:val="24"/>
              </w:rPr>
              <w:t xml:space="preserve"> </w:t>
            </w:r>
            <w:r>
              <w:rPr>
                <w:rFonts w:asciiTheme="minorHAnsi" w:hAnsiTheme="minorHAnsi" w:cstheme="minorHAnsi"/>
                <w:sz w:val="24"/>
                <w:szCs w:val="24"/>
              </w:rPr>
              <w:t>March</w:t>
            </w:r>
            <w:r w:rsidRPr="007F1949">
              <w:rPr>
                <w:rFonts w:asciiTheme="minorHAnsi" w:hAnsiTheme="minorHAnsi" w:cstheme="minorHAnsi"/>
                <w:sz w:val="24"/>
                <w:szCs w:val="24"/>
              </w:rPr>
              <w:t xml:space="preserve"> 2023</w:t>
            </w:r>
          </w:p>
        </w:tc>
        <w:tc>
          <w:tcPr>
            <w:tcW w:w="1843" w:type="dxa"/>
          </w:tcPr>
          <w:p w14:paraId="158E6965" w14:textId="4B223C64" w:rsidR="007F1949" w:rsidRPr="007F1949" w:rsidRDefault="00702F96" w:rsidP="00021E9C">
            <w:pPr>
              <w:ind w:left="-60" w:hanging="11"/>
              <w:jc w:val="center"/>
              <w:rPr>
                <w:rFonts w:asciiTheme="minorHAnsi" w:hAnsiTheme="minorHAnsi" w:cstheme="minorHAnsi"/>
                <w:sz w:val="24"/>
                <w:szCs w:val="24"/>
              </w:rPr>
            </w:pPr>
            <w:r>
              <w:rPr>
                <w:rFonts w:asciiTheme="minorHAnsi" w:hAnsiTheme="minorHAnsi" w:cstheme="minorHAnsi"/>
                <w:sz w:val="24"/>
                <w:szCs w:val="24"/>
              </w:rPr>
              <w:t>Approved</w:t>
            </w:r>
          </w:p>
        </w:tc>
      </w:tr>
      <w:tr w:rsidR="00323417" w:rsidRPr="007F1949" w14:paraId="4C8B1D4B" w14:textId="77777777" w:rsidTr="73E7FB42">
        <w:tc>
          <w:tcPr>
            <w:tcW w:w="1276" w:type="dxa"/>
          </w:tcPr>
          <w:p w14:paraId="19E57B06" w14:textId="7B611122" w:rsidR="00323417" w:rsidRPr="008178BB" w:rsidRDefault="008178BB" w:rsidP="73E7FB42">
            <w:pPr>
              <w:ind w:left="-104" w:firstLine="0"/>
              <w:jc w:val="center"/>
              <w:rPr>
                <w:rFonts w:asciiTheme="minorHAnsi" w:hAnsiTheme="minorHAnsi" w:cstheme="minorHAnsi"/>
                <w:sz w:val="24"/>
                <w:szCs w:val="24"/>
              </w:rPr>
            </w:pPr>
            <w:r w:rsidRPr="008178BB">
              <w:rPr>
                <w:rFonts w:asciiTheme="minorHAnsi" w:hAnsiTheme="minorHAnsi" w:cstheme="minorHAnsi"/>
                <w:sz w:val="24"/>
                <w:szCs w:val="24"/>
              </w:rPr>
              <w:t>3.3</w:t>
            </w:r>
          </w:p>
        </w:tc>
        <w:tc>
          <w:tcPr>
            <w:tcW w:w="5528" w:type="dxa"/>
          </w:tcPr>
          <w:p w14:paraId="13AD46EF" w14:textId="5040CB15" w:rsidR="00323417" w:rsidRPr="007F1949" w:rsidRDefault="7194F290" w:rsidP="00DB31E9">
            <w:pPr>
              <w:ind w:left="-138" w:firstLine="0"/>
              <w:rPr>
                <w:rFonts w:asciiTheme="minorHAnsi" w:hAnsiTheme="minorHAnsi" w:cstheme="minorBidi"/>
                <w:sz w:val="24"/>
                <w:szCs w:val="24"/>
              </w:rPr>
            </w:pPr>
            <w:r w:rsidRPr="73E7FB42">
              <w:rPr>
                <w:rFonts w:asciiTheme="minorHAnsi" w:hAnsiTheme="minorHAnsi" w:cstheme="minorBidi"/>
                <w:sz w:val="24"/>
                <w:szCs w:val="24"/>
              </w:rPr>
              <w:t xml:space="preserve">  Information Governance Committee</w:t>
            </w:r>
            <w:r w:rsidR="2DEA51BB" w:rsidRPr="73E7FB42">
              <w:rPr>
                <w:rFonts w:asciiTheme="minorHAnsi" w:hAnsiTheme="minorHAnsi" w:cstheme="minorBidi"/>
                <w:sz w:val="24"/>
                <w:szCs w:val="24"/>
              </w:rPr>
              <w:t>, 1 May 2024</w:t>
            </w:r>
          </w:p>
        </w:tc>
        <w:tc>
          <w:tcPr>
            <w:tcW w:w="1843" w:type="dxa"/>
          </w:tcPr>
          <w:p w14:paraId="798709AD" w14:textId="0BB7787E" w:rsidR="00323417" w:rsidRDefault="008178BB" w:rsidP="008178BB">
            <w:pPr>
              <w:ind w:left="-60" w:hanging="11"/>
              <w:jc w:val="center"/>
              <w:rPr>
                <w:rFonts w:cstheme="minorBidi"/>
                <w:sz w:val="24"/>
                <w:szCs w:val="24"/>
              </w:rPr>
            </w:pPr>
            <w:r>
              <w:rPr>
                <w:rFonts w:asciiTheme="minorHAnsi" w:hAnsiTheme="minorHAnsi" w:cstheme="minorHAnsi"/>
                <w:sz w:val="24"/>
                <w:szCs w:val="24"/>
              </w:rPr>
              <w:t>Approved</w:t>
            </w:r>
          </w:p>
        </w:tc>
      </w:tr>
      <w:tr w:rsidR="00021E9C" w:rsidRPr="00021E9C" w14:paraId="52459B86" w14:textId="77777777" w:rsidTr="73E7FB42">
        <w:tc>
          <w:tcPr>
            <w:tcW w:w="1276" w:type="dxa"/>
          </w:tcPr>
          <w:p w14:paraId="17FD0FFA" w14:textId="5F2A5D72" w:rsidR="00021E9C" w:rsidRPr="00021E9C" w:rsidRDefault="00021E9C" w:rsidP="73E7FB42">
            <w:pPr>
              <w:ind w:left="-104" w:firstLine="0"/>
              <w:jc w:val="center"/>
              <w:rPr>
                <w:rFonts w:asciiTheme="minorHAnsi" w:hAnsiTheme="minorHAnsi" w:cstheme="minorHAnsi"/>
                <w:sz w:val="24"/>
                <w:szCs w:val="24"/>
              </w:rPr>
            </w:pPr>
            <w:r w:rsidRPr="00021E9C">
              <w:rPr>
                <w:rFonts w:asciiTheme="minorHAnsi" w:hAnsiTheme="minorHAnsi" w:cstheme="minorHAnsi"/>
                <w:sz w:val="24"/>
                <w:szCs w:val="24"/>
              </w:rPr>
              <w:t>3.4</w:t>
            </w:r>
          </w:p>
        </w:tc>
        <w:tc>
          <w:tcPr>
            <w:tcW w:w="5528" w:type="dxa"/>
          </w:tcPr>
          <w:p w14:paraId="625AAF21" w14:textId="65A764F7" w:rsidR="00021E9C" w:rsidRPr="00021E9C" w:rsidRDefault="00021E9C" w:rsidP="00021E9C">
            <w:pPr>
              <w:ind w:left="-138" w:firstLine="0"/>
              <w:jc w:val="center"/>
              <w:rPr>
                <w:rFonts w:asciiTheme="minorHAnsi" w:hAnsiTheme="minorHAnsi" w:cstheme="minorHAnsi"/>
                <w:sz w:val="24"/>
                <w:szCs w:val="24"/>
              </w:rPr>
            </w:pPr>
            <w:r w:rsidRPr="00021E9C">
              <w:rPr>
                <w:rFonts w:asciiTheme="minorHAnsi" w:hAnsiTheme="minorHAnsi" w:cstheme="minorHAnsi"/>
                <w:sz w:val="24"/>
                <w:szCs w:val="24"/>
              </w:rPr>
              <w:t>Information Governance Committee, May 2024</w:t>
            </w:r>
          </w:p>
        </w:tc>
        <w:tc>
          <w:tcPr>
            <w:tcW w:w="1843" w:type="dxa"/>
          </w:tcPr>
          <w:p w14:paraId="4BFD5F80" w14:textId="0DB16557" w:rsidR="00021E9C" w:rsidRPr="00021E9C" w:rsidRDefault="00C57109" w:rsidP="008178BB">
            <w:pPr>
              <w:ind w:left="-60" w:hanging="11"/>
              <w:jc w:val="center"/>
              <w:rPr>
                <w:rFonts w:asciiTheme="minorHAnsi" w:hAnsiTheme="minorHAnsi" w:cstheme="minorHAnsi"/>
                <w:sz w:val="24"/>
                <w:szCs w:val="24"/>
              </w:rPr>
            </w:pPr>
            <w:r>
              <w:rPr>
                <w:rFonts w:asciiTheme="minorHAnsi" w:hAnsiTheme="minorHAnsi" w:cstheme="minorHAnsi"/>
                <w:sz w:val="24"/>
                <w:szCs w:val="24"/>
              </w:rPr>
              <w:t>Approved</w:t>
            </w:r>
          </w:p>
        </w:tc>
      </w:tr>
    </w:tbl>
    <w:p w14:paraId="0257E927" w14:textId="77777777" w:rsidR="00021E9C" w:rsidRDefault="00021E9C" w:rsidP="00CC1524">
      <w:pPr>
        <w:ind w:left="0" w:firstLine="0"/>
        <w:rPr>
          <w:rFonts w:cstheme="minorHAnsi"/>
          <w:sz w:val="24"/>
          <w:szCs w:val="24"/>
        </w:rPr>
      </w:pPr>
    </w:p>
    <w:p w14:paraId="24F82CB7" w14:textId="5498BB57" w:rsidR="00052060" w:rsidRPr="00021E9C" w:rsidRDefault="00052060" w:rsidP="00CC1524">
      <w:pPr>
        <w:ind w:left="0" w:firstLine="0"/>
        <w:rPr>
          <w:rFonts w:cstheme="minorHAnsi"/>
          <w:sz w:val="24"/>
          <w:szCs w:val="24"/>
        </w:rPr>
      </w:pPr>
      <w:r w:rsidRPr="00021E9C">
        <w:rPr>
          <w:rFonts w:cstheme="minorHAnsi"/>
          <w:sz w:val="24"/>
          <w:szCs w:val="24"/>
        </w:rPr>
        <w:t>Policy Metadata</w:t>
      </w:r>
    </w:p>
    <w:p w14:paraId="28E959CD" w14:textId="77777777" w:rsidR="00CC1524" w:rsidRPr="007F090E" w:rsidRDefault="00CC1524" w:rsidP="0088120E">
      <w:pPr>
        <w:ind w:left="0" w:firstLine="0"/>
        <w:rPr>
          <w:rFonts w:cstheme="minorHAnsi"/>
          <w:sz w:val="24"/>
          <w:szCs w:val="24"/>
        </w:rPr>
      </w:pPr>
    </w:p>
    <w:tbl>
      <w:tblPr>
        <w:tblStyle w:val="TableGrid"/>
        <w:tblW w:w="8642" w:type="dxa"/>
        <w:tblLook w:val="04A0" w:firstRow="1" w:lastRow="0" w:firstColumn="1" w:lastColumn="0" w:noHBand="0" w:noVBand="1"/>
      </w:tblPr>
      <w:tblGrid>
        <w:gridCol w:w="3256"/>
        <w:gridCol w:w="5386"/>
      </w:tblGrid>
      <w:tr w:rsidR="00052060" w:rsidRPr="007F090E" w14:paraId="3BAE3D1B" w14:textId="77777777" w:rsidTr="6C23F6AC">
        <w:tc>
          <w:tcPr>
            <w:tcW w:w="3256" w:type="dxa"/>
          </w:tcPr>
          <w:p w14:paraId="5FD82DDD" w14:textId="77777777" w:rsidR="00052060" w:rsidRPr="007F090E" w:rsidRDefault="00052060" w:rsidP="00052060">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Title</w:t>
            </w:r>
          </w:p>
        </w:tc>
        <w:tc>
          <w:tcPr>
            <w:tcW w:w="5386" w:type="dxa"/>
          </w:tcPr>
          <w:p w14:paraId="036458C5" w14:textId="21F2511D" w:rsidR="00052060" w:rsidRPr="007F090E" w:rsidRDefault="00117C6D" w:rsidP="00021E9C">
            <w:pPr>
              <w:ind w:left="-104" w:firstLine="37"/>
              <w:jc w:val="center"/>
              <w:rPr>
                <w:rFonts w:asciiTheme="minorHAnsi" w:hAnsiTheme="minorHAnsi" w:cstheme="minorHAnsi"/>
                <w:sz w:val="24"/>
                <w:szCs w:val="24"/>
              </w:rPr>
            </w:pPr>
            <w:r>
              <w:rPr>
                <w:rFonts w:asciiTheme="minorHAnsi" w:hAnsiTheme="minorHAnsi" w:cstheme="minorHAnsi"/>
                <w:sz w:val="24"/>
                <w:szCs w:val="24"/>
              </w:rPr>
              <w:t>Authentication Policy</w:t>
            </w:r>
          </w:p>
        </w:tc>
      </w:tr>
      <w:tr w:rsidR="00052060" w:rsidRPr="007F090E" w14:paraId="19F43977" w14:textId="77777777" w:rsidTr="6C23F6AC">
        <w:tc>
          <w:tcPr>
            <w:tcW w:w="3256" w:type="dxa"/>
          </w:tcPr>
          <w:p w14:paraId="266B0FD9" w14:textId="77777777" w:rsidR="00052060" w:rsidRPr="007F090E" w:rsidRDefault="00052060" w:rsidP="00052060">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Author / Creator</w:t>
            </w:r>
          </w:p>
        </w:tc>
        <w:tc>
          <w:tcPr>
            <w:tcW w:w="5386" w:type="dxa"/>
          </w:tcPr>
          <w:p w14:paraId="744BC5E8" w14:textId="1771A9A1" w:rsidR="00052060" w:rsidRPr="007F090E" w:rsidRDefault="00086B20" w:rsidP="00021E9C">
            <w:pPr>
              <w:ind w:left="-104" w:firstLine="37"/>
              <w:jc w:val="center"/>
              <w:rPr>
                <w:rFonts w:asciiTheme="minorHAnsi" w:hAnsiTheme="minorHAnsi" w:cstheme="minorHAnsi"/>
                <w:sz w:val="24"/>
                <w:szCs w:val="24"/>
              </w:rPr>
            </w:pPr>
            <w:r w:rsidRPr="000E71E4">
              <w:rPr>
                <w:rFonts w:asciiTheme="minorHAnsi" w:hAnsiTheme="minorHAnsi" w:cstheme="minorHAnsi"/>
                <w:sz w:val="24"/>
                <w:szCs w:val="24"/>
              </w:rPr>
              <w:t>Information Security Manager</w:t>
            </w:r>
          </w:p>
        </w:tc>
      </w:tr>
      <w:tr w:rsidR="00052060" w:rsidRPr="007F090E" w14:paraId="1CB90515" w14:textId="77777777" w:rsidTr="6C23F6AC">
        <w:tc>
          <w:tcPr>
            <w:tcW w:w="3256" w:type="dxa"/>
          </w:tcPr>
          <w:p w14:paraId="494D3829" w14:textId="77777777" w:rsidR="00052060" w:rsidRPr="007F090E" w:rsidRDefault="00052060" w:rsidP="00052060">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Owner</w:t>
            </w:r>
          </w:p>
        </w:tc>
        <w:tc>
          <w:tcPr>
            <w:tcW w:w="5386" w:type="dxa"/>
          </w:tcPr>
          <w:p w14:paraId="327063FF" w14:textId="347296B6" w:rsidR="00052060" w:rsidRPr="007F090E" w:rsidRDefault="2CBC396D" w:rsidP="73E7FB42">
            <w:pPr>
              <w:ind w:left="-104" w:firstLine="37"/>
              <w:jc w:val="center"/>
              <w:rPr>
                <w:rFonts w:asciiTheme="minorHAnsi" w:hAnsiTheme="minorHAnsi" w:cstheme="minorBidi"/>
                <w:sz w:val="24"/>
                <w:szCs w:val="24"/>
              </w:rPr>
            </w:pPr>
            <w:r w:rsidRPr="6C23F6AC">
              <w:rPr>
                <w:rFonts w:asciiTheme="minorHAnsi" w:hAnsiTheme="minorHAnsi" w:cstheme="minorBidi"/>
                <w:sz w:val="24"/>
                <w:szCs w:val="24"/>
              </w:rPr>
              <w:t>Information Security Manager</w:t>
            </w:r>
          </w:p>
        </w:tc>
      </w:tr>
      <w:tr w:rsidR="00052060" w:rsidRPr="007F090E" w14:paraId="6BA5AA7E" w14:textId="77777777" w:rsidTr="6C23F6AC">
        <w:tc>
          <w:tcPr>
            <w:tcW w:w="3256" w:type="dxa"/>
          </w:tcPr>
          <w:p w14:paraId="0104A922" w14:textId="77777777" w:rsidR="00052060" w:rsidRPr="007F090E" w:rsidRDefault="00052060" w:rsidP="00052060">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Date published / approved</w:t>
            </w:r>
          </w:p>
        </w:tc>
        <w:tc>
          <w:tcPr>
            <w:tcW w:w="5386" w:type="dxa"/>
          </w:tcPr>
          <w:p w14:paraId="2AD9412A" w14:textId="681CB361" w:rsidR="00052060" w:rsidRPr="007F090E" w:rsidRDefault="007F1949" w:rsidP="00021E9C">
            <w:pPr>
              <w:ind w:left="-104" w:firstLine="37"/>
              <w:jc w:val="center"/>
              <w:rPr>
                <w:rFonts w:asciiTheme="minorHAnsi" w:hAnsiTheme="minorHAnsi" w:cstheme="minorHAnsi"/>
                <w:sz w:val="24"/>
                <w:szCs w:val="24"/>
              </w:rPr>
            </w:pPr>
            <w:r>
              <w:rPr>
                <w:rFonts w:asciiTheme="minorHAnsi" w:hAnsiTheme="minorHAnsi" w:cstheme="minorHAnsi"/>
                <w:sz w:val="24"/>
                <w:szCs w:val="24"/>
              </w:rPr>
              <w:t>23</w:t>
            </w:r>
            <w:r w:rsidR="008178BB">
              <w:rPr>
                <w:rFonts w:asciiTheme="minorHAnsi" w:hAnsiTheme="minorHAnsi" w:cstheme="minorHAnsi"/>
                <w:sz w:val="24"/>
                <w:szCs w:val="24"/>
                <w:vertAlign w:val="superscript"/>
              </w:rPr>
              <w:t xml:space="preserve"> </w:t>
            </w:r>
            <w:r>
              <w:rPr>
                <w:rFonts w:asciiTheme="minorHAnsi" w:hAnsiTheme="minorHAnsi" w:cstheme="minorHAnsi"/>
                <w:sz w:val="24"/>
                <w:szCs w:val="24"/>
              </w:rPr>
              <w:t>March 2023</w:t>
            </w:r>
          </w:p>
        </w:tc>
      </w:tr>
      <w:tr w:rsidR="00052060" w:rsidRPr="007F090E" w14:paraId="26FEAC3E" w14:textId="77777777" w:rsidTr="6C23F6AC">
        <w:tc>
          <w:tcPr>
            <w:tcW w:w="3256" w:type="dxa"/>
          </w:tcPr>
          <w:p w14:paraId="4D8A9EFE" w14:textId="77777777" w:rsidR="00052060" w:rsidRPr="007F090E" w:rsidRDefault="00052060" w:rsidP="00052060">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Version</w:t>
            </w:r>
          </w:p>
        </w:tc>
        <w:tc>
          <w:tcPr>
            <w:tcW w:w="5386" w:type="dxa"/>
          </w:tcPr>
          <w:p w14:paraId="5A025834" w14:textId="69898382" w:rsidR="00052060" w:rsidRPr="007F090E" w:rsidRDefault="0046040E" w:rsidP="727341EB">
            <w:pPr>
              <w:ind w:left="-104" w:firstLine="37"/>
              <w:jc w:val="center"/>
              <w:rPr>
                <w:rFonts w:asciiTheme="minorHAnsi" w:hAnsiTheme="minorHAnsi" w:cstheme="minorBidi"/>
                <w:sz w:val="24"/>
                <w:szCs w:val="24"/>
              </w:rPr>
            </w:pPr>
            <w:r>
              <w:rPr>
                <w:rFonts w:asciiTheme="minorHAnsi" w:hAnsiTheme="minorHAnsi" w:cstheme="minorBidi"/>
                <w:sz w:val="24"/>
                <w:szCs w:val="24"/>
              </w:rPr>
              <w:t>3.</w:t>
            </w:r>
            <w:r w:rsidR="007C4BA4">
              <w:rPr>
                <w:rFonts w:asciiTheme="minorHAnsi" w:hAnsiTheme="minorHAnsi" w:cstheme="minorBidi"/>
                <w:sz w:val="24"/>
                <w:szCs w:val="24"/>
              </w:rPr>
              <w:t>4</w:t>
            </w:r>
          </w:p>
        </w:tc>
      </w:tr>
      <w:tr w:rsidR="00052060" w:rsidRPr="007F090E" w14:paraId="206E3D3A" w14:textId="77777777" w:rsidTr="6C23F6AC">
        <w:tc>
          <w:tcPr>
            <w:tcW w:w="3256" w:type="dxa"/>
          </w:tcPr>
          <w:p w14:paraId="132288D7" w14:textId="77777777" w:rsidR="00052060" w:rsidRPr="007F090E" w:rsidRDefault="00052060" w:rsidP="00052060">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Reviewed</w:t>
            </w:r>
          </w:p>
        </w:tc>
        <w:tc>
          <w:tcPr>
            <w:tcW w:w="5386" w:type="dxa"/>
          </w:tcPr>
          <w:p w14:paraId="2EE84A11" w14:textId="6656C917" w:rsidR="00052060" w:rsidRPr="007F090E" w:rsidRDefault="007C4BA4" w:rsidP="00021E9C">
            <w:pPr>
              <w:ind w:left="-104" w:firstLine="37"/>
              <w:jc w:val="center"/>
              <w:rPr>
                <w:rFonts w:asciiTheme="minorHAnsi" w:hAnsiTheme="minorHAnsi" w:cstheme="minorHAnsi"/>
                <w:sz w:val="24"/>
                <w:szCs w:val="24"/>
              </w:rPr>
            </w:pPr>
            <w:r>
              <w:rPr>
                <w:rFonts w:asciiTheme="minorHAnsi" w:hAnsiTheme="minorHAnsi" w:cstheme="minorHAnsi"/>
                <w:sz w:val="24"/>
                <w:szCs w:val="24"/>
              </w:rPr>
              <w:t>April</w:t>
            </w:r>
            <w:r w:rsidR="007F1949">
              <w:rPr>
                <w:rFonts w:asciiTheme="minorHAnsi" w:hAnsiTheme="minorHAnsi" w:cstheme="minorHAnsi"/>
                <w:sz w:val="24"/>
                <w:szCs w:val="24"/>
              </w:rPr>
              <w:t xml:space="preserve"> 202</w:t>
            </w:r>
            <w:r>
              <w:rPr>
                <w:rFonts w:asciiTheme="minorHAnsi" w:hAnsiTheme="minorHAnsi" w:cstheme="minorHAnsi"/>
                <w:sz w:val="24"/>
                <w:szCs w:val="24"/>
              </w:rPr>
              <w:t>5</w:t>
            </w:r>
          </w:p>
        </w:tc>
      </w:tr>
      <w:tr w:rsidR="00052060" w:rsidRPr="007F090E" w14:paraId="50F6A67B" w14:textId="77777777" w:rsidTr="6C23F6AC">
        <w:tc>
          <w:tcPr>
            <w:tcW w:w="3256" w:type="dxa"/>
          </w:tcPr>
          <w:p w14:paraId="402FA5C0" w14:textId="77777777" w:rsidR="00052060" w:rsidRPr="007F090E" w:rsidRDefault="00052060" w:rsidP="00052060">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Date of next review</w:t>
            </w:r>
          </w:p>
        </w:tc>
        <w:tc>
          <w:tcPr>
            <w:tcW w:w="5386" w:type="dxa"/>
          </w:tcPr>
          <w:p w14:paraId="7EF67BC1" w14:textId="41A23C60" w:rsidR="00052060" w:rsidRPr="007F090E" w:rsidRDefault="007C4BA4" w:rsidP="00021E9C">
            <w:pPr>
              <w:ind w:left="-104" w:firstLine="37"/>
              <w:jc w:val="center"/>
              <w:rPr>
                <w:rFonts w:asciiTheme="minorHAnsi" w:hAnsiTheme="minorHAnsi" w:cstheme="minorHAnsi"/>
                <w:sz w:val="24"/>
                <w:szCs w:val="24"/>
              </w:rPr>
            </w:pPr>
            <w:r>
              <w:rPr>
                <w:rFonts w:asciiTheme="minorHAnsi" w:hAnsiTheme="minorHAnsi" w:cstheme="minorHAnsi"/>
                <w:sz w:val="24"/>
                <w:szCs w:val="24"/>
              </w:rPr>
              <w:t>April</w:t>
            </w:r>
            <w:r w:rsidR="007F1949">
              <w:rPr>
                <w:rFonts w:asciiTheme="minorHAnsi" w:hAnsiTheme="minorHAnsi" w:cstheme="minorHAnsi"/>
                <w:sz w:val="24"/>
                <w:szCs w:val="24"/>
              </w:rPr>
              <w:t xml:space="preserve"> 202</w:t>
            </w:r>
            <w:r>
              <w:rPr>
                <w:rFonts w:asciiTheme="minorHAnsi" w:hAnsiTheme="minorHAnsi" w:cstheme="minorHAnsi"/>
                <w:sz w:val="24"/>
                <w:szCs w:val="24"/>
              </w:rPr>
              <w:t>6</w:t>
            </w:r>
          </w:p>
        </w:tc>
      </w:tr>
      <w:tr w:rsidR="00052060" w:rsidRPr="007F090E" w14:paraId="4F833A65" w14:textId="77777777" w:rsidTr="6C23F6AC">
        <w:tc>
          <w:tcPr>
            <w:tcW w:w="3256" w:type="dxa"/>
          </w:tcPr>
          <w:p w14:paraId="215D90D5" w14:textId="77777777" w:rsidR="00052060" w:rsidRPr="007F090E" w:rsidRDefault="00052060" w:rsidP="00052060">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Audience</w:t>
            </w:r>
          </w:p>
        </w:tc>
        <w:tc>
          <w:tcPr>
            <w:tcW w:w="5386" w:type="dxa"/>
          </w:tcPr>
          <w:tbl>
            <w:tblPr>
              <w:tblW w:w="0" w:type="auto"/>
              <w:tblBorders>
                <w:top w:val="nil"/>
                <w:left w:val="nil"/>
                <w:bottom w:val="nil"/>
                <w:right w:val="nil"/>
              </w:tblBorders>
              <w:tblLook w:val="0000" w:firstRow="0" w:lastRow="0" w:firstColumn="0" w:lastColumn="0" w:noHBand="0" w:noVBand="0"/>
            </w:tblPr>
            <w:tblGrid>
              <w:gridCol w:w="5170"/>
            </w:tblGrid>
            <w:tr w:rsidR="00086B20" w:rsidRPr="00086B20" w14:paraId="33F90364" w14:textId="77777777">
              <w:trPr>
                <w:trHeight w:val="437"/>
              </w:trPr>
              <w:tc>
                <w:tcPr>
                  <w:tcW w:w="0" w:type="auto"/>
                </w:tcPr>
                <w:p w14:paraId="51A7F89A" w14:textId="77777777" w:rsidR="00086B20" w:rsidRPr="00086B20" w:rsidRDefault="00086B20" w:rsidP="00086B20">
                  <w:pPr>
                    <w:ind w:left="-104" w:firstLine="37"/>
                    <w:jc w:val="center"/>
                    <w:rPr>
                      <w:rFonts w:eastAsia="Times New Roman" w:cstheme="minorHAnsi"/>
                      <w:sz w:val="24"/>
                      <w:szCs w:val="24"/>
                    </w:rPr>
                  </w:pPr>
                  <w:r w:rsidRPr="00086B20">
                    <w:rPr>
                      <w:rFonts w:eastAsia="Times New Roman" w:cstheme="minorHAnsi"/>
                      <w:sz w:val="24"/>
                      <w:szCs w:val="24"/>
                    </w:rPr>
                    <w:t xml:space="preserve">All staff, students, partners, suppliers and contractors who work for or on behalf of the University. </w:t>
                  </w:r>
                </w:p>
              </w:tc>
            </w:tr>
          </w:tbl>
          <w:p w14:paraId="1D89EE2F" w14:textId="02033F81" w:rsidR="00052060" w:rsidRPr="007F090E" w:rsidRDefault="00052060" w:rsidP="00021E9C">
            <w:pPr>
              <w:ind w:left="-104" w:firstLine="37"/>
              <w:jc w:val="center"/>
              <w:rPr>
                <w:rFonts w:asciiTheme="minorHAnsi" w:hAnsiTheme="minorHAnsi" w:cstheme="minorHAnsi"/>
                <w:sz w:val="24"/>
                <w:szCs w:val="24"/>
              </w:rPr>
            </w:pPr>
          </w:p>
        </w:tc>
      </w:tr>
      <w:tr w:rsidR="00052060" w:rsidRPr="007F090E" w14:paraId="37359644" w14:textId="77777777" w:rsidTr="6C23F6AC">
        <w:tc>
          <w:tcPr>
            <w:tcW w:w="3256" w:type="dxa"/>
          </w:tcPr>
          <w:p w14:paraId="78640CCE" w14:textId="77777777" w:rsidR="00052060" w:rsidRPr="007F090E" w:rsidRDefault="00052060" w:rsidP="00052060">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Related documents</w:t>
            </w:r>
          </w:p>
        </w:tc>
        <w:tc>
          <w:tcPr>
            <w:tcW w:w="5386" w:type="dxa"/>
          </w:tcPr>
          <w:p w14:paraId="3534396C" w14:textId="2F8BA1FA" w:rsidR="000F09F9" w:rsidRPr="00086B20" w:rsidRDefault="00086B20" w:rsidP="000F09F9">
            <w:pPr>
              <w:ind w:left="-104" w:firstLine="37"/>
              <w:jc w:val="center"/>
              <w:rPr>
                <w:rFonts w:asciiTheme="minorHAnsi" w:hAnsiTheme="minorHAnsi" w:cstheme="minorHAnsi"/>
                <w:sz w:val="24"/>
                <w:szCs w:val="24"/>
              </w:rPr>
            </w:pPr>
            <w:r w:rsidRPr="00086B20">
              <w:rPr>
                <w:rFonts w:asciiTheme="minorHAnsi" w:hAnsiTheme="minorHAnsi" w:cstheme="minorHAnsi"/>
                <w:sz w:val="24"/>
                <w:szCs w:val="24"/>
              </w:rPr>
              <w:t>Information Security Policy</w:t>
            </w:r>
          </w:p>
          <w:p w14:paraId="616198DC" w14:textId="77777777" w:rsidR="00F816D4" w:rsidRPr="002479D9" w:rsidRDefault="00F816D4" w:rsidP="00F816D4">
            <w:pPr>
              <w:ind w:left="-104" w:firstLine="37"/>
              <w:jc w:val="center"/>
              <w:rPr>
                <w:rFonts w:asciiTheme="minorHAnsi" w:hAnsiTheme="minorHAnsi" w:cstheme="minorHAnsi"/>
                <w:sz w:val="24"/>
                <w:szCs w:val="24"/>
              </w:rPr>
            </w:pPr>
            <w:r w:rsidRPr="002479D9">
              <w:rPr>
                <w:rFonts w:asciiTheme="minorHAnsi" w:hAnsiTheme="minorHAnsi" w:cstheme="minorHAnsi"/>
                <w:sz w:val="24"/>
                <w:szCs w:val="24"/>
              </w:rPr>
              <w:lastRenderedPageBreak/>
              <w:t>Data Protection Policy</w:t>
            </w:r>
          </w:p>
          <w:p w14:paraId="56AFF422" w14:textId="0364501C" w:rsidR="00F816D4" w:rsidRPr="007F090E" w:rsidRDefault="1E9459D2" w:rsidP="73E7FB42">
            <w:pPr>
              <w:ind w:left="-104" w:firstLine="37"/>
              <w:jc w:val="center"/>
              <w:rPr>
                <w:rFonts w:asciiTheme="minorHAnsi" w:hAnsiTheme="minorHAnsi" w:cstheme="minorBidi"/>
                <w:sz w:val="24"/>
                <w:szCs w:val="24"/>
              </w:rPr>
            </w:pPr>
            <w:r w:rsidRPr="6C23F6AC">
              <w:rPr>
                <w:rFonts w:asciiTheme="minorHAnsi" w:hAnsiTheme="minorHAnsi" w:cstheme="minorBidi"/>
                <w:sz w:val="24"/>
                <w:szCs w:val="24"/>
              </w:rPr>
              <w:t>Authentication Policy Guidance</w:t>
            </w:r>
          </w:p>
        </w:tc>
      </w:tr>
      <w:tr w:rsidR="00052060" w:rsidRPr="007F090E" w14:paraId="613EC2C2" w14:textId="77777777" w:rsidTr="6C23F6AC">
        <w:tc>
          <w:tcPr>
            <w:tcW w:w="3256" w:type="dxa"/>
          </w:tcPr>
          <w:p w14:paraId="1DD28759" w14:textId="77777777" w:rsidR="00052060" w:rsidRPr="007F090E" w:rsidRDefault="00052060" w:rsidP="00052060">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lastRenderedPageBreak/>
              <w:t>Subject / Description</w:t>
            </w:r>
          </w:p>
        </w:tc>
        <w:tc>
          <w:tcPr>
            <w:tcW w:w="5386" w:type="dxa"/>
          </w:tcPr>
          <w:p w14:paraId="309F103D" w14:textId="4A5B2211" w:rsidR="00052060" w:rsidRPr="007F090E" w:rsidRDefault="00086B20" w:rsidP="00021E9C">
            <w:pPr>
              <w:ind w:left="-104" w:firstLine="37"/>
              <w:jc w:val="center"/>
              <w:rPr>
                <w:rFonts w:asciiTheme="minorHAnsi" w:hAnsiTheme="minorHAnsi" w:cstheme="minorHAnsi"/>
                <w:sz w:val="24"/>
                <w:szCs w:val="24"/>
              </w:rPr>
            </w:pPr>
            <w:r w:rsidRPr="00086B20">
              <w:rPr>
                <w:rFonts w:asciiTheme="minorHAnsi" w:hAnsiTheme="minorHAnsi" w:cstheme="minorHAnsi"/>
                <w:sz w:val="24"/>
                <w:szCs w:val="24"/>
              </w:rPr>
              <w:t>Purpose of this policy is to ensure that the audience described above are aware of and comply with methods of authentication for accessing University of Aberdeen systems, networks and services.</w:t>
            </w:r>
          </w:p>
        </w:tc>
      </w:tr>
      <w:tr w:rsidR="00052060" w:rsidRPr="007F090E" w14:paraId="28A04330" w14:textId="77777777" w:rsidTr="6C23F6AC">
        <w:tc>
          <w:tcPr>
            <w:tcW w:w="3256" w:type="dxa"/>
          </w:tcPr>
          <w:p w14:paraId="3FC27B12" w14:textId="77777777" w:rsidR="00052060" w:rsidRPr="007F090E" w:rsidRDefault="00052060" w:rsidP="00052060">
            <w:pPr>
              <w:ind w:left="0" w:firstLine="0"/>
              <w:jc w:val="center"/>
              <w:rPr>
                <w:rFonts w:asciiTheme="minorHAnsi" w:hAnsiTheme="minorHAnsi" w:cstheme="minorHAnsi"/>
                <w:sz w:val="24"/>
                <w:szCs w:val="24"/>
              </w:rPr>
            </w:pPr>
            <w:r w:rsidRPr="007F090E">
              <w:rPr>
                <w:rFonts w:asciiTheme="minorHAnsi" w:hAnsiTheme="minorHAnsi" w:cstheme="minorHAnsi"/>
                <w:sz w:val="24"/>
                <w:szCs w:val="24"/>
              </w:rPr>
              <w:t>Document status</w:t>
            </w:r>
          </w:p>
        </w:tc>
        <w:tc>
          <w:tcPr>
            <w:tcW w:w="5386" w:type="dxa"/>
          </w:tcPr>
          <w:p w14:paraId="22F83F47" w14:textId="7668D3C7" w:rsidR="00052060" w:rsidRPr="007F090E" w:rsidRDefault="00086B20" w:rsidP="00021E9C">
            <w:pPr>
              <w:ind w:left="-104" w:firstLine="37"/>
              <w:jc w:val="center"/>
              <w:rPr>
                <w:rFonts w:asciiTheme="minorHAnsi" w:hAnsiTheme="minorHAnsi" w:cstheme="minorHAnsi"/>
                <w:sz w:val="24"/>
                <w:szCs w:val="24"/>
              </w:rPr>
            </w:pPr>
            <w:r>
              <w:rPr>
                <w:rFonts w:asciiTheme="minorHAnsi" w:hAnsiTheme="minorHAnsi" w:cstheme="minorHAnsi"/>
                <w:sz w:val="24"/>
                <w:szCs w:val="24"/>
              </w:rPr>
              <w:t>Policy</w:t>
            </w:r>
          </w:p>
        </w:tc>
      </w:tr>
      <w:tr w:rsidR="00052060" w:rsidRPr="007F090E" w14:paraId="1A2C8F14" w14:textId="77777777" w:rsidTr="6C23F6AC">
        <w:tc>
          <w:tcPr>
            <w:tcW w:w="3256" w:type="dxa"/>
          </w:tcPr>
          <w:p w14:paraId="273E4B5A" w14:textId="495135B6" w:rsidR="00052060" w:rsidRPr="007F090E" w:rsidRDefault="00052060" w:rsidP="00052060">
            <w:pPr>
              <w:ind w:left="0" w:firstLine="0"/>
              <w:jc w:val="center"/>
              <w:rPr>
                <w:rFonts w:asciiTheme="minorHAnsi" w:hAnsiTheme="minorHAnsi" w:cstheme="minorHAnsi"/>
                <w:sz w:val="24"/>
                <w:szCs w:val="24"/>
              </w:rPr>
            </w:pPr>
            <w:r>
              <w:rPr>
                <w:rFonts w:asciiTheme="minorHAnsi" w:hAnsiTheme="minorHAnsi" w:cstheme="minorHAnsi"/>
                <w:sz w:val="24"/>
                <w:szCs w:val="24"/>
              </w:rPr>
              <w:t>Equality Impact Assessment</w:t>
            </w:r>
          </w:p>
        </w:tc>
        <w:tc>
          <w:tcPr>
            <w:tcW w:w="5386" w:type="dxa"/>
          </w:tcPr>
          <w:p w14:paraId="1BDD770B" w14:textId="1B372D48" w:rsidR="00052060" w:rsidRPr="007F090E" w:rsidRDefault="00086B20" w:rsidP="00021E9C">
            <w:pPr>
              <w:ind w:left="-104" w:firstLine="37"/>
              <w:jc w:val="center"/>
              <w:rPr>
                <w:rFonts w:asciiTheme="minorHAnsi" w:hAnsiTheme="minorHAnsi" w:cstheme="minorHAnsi"/>
                <w:sz w:val="24"/>
                <w:szCs w:val="24"/>
              </w:rPr>
            </w:pPr>
            <w:r>
              <w:rPr>
                <w:rFonts w:asciiTheme="minorHAnsi" w:hAnsiTheme="minorHAnsi" w:cstheme="minorHAnsi"/>
                <w:sz w:val="24"/>
                <w:szCs w:val="24"/>
              </w:rPr>
              <w:t>N/A</w:t>
            </w:r>
          </w:p>
        </w:tc>
      </w:tr>
      <w:tr w:rsidR="00052060" w:rsidRPr="007F090E" w14:paraId="4B4F1B5D" w14:textId="77777777" w:rsidTr="6C23F6AC">
        <w:tc>
          <w:tcPr>
            <w:tcW w:w="3256" w:type="dxa"/>
          </w:tcPr>
          <w:p w14:paraId="3A79C0F1" w14:textId="77777777" w:rsidR="00052060" w:rsidRPr="007F090E" w:rsidRDefault="00052060" w:rsidP="00052060">
            <w:pPr>
              <w:ind w:left="0" w:firstLine="0"/>
              <w:jc w:val="center"/>
              <w:rPr>
                <w:rFonts w:asciiTheme="minorHAnsi" w:hAnsiTheme="minorHAnsi" w:cstheme="minorHAnsi"/>
                <w:sz w:val="24"/>
                <w:szCs w:val="24"/>
              </w:rPr>
            </w:pPr>
            <w:r w:rsidRPr="007F090E">
              <w:rPr>
                <w:rFonts w:asciiTheme="minorHAnsi" w:hAnsiTheme="minorHAnsi" w:cstheme="minorHAnsi"/>
                <w:sz w:val="24"/>
                <w:szCs w:val="24"/>
              </w:rPr>
              <w:t>Theme</w:t>
            </w:r>
          </w:p>
        </w:tc>
        <w:tc>
          <w:tcPr>
            <w:tcW w:w="5386" w:type="dxa"/>
          </w:tcPr>
          <w:p w14:paraId="6BEBACBF" w14:textId="32A5E959" w:rsidR="00863CBC" w:rsidRPr="007F090E" w:rsidRDefault="00086B20" w:rsidP="00021E9C">
            <w:pPr>
              <w:ind w:left="-104" w:firstLine="37"/>
              <w:jc w:val="center"/>
              <w:rPr>
                <w:rFonts w:asciiTheme="minorHAnsi" w:hAnsiTheme="minorHAnsi" w:cstheme="minorHAnsi"/>
                <w:sz w:val="24"/>
                <w:szCs w:val="24"/>
              </w:rPr>
            </w:pPr>
            <w:r w:rsidRPr="00086B20">
              <w:rPr>
                <w:rFonts w:asciiTheme="minorHAnsi" w:hAnsiTheme="minorHAnsi" w:cstheme="minorHAnsi"/>
                <w:sz w:val="24"/>
                <w:szCs w:val="24"/>
              </w:rPr>
              <w:t>IT Security</w:t>
            </w:r>
            <w:r w:rsidR="00897B1F">
              <w:rPr>
                <w:rFonts w:asciiTheme="minorHAnsi" w:hAnsiTheme="minorHAnsi" w:cstheme="minorHAnsi"/>
                <w:sz w:val="24"/>
                <w:szCs w:val="24"/>
              </w:rPr>
              <w:t>,</w:t>
            </w:r>
            <w:r w:rsidRPr="00086B20">
              <w:rPr>
                <w:rFonts w:asciiTheme="minorHAnsi" w:hAnsiTheme="minorHAnsi" w:cstheme="minorHAnsi"/>
                <w:sz w:val="24"/>
                <w:szCs w:val="24"/>
              </w:rPr>
              <w:t xml:space="preserve"> </w:t>
            </w:r>
            <w:r w:rsidR="00897B1F" w:rsidRPr="000E71E4">
              <w:rPr>
                <w:rFonts w:asciiTheme="minorHAnsi" w:hAnsiTheme="minorHAnsi" w:cstheme="minorHAnsi"/>
                <w:sz w:val="24"/>
                <w:szCs w:val="24"/>
              </w:rPr>
              <w:t>Information Security Management</w:t>
            </w:r>
            <w:r w:rsidR="00897B1F">
              <w:rPr>
                <w:rFonts w:asciiTheme="minorHAnsi" w:hAnsiTheme="minorHAnsi" w:cstheme="minorHAnsi"/>
                <w:sz w:val="24"/>
                <w:szCs w:val="24"/>
              </w:rPr>
              <w:t xml:space="preserve">, </w:t>
            </w:r>
            <w:r w:rsidR="00897B1F" w:rsidRPr="000C4E0C">
              <w:rPr>
                <w:rFonts w:asciiTheme="minorHAnsi" w:hAnsiTheme="minorHAnsi" w:cstheme="minorHAnsi"/>
                <w:sz w:val="24"/>
                <w:szCs w:val="24"/>
              </w:rPr>
              <w:t>Information Management</w:t>
            </w:r>
          </w:p>
        </w:tc>
      </w:tr>
      <w:tr w:rsidR="00052060" w:rsidRPr="007F090E" w14:paraId="63D6CCF0" w14:textId="77777777" w:rsidTr="6C23F6AC">
        <w:tc>
          <w:tcPr>
            <w:tcW w:w="3256" w:type="dxa"/>
          </w:tcPr>
          <w:p w14:paraId="34D9A1EB" w14:textId="77777777" w:rsidR="00052060" w:rsidRPr="007F090E" w:rsidRDefault="00052060" w:rsidP="00052060">
            <w:pPr>
              <w:ind w:left="0" w:firstLine="0"/>
              <w:jc w:val="center"/>
              <w:rPr>
                <w:rFonts w:asciiTheme="minorHAnsi" w:hAnsiTheme="minorHAnsi" w:cstheme="minorHAnsi"/>
                <w:sz w:val="24"/>
                <w:szCs w:val="24"/>
              </w:rPr>
            </w:pPr>
            <w:r w:rsidRPr="007F090E">
              <w:rPr>
                <w:rFonts w:asciiTheme="minorHAnsi" w:hAnsiTheme="minorHAnsi" w:cstheme="minorHAnsi"/>
                <w:sz w:val="24"/>
                <w:szCs w:val="24"/>
              </w:rPr>
              <w:t>Keywords</w:t>
            </w:r>
          </w:p>
        </w:tc>
        <w:tc>
          <w:tcPr>
            <w:tcW w:w="5386" w:type="dxa"/>
          </w:tcPr>
          <w:p w14:paraId="1C2573C3" w14:textId="6EB7EDE3" w:rsidR="00052060" w:rsidRPr="007F090E" w:rsidRDefault="00086B20" w:rsidP="00021E9C">
            <w:pPr>
              <w:ind w:left="-104" w:firstLine="37"/>
              <w:jc w:val="center"/>
              <w:rPr>
                <w:rFonts w:asciiTheme="minorHAnsi" w:hAnsiTheme="minorHAnsi" w:cstheme="minorHAnsi"/>
                <w:sz w:val="24"/>
                <w:szCs w:val="24"/>
              </w:rPr>
            </w:pPr>
            <w:r w:rsidRPr="00086B20">
              <w:rPr>
                <w:rFonts w:asciiTheme="minorHAnsi" w:hAnsiTheme="minorHAnsi" w:cstheme="minorHAnsi"/>
                <w:sz w:val="24"/>
                <w:szCs w:val="24"/>
              </w:rPr>
              <w:t>Authentication, Password, Access, Security, Information Security, IT Security, Acceptable Use</w:t>
            </w:r>
            <w:r w:rsidR="00863CBC">
              <w:rPr>
                <w:rFonts w:asciiTheme="minorHAnsi" w:hAnsiTheme="minorHAnsi" w:cstheme="minorHAnsi"/>
                <w:sz w:val="24"/>
                <w:szCs w:val="24"/>
              </w:rPr>
              <w:t>, username, Least Privilege</w:t>
            </w:r>
          </w:p>
        </w:tc>
      </w:tr>
    </w:tbl>
    <w:p w14:paraId="130FE204" w14:textId="77777777" w:rsidR="00052060" w:rsidRPr="00052060" w:rsidRDefault="00052060" w:rsidP="00746D5A">
      <w:pPr>
        <w:tabs>
          <w:tab w:val="right" w:pos="9498"/>
        </w:tabs>
        <w:spacing w:before="0"/>
        <w:ind w:left="0" w:firstLine="0"/>
        <w:rPr>
          <w:rFonts w:cstheme="minorHAnsi"/>
          <w:b/>
          <w:sz w:val="24"/>
          <w:szCs w:val="24"/>
        </w:rPr>
      </w:pPr>
    </w:p>
    <w:sectPr w:rsidR="00052060" w:rsidRPr="000520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4E8"/>
    <w:multiLevelType w:val="hybridMultilevel"/>
    <w:tmpl w:val="E05847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A406A46"/>
    <w:multiLevelType w:val="hybridMultilevel"/>
    <w:tmpl w:val="9A4CC40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E33684E"/>
    <w:multiLevelType w:val="hybridMultilevel"/>
    <w:tmpl w:val="906ACD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576798A"/>
    <w:multiLevelType w:val="hybridMultilevel"/>
    <w:tmpl w:val="C722D55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8DA0B79"/>
    <w:multiLevelType w:val="hybridMultilevel"/>
    <w:tmpl w:val="6EA8AF78"/>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5" w15:restartNumberingAfterBreak="0">
    <w:nsid w:val="50AD338B"/>
    <w:multiLevelType w:val="hybridMultilevel"/>
    <w:tmpl w:val="1556C1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2572A08"/>
    <w:multiLevelType w:val="hybridMultilevel"/>
    <w:tmpl w:val="3D2E76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6325E44"/>
    <w:multiLevelType w:val="hybridMultilevel"/>
    <w:tmpl w:val="4C20F8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C350C0D"/>
    <w:multiLevelType w:val="hybridMultilevel"/>
    <w:tmpl w:val="F948EE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76951F3"/>
    <w:multiLevelType w:val="hybridMultilevel"/>
    <w:tmpl w:val="277E7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D7053E"/>
    <w:multiLevelType w:val="multilevel"/>
    <w:tmpl w:val="5DC817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7870386">
    <w:abstractNumId w:val="10"/>
  </w:num>
  <w:num w:numId="2" w16cid:durableId="792141835">
    <w:abstractNumId w:val="9"/>
  </w:num>
  <w:num w:numId="3" w16cid:durableId="2021925087">
    <w:abstractNumId w:val="8"/>
  </w:num>
  <w:num w:numId="4" w16cid:durableId="1036586934">
    <w:abstractNumId w:val="4"/>
  </w:num>
  <w:num w:numId="5" w16cid:durableId="1322075343">
    <w:abstractNumId w:val="1"/>
  </w:num>
  <w:num w:numId="6" w16cid:durableId="337079637">
    <w:abstractNumId w:val="7"/>
  </w:num>
  <w:num w:numId="7" w16cid:durableId="468863942">
    <w:abstractNumId w:val="5"/>
  </w:num>
  <w:num w:numId="8" w16cid:durableId="1299188355">
    <w:abstractNumId w:val="3"/>
  </w:num>
  <w:num w:numId="9" w16cid:durableId="718436529">
    <w:abstractNumId w:val="0"/>
  </w:num>
  <w:num w:numId="10" w16cid:durableId="1263689534">
    <w:abstractNumId w:val="6"/>
  </w:num>
  <w:num w:numId="11" w16cid:durableId="114716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60"/>
    <w:rsid w:val="00021E9C"/>
    <w:rsid w:val="00022342"/>
    <w:rsid w:val="00033B18"/>
    <w:rsid w:val="00041B57"/>
    <w:rsid w:val="00052060"/>
    <w:rsid w:val="0008339A"/>
    <w:rsid w:val="00084238"/>
    <w:rsid w:val="00086B20"/>
    <w:rsid w:val="000A3ADC"/>
    <w:rsid w:val="000B5641"/>
    <w:rsid w:val="000C2460"/>
    <w:rsid w:val="000D3195"/>
    <w:rsid w:val="000D5809"/>
    <w:rsid w:val="000F09F9"/>
    <w:rsid w:val="00117C6D"/>
    <w:rsid w:val="00131243"/>
    <w:rsid w:val="001524E3"/>
    <w:rsid w:val="00165DC8"/>
    <w:rsid w:val="001D7B88"/>
    <w:rsid w:val="0021552B"/>
    <w:rsid w:val="00231779"/>
    <w:rsid w:val="00233421"/>
    <w:rsid w:val="00241DF3"/>
    <w:rsid w:val="00244A63"/>
    <w:rsid w:val="00276418"/>
    <w:rsid w:val="002878DE"/>
    <w:rsid w:val="002959A2"/>
    <w:rsid w:val="002F0449"/>
    <w:rsid w:val="002F4E17"/>
    <w:rsid w:val="00323417"/>
    <w:rsid w:val="003338D2"/>
    <w:rsid w:val="00362012"/>
    <w:rsid w:val="003B783D"/>
    <w:rsid w:val="003C665D"/>
    <w:rsid w:val="003D7C70"/>
    <w:rsid w:val="004057E1"/>
    <w:rsid w:val="00433C00"/>
    <w:rsid w:val="00441646"/>
    <w:rsid w:val="00456C25"/>
    <w:rsid w:val="0046040E"/>
    <w:rsid w:val="004972ED"/>
    <w:rsid w:val="004D35B2"/>
    <w:rsid w:val="005038C9"/>
    <w:rsid w:val="0052324F"/>
    <w:rsid w:val="00533141"/>
    <w:rsid w:val="00552736"/>
    <w:rsid w:val="005618AF"/>
    <w:rsid w:val="00591431"/>
    <w:rsid w:val="005F4733"/>
    <w:rsid w:val="006367E8"/>
    <w:rsid w:val="00676E69"/>
    <w:rsid w:val="00677743"/>
    <w:rsid w:val="00695F6E"/>
    <w:rsid w:val="00696CEC"/>
    <w:rsid w:val="006B22E1"/>
    <w:rsid w:val="006B5030"/>
    <w:rsid w:val="006C3E8A"/>
    <w:rsid w:val="007028CB"/>
    <w:rsid w:val="00702F96"/>
    <w:rsid w:val="00706BF7"/>
    <w:rsid w:val="00746D5A"/>
    <w:rsid w:val="00757486"/>
    <w:rsid w:val="00771082"/>
    <w:rsid w:val="007822C0"/>
    <w:rsid w:val="00797B2C"/>
    <w:rsid w:val="007C1D16"/>
    <w:rsid w:val="007C4BA4"/>
    <w:rsid w:val="007E2454"/>
    <w:rsid w:val="007E3AC1"/>
    <w:rsid w:val="007F1949"/>
    <w:rsid w:val="007F4CD1"/>
    <w:rsid w:val="008178BB"/>
    <w:rsid w:val="00847161"/>
    <w:rsid w:val="00863CBC"/>
    <w:rsid w:val="008645F9"/>
    <w:rsid w:val="00864EC6"/>
    <w:rsid w:val="00871B37"/>
    <w:rsid w:val="0088120E"/>
    <w:rsid w:val="0088273A"/>
    <w:rsid w:val="00885FA7"/>
    <w:rsid w:val="00897B1F"/>
    <w:rsid w:val="008A1CD7"/>
    <w:rsid w:val="008D50D6"/>
    <w:rsid w:val="008D6836"/>
    <w:rsid w:val="00912449"/>
    <w:rsid w:val="00965469"/>
    <w:rsid w:val="00987310"/>
    <w:rsid w:val="009B1A9E"/>
    <w:rsid w:val="009E4A4E"/>
    <w:rsid w:val="00A50C5A"/>
    <w:rsid w:val="00A51047"/>
    <w:rsid w:val="00A53F5A"/>
    <w:rsid w:val="00A63B9A"/>
    <w:rsid w:val="00AC2D4B"/>
    <w:rsid w:val="00B632EA"/>
    <w:rsid w:val="00B6735F"/>
    <w:rsid w:val="00B82B3F"/>
    <w:rsid w:val="00BA3DAC"/>
    <w:rsid w:val="00C102BA"/>
    <w:rsid w:val="00C139B6"/>
    <w:rsid w:val="00C30A6B"/>
    <w:rsid w:val="00C5517F"/>
    <w:rsid w:val="00C57109"/>
    <w:rsid w:val="00C64AF6"/>
    <w:rsid w:val="00C72F16"/>
    <w:rsid w:val="00C7586D"/>
    <w:rsid w:val="00C76391"/>
    <w:rsid w:val="00C95F9B"/>
    <w:rsid w:val="00CA400B"/>
    <w:rsid w:val="00CA6004"/>
    <w:rsid w:val="00CC1524"/>
    <w:rsid w:val="00CC1689"/>
    <w:rsid w:val="00CE0FDB"/>
    <w:rsid w:val="00D619E4"/>
    <w:rsid w:val="00D82C4F"/>
    <w:rsid w:val="00D929C6"/>
    <w:rsid w:val="00DA1520"/>
    <w:rsid w:val="00DB31E9"/>
    <w:rsid w:val="00DC28BD"/>
    <w:rsid w:val="00DD4329"/>
    <w:rsid w:val="00DF1358"/>
    <w:rsid w:val="00E304F9"/>
    <w:rsid w:val="00E3606E"/>
    <w:rsid w:val="00E45B16"/>
    <w:rsid w:val="00E46E43"/>
    <w:rsid w:val="00E67BBB"/>
    <w:rsid w:val="00F07AC3"/>
    <w:rsid w:val="00F26EC9"/>
    <w:rsid w:val="00F816D4"/>
    <w:rsid w:val="00F903BF"/>
    <w:rsid w:val="00FC4B10"/>
    <w:rsid w:val="00FE1BCB"/>
    <w:rsid w:val="04D031E7"/>
    <w:rsid w:val="054EB6E5"/>
    <w:rsid w:val="13BD64EA"/>
    <w:rsid w:val="14BCAF5D"/>
    <w:rsid w:val="155C2AA3"/>
    <w:rsid w:val="1570B940"/>
    <w:rsid w:val="1A025E2E"/>
    <w:rsid w:val="1E9459D2"/>
    <w:rsid w:val="1FC5E7FD"/>
    <w:rsid w:val="264CE903"/>
    <w:rsid w:val="2A4AB7BE"/>
    <w:rsid w:val="2CBC396D"/>
    <w:rsid w:val="2DEA51BB"/>
    <w:rsid w:val="2FF20A54"/>
    <w:rsid w:val="31A158AE"/>
    <w:rsid w:val="34B38593"/>
    <w:rsid w:val="3AD7AA05"/>
    <w:rsid w:val="40471526"/>
    <w:rsid w:val="40E9FB2D"/>
    <w:rsid w:val="43A94E8A"/>
    <w:rsid w:val="452915BB"/>
    <w:rsid w:val="4651A137"/>
    <w:rsid w:val="4A66AEB5"/>
    <w:rsid w:val="4D123CE4"/>
    <w:rsid w:val="4D27E3FC"/>
    <w:rsid w:val="4EB046ED"/>
    <w:rsid w:val="4FCA30D5"/>
    <w:rsid w:val="5313D816"/>
    <w:rsid w:val="54F08744"/>
    <w:rsid w:val="5943F8D0"/>
    <w:rsid w:val="5B094E6E"/>
    <w:rsid w:val="5C450745"/>
    <w:rsid w:val="5CBCEEAE"/>
    <w:rsid w:val="5DC7F5A4"/>
    <w:rsid w:val="602CA2FB"/>
    <w:rsid w:val="68DECF13"/>
    <w:rsid w:val="690AA84B"/>
    <w:rsid w:val="6AF52AE4"/>
    <w:rsid w:val="6C23F6AC"/>
    <w:rsid w:val="6D3D7679"/>
    <w:rsid w:val="6E71FEEC"/>
    <w:rsid w:val="6FD13A01"/>
    <w:rsid w:val="7194F290"/>
    <w:rsid w:val="727341EB"/>
    <w:rsid w:val="72CFAB1C"/>
    <w:rsid w:val="72D25A19"/>
    <w:rsid w:val="73A50729"/>
    <w:rsid w:val="73E7FB42"/>
    <w:rsid w:val="746E2A7A"/>
    <w:rsid w:val="75F11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CBE9"/>
  <w15:chartTrackingRefBased/>
  <w15:docId w15:val="{6FE15142-D27B-4EB1-AA3C-8DE785CC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060"/>
    <w:pPr>
      <w:spacing w:before="120" w:after="0" w:line="240" w:lineRule="auto"/>
      <w:ind w:left="1134"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0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060"/>
    <w:rPr>
      <w:rFonts w:ascii="Segoe UI" w:hAnsi="Segoe UI" w:cs="Segoe UI"/>
      <w:sz w:val="18"/>
      <w:szCs w:val="18"/>
    </w:rPr>
  </w:style>
  <w:style w:type="paragraph" w:styleId="ListParagraph">
    <w:name w:val="List Paragraph"/>
    <w:basedOn w:val="Normal"/>
    <w:uiPriority w:val="34"/>
    <w:qFormat/>
    <w:rsid w:val="00052060"/>
    <w:pPr>
      <w:ind w:left="720"/>
      <w:contextualSpacing/>
    </w:pPr>
  </w:style>
  <w:style w:type="table" w:styleId="TableGrid">
    <w:name w:val="Table Grid"/>
    <w:basedOn w:val="TableNormal"/>
    <w:uiPriority w:val="59"/>
    <w:rsid w:val="000520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7AC3"/>
    <w:pPr>
      <w:spacing w:after="0" w:line="240" w:lineRule="auto"/>
      <w:ind w:left="1134" w:hanging="567"/>
      <w:jc w:val="both"/>
    </w:pPr>
  </w:style>
  <w:style w:type="table" w:styleId="TableGridLight">
    <w:name w:val="Grid Table Light"/>
    <w:basedOn w:val="TableNormal"/>
    <w:uiPriority w:val="40"/>
    <w:rsid w:val="00117C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31779"/>
    <w:rPr>
      <w:sz w:val="16"/>
      <w:szCs w:val="16"/>
    </w:rPr>
  </w:style>
  <w:style w:type="paragraph" w:styleId="CommentText">
    <w:name w:val="annotation text"/>
    <w:basedOn w:val="Normal"/>
    <w:link w:val="CommentTextChar"/>
    <w:uiPriority w:val="99"/>
    <w:semiHidden/>
    <w:unhideWhenUsed/>
    <w:rsid w:val="00231779"/>
    <w:rPr>
      <w:sz w:val="20"/>
      <w:szCs w:val="20"/>
    </w:rPr>
  </w:style>
  <w:style w:type="character" w:customStyle="1" w:styleId="CommentTextChar">
    <w:name w:val="Comment Text Char"/>
    <w:basedOn w:val="DefaultParagraphFont"/>
    <w:link w:val="CommentText"/>
    <w:uiPriority w:val="99"/>
    <w:semiHidden/>
    <w:rsid w:val="00231779"/>
    <w:rPr>
      <w:sz w:val="20"/>
      <w:szCs w:val="20"/>
    </w:rPr>
  </w:style>
  <w:style w:type="paragraph" w:styleId="CommentSubject">
    <w:name w:val="annotation subject"/>
    <w:basedOn w:val="CommentText"/>
    <w:next w:val="CommentText"/>
    <w:link w:val="CommentSubjectChar"/>
    <w:uiPriority w:val="99"/>
    <w:semiHidden/>
    <w:unhideWhenUsed/>
    <w:rsid w:val="00231779"/>
    <w:rPr>
      <w:b/>
      <w:bCs/>
    </w:rPr>
  </w:style>
  <w:style w:type="character" w:customStyle="1" w:styleId="CommentSubjectChar">
    <w:name w:val="Comment Subject Char"/>
    <w:basedOn w:val="CommentTextChar"/>
    <w:link w:val="CommentSubject"/>
    <w:uiPriority w:val="99"/>
    <w:semiHidden/>
    <w:rsid w:val="00231779"/>
    <w:rPr>
      <w:b/>
      <w:bCs/>
      <w:sz w:val="20"/>
      <w:szCs w:val="20"/>
    </w:rPr>
  </w:style>
  <w:style w:type="paragraph" w:styleId="Revision">
    <w:name w:val="Revision"/>
    <w:hidden/>
    <w:uiPriority w:val="99"/>
    <w:semiHidden/>
    <w:rsid w:val="002959A2"/>
    <w:pPr>
      <w:spacing w:after="0" w:line="240" w:lineRule="auto"/>
    </w:pPr>
  </w:style>
  <w:style w:type="paragraph" w:customStyle="1" w:styleId="Default">
    <w:name w:val="Default"/>
    <w:rsid w:val="00084238"/>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9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7B1D1399A2C844B1D19B27F66405A9" ma:contentTypeVersion="14" ma:contentTypeDescription="Create a new document." ma:contentTypeScope="" ma:versionID="93144a1abe86733c3fb0b2b7ec9d302f">
  <xsd:schema xmlns:xsd="http://www.w3.org/2001/XMLSchema" xmlns:xs="http://www.w3.org/2001/XMLSchema" xmlns:p="http://schemas.microsoft.com/office/2006/metadata/properties" xmlns:ns2="bb6c1daa-f037-444d-abad-942ad0cd180c" xmlns:ns3="ebf10c5b-40d8-41ff-b495-f19edc3c8d6b" targetNamespace="http://schemas.microsoft.com/office/2006/metadata/properties" ma:root="true" ma:fieldsID="8147fca91217498857f4d4469d3056ba" ns2:_="" ns3:_="">
    <xsd:import namespace="bb6c1daa-f037-444d-abad-942ad0cd180c"/>
    <xsd:import namespace="ebf10c5b-40d8-41ff-b495-f19edc3c8d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c1daa-f037-444d-abad-942ad0cd18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10c5b-40d8-41ff-b495-f19edc3c8d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cde2a29-40a8-4e36-a763-41ba07f48073}" ma:internalName="TaxCatchAll" ma:showField="CatchAllData" ma:web="ebf10c5b-40d8-41ff-b495-f19edc3c8d6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6c1daa-f037-444d-abad-942ad0cd180c">
      <Terms xmlns="http://schemas.microsoft.com/office/infopath/2007/PartnerControls"/>
    </lcf76f155ced4ddcb4097134ff3c332f>
    <TaxCatchAll xmlns="ebf10c5b-40d8-41ff-b495-f19edc3c8d6b" xsi:nil="true"/>
  </documentManagement>
</p:properties>
</file>

<file path=customXml/itemProps1.xml><?xml version="1.0" encoding="utf-8"?>
<ds:datastoreItem xmlns:ds="http://schemas.openxmlformats.org/officeDocument/2006/customXml" ds:itemID="{E1EFFB7A-A93F-4F1A-BDE6-E6279EB3865E}">
  <ds:schemaRefs>
    <ds:schemaRef ds:uri="http://schemas.microsoft.com/sharepoint/v3/contenttype/forms"/>
  </ds:schemaRefs>
</ds:datastoreItem>
</file>

<file path=customXml/itemProps2.xml><?xml version="1.0" encoding="utf-8"?>
<ds:datastoreItem xmlns:ds="http://schemas.openxmlformats.org/officeDocument/2006/customXml" ds:itemID="{FBF4157E-37E0-48F2-A510-32AB959B81A0}">
  <ds:schemaRefs>
    <ds:schemaRef ds:uri="http://schemas.openxmlformats.org/officeDocument/2006/bibliography"/>
  </ds:schemaRefs>
</ds:datastoreItem>
</file>

<file path=customXml/itemProps3.xml><?xml version="1.0" encoding="utf-8"?>
<ds:datastoreItem xmlns:ds="http://schemas.openxmlformats.org/officeDocument/2006/customXml" ds:itemID="{142A7449-C22E-4F0F-9B79-5DEDB32AE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c1daa-f037-444d-abad-942ad0cd180c"/>
    <ds:schemaRef ds:uri="ebf10c5b-40d8-41ff-b495-f19edc3c8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78ACB-1960-4399-AE1A-9BF854EFDCCF}">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ebf10c5b-40d8-41ff-b495-f19edc3c8d6b"/>
    <ds:schemaRef ds:uri="http://schemas.microsoft.com/office/infopath/2007/PartnerControls"/>
    <ds:schemaRef ds:uri="bb6c1daa-f037-444d-abad-942ad0cd180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1686</Words>
  <Characters>9612</Characters>
  <Application>Microsoft Office Word</Application>
  <DocSecurity>0</DocSecurity>
  <Lines>80</Lines>
  <Paragraphs>22</Paragraphs>
  <ScaleCrop>false</ScaleCrop>
  <Company>University of Aberdeen</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Gary</dc:creator>
  <cp:keywords/>
  <dc:description/>
  <cp:lastModifiedBy>Sabiston, Mary</cp:lastModifiedBy>
  <cp:revision>3</cp:revision>
  <dcterms:created xsi:type="dcterms:W3CDTF">2025-05-21T13:22:00Z</dcterms:created>
  <dcterms:modified xsi:type="dcterms:W3CDTF">2025-05-21T13:24:00Z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0x010100847B1D1399A2C844B1D19B27F66405A9</vt:lpwstr>
  </property>
  <property fmtid="{D5CDD505-2E9C-101B-9397-08002B2CF9AE}" pid="3" name="MediaServiceImageTags">
    <vt:lpwstr/>
  </property>
</Properties>
</file>