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8F1E" w14:textId="11C6318C" w:rsidR="000D447F" w:rsidRPr="008D2609" w:rsidRDefault="000D447F" w:rsidP="009E4151">
      <w:pPr>
        <w:pStyle w:val="Heading1"/>
        <w:rPr>
          <w:rStyle w:val="normaltextrun"/>
        </w:rPr>
      </w:pPr>
      <w:r w:rsidRPr="008D2609">
        <w:rPr>
          <w:rStyle w:val="normaltextrun"/>
        </w:rPr>
        <w:t>University of Aberdeen</w:t>
      </w:r>
    </w:p>
    <w:p w14:paraId="026C1305" w14:textId="0872B9B0" w:rsidR="000D447F" w:rsidRPr="008D2609" w:rsidRDefault="000D447F" w:rsidP="009E4151">
      <w:pPr>
        <w:pStyle w:val="Heading1"/>
        <w:rPr>
          <w:rStyle w:val="normaltextrun"/>
        </w:rPr>
      </w:pPr>
      <w:r w:rsidRPr="008D2609">
        <w:rPr>
          <w:rStyle w:val="normaltextrun"/>
        </w:rPr>
        <w:t>Grievance Procedure</w:t>
      </w:r>
      <w:r w:rsidR="006E4609" w:rsidRPr="008D2609">
        <w:rPr>
          <w:rStyle w:val="normaltextrun"/>
        </w:rPr>
        <w:t xml:space="preserve"> </w:t>
      </w:r>
    </w:p>
    <w:p w14:paraId="6BEF8560" w14:textId="77777777" w:rsidR="00B51C87" w:rsidRPr="008D2609" w:rsidRDefault="00B51C87" w:rsidP="008D2609">
      <w:pPr>
        <w:ind w:left="0" w:firstLine="0"/>
        <w:rPr>
          <w:sz w:val="24"/>
          <w:szCs w:val="24"/>
        </w:rPr>
      </w:pPr>
    </w:p>
    <w:p w14:paraId="0722653D" w14:textId="71F2C329" w:rsidR="000D447F" w:rsidRPr="008D2609" w:rsidRDefault="000D447F" w:rsidP="00DD3BC4">
      <w:pPr>
        <w:pStyle w:val="Heading1"/>
      </w:pPr>
      <w:r w:rsidRPr="008D2609">
        <w:rPr>
          <w:rStyle w:val="normaltextrun"/>
        </w:rPr>
        <w:t>1.</w:t>
      </w:r>
      <w:r w:rsidR="000C5BEC" w:rsidRPr="008D2609">
        <w:rPr>
          <w:rStyle w:val="normaltextrun"/>
        </w:rPr>
        <w:t>Purpose</w:t>
      </w:r>
    </w:p>
    <w:p w14:paraId="725725A5" w14:textId="77777777" w:rsidR="000D447F" w:rsidRPr="008D2609" w:rsidRDefault="000D447F" w:rsidP="0014043C">
      <w:pPr>
        <w:rPr>
          <w:rStyle w:val="normaltextrun"/>
          <w:sz w:val="24"/>
          <w:szCs w:val="24"/>
        </w:rPr>
      </w:pPr>
    </w:p>
    <w:p w14:paraId="074D59F5" w14:textId="74A558F7" w:rsidR="000D447F" w:rsidRPr="008D2609" w:rsidRDefault="00A90034" w:rsidP="000B1BAB">
      <w:pPr>
        <w:ind w:left="0" w:firstLine="0"/>
        <w:rPr>
          <w:sz w:val="24"/>
          <w:szCs w:val="24"/>
        </w:rPr>
      </w:pPr>
      <w:r w:rsidRPr="008D2609">
        <w:rPr>
          <w:rStyle w:val="normaltextrun"/>
          <w:sz w:val="24"/>
          <w:szCs w:val="24"/>
        </w:rPr>
        <w:t>1.1</w:t>
      </w:r>
      <w:r w:rsidR="000E0842" w:rsidRPr="008D2609">
        <w:rPr>
          <w:rStyle w:val="normaltextrun"/>
          <w:sz w:val="24"/>
          <w:szCs w:val="24"/>
        </w:rPr>
        <w:t xml:space="preserve"> </w:t>
      </w:r>
      <w:r w:rsidR="000D447F" w:rsidRPr="008D2609">
        <w:rPr>
          <w:rStyle w:val="normaltextrun"/>
          <w:sz w:val="24"/>
          <w:szCs w:val="24"/>
        </w:rPr>
        <w:t>The University is committed to promoting and maintaining a working environment where concerns relating to employment can be discussed openly and respectfully between colleagues</w:t>
      </w:r>
      <w:r w:rsidR="000D103A" w:rsidRPr="008D2609">
        <w:rPr>
          <w:rStyle w:val="normaltextrun"/>
          <w:sz w:val="24"/>
          <w:szCs w:val="24"/>
        </w:rPr>
        <w:t>. The University</w:t>
      </w:r>
      <w:r w:rsidR="00870FAA" w:rsidRPr="008D2609">
        <w:rPr>
          <w:rStyle w:val="normaltextrun"/>
          <w:sz w:val="24"/>
          <w:szCs w:val="24"/>
        </w:rPr>
        <w:t xml:space="preserve"> </w:t>
      </w:r>
      <w:r w:rsidR="000D447F" w:rsidRPr="008D2609">
        <w:rPr>
          <w:rStyle w:val="normaltextrun"/>
          <w:sz w:val="24"/>
          <w:szCs w:val="24"/>
        </w:rPr>
        <w:t>encourages staff to raise concerns as soon as they arise.</w:t>
      </w:r>
    </w:p>
    <w:p w14:paraId="3D80B690" w14:textId="2DBCFF2F" w:rsidR="000D447F" w:rsidRPr="008D2609" w:rsidRDefault="00A90034" w:rsidP="000B1BAB">
      <w:pPr>
        <w:ind w:left="0" w:firstLine="0"/>
        <w:rPr>
          <w:sz w:val="24"/>
          <w:szCs w:val="24"/>
        </w:rPr>
      </w:pPr>
      <w:r w:rsidRPr="008D2609">
        <w:rPr>
          <w:rStyle w:val="normaltextrun"/>
          <w:sz w:val="24"/>
          <w:szCs w:val="24"/>
        </w:rPr>
        <w:t>1.2</w:t>
      </w:r>
      <w:r w:rsidR="000E0842" w:rsidRPr="008D2609">
        <w:rPr>
          <w:rStyle w:val="normaltextrun"/>
          <w:sz w:val="24"/>
          <w:szCs w:val="24"/>
        </w:rPr>
        <w:t xml:space="preserve"> </w:t>
      </w:r>
      <w:r w:rsidR="000D103A" w:rsidRPr="008D2609">
        <w:rPr>
          <w:rStyle w:val="normaltextrun"/>
          <w:sz w:val="24"/>
          <w:szCs w:val="24"/>
        </w:rPr>
        <w:t>This Procedure sets out the University’s approach to resolving issues or concerns relating to employment. The Procedure aims to resolve any such issues at the lowest managerial level,</w:t>
      </w:r>
      <w:r w:rsidR="00437EBB" w:rsidRPr="008D2609">
        <w:rPr>
          <w:rStyle w:val="normaltextrun"/>
          <w:sz w:val="24"/>
          <w:szCs w:val="24"/>
        </w:rPr>
        <w:t xml:space="preserve"> and informally</w:t>
      </w:r>
      <w:r w:rsidR="000D103A" w:rsidRPr="008D2609">
        <w:rPr>
          <w:rStyle w:val="normaltextrun"/>
          <w:sz w:val="24"/>
          <w:szCs w:val="24"/>
        </w:rPr>
        <w:t xml:space="preserve"> wher</w:t>
      </w:r>
      <w:r w:rsidR="002272F1" w:rsidRPr="008D2609">
        <w:rPr>
          <w:rStyle w:val="normaltextrun"/>
          <w:sz w:val="24"/>
          <w:szCs w:val="24"/>
        </w:rPr>
        <w:t>e</w:t>
      </w:r>
      <w:r w:rsidR="000D103A" w:rsidRPr="008D2609">
        <w:rPr>
          <w:rStyle w:val="normaltextrun"/>
          <w:sz w:val="24"/>
          <w:szCs w:val="24"/>
        </w:rPr>
        <w:t xml:space="preserve"> possible.</w:t>
      </w:r>
    </w:p>
    <w:p w14:paraId="76A5594C" w14:textId="141B50EE" w:rsidR="000C5BEC" w:rsidRPr="008D2609" w:rsidRDefault="000C5BEC" w:rsidP="00D23323">
      <w:pPr>
        <w:pStyle w:val="Heading1"/>
        <w:rPr>
          <w:rStyle w:val="normaltextrun"/>
        </w:rPr>
      </w:pPr>
      <w:r w:rsidRPr="008D2609">
        <w:rPr>
          <w:rStyle w:val="normaltextrun"/>
        </w:rPr>
        <w:t>2. Aim</w:t>
      </w:r>
    </w:p>
    <w:p w14:paraId="76FC689D" w14:textId="57328E8C" w:rsidR="000C5BEC" w:rsidRPr="008D2609" w:rsidRDefault="000C5BEC" w:rsidP="00D23323">
      <w:pPr>
        <w:rPr>
          <w:sz w:val="24"/>
          <w:szCs w:val="24"/>
        </w:rPr>
      </w:pPr>
    </w:p>
    <w:p w14:paraId="49937603" w14:textId="54945ECE" w:rsidR="00FD6154" w:rsidRPr="008D2609" w:rsidRDefault="00FD6154" w:rsidP="00F96C83">
      <w:pPr>
        <w:pStyle w:val="ListParagraph"/>
        <w:ind w:left="0" w:firstLine="0"/>
        <w:rPr>
          <w:sz w:val="24"/>
          <w:szCs w:val="24"/>
        </w:rPr>
      </w:pPr>
      <w:r w:rsidRPr="008D2609">
        <w:rPr>
          <w:sz w:val="24"/>
          <w:szCs w:val="24"/>
        </w:rPr>
        <w:t>2</w:t>
      </w:r>
      <w:r w:rsidR="00377AD5" w:rsidRPr="008D2609">
        <w:rPr>
          <w:sz w:val="24"/>
          <w:szCs w:val="24"/>
        </w:rPr>
        <w:t>.1</w:t>
      </w:r>
      <w:r w:rsidR="000E0842" w:rsidRPr="008D2609">
        <w:rPr>
          <w:sz w:val="24"/>
          <w:szCs w:val="24"/>
        </w:rPr>
        <w:t xml:space="preserve"> </w:t>
      </w:r>
      <w:r w:rsidR="00870FAA" w:rsidRPr="008D2609">
        <w:rPr>
          <w:sz w:val="24"/>
          <w:szCs w:val="24"/>
        </w:rPr>
        <w:t>The Grievance Procedure provides a clear process to enable any member(s) of staff to raise concerns. Staff raising concerns will be treated with respect and their concerns considered seriously. Every effort will be made to find an agreeable resolution.</w:t>
      </w:r>
    </w:p>
    <w:p w14:paraId="42C84E43" w14:textId="3C2AD676" w:rsidR="00101F74" w:rsidRPr="008D2609" w:rsidRDefault="00377AD5" w:rsidP="00F260E9">
      <w:pPr>
        <w:ind w:left="0" w:firstLine="0"/>
        <w:rPr>
          <w:sz w:val="24"/>
          <w:szCs w:val="24"/>
        </w:rPr>
      </w:pPr>
      <w:r w:rsidRPr="008D2609">
        <w:rPr>
          <w:sz w:val="24"/>
          <w:szCs w:val="24"/>
        </w:rPr>
        <w:t>2.2</w:t>
      </w:r>
      <w:r w:rsidR="000E0842" w:rsidRPr="008D2609">
        <w:rPr>
          <w:sz w:val="24"/>
          <w:szCs w:val="24"/>
        </w:rPr>
        <w:t xml:space="preserve"> </w:t>
      </w:r>
      <w:r w:rsidRPr="008D2609">
        <w:rPr>
          <w:sz w:val="24"/>
          <w:szCs w:val="24"/>
        </w:rPr>
        <w:t>The University Investigation Procedure provide</w:t>
      </w:r>
      <w:r w:rsidR="005F29F6" w:rsidRPr="008D2609">
        <w:rPr>
          <w:sz w:val="24"/>
          <w:szCs w:val="24"/>
        </w:rPr>
        <w:t>s</w:t>
      </w:r>
      <w:r w:rsidRPr="008D2609">
        <w:rPr>
          <w:sz w:val="24"/>
          <w:szCs w:val="24"/>
        </w:rPr>
        <w:t xml:space="preserve"> a framework for </w:t>
      </w:r>
      <w:r w:rsidR="00BC07E7" w:rsidRPr="008D2609">
        <w:rPr>
          <w:sz w:val="24"/>
          <w:szCs w:val="24"/>
        </w:rPr>
        <w:t xml:space="preserve">investigating </w:t>
      </w:r>
      <w:r w:rsidRPr="008D2609">
        <w:rPr>
          <w:sz w:val="24"/>
          <w:szCs w:val="24"/>
        </w:rPr>
        <w:t xml:space="preserve">complaints raised by members of staff. </w:t>
      </w:r>
      <w:r w:rsidR="00DF0706" w:rsidRPr="008D2609">
        <w:rPr>
          <w:sz w:val="24"/>
          <w:szCs w:val="24"/>
        </w:rPr>
        <w:t xml:space="preserve">This </w:t>
      </w:r>
      <w:r w:rsidR="00101F74" w:rsidRPr="008D2609">
        <w:rPr>
          <w:sz w:val="24"/>
          <w:szCs w:val="24"/>
        </w:rPr>
        <w:t xml:space="preserve">Grievance </w:t>
      </w:r>
      <w:r w:rsidR="00DF0706" w:rsidRPr="008D2609">
        <w:rPr>
          <w:sz w:val="24"/>
          <w:szCs w:val="24"/>
        </w:rPr>
        <w:t xml:space="preserve">Procedure should be read in conjunction with the </w:t>
      </w:r>
      <w:r w:rsidR="00101F74" w:rsidRPr="008D2609">
        <w:rPr>
          <w:sz w:val="24"/>
          <w:szCs w:val="24"/>
        </w:rPr>
        <w:t xml:space="preserve">Investigation Procedure.  </w:t>
      </w:r>
    </w:p>
    <w:p w14:paraId="0E389505" w14:textId="3BDFCDA2" w:rsidR="00452493" w:rsidRPr="008D2609" w:rsidRDefault="00101F74" w:rsidP="00F260E9">
      <w:pPr>
        <w:ind w:left="0" w:firstLine="0"/>
        <w:rPr>
          <w:sz w:val="24"/>
          <w:szCs w:val="24"/>
        </w:rPr>
      </w:pPr>
      <w:r w:rsidRPr="008D2609">
        <w:rPr>
          <w:sz w:val="24"/>
          <w:szCs w:val="24"/>
        </w:rPr>
        <w:t xml:space="preserve">2.3 </w:t>
      </w:r>
      <w:r w:rsidR="00377AD5" w:rsidRPr="008D2609">
        <w:rPr>
          <w:sz w:val="24"/>
          <w:szCs w:val="24"/>
        </w:rPr>
        <w:t xml:space="preserve">The University Disciplinary Procedure will be applied </w:t>
      </w:r>
      <w:r w:rsidR="005F29F6" w:rsidRPr="008D2609">
        <w:rPr>
          <w:sz w:val="24"/>
          <w:szCs w:val="24"/>
        </w:rPr>
        <w:t xml:space="preserve">where </w:t>
      </w:r>
      <w:r w:rsidR="00377AD5" w:rsidRPr="008D2609">
        <w:rPr>
          <w:sz w:val="24"/>
          <w:szCs w:val="24"/>
        </w:rPr>
        <w:t>instances of misconduct are identified</w:t>
      </w:r>
      <w:r w:rsidR="00686726" w:rsidRPr="008D2609">
        <w:rPr>
          <w:sz w:val="24"/>
          <w:szCs w:val="24"/>
        </w:rPr>
        <w:t>.</w:t>
      </w:r>
    </w:p>
    <w:p w14:paraId="0DE892C0" w14:textId="6153CD91" w:rsidR="000D447F" w:rsidRPr="008D2609" w:rsidRDefault="000C5BEC" w:rsidP="00021E53">
      <w:pPr>
        <w:pStyle w:val="Heading1"/>
        <w:rPr>
          <w:rStyle w:val="normaltextrun"/>
        </w:rPr>
      </w:pPr>
      <w:r w:rsidRPr="008D2609">
        <w:rPr>
          <w:rStyle w:val="normaltextrun"/>
        </w:rPr>
        <w:t>3</w:t>
      </w:r>
      <w:r w:rsidR="00333ECC" w:rsidRPr="008D2609">
        <w:rPr>
          <w:rStyle w:val="normaltextrun"/>
        </w:rPr>
        <w:t>. Scope</w:t>
      </w:r>
    </w:p>
    <w:p w14:paraId="561B0D2C" w14:textId="77777777" w:rsidR="00333ECC" w:rsidRPr="008D2609" w:rsidRDefault="00333ECC" w:rsidP="00E12F34">
      <w:pPr>
        <w:rPr>
          <w:sz w:val="24"/>
          <w:szCs w:val="24"/>
        </w:rPr>
      </w:pPr>
    </w:p>
    <w:p w14:paraId="43970235" w14:textId="62AE4D46" w:rsidR="000D447F" w:rsidRDefault="000C5BEC" w:rsidP="00BC07E7">
      <w:pPr>
        <w:ind w:left="0" w:firstLine="0"/>
        <w:rPr>
          <w:rStyle w:val="normaltextrun"/>
          <w:sz w:val="24"/>
          <w:szCs w:val="24"/>
        </w:rPr>
      </w:pPr>
      <w:r w:rsidRPr="008D2609">
        <w:rPr>
          <w:rStyle w:val="normaltextrun"/>
          <w:sz w:val="24"/>
          <w:szCs w:val="24"/>
        </w:rPr>
        <w:t>3.1</w:t>
      </w:r>
      <w:r w:rsidR="000E0842" w:rsidRPr="008D2609">
        <w:rPr>
          <w:rStyle w:val="normaltextrun"/>
          <w:sz w:val="24"/>
          <w:szCs w:val="24"/>
        </w:rPr>
        <w:t xml:space="preserve"> </w:t>
      </w:r>
      <w:r w:rsidR="000D447F" w:rsidRPr="008D2609">
        <w:rPr>
          <w:rStyle w:val="normaltextrun"/>
          <w:sz w:val="24"/>
          <w:szCs w:val="24"/>
        </w:rPr>
        <w:t xml:space="preserve">This procedure applies to all </w:t>
      </w:r>
      <w:r w:rsidR="00333ECC" w:rsidRPr="008D2609">
        <w:rPr>
          <w:rStyle w:val="normaltextrun"/>
          <w:sz w:val="24"/>
          <w:szCs w:val="24"/>
        </w:rPr>
        <w:t xml:space="preserve">current University </w:t>
      </w:r>
      <w:r w:rsidR="000D447F" w:rsidRPr="008D2609">
        <w:rPr>
          <w:rStyle w:val="normaltextrun"/>
          <w:sz w:val="24"/>
          <w:szCs w:val="24"/>
        </w:rPr>
        <w:t xml:space="preserve">staff. This procedure applies </w:t>
      </w:r>
      <w:r w:rsidR="005F29F6" w:rsidRPr="008D2609">
        <w:rPr>
          <w:rStyle w:val="normaltextrun"/>
          <w:sz w:val="24"/>
          <w:szCs w:val="24"/>
        </w:rPr>
        <w:t xml:space="preserve">when </w:t>
      </w:r>
      <w:r w:rsidR="000D447F" w:rsidRPr="008D2609">
        <w:rPr>
          <w:rStyle w:val="normaltextrun"/>
          <w:sz w:val="24"/>
          <w:szCs w:val="24"/>
        </w:rPr>
        <w:t>concerns</w:t>
      </w:r>
      <w:r w:rsidR="005F29F6" w:rsidRPr="008D2609">
        <w:rPr>
          <w:rStyle w:val="normaltextrun"/>
          <w:sz w:val="24"/>
          <w:szCs w:val="24"/>
        </w:rPr>
        <w:t xml:space="preserve"> are</w:t>
      </w:r>
      <w:r w:rsidR="000D447F" w:rsidRPr="008D2609">
        <w:rPr>
          <w:rStyle w:val="normaltextrun"/>
          <w:sz w:val="24"/>
          <w:szCs w:val="24"/>
        </w:rPr>
        <w:t xml:space="preserve"> raised personally by </w:t>
      </w:r>
      <w:r w:rsidR="00333ECC" w:rsidRPr="008D2609">
        <w:rPr>
          <w:rStyle w:val="normaltextrun"/>
          <w:rFonts w:eastAsiaTheme="majorEastAsia"/>
          <w:sz w:val="24"/>
          <w:szCs w:val="24"/>
        </w:rPr>
        <w:t xml:space="preserve">members of </w:t>
      </w:r>
      <w:r w:rsidR="00447C59" w:rsidRPr="008D2609">
        <w:rPr>
          <w:rStyle w:val="normaltextrun"/>
          <w:sz w:val="24"/>
          <w:szCs w:val="24"/>
        </w:rPr>
        <w:t xml:space="preserve">staff </w:t>
      </w:r>
      <w:r w:rsidR="00447C59" w:rsidRPr="008D2609">
        <w:rPr>
          <w:rStyle w:val="normaltextrun"/>
          <w:rFonts w:eastAsiaTheme="majorEastAsia"/>
          <w:sz w:val="24"/>
          <w:szCs w:val="24"/>
        </w:rPr>
        <w:t xml:space="preserve">either </w:t>
      </w:r>
      <w:r w:rsidR="00447C59" w:rsidRPr="008D2609">
        <w:rPr>
          <w:rStyle w:val="normaltextrun"/>
          <w:sz w:val="24"/>
          <w:szCs w:val="24"/>
        </w:rPr>
        <w:t>individually</w:t>
      </w:r>
      <w:r w:rsidR="000D447F" w:rsidRPr="008D2609">
        <w:rPr>
          <w:rStyle w:val="normaltextrun"/>
          <w:sz w:val="24"/>
          <w:szCs w:val="24"/>
        </w:rPr>
        <w:t xml:space="preserve"> or </w:t>
      </w:r>
      <w:r w:rsidR="000D447F" w:rsidRPr="000C1A4A">
        <w:rPr>
          <w:rStyle w:val="normaltextrun"/>
          <w:sz w:val="24"/>
          <w:szCs w:val="24"/>
        </w:rPr>
        <w:t>collectively</w:t>
      </w:r>
      <w:r w:rsidR="000D447F" w:rsidRPr="008D2609">
        <w:rPr>
          <w:rStyle w:val="normaltextrun"/>
          <w:sz w:val="24"/>
          <w:szCs w:val="24"/>
        </w:rPr>
        <w:t xml:space="preserve">, in relation to their employment. </w:t>
      </w:r>
      <w:r w:rsidR="00C4450A">
        <w:rPr>
          <w:rStyle w:val="normaltextrun"/>
          <w:sz w:val="24"/>
          <w:szCs w:val="24"/>
        </w:rPr>
        <w:t xml:space="preserve">For further information on Collective Grievances please refer to section </w:t>
      </w:r>
      <w:r w:rsidR="009242D6">
        <w:rPr>
          <w:rStyle w:val="normaltextrun"/>
          <w:sz w:val="24"/>
          <w:szCs w:val="24"/>
        </w:rPr>
        <w:t>8</w:t>
      </w:r>
    </w:p>
    <w:p w14:paraId="7CF1833B" w14:textId="78162CF0" w:rsidR="00B7399D" w:rsidRPr="008D2609" w:rsidRDefault="009E4151" w:rsidP="000B1BAB">
      <w:pPr>
        <w:ind w:left="0" w:firstLine="0"/>
        <w:rPr>
          <w:sz w:val="24"/>
          <w:szCs w:val="24"/>
        </w:rPr>
      </w:pPr>
      <w:r w:rsidRPr="008D2609">
        <w:rPr>
          <w:rStyle w:val="normaltextrun"/>
          <w:sz w:val="24"/>
          <w:szCs w:val="24"/>
        </w:rPr>
        <w:t>3.</w:t>
      </w:r>
      <w:r w:rsidR="00170189" w:rsidRPr="008D2609">
        <w:rPr>
          <w:rStyle w:val="normaltextrun"/>
          <w:sz w:val="24"/>
          <w:szCs w:val="24"/>
        </w:rPr>
        <w:t>2</w:t>
      </w:r>
      <w:r w:rsidR="000E0842" w:rsidRPr="008D2609">
        <w:rPr>
          <w:rStyle w:val="normaltextrun"/>
          <w:sz w:val="24"/>
          <w:szCs w:val="24"/>
        </w:rPr>
        <w:t xml:space="preserve"> </w:t>
      </w:r>
      <w:r w:rsidR="00B7399D" w:rsidRPr="008D2609">
        <w:rPr>
          <w:rStyle w:val="normaltextrun"/>
          <w:sz w:val="24"/>
          <w:szCs w:val="24"/>
        </w:rPr>
        <w:t xml:space="preserve">Certain members of staff may be afforded additional protections under the Ordinance of the University Court of the University of Aberdeen No. 142 [Employment] and in line with the Further and Higher Education (Scotland) Act 2005. These individuals are referred to as “Relevant Persons” within this Procedure. </w:t>
      </w:r>
    </w:p>
    <w:p w14:paraId="133C7403" w14:textId="57C86E08" w:rsidR="000D447F" w:rsidRPr="008D2609" w:rsidRDefault="009E4151" w:rsidP="000B1BAB">
      <w:pPr>
        <w:ind w:left="0" w:firstLine="0"/>
        <w:rPr>
          <w:rStyle w:val="normaltextrun"/>
          <w:sz w:val="24"/>
          <w:szCs w:val="24"/>
        </w:rPr>
      </w:pPr>
      <w:r w:rsidRPr="008D2609">
        <w:rPr>
          <w:rStyle w:val="normaltextrun"/>
          <w:sz w:val="24"/>
          <w:szCs w:val="24"/>
        </w:rPr>
        <w:t>3.</w:t>
      </w:r>
      <w:r w:rsidR="00170189" w:rsidRPr="008D2609">
        <w:rPr>
          <w:rStyle w:val="normaltextrun"/>
          <w:sz w:val="24"/>
          <w:szCs w:val="24"/>
        </w:rPr>
        <w:t>3</w:t>
      </w:r>
      <w:r w:rsidR="000E0842" w:rsidRPr="008D2609">
        <w:rPr>
          <w:rStyle w:val="normaltextrun"/>
          <w:sz w:val="24"/>
          <w:szCs w:val="24"/>
        </w:rPr>
        <w:t xml:space="preserve"> </w:t>
      </w:r>
      <w:r w:rsidR="000D447F" w:rsidRPr="008D2609">
        <w:rPr>
          <w:rStyle w:val="normaltextrun"/>
          <w:sz w:val="24"/>
          <w:szCs w:val="24"/>
        </w:rPr>
        <w:t xml:space="preserve">The University has additional procedures for dealing with complaints on </w:t>
      </w:r>
      <w:proofErr w:type="gramStart"/>
      <w:r w:rsidR="000D447F" w:rsidRPr="008D2609">
        <w:rPr>
          <w:rStyle w:val="normaltextrun"/>
          <w:sz w:val="24"/>
          <w:szCs w:val="24"/>
        </w:rPr>
        <w:t>particular issues</w:t>
      </w:r>
      <w:proofErr w:type="gramEnd"/>
      <w:r w:rsidR="000D447F" w:rsidRPr="008D2609">
        <w:rPr>
          <w:rStyle w:val="normaltextrun"/>
          <w:sz w:val="24"/>
          <w:szCs w:val="24"/>
        </w:rPr>
        <w:t xml:space="preserve">. </w:t>
      </w:r>
      <w:r w:rsidR="003C4357" w:rsidRPr="008D2609">
        <w:rPr>
          <w:rStyle w:val="normaltextrun"/>
          <w:sz w:val="24"/>
          <w:szCs w:val="24"/>
        </w:rPr>
        <w:t>For example, i</w:t>
      </w:r>
      <w:r w:rsidR="000D447F" w:rsidRPr="008D2609">
        <w:rPr>
          <w:rStyle w:val="normaltextrun"/>
          <w:sz w:val="24"/>
          <w:szCs w:val="24"/>
        </w:rPr>
        <w:t>f a staff member considers they have been the victim of bullying or harassment or wish</w:t>
      </w:r>
      <w:r w:rsidR="003C4357" w:rsidRPr="008D2609">
        <w:rPr>
          <w:rStyle w:val="normaltextrun"/>
          <w:sz w:val="24"/>
          <w:szCs w:val="24"/>
        </w:rPr>
        <w:t>es</w:t>
      </w:r>
      <w:r w:rsidR="000D447F" w:rsidRPr="008D2609">
        <w:rPr>
          <w:rStyle w:val="normaltextrun"/>
          <w:sz w:val="24"/>
          <w:szCs w:val="24"/>
        </w:rPr>
        <w:t xml:space="preserve"> to report an incident of bullying or harassment</w:t>
      </w:r>
      <w:r w:rsidR="003C4357" w:rsidRPr="008D2609">
        <w:rPr>
          <w:rStyle w:val="normaltextrun"/>
          <w:sz w:val="24"/>
          <w:szCs w:val="24"/>
        </w:rPr>
        <w:t xml:space="preserve"> </w:t>
      </w:r>
      <w:r w:rsidR="003C4357" w:rsidRPr="008D2609">
        <w:rPr>
          <w:rStyle w:val="normaltextrun"/>
          <w:sz w:val="24"/>
          <w:szCs w:val="24"/>
        </w:rPr>
        <w:lastRenderedPageBreak/>
        <w:t>that they have witnessed</w:t>
      </w:r>
      <w:r w:rsidR="000D447F" w:rsidRPr="008D2609">
        <w:rPr>
          <w:rStyle w:val="normaltextrun"/>
          <w:sz w:val="24"/>
          <w:szCs w:val="24"/>
        </w:rPr>
        <w:t xml:space="preserve">, they should refer to the </w:t>
      </w:r>
      <w:bookmarkStart w:id="0" w:name="_Hlk105577278"/>
      <w:r w:rsidR="00870FAA" w:rsidRPr="008D2609">
        <w:rPr>
          <w:rStyle w:val="normaltextrun"/>
          <w:sz w:val="24"/>
          <w:szCs w:val="24"/>
        </w:rPr>
        <w:t xml:space="preserve">Staffing Policy against Discrimination, Harassment and Bullying in the Workplace </w:t>
      </w:r>
      <w:bookmarkEnd w:id="0"/>
      <w:r w:rsidR="000D447F" w:rsidRPr="008D2609">
        <w:rPr>
          <w:rStyle w:val="normaltextrun"/>
          <w:sz w:val="24"/>
          <w:szCs w:val="24"/>
        </w:rPr>
        <w:t>in the first instance</w:t>
      </w:r>
      <w:r w:rsidR="00012001" w:rsidRPr="008D2609">
        <w:rPr>
          <w:rStyle w:val="normaltextrun"/>
          <w:sz w:val="24"/>
          <w:szCs w:val="24"/>
        </w:rPr>
        <w:t xml:space="preserve">. </w:t>
      </w:r>
      <w:hyperlink r:id="rId8" w:history="1">
        <w:r w:rsidR="00012001" w:rsidRPr="008D2609">
          <w:rPr>
            <w:rStyle w:val="Hyperlink"/>
            <w:sz w:val="24"/>
            <w:szCs w:val="24"/>
          </w:rPr>
          <w:t>https://www.abdn.ac.uk/staffnet/governance/search-policy-zone-399.php</w:t>
        </w:r>
      </w:hyperlink>
    </w:p>
    <w:p w14:paraId="113B58E1" w14:textId="147B1EB4" w:rsidR="000D447F" w:rsidRPr="008D2609" w:rsidRDefault="009E4151" w:rsidP="000B1BAB">
      <w:pPr>
        <w:ind w:left="0" w:firstLine="0"/>
        <w:rPr>
          <w:rStyle w:val="eop"/>
          <w:sz w:val="24"/>
          <w:szCs w:val="24"/>
        </w:rPr>
      </w:pPr>
      <w:r w:rsidRPr="008D2609">
        <w:rPr>
          <w:rStyle w:val="normaltextrun"/>
          <w:sz w:val="24"/>
          <w:szCs w:val="24"/>
        </w:rPr>
        <w:t>3.</w:t>
      </w:r>
      <w:r w:rsidR="00170189" w:rsidRPr="008D2609">
        <w:rPr>
          <w:rStyle w:val="normaltextrun"/>
          <w:sz w:val="24"/>
          <w:szCs w:val="24"/>
        </w:rPr>
        <w:t>4</w:t>
      </w:r>
      <w:r w:rsidR="000E0842" w:rsidRPr="008D2609">
        <w:rPr>
          <w:rStyle w:val="normaltextrun"/>
          <w:sz w:val="24"/>
          <w:szCs w:val="24"/>
        </w:rPr>
        <w:t xml:space="preserve"> </w:t>
      </w:r>
      <w:r w:rsidR="000D447F" w:rsidRPr="008D2609">
        <w:rPr>
          <w:rStyle w:val="normaltextrun"/>
          <w:sz w:val="24"/>
          <w:szCs w:val="24"/>
        </w:rPr>
        <w:t>Should a staff member have concerns under the Public Interest Disclosure Act</w:t>
      </w:r>
      <w:r w:rsidR="003C4357" w:rsidRPr="008D2609">
        <w:rPr>
          <w:rStyle w:val="normaltextrun"/>
          <w:sz w:val="24"/>
          <w:szCs w:val="24"/>
        </w:rPr>
        <w:t xml:space="preserve"> 1998</w:t>
      </w:r>
      <w:r w:rsidR="000D447F" w:rsidRPr="008D2609">
        <w:rPr>
          <w:rStyle w:val="normaltextrun"/>
          <w:sz w:val="24"/>
          <w:szCs w:val="24"/>
        </w:rPr>
        <w:t>, they should refer to the Policy and Procedure on Public Interest Disclosure (Whistleblowing). These documents are available in the University’s Policy Zone.</w:t>
      </w:r>
      <w:r w:rsidR="000D447F" w:rsidRPr="008D2609">
        <w:rPr>
          <w:rStyle w:val="eop"/>
          <w:sz w:val="24"/>
          <w:szCs w:val="24"/>
        </w:rPr>
        <w:t> </w:t>
      </w:r>
    </w:p>
    <w:p w14:paraId="612726D6" w14:textId="22EFDF3E" w:rsidR="000D447F" w:rsidRPr="008D2609" w:rsidRDefault="009E4151">
      <w:pPr>
        <w:pStyle w:val="Heading1"/>
        <w:rPr>
          <w:rStyle w:val="normaltextrun"/>
        </w:rPr>
      </w:pPr>
      <w:r w:rsidRPr="008D2609">
        <w:rPr>
          <w:rStyle w:val="normaltextrun"/>
        </w:rPr>
        <w:t>4</w:t>
      </w:r>
      <w:r w:rsidR="000D447F" w:rsidRPr="008D2609">
        <w:rPr>
          <w:rStyle w:val="normaltextrun"/>
        </w:rPr>
        <w:t xml:space="preserve">. </w:t>
      </w:r>
      <w:r w:rsidR="00B7399D" w:rsidRPr="008D2609">
        <w:rPr>
          <w:rStyle w:val="normaltextrun"/>
        </w:rPr>
        <w:t>Principles </w:t>
      </w:r>
    </w:p>
    <w:p w14:paraId="06E52AF0" w14:textId="77777777" w:rsidR="00F260E9" w:rsidRPr="008D2609" w:rsidRDefault="00F260E9" w:rsidP="00F260E9">
      <w:pPr>
        <w:rPr>
          <w:sz w:val="24"/>
          <w:szCs w:val="24"/>
        </w:rPr>
      </w:pPr>
    </w:p>
    <w:p w14:paraId="470E8495" w14:textId="142E9432" w:rsidR="00B7399D" w:rsidRPr="008D2609" w:rsidRDefault="009E4151" w:rsidP="000B1BAB">
      <w:pPr>
        <w:ind w:left="0" w:firstLine="0"/>
        <w:rPr>
          <w:sz w:val="24"/>
          <w:szCs w:val="24"/>
        </w:rPr>
      </w:pPr>
      <w:r w:rsidRPr="008D2609">
        <w:rPr>
          <w:rStyle w:val="normaltextrun"/>
          <w:sz w:val="24"/>
          <w:szCs w:val="24"/>
        </w:rPr>
        <w:t>4.1</w:t>
      </w:r>
      <w:r w:rsidR="000E0842" w:rsidRPr="008D2609">
        <w:rPr>
          <w:rStyle w:val="normaltextrun"/>
          <w:sz w:val="24"/>
          <w:szCs w:val="24"/>
        </w:rPr>
        <w:t xml:space="preserve">. </w:t>
      </w:r>
      <w:r w:rsidR="000D447F" w:rsidRPr="008D2609">
        <w:rPr>
          <w:sz w:val="24"/>
          <w:szCs w:val="24"/>
        </w:rPr>
        <w:t xml:space="preserve">The University is committed to caring for the wellbeing, health and safety of </w:t>
      </w:r>
      <w:r w:rsidR="00BF5C16" w:rsidRPr="008D2609">
        <w:rPr>
          <w:sz w:val="24"/>
          <w:szCs w:val="24"/>
        </w:rPr>
        <w:t xml:space="preserve">its </w:t>
      </w:r>
      <w:r w:rsidR="000D447F" w:rsidRPr="008D2609">
        <w:rPr>
          <w:sz w:val="24"/>
          <w:szCs w:val="24"/>
        </w:rPr>
        <w:t xml:space="preserve">diverse community, supporting and developing people to achieve their full potential. The University recognises that differences and disagreements do arise in the workplace from time to time. The ability to discuss issues openly and respectfully is essential to the well-being of </w:t>
      </w:r>
      <w:r w:rsidR="003C4357" w:rsidRPr="008D2609">
        <w:rPr>
          <w:sz w:val="24"/>
          <w:szCs w:val="24"/>
        </w:rPr>
        <w:t>individuals</w:t>
      </w:r>
      <w:r w:rsidR="000D447F" w:rsidRPr="008D2609">
        <w:rPr>
          <w:sz w:val="24"/>
          <w:szCs w:val="24"/>
        </w:rPr>
        <w:t xml:space="preserve"> and the success of the University. </w:t>
      </w:r>
      <w:r w:rsidR="00B7399D" w:rsidRPr="008D2609">
        <w:rPr>
          <w:sz w:val="24"/>
          <w:szCs w:val="24"/>
        </w:rPr>
        <w:t xml:space="preserve">The following </w:t>
      </w:r>
      <w:r w:rsidR="00012001" w:rsidRPr="008D2609">
        <w:rPr>
          <w:sz w:val="24"/>
          <w:szCs w:val="24"/>
        </w:rPr>
        <w:t>p</w:t>
      </w:r>
      <w:r w:rsidR="00B7399D" w:rsidRPr="008D2609">
        <w:rPr>
          <w:sz w:val="24"/>
          <w:szCs w:val="24"/>
        </w:rPr>
        <w:t>rinciples outline the University’s approach to this Procedure.</w:t>
      </w:r>
    </w:p>
    <w:p w14:paraId="15AEDFEF" w14:textId="381B43FD" w:rsidR="00DB0158" w:rsidRPr="008D2609" w:rsidRDefault="000E0842" w:rsidP="000E0842">
      <w:pPr>
        <w:pStyle w:val="ListParagraph"/>
        <w:ind w:left="0" w:firstLine="0"/>
        <w:rPr>
          <w:sz w:val="24"/>
          <w:szCs w:val="24"/>
        </w:rPr>
      </w:pPr>
      <w:bookmarkStart w:id="1" w:name="_Hlk107844673"/>
      <w:r w:rsidRPr="008D2609">
        <w:rPr>
          <w:sz w:val="24"/>
          <w:szCs w:val="24"/>
        </w:rPr>
        <w:t>4.</w:t>
      </w:r>
      <w:r w:rsidR="00F260E9" w:rsidRPr="008D2609">
        <w:rPr>
          <w:sz w:val="24"/>
          <w:szCs w:val="24"/>
        </w:rPr>
        <w:t>2</w:t>
      </w:r>
      <w:r w:rsidRPr="008D2609">
        <w:rPr>
          <w:sz w:val="24"/>
          <w:szCs w:val="24"/>
        </w:rPr>
        <w:t xml:space="preserve"> </w:t>
      </w:r>
      <w:r w:rsidR="00BF5C16" w:rsidRPr="008D2609">
        <w:rPr>
          <w:sz w:val="24"/>
          <w:szCs w:val="24"/>
        </w:rPr>
        <w:t>Where possible t</w:t>
      </w:r>
      <w:r w:rsidR="00B7399D" w:rsidRPr="008D2609">
        <w:rPr>
          <w:sz w:val="24"/>
          <w:szCs w:val="24"/>
        </w:rPr>
        <w:t>he University seek</w:t>
      </w:r>
      <w:r w:rsidR="00BF5C16" w:rsidRPr="008D2609">
        <w:rPr>
          <w:sz w:val="24"/>
          <w:szCs w:val="24"/>
        </w:rPr>
        <w:t>s</w:t>
      </w:r>
      <w:r w:rsidR="00B7399D" w:rsidRPr="008D2609">
        <w:rPr>
          <w:sz w:val="24"/>
          <w:szCs w:val="24"/>
        </w:rPr>
        <w:t xml:space="preserve"> to resolve issues informally, </w:t>
      </w:r>
      <w:r w:rsidR="00BF5C16" w:rsidRPr="008D2609">
        <w:rPr>
          <w:sz w:val="24"/>
          <w:szCs w:val="24"/>
        </w:rPr>
        <w:t>which may include</w:t>
      </w:r>
      <w:r w:rsidR="00B7399D" w:rsidRPr="008D2609">
        <w:rPr>
          <w:sz w:val="24"/>
          <w:szCs w:val="24"/>
        </w:rPr>
        <w:t xml:space="preserve"> mediation or facilitated meeting(s)</w:t>
      </w:r>
      <w:r w:rsidR="00BF5C16" w:rsidRPr="008D2609">
        <w:rPr>
          <w:sz w:val="24"/>
          <w:szCs w:val="24"/>
        </w:rPr>
        <w:t xml:space="preserve">. </w:t>
      </w:r>
      <w:r w:rsidR="008372E9" w:rsidRPr="008D2609">
        <w:rPr>
          <w:sz w:val="24"/>
          <w:szCs w:val="24"/>
        </w:rPr>
        <w:t>However,</w:t>
      </w:r>
      <w:r w:rsidR="00B7399D" w:rsidRPr="008D2609">
        <w:rPr>
          <w:sz w:val="24"/>
          <w:szCs w:val="24"/>
        </w:rPr>
        <w:t xml:space="preserve"> </w:t>
      </w:r>
      <w:r w:rsidR="000D447F" w:rsidRPr="008D2609">
        <w:rPr>
          <w:sz w:val="24"/>
          <w:szCs w:val="24"/>
        </w:rPr>
        <w:t xml:space="preserve">a formal process is sometimes required to enable all parties to </w:t>
      </w:r>
      <w:r w:rsidR="0001582B" w:rsidRPr="008D2609">
        <w:rPr>
          <w:sz w:val="24"/>
          <w:szCs w:val="24"/>
        </w:rPr>
        <w:t>try and resolve issues through a structured framework</w:t>
      </w:r>
      <w:bookmarkEnd w:id="1"/>
      <w:r w:rsidR="003A4044" w:rsidRPr="008D2609">
        <w:rPr>
          <w:sz w:val="24"/>
          <w:szCs w:val="24"/>
        </w:rPr>
        <w:t>.</w:t>
      </w:r>
    </w:p>
    <w:p w14:paraId="25037DE9" w14:textId="501FF6FD" w:rsidR="000D447F" w:rsidRPr="008D2609" w:rsidRDefault="00DB0158" w:rsidP="00DB0158">
      <w:pPr>
        <w:ind w:left="0" w:firstLine="0"/>
        <w:rPr>
          <w:sz w:val="24"/>
          <w:szCs w:val="24"/>
        </w:rPr>
      </w:pPr>
      <w:bookmarkStart w:id="2" w:name="_Hlk109913881"/>
      <w:r w:rsidRPr="008D2609">
        <w:rPr>
          <w:sz w:val="24"/>
          <w:szCs w:val="24"/>
        </w:rPr>
        <w:t>4.</w:t>
      </w:r>
      <w:r w:rsidR="00F260E9" w:rsidRPr="008D2609">
        <w:rPr>
          <w:sz w:val="24"/>
          <w:szCs w:val="24"/>
        </w:rPr>
        <w:t>3</w:t>
      </w:r>
      <w:r w:rsidRPr="008D2609">
        <w:rPr>
          <w:sz w:val="24"/>
          <w:szCs w:val="24"/>
        </w:rPr>
        <w:t xml:space="preserve"> </w:t>
      </w:r>
      <w:r w:rsidR="000D447F" w:rsidRPr="008D2609">
        <w:rPr>
          <w:sz w:val="24"/>
          <w:szCs w:val="24"/>
        </w:rPr>
        <w:t xml:space="preserve">A formal grievance can be difficult for all those involved, and the University is committed to supporting all participants, keeping them informed of progress as appropriate. </w:t>
      </w:r>
      <w:r w:rsidR="003A4044" w:rsidRPr="008D2609">
        <w:rPr>
          <w:sz w:val="24"/>
          <w:szCs w:val="24"/>
        </w:rPr>
        <w:t xml:space="preserve">The level of detail provided will be on a </w:t>
      </w:r>
      <w:r w:rsidR="0096373E" w:rsidRPr="008D2609">
        <w:rPr>
          <w:sz w:val="24"/>
          <w:szCs w:val="24"/>
        </w:rPr>
        <w:t>case-to-case</w:t>
      </w:r>
      <w:r w:rsidR="003A4044" w:rsidRPr="008D2609">
        <w:rPr>
          <w:sz w:val="24"/>
          <w:szCs w:val="24"/>
        </w:rPr>
        <w:t xml:space="preserve"> basis in accordance with Data Protection Legislation and wider regulatory framework.</w:t>
      </w:r>
    </w:p>
    <w:p w14:paraId="627BA427" w14:textId="3B96564A" w:rsidR="00BC07E7" w:rsidRPr="008D2609" w:rsidRDefault="00BC07E7" w:rsidP="00BC07E7">
      <w:pPr>
        <w:ind w:left="0" w:firstLine="0"/>
        <w:rPr>
          <w:sz w:val="24"/>
          <w:szCs w:val="24"/>
        </w:rPr>
      </w:pPr>
      <w:r w:rsidRPr="008D2609">
        <w:rPr>
          <w:sz w:val="24"/>
          <w:szCs w:val="24"/>
        </w:rPr>
        <w:t>4.</w:t>
      </w:r>
      <w:r w:rsidR="00170189" w:rsidRPr="008D2609">
        <w:rPr>
          <w:sz w:val="24"/>
          <w:szCs w:val="24"/>
        </w:rPr>
        <w:t>4</w:t>
      </w:r>
      <w:r w:rsidRPr="008D2609">
        <w:rPr>
          <w:sz w:val="24"/>
          <w:szCs w:val="24"/>
        </w:rPr>
        <w:t xml:space="preserve"> The University will not make electronic or digital recordings of meetings or telephone calls without all-party consent. Normally, a minute will be taken to summarise the key points. This minute is not intended to be a verbatim record. </w:t>
      </w:r>
    </w:p>
    <w:p w14:paraId="75533A79" w14:textId="4FC5BEB9" w:rsidR="00BC07E7" w:rsidRPr="008D2609" w:rsidRDefault="00BC07E7" w:rsidP="00BC07E7">
      <w:pPr>
        <w:ind w:left="0" w:firstLine="0"/>
        <w:rPr>
          <w:sz w:val="24"/>
          <w:szCs w:val="24"/>
        </w:rPr>
      </w:pPr>
      <w:bookmarkStart w:id="3" w:name="_Hlk134020850"/>
      <w:r w:rsidRPr="008D2609">
        <w:rPr>
          <w:sz w:val="24"/>
          <w:szCs w:val="24"/>
        </w:rPr>
        <w:t>4.</w:t>
      </w:r>
      <w:r w:rsidR="00170189" w:rsidRPr="008D2609">
        <w:rPr>
          <w:sz w:val="24"/>
          <w:szCs w:val="24"/>
        </w:rPr>
        <w:t>5</w:t>
      </w:r>
      <w:r w:rsidRPr="008D2609">
        <w:rPr>
          <w:sz w:val="24"/>
          <w:szCs w:val="24"/>
        </w:rPr>
        <w:t xml:space="preserve"> All parties involved in a </w:t>
      </w:r>
      <w:r w:rsidR="008B1B35" w:rsidRPr="008D2609">
        <w:rPr>
          <w:sz w:val="24"/>
          <w:szCs w:val="24"/>
        </w:rPr>
        <w:t>grievance</w:t>
      </w:r>
      <w:r w:rsidRPr="008D2609">
        <w:rPr>
          <w:sz w:val="24"/>
          <w:szCs w:val="24"/>
        </w:rPr>
        <w:t xml:space="preserve"> process have an obligation to maintain confidentiality. Breaches of confidentiality will be taken seriously and may result in disciplinary action.</w:t>
      </w:r>
    </w:p>
    <w:bookmarkEnd w:id="2"/>
    <w:bookmarkEnd w:id="3"/>
    <w:p w14:paraId="4FF22BEB" w14:textId="0926E520" w:rsidR="000F7D2A" w:rsidRPr="008D2609" w:rsidRDefault="00DB0158" w:rsidP="00DB0158">
      <w:pPr>
        <w:ind w:left="0" w:firstLine="0"/>
        <w:rPr>
          <w:sz w:val="24"/>
          <w:szCs w:val="24"/>
        </w:rPr>
      </w:pPr>
      <w:r w:rsidRPr="008D2609">
        <w:rPr>
          <w:sz w:val="24"/>
          <w:szCs w:val="24"/>
        </w:rPr>
        <w:t>4.</w:t>
      </w:r>
      <w:r w:rsidR="00170189" w:rsidRPr="008D2609">
        <w:rPr>
          <w:sz w:val="24"/>
          <w:szCs w:val="24"/>
        </w:rPr>
        <w:t>6</w:t>
      </w:r>
      <w:r w:rsidRPr="008D2609">
        <w:rPr>
          <w:sz w:val="24"/>
          <w:szCs w:val="24"/>
        </w:rPr>
        <w:t xml:space="preserve"> </w:t>
      </w:r>
      <w:r w:rsidR="000D447F" w:rsidRPr="008D2609">
        <w:rPr>
          <w:sz w:val="24"/>
          <w:szCs w:val="24"/>
        </w:rPr>
        <w:t xml:space="preserve">The University strives to </w:t>
      </w:r>
      <w:r w:rsidR="003A4044" w:rsidRPr="008D2609">
        <w:rPr>
          <w:sz w:val="24"/>
          <w:szCs w:val="24"/>
        </w:rPr>
        <w:t>investigate grievances</w:t>
      </w:r>
      <w:r w:rsidR="000D447F" w:rsidRPr="008D2609">
        <w:rPr>
          <w:sz w:val="24"/>
          <w:szCs w:val="24"/>
        </w:rPr>
        <w:t xml:space="preserve"> fairly, </w:t>
      </w:r>
      <w:r w:rsidR="008372E9" w:rsidRPr="008D2609">
        <w:rPr>
          <w:sz w:val="24"/>
          <w:szCs w:val="24"/>
        </w:rPr>
        <w:t>promptly,</w:t>
      </w:r>
      <w:r w:rsidR="000D447F" w:rsidRPr="008D2609">
        <w:rPr>
          <w:sz w:val="24"/>
          <w:szCs w:val="24"/>
        </w:rPr>
        <w:t xml:space="preserve"> and transparently</w:t>
      </w:r>
      <w:r w:rsidR="008A6BA7" w:rsidRPr="008D2609">
        <w:rPr>
          <w:sz w:val="24"/>
          <w:szCs w:val="24"/>
        </w:rPr>
        <w:t>.</w:t>
      </w:r>
      <w:r w:rsidRPr="008D2609">
        <w:rPr>
          <w:sz w:val="24"/>
          <w:szCs w:val="24"/>
        </w:rPr>
        <w:t xml:space="preserve"> </w:t>
      </w:r>
      <w:r w:rsidR="0098552F" w:rsidRPr="008D2609">
        <w:rPr>
          <w:sz w:val="24"/>
          <w:szCs w:val="24"/>
        </w:rPr>
        <w:t xml:space="preserve">Investigations under the </w:t>
      </w:r>
      <w:r w:rsidR="003C4357" w:rsidRPr="008D2609">
        <w:rPr>
          <w:sz w:val="24"/>
          <w:szCs w:val="24"/>
        </w:rPr>
        <w:t>G</w:t>
      </w:r>
      <w:r w:rsidR="0098552F" w:rsidRPr="008D2609">
        <w:rPr>
          <w:sz w:val="24"/>
          <w:szCs w:val="24"/>
        </w:rPr>
        <w:t xml:space="preserve">rievance </w:t>
      </w:r>
      <w:r w:rsidR="003C4357" w:rsidRPr="008D2609">
        <w:rPr>
          <w:sz w:val="24"/>
          <w:szCs w:val="24"/>
        </w:rPr>
        <w:t>P</w:t>
      </w:r>
      <w:r w:rsidR="0098552F" w:rsidRPr="008D2609">
        <w:rPr>
          <w:sz w:val="24"/>
          <w:szCs w:val="24"/>
        </w:rPr>
        <w:t xml:space="preserve">rocedure shall be undertaken in line with the University’s Investigation </w:t>
      </w:r>
      <w:r w:rsidR="003C4357" w:rsidRPr="008D2609">
        <w:rPr>
          <w:sz w:val="24"/>
          <w:szCs w:val="24"/>
        </w:rPr>
        <w:t>P</w:t>
      </w:r>
      <w:r w:rsidR="000603F6" w:rsidRPr="008D2609">
        <w:rPr>
          <w:sz w:val="24"/>
          <w:szCs w:val="24"/>
        </w:rPr>
        <w:t>rocedure</w:t>
      </w:r>
      <w:r w:rsidR="008372E9" w:rsidRPr="008D2609">
        <w:rPr>
          <w:sz w:val="24"/>
          <w:szCs w:val="24"/>
        </w:rPr>
        <w:t>.</w:t>
      </w:r>
    </w:p>
    <w:p w14:paraId="12020E9E" w14:textId="675421AA" w:rsidR="000D447F" w:rsidRPr="008D2609" w:rsidRDefault="00DB0158" w:rsidP="00DB0158">
      <w:pPr>
        <w:ind w:left="0" w:firstLine="0"/>
        <w:rPr>
          <w:sz w:val="24"/>
          <w:szCs w:val="24"/>
        </w:rPr>
      </w:pPr>
      <w:r w:rsidRPr="008D2609">
        <w:rPr>
          <w:sz w:val="24"/>
          <w:szCs w:val="24"/>
        </w:rPr>
        <w:t>4.</w:t>
      </w:r>
      <w:r w:rsidR="00170189" w:rsidRPr="008D2609">
        <w:rPr>
          <w:sz w:val="24"/>
          <w:szCs w:val="24"/>
        </w:rPr>
        <w:t>7</w:t>
      </w:r>
      <w:r w:rsidRPr="008D2609">
        <w:rPr>
          <w:sz w:val="24"/>
          <w:szCs w:val="24"/>
        </w:rPr>
        <w:t xml:space="preserve"> </w:t>
      </w:r>
      <w:r w:rsidR="004F612A" w:rsidRPr="008D2609">
        <w:rPr>
          <w:sz w:val="24"/>
          <w:szCs w:val="24"/>
        </w:rPr>
        <w:t>Member</w:t>
      </w:r>
      <w:r w:rsidR="00C1719B" w:rsidRPr="008D2609">
        <w:rPr>
          <w:sz w:val="24"/>
          <w:szCs w:val="24"/>
        </w:rPr>
        <w:t>s</w:t>
      </w:r>
      <w:r w:rsidR="004F612A" w:rsidRPr="008D2609">
        <w:rPr>
          <w:sz w:val="24"/>
          <w:szCs w:val="24"/>
        </w:rPr>
        <w:t xml:space="preserve"> of </w:t>
      </w:r>
      <w:r w:rsidR="003C4357" w:rsidRPr="008D2609">
        <w:rPr>
          <w:sz w:val="24"/>
          <w:szCs w:val="24"/>
        </w:rPr>
        <w:t>s</w:t>
      </w:r>
      <w:r w:rsidR="004F612A" w:rsidRPr="008D2609">
        <w:rPr>
          <w:sz w:val="24"/>
          <w:szCs w:val="24"/>
        </w:rPr>
        <w:t xml:space="preserve">taff </w:t>
      </w:r>
      <w:r w:rsidR="000D447F" w:rsidRPr="008D2609">
        <w:rPr>
          <w:sz w:val="24"/>
          <w:szCs w:val="24"/>
        </w:rPr>
        <w:t xml:space="preserve">may be accompanied by a colleague or Trade Union representative at any </w:t>
      </w:r>
      <w:r w:rsidR="00686726" w:rsidRPr="008D2609">
        <w:rPr>
          <w:sz w:val="24"/>
          <w:szCs w:val="24"/>
        </w:rPr>
        <w:t xml:space="preserve">formal </w:t>
      </w:r>
      <w:r w:rsidR="00B11ABF" w:rsidRPr="008D2609">
        <w:rPr>
          <w:sz w:val="24"/>
          <w:szCs w:val="24"/>
        </w:rPr>
        <w:t xml:space="preserve">investigation </w:t>
      </w:r>
      <w:r w:rsidR="00686726" w:rsidRPr="008D2609">
        <w:rPr>
          <w:sz w:val="24"/>
          <w:szCs w:val="24"/>
        </w:rPr>
        <w:t>meetings</w:t>
      </w:r>
      <w:r w:rsidR="00B11ABF" w:rsidRPr="008D2609">
        <w:rPr>
          <w:sz w:val="24"/>
          <w:szCs w:val="24"/>
        </w:rPr>
        <w:t>,</w:t>
      </w:r>
      <w:r w:rsidR="00437EBB" w:rsidRPr="008D2609">
        <w:rPr>
          <w:sz w:val="24"/>
          <w:szCs w:val="24"/>
        </w:rPr>
        <w:t xml:space="preserve"> grievance hearings or appeal hearings</w:t>
      </w:r>
      <w:r w:rsidR="000D447F" w:rsidRPr="008D2609">
        <w:rPr>
          <w:sz w:val="24"/>
          <w:szCs w:val="24"/>
        </w:rPr>
        <w:t>.</w:t>
      </w:r>
    </w:p>
    <w:p w14:paraId="73F77500" w14:textId="219C764A" w:rsidR="000D447F" w:rsidRPr="008D2609" w:rsidRDefault="000711E7" w:rsidP="00DB0158">
      <w:pPr>
        <w:pStyle w:val="ListParagraph"/>
        <w:ind w:left="0" w:firstLine="0"/>
        <w:rPr>
          <w:sz w:val="24"/>
          <w:szCs w:val="24"/>
        </w:rPr>
      </w:pPr>
      <w:r w:rsidRPr="008D2609">
        <w:rPr>
          <w:sz w:val="24"/>
          <w:szCs w:val="24"/>
        </w:rPr>
        <w:t>4.</w:t>
      </w:r>
      <w:r w:rsidR="00747ABF" w:rsidRPr="008D2609">
        <w:rPr>
          <w:sz w:val="24"/>
          <w:szCs w:val="24"/>
        </w:rPr>
        <w:t>8</w:t>
      </w:r>
      <w:r w:rsidRPr="008D2609">
        <w:rPr>
          <w:sz w:val="24"/>
          <w:szCs w:val="24"/>
        </w:rPr>
        <w:t xml:space="preserve"> </w:t>
      </w:r>
      <w:r w:rsidR="000D447F" w:rsidRPr="008D2609">
        <w:rPr>
          <w:sz w:val="24"/>
          <w:szCs w:val="24"/>
        </w:rPr>
        <w:t>Grievances raised by a Relevant Person will be heard by another Relevant Person.</w:t>
      </w:r>
    </w:p>
    <w:p w14:paraId="14778DD2" w14:textId="77777777" w:rsidR="00C1719B" w:rsidRPr="008D2609" w:rsidRDefault="00C1719B" w:rsidP="00DB0158">
      <w:pPr>
        <w:pStyle w:val="ListParagraph"/>
        <w:ind w:left="0" w:firstLine="0"/>
        <w:rPr>
          <w:sz w:val="24"/>
          <w:szCs w:val="24"/>
        </w:rPr>
      </w:pPr>
    </w:p>
    <w:p w14:paraId="0484BD33" w14:textId="0A72AE35" w:rsidR="000711E7" w:rsidRPr="008D2609" w:rsidRDefault="00C1719B" w:rsidP="00DB0158">
      <w:pPr>
        <w:pStyle w:val="ListParagraph"/>
        <w:ind w:left="0" w:firstLine="0"/>
        <w:rPr>
          <w:sz w:val="24"/>
          <w:szCs w:val="24"/>
        </w:rPr>
      </w:pPr>
      <w:bookmarkStart w:id="4" w:name="_Hlk106270624"/>
      <w:r w:rsidRPr="008D2609">
        <w:rPr>
          <w:sz w:val="24"/>
          <w:szCs w:val="24"/>
        </w:rPr>
        <w:t>4.</w:t>
      </w:r>
      <w:r w:rsidR="00747ABF" w:rsidRPr="008D2609">
        <w:rPr>
          <w:sz w:val="24"/>
          <w:szCs w:val="24"/>
        </w:rPr>
        <w:t>9</w:t>
      </w:r>
      <w:r w:rsidRPr="008D2609">
        <w:rPr>
          <w:sz w:val="24"/>
          <w:szCs w:val="24"/>
        </w:rPr>
        <w:t xml:space="preserve"> </w:t>
      </w:r>
      <w:bookmarkStart w:id="5" w:name="_Hlk109912682"/>
      <w:r w:rsidR="000D447F" w:rsidRPr="008D2609">
        <w:rPr>
          <w:sz w:val="24"/>
          <w:szCs w:val="24"/>
        </w:rPr>
        <w:t xml:space="preserve">If a staff member has </w:t>
      </w:r>
      <w:proofErr w:type="gramStart"/>
      <w:r w:rsidR="000D447F" w:rsidRPr="008D2609">
        <w:rPr>
          <w:sz w:val="24"/>
          <w:szCs w:val="24"/>
        </w:rPr>
        <w:t>particular requirements</w:t>
      </w:r>
      <w:proofErr w:type="gramEnd"/>
      <w:r w:rsidR="000D447F" w:rsidRPr="008D2609">
        <w:rPr>
          <w:sz w:val="24"/>
          <w:szCs w:val="24"/>
        </w:rPr>
        <w:t xml:space="preserve"> at any stage of the proce</w:t>
      </w:r>
      <w:r w:rsidR="008A6BA7" w:rsidRPr="008D2609">
        <w:rPr>
          <w:sz w:val="24"/>
          <w:szCs w:val="24"/>
        </w:rPr>
        <w:t>eding</w:t>
      </w:r>
      <w:r w:rsidR="00F1583A" w:rsidRPr="008D2609">
        <w:rPr>
          <w:sz w:val="24"/>
          <w:szCs w:val="24"/>
        </w:rPr>
        <w:t>s</w:t>
      </w:r>
      <w:r w:rsidR="008A6BA7" w:rsidRPr="008D2609">
        <w:rPr>
          <w:sz w:val="24"/>
          <w:szCs w:val="24"/>
        </w:rPr>
        <w:t xml:space="preserve"> </w:t>
      </w:r>
      <w:r w:rsidR="000D447F" w:rsidRPr="008D2609">
        <w:rPr>
          <w:sz w:val="24"/>
          <w:szCs w:val="24"/>
        </w:rPr>
        <w:t>because of a disability or wishes to inform the University of a relevant medical condition, the staff member should contact the appropriate H</w:t>
      </w:r>
      <w:r w:rsidR="00EF4179" w:rsidRPr="008D2609">
        <w:rPr>
          <w:sz w:val="24"/>
          <w:szCs w:val="24"/>
        </w:rPr>
        <w:t xml:space="preserve">uman Resources </w:t>
      </w:r>
      <w:r w:rsidR="00EF4179" w:rsidRPr="008D2609">
        <w:rPr>
          <w:sz w:val="24"/>
          <w:szCs w:val="24"/>
        </w:rPr>
        <w:lastRenderedPageBreak/>
        <w:t xml:space="preserve">Representative (HRR) </w:t>
      </w:r>
      <w:r w:rsidR="00E42DD8" w:rsidRPr="008D2609">
        <w:rPr>
          <w:sz w:val="24"/>
          <w:szCs w:val="24"/>
        </w:rPr>
        <w:t>who will advise on appropriate additional support which can be offered</w:t>
      </w:r>
      <w:r w:rsidR="000D447F" w:rsidRPr="008D2609">
        <w:rPr>
          <w:sz w:val="24"/>
          <w:szCs w:val="24"/>
        </w:rPr>
        <w:t>.</w:t>
      </w:r>
      <w:bookmarkEnd w:id="5"/>
    </w:p>
    <w:bookmarkEnd w:id="4"/>
    <w:p w14:paraId="7AAE98B6" w14:textId="5B0BBA75" w:rsidR="00C4450A" w:rsidRPr="009242D6" w:rsidRDefault="00C4450A" w:rsidP="00DB0158">
      <w:pPr>
        <w:pStyle w:val="ListParagraph"/>
        <w:ind w:left="0" w:firstLine="0"/>
        <w:rPr>
          <w:rFonts w:ascii="Helvetica" w:eastAsia="Times New Roman" w:hAnsi="Helvetica" w:cs="Helvetica"/>
          <w:color w:val="333333"/>
          <w:sz w:val="24"/>
          <w:szCs w:val="24"/>
          <w:lang w:eastAsia="en-GB"/>
        </w:rPr>
      </w:pPr>
    </w:p>
    <w:p w14:paraId="6759D7E6" w14:textId="56199152" w:rsidR="000D447F" w:rsidRPr="008D2609" w:rsidRDefault="00747ABF" w:rsidP="00021E53">
      <w:pPr>
        <w:pStyle w:val="Heading1"/>
      </w:pPr>
      <w:r w:rsidRPr="008D2609">
        <w:rPr>
          <w:rStyle w:val="normaltextrun"/>
        </w:rPr>
        <w:t>5</w:t>
      </w:r>
      <w:r w:rsidR="00EF4179" w:rsidRPr="008D2609">
        <w:rPr>
          <w:rStyle w:val="normaltextrun"/>
        </w:rPr>
        <w:t xml:space="preserve">. </w:t>
      </w:r>
      <w:r w:rsidR="00461378" w:rsidRPr="008D2609">
        <w:rPr>
          <w:rStyle w:val="normaltextrun"/>
        </w:rPr>
        <w:t>Grievance Procedure</w:t>
      </w:r>
      <w:r w:rsidR="000D447F" w:rsidRPr="008D2609">
        <w:rPr>
          <w:rStyle w:val="eop"/>
        </w:rPr>
        <w:t> </w:t>
      </w:r>
      <w:r w:rsidR="000711E7" w:rsidRPr="008D2609">
        <w:rPr>
          <w:rStyle w:val="eop"/>
        </w:rPr>
        <w:t>- the Process</w:t>
      </w:r>
    </w:p>
    <w:p w14:paraId="7DCD47D3" w14:textId="3306D54A" w:rsidR="00447C59" w:rsidRPr="008D2609" w:rsidRDefault="00447C59" w:rsidP="00021E53">
      <w:pPr>
        <w:rPr>
          <w:rStyle w:val="eop"/>
          <w:sz w:val="24"/>
          <w:szCs w:val="24"/>
        </w:rPr>
      </w:pPr>
    </w:p>
    <w:p w14:paraId="671DC7C1" w14:textId="051C2EC6" w:rsidR="000D447F" w:rsidRPr="008D2609" w:rsidRDefault="000D447F" w:rsidP="00021E53">
      <w:pPr>
        <w:rPr>
          <w:sz w:val="24"/>
          <w:szCs w:val="24"/>
        </w:rPr>
      </w:pPr>
      <w:r w:rsidRPr="008D2609">
        <w:rPr>
          <w:rStyle w:val="normaltextrun"/>
          <w:rFonts w:eastAsiaTheme="majorEastAsia"/>
          <w:sz w:val="24"/>
          <w:szCs w:val="24"/>
        </w:rPr>
        <w:t>There are 3 stages within the Grievance Procedure:</w:t>
      </w:r>
    </w:p>
    <w:p w14:paraId="7C851AD7" w14:textId="66B3E852" w:rsidR="000D447F" w:rsidRPr="008D2609" w:rsidRDefault="000D447F" w:rsidP="00021E53">
      <w:pPr>
        <w:rPr>
          <w:sz w:val="24"/>
          <w:szCs w:val="24"/>
        </w:rPr>
      </w:pPr>
      <w:r w:rsidRPr="008D2609">
        <w:rPr>
          <w:rStyle w:val="normaltextrun"/>
          <w:rFonts w:eastAsiaTheme="majorEastAsia"/>
          <w:sz w:val="24"/>
          <w:szCs w:val="24"/>
        </w:rPr>
        <w:t xml:space="preserve">• </w:t>
      </w:r>
      <w:r w:rsidRPr="008D2609">
        <w:rPr>
          <w:rStyle w:val="normaltextrun"/>
          <w:rFonts w:eastAsiaTheme="majorEastAsia"/>
          <w:b/>
          <w:bCs/>
          <w:sz w:val="24"/>
          <w:szCs w:val="24"/>
        </w:rPr>
        <w:t>Stage 1</w:t>
      </w:r>
      <w:r w:rsidRPr="008D2609">
        <w:rPr>
          <w:rStyle w:val="normaltextrun"/>
          <w:rFonts w:eastAsiaTheme="majorEastAsia"/>
          <w:sz w:val="24"/>
          <w:szCs w:val="24"/>
        </w:rPr>
        <w:t xml:space="preserve"> – Informal - Opportunity to Resolve Grievance</w:t>
      </w:r>
    </w:p>
    <w:p w14:paraId="1963A13F" w14:textId="6BC438EE" w:rsidR="000D447F" w:rsidRPr="008D2609" w:rsidRDefault="000D447F" w:rsidP="002932AE">
      <w:pPr>
        <w:ind w:left="1276" w:hanging="1276"/>
        <w:rPr>
          <w:sz w:val="24"/>
          <w:szCs w:val="24"/>
        </w:rPr>
      </w:pPr>
      <w:r w:rsidRPr="008D2609">
        <w:rPr>
          <w:rStyle w:val="normaltextrun"/>
          <w:rFonts w:eastAsiaTheme="majorEastAsia"/>
          <w:sz w:val="24"/>
          <w:szCs w:val="24"/>
        </w:rPr>
        <w:t xml:space="preserve">• </w:t>
      </w:r>
      <w:r w:rsidRPr="008D2609">
        <w:rPr>
          <w:rStyle w:val="normaltextrun"/>
          <w:rFonts w:eastAsiaTheme="majorEastAsia"/>
          <w:b/>
          <w:bCs/>
          <w:sz w:val="24"/>
          <w:szCs w:val="24"/>
        </w:rPr>
        <w:t>Stage 2</w:t>
      </w:r>
      <w:r w:rsidRPr="008D2609">
        <w:rPr>
          <w:rStyle w:val="normaltextrun"/>
          <w:rFonts w:eastAsiaTheme="majorEastAsia"/>
          <w:sz w:val="24"/>
          <w:szCs w:val="24"/>
        </w:rPr>
        <w:t xml:space="preserve"> – Formal Confirmation of Written Grievance, Hearing the Grievance </w:t>
      </w:r>
      <w:r w:rsidR="00C4450A" w:rsidRPr="008D2609">
        <w:rPr>
          <w:rStyle w:val="normaltextrun"/>
          <w:rFonts w:eastAsiaTheme="majorEastAsia"/>
          <w:sz w:val="24"/>
          <w:szCs w:val="24"/>
        </w:rPr>
        <w:t xml:space="preserve">and </w:t>
      </w:r>
      <w:r w:rsidR="00C4450A">
        <w:rPr>
          <w:rStyle w:val="normaltextrun"/>
          <w:rFonts w:eastAsiaTheme="majorEastAsia"/>
          <w:sz w:val="24"/>
          <w:szCs w:val="24"/>
        </w:rPr>
        <w:t>Investigating</w:t>
      </w:r>
      <w:r w:rsidRPr="008D2609">
        <w:rPr>
          <w:rStyle w:val="normaltextrun"/>
          <w:rFonts w:eastAsiaTheme="majorEastAsia"/>
          <w:sz w:val="24"/>
          <w:szCs w:val="24"/>
        </w:rPr>
        <w:t>, Confirming the Outcome</w:t>
      </w:r>
    </w:p>
    <w:p w14:paraId="1E2D9A2C" w14:textId="75DD6930" w:rsidR="000D447F" w:rsidRPr="008D2609" w:rsidRDefault="000D447F" w:rsidP="00021E53">
      <w:pPr>
        <w:rPr>
          <w:rStyle w:val="eop"/>
          <w:sz w:val="24"/>
          <w:szCs w:val="24"/>
        </w:rPr>
      </w:pPr>
      <w:r w:rsidRPr="008D2609">
        <w:rPr>
          <w:rStyle w:val="normaltextrun"/>
          <w:rFonts w:eastAsiaTheme="majorEastAsia"/>
          <w:sz w:val="24"/>
          <w:szCs w:val="24"/>
        </w:rPr>
        <w:t xml:space="preserve">• </w:t>
      </w:r>
      <w:r w:rsidRPr="008D2609">
        <w:rPr>
          <w:rStyle w:val="normaltextrun"/>
          <w:rFonts w:eastAsiaTheme="majorEastAsia"/>
          <w:b/>
          <w:bCs/>
          <w:sz w:val="24"/>
          <w:szCs w:val="24"/>
        </w:rPr>
        <w:t>Stage 3</w:t>
      </w:r>
      <w:r w:rsidRPr="008D2609">
        <w:rPr>
          <w:rStyle w:val="normaltextrun"/>
          <w:rFonts w:eastAsiaTheme="majorEastAsia"/>
          <w:sz w:val="24"/>
          <w:szCs w:val="24"/>
        </w:rPr>
        <w:t xml:space="preserve"> – Appeal</w:t>
      </w:r>
    </w:p>
    <w:p w14:paraId="7F106959" w14:textId="77777777" w:rsidR="009170C8" w:rsidRPr="008D2609" w:rsidRDefault="009170C8" w:rsidP="00021E53">
      <w:pPr>
        <w:rPr>
          <w:rStyle w:val="eop"/>
          <w:sz w:val="24"/>
          <w:szCs w:val="24"/>
        </w:rPr>
      </w:pPr>
    </w:p>
    <w:p w14:paraId="56804ADF" w14:textId="4A195FA2" w:rsidR="000D447F" w:rsidRPr="008D2609" w:rsidRDefault="00747ABF" w:rsidP="00021E53">
      <w:pPr>
        <w:pStyle w:val="Heading1"/>
        <w:ind w:left="0" w:firstLine="0"/>
        <w:rPr>
          <w:rStyle w:val="eop"/>
        </w:rPr>
      </w:pPr>
      <w:r w:rsidRPr="008D2609">
        <w:rPr>
          <w:rStyle w:val="normaltextrun"/>
        </w:rPr>
        <w:t>5</w:t>
      </w:r>
      <w:r w:rsidR="00EF4179" w:rsidRPr="008D2609">
        <w:rPr>
          <w:rStyle w:val="normaltextrun"/>
        </w:rPr>
        <w:t>.1</w:t>
      </w:r>
      <w:r w:rsidR="00163B24" w:rsidRPr="008D2609">
        <w:rPr>
          <w:rStyle w:val="normaltextrun"/>
        </w:rPr>
        <w:tab/>
        <w:t xml:space="preserve">Stage 1 – Informal resolution </w:t>
      </w:r>
    </w:p>
    <w:p w14:paraId="6F13859A" w14:textId="77777777" w:rsidR="00824C6E" w:rsidRPr="008D2609" w:rsidRDefault="00824C6E" w:rsidP="00824C6E">
      <w:pPr>
        <w:rPr>
          <w:sz w:val="24"/>
          <w:szCs w:val="24"/>
        </w:rPr>
      </w:pPr>
    </w:p>
    <w:p w14:paraId="477404F8" w14:textId="4A7693CE" w:rsidR="0098073E" w:rsidRPr="008D2609" w:rsidRDefault="00747ABF" w:rsidP="00163B24">
      <w:pPr>
        <w:ind w:left="0" w:firstLine="0"/>
        <w:rPr>
          <w:rStyle w:val="normaltextrun"/>
          <w:rFonts w:eastAsiaTheme="majorEastAsia"/>
          <w:sz w:val="24"/>
          <w:szCs w:val="24"/>
        </w:rPr>
      </w:pPr>
      <w:r w:rsidRPr="008D2609">
        <w:rPr>
          <w:rStyle w:val="eop"/>
          <w:sz w:val="24"/>
          <w:szCs w:val="24"/>
        </w:rPr>
        <w:t>5</w:t>
      </w:r>
      <w:r w:rsidR="00163B24" w:rsidRPr="008D2609">
        <w:rPr>
          <w:rStyle w:val="eop"/>
          <w:sz w:val="24"/>
          <w:szCs w:val="24"/>
        </w:rPr>
        <w:t>.1.</w:t>
      </w:r>
      <w:r w:rsidR="00A34C10" w:rsidRPr="008D2609">
        <w:rPr>
          <w:rStyle w:val="eop"/>
          <w:sz w:val="24"/>
          <w:szCs w:val="24"/>
        </w:rPr>
        <w:t>1</w:t>
      </w:r>
      <w:r w:rsidR="00163B24" w:rsidRPr="008D2609">
        <w:rPr>
          <w:rStyle w:val="eop"/>
          <w:sz w:val="24"/>
          <w:szCs w:val="24"/>
        </w:rPr>
        <w:tab/>
      </w:r>
      <w:r w:rsidR="00163B24" w:rsidRPr="008D2609">
        <w:rPr>
          <w:rStyle w:val="normaltextrun"/>
          <w:rFonts w:eastAsiaTheme="majorEastAsia"/>
          <w:sz w:val="24"/>
          <w:szCs w:val="24"/>
        </w:rPr>
        <w:t>A member of staff who seeks</w:t>
      </w:r>
      <w:r w:rsidR="000D447F" w:rsidRPr="008D2609">
        <w:rPr>
          <w:rStyle w:val="normaltextrun"/>
          <w:rFonts w:eastAsiaTheme="majorEastAsia"/>
          <w:sz w:val="24"/>
          <w:szCs w:val="24"/>
        </w:rPr>
        <w:t xml:space="preserve"> to raise a grievance (the Complainant) should </w:t>
      </w:r>
      <w:r w:rsidR="00163B24" w:rsidRPr="008D2609">
        <w:rPr>
          <w:rStyle w:val="normaltextrun"/>
          <w:rFonts w:eastAsiaTheme="majorEastAsia"/>
          <w:sz w:val="24"/>
          <w:szCs w:val="24"/>
        </w:rPr>
        <w:t xml:space="preserve">try </w:t>
      </w:r>
      <w:r w:rsidR="000D447F" w:rsidRPr="008D2609">
        <w:rPr>
          <w:rStyle w:val="normaltextrun"/>
          <w:rFonts w:eastAsiaTheme="majorEastAsia"/>
          <w:sz w:val="24"/>
          <w:szCs w:val="24"/>
        </w:rPr>
        <w:t>to resolve differences informally where possible. If the concern relates to a matter involving another staff member, the Complainant should ideally raise this with them directly with a view to resolving it</w:t>
      </w:r>
      <w:r w:rsidR="00AE4084" w:rsidRPr="008D2609">
        <w:rPr>
          <w:rStyle w:val="normaltextrun"/>
          <w:rFonts w:eastAsiaTheme="majorEastAsia"/>
          <w:sz w:val="24"/>
          <w:szCs w:val="24"/>
        </w:rPr>
        <w:t>,</w:t>
      </w:r>
      <w:r w:rsidR="00561B72" w:rsidRPr="008D2609">
        <w:rPr>
          <w:rStyle w:val="normaltextrun"/>
          <w:rFonts w:eastAsiaTheme="majorEastAsia"/>
          <w:sz w:val="24"/>
          <w:szCs w:val="24"/>
        </w:rPr>
        <w:t xml:space="preserve"> if that is appropriate</w:t>
      </w:r>
      <w:r w:rsidR="000D447F" w:rsidRPr="008D2609">
        <w:rPr>
          <w:rStyle w:val="normaltextrun"/>
          <w:rFonts w:eastAsiaTheme="majorEastAsia"/>
          <w:sz w:val="24"/>
          <w:szCs w:val="24"/>
        </w:rPr>
        <w:t xml:space="preserve">. </w:t>
      </w:r>
      <w:r w:rsidR="0098073E" w:rsidRPr="008D2609">
        <w:rPr>
          <w:rStyle w:val="normaltextrun"/>
          <w:rFonts w:eastAsiaTheme="majorEastAsia"/>
          <w:sz w:val="24"/>
          <w:szCs w:val="24"/>
        </w:rPr>
        <w:t xml:space="preserve">The </w:t>
      </w:r>
      <w:r w:rsidR="00170189" w:rsidRPr="008D2609">
        <w:rPr>
          <w:rStyle w:val="normaltextrun"/>
          <w:rFonts w:eastAsiaTheme="majorEastAsia"/>
          <w:sz w:val="24"/>
          <w:szCs w:val="24"/>
        </w:rPr>
        <w:t xml:space="preserve">Complainant </w:t>
      </w:r>
      <w:r w:rsidR="0098073E" w:rsidRPr="008D2609">
        <w:rPr>
          <w:rStyle w:val="normaltextrun"/>
          <w:rFonts w:eastAsiaTheme="majorEastAsia"/>
          <w:sz w:val="24"/>
          <w:szCs w:val="24"/>
        </w:rPr>
        <w:t>should only do this if they feel safe and comfortable to do so.</w:t>
      </w:r>
    </w:p>
    <w:p w14:paraId="14120245" w14:textId="2E4272D9" w:rsidR="00E4685F" w:rsidRPr="008D2609" w:rsidRDefault="00747ABF" w:rsidP="00163B24">
      <w:pPr>
        <w:ind w:left="0" w:firstLine="0"/>
        <w:rPr>
          <w:rStyle w:val="normaltextrun"/>
          <w:rFonts w:eastAsiaTheme="majorEastAsia"/>
          <w:sz w:val="24"/>
          <w:szCs w:val="24"/>
        </w:rPr>
      </w:pPr>
      <w:r w:rsidRPr="008D2609">
        <w:rPr>
          <w:sz w:val="24"/>
          <w:szCs w:val="24"/>
        </w:rPr>
        <w:t>5</w:t>
      </w:r>
      <w:r w:rsidR="0098073E" w:rsidRPr="008D2609">
        <w:rPr>
          <w:sz w:val="24"/>
          <w:szCs w:val="24"/>
        </w:rPr>
        <w:t>.</w:t>
      </w:r>
      <w:r w:rsidR="00A34C10" w:rsidRPr="008D2609">
        <w:rPr>
          <w:sz w:val="24"/>
          <w:szCs w:val="24"/>
        </w:rPr>
        <w:t>1.2</w:t>
      </w:r>
      <w:r w:rsidR="0098073E" w:rsidRPr="008D2609">
        <w:rPr>
          <w:sz w:val="24"/>
          <w:szCs w:val="24"/>
        </w:rPr>
        <w:tab/>
      </w:r>
      <w:r w:rsidR="000D447F" w:rsidRPr="008D2609">
        <w:rPr>
          <w:sz w:val="24"/>
          <w:szCs w:val="24"/>
        </w:rPr>
        <w:t xml:space="preserve">Similarly, if the concern relates to their role </w:t>
      </w:r>
      <w:r w:rsidR="00561B72" w:rsidRPr="008D2609">
        <w:rPr>
          <w:sz w:val="24"/>
          <w:szCs w:val="24"/>
        </w:rPr>
        <w:t xml:space="preserve">at </w:t>
      </w:r>
      <w:r w:rsidR="000D447F" w:rsidRPr="008D2609">
        <w:rPr>
          <w:sz w:val="24"/>
          <w:szCs w:val="24"/>
        </w:rPr>
        <w:t>work, they should normally discuss</w:t>
      </w:r>
      <w:r w:rsidR="000D447F" w:rsidRPr="008D2609">
        <w:rPr>
          <w:rStyle w:val="normaltextrun"/>
          <w:rFonts w:eastAsiaTheme="majorEastAsia"/>
          <w:sz w:val="24"/>
          <w:szCs w:val="24"/>
        </w:rPr>
        <w:t xml:space="preserve"> this first with their </w:t>
      </w:r>
      <w:r w:rsidR="005821EB" w:rsidRPr="008D2609">
        <w:rPr>
          <w:rStyle w:val="normaltextrun"/>
          <w:rFonts w:eastAsiaTheme="majorEastAsia"/>
          <w:sz w:val="24"/>
          <w:szCs w:val="24"/>
        </w:rPr>
        <w:t>Line Manager</w:t>
      </w:r>
      <w:r w:rsidR="00E4685F" w:rsidRPr="008D2609">
        <w:rPr>
          <w:rStyle w:val="normaltextrun"/>
          <w:rFonts w:eastAsiaTheme="majorEastAsia"/>
          <w:sz w:val="24"/>
          <w:szCs w:val="24"/>
        </w:rPr>
        <w:t xml:space="preserve"> wherever possible</w:t>
      </w:r>
      <w:r w:rsidR="000D447F" w:rsidRPr="008D2609">
        <w:rPr>
          <w:rStyle w:val="normaltextrun"/>
          <w:rFonts w:eastAsiaTheme="majorEastAsia"/>
          <w:sz w:val="24"/>
          <w:szCs w:val="24"/>
        </w:rPr>
        <w:t xml:space="preserve">. </w:t>
      </w:r>
    </w:p>
    <w:p w14:paraId="20BFC067" w14:textId="42112A64" w:rsidR="0014043C" w:rsidRPr="008D2609" w:rsidRDefault="00747ABF" w:rsidP="00021E53">
      <w:pPr>
        <w:ind w:left="0" w:firstLine="0"/>
        <w:rPr>
          <w:rStyle w:val="eop"/>
          <w:sz w:val="24"/>
          <w:szCs w:val="24"/>
        </w:rPr>
      </w:pPr>
      <w:r w:rsidRPr="008D2609">
        <w:rPr>
          <w:rStyle w:val="normaltextrun"/>
          <w:rFonts w:eastAsiaTheme="majorEastAsia"/>
          <w:sz w:val="24"/>
          <w:szCs w:val="24"/>
        </w:rPr>
        <w:t>5</w:t>
      </w:r>
      <w:r w:rsidR="00E4685F" w:rsidRPr="008D2609">
        <w:rPr>
          <w:rStyle w:val="normaltextrun"/>
          <w:rFonts w:eastAsiaTheme="majorEastAsia"/>
          <w:sz w:val="24"/>
          <w:szCs w:val="24"/>
        </w:rPr>
        <w:t>.</w:t>
      </w:r>
      <w:r w:rsidR="00A34C10" w:rsidRPr="008D2609">
        <w:rPr>
          <w:rStyle w:val="normaltextrun"/>
          <w:rFonts w:eastAsiaTheme="majorEastAsia"/>
          <w:sz w:val="24"/>
          <w:szCs w:val="24"/>
        </w:rPr>
        <w:t>1.3</w:t>
      </w:r>
      <w:r w:rsidR="00E4685F" w:rsidRPr="008D2609">
        <w:rPr>
          <w:rStyle w:val="normaltextrun"/>
          <w:rFonts w:eastAsiaTheme="majorEastAsia"/>
          <w:sz w:val="24"/>
          <w:szCs w:val="24"/>
        </w:rPr>
        <w:tab/>
      </w:r>
      <w:r w:rsidR="000D447F" w:rsidRPr="008D2609">
        <w:rPr>
          <w:rStyle w:val="normaltextrun"/>
          <w:rFonts w:eastAsiaTheme="majorEastAsia"/>
          <w:sz w:val="24"/>
          <w:szCs w:val="24"/>
        </w:rPr>
        <w:t xml:space="preserve">If the matter relates to their </w:t>
      </w:r>
      <w:r w:rsidR="005821EB" w:rsidRPr="008D2609">
        <w:rPr>
          <w:rStyle w:val="normaltextrun"/>
          <w:rFonts w:eastAsiaTheme="majorEastAsia"/>
          <w:sz w:val="24"/>
          <w:szCs w:val="24"/>
        </w:rPr>
        <w:t>Line Manager</w:t>
      </w:r>
      <w:r w:rsidR="000D447F" w:rsidRPr="008D2609">
        <w:rPr>
          <w:rStyle w:val="normaltextrun"/>
          <w:rFonts w:eastAsiaTheme="majorEastAsia"/>
          <w:sz w:val="24"/>
          <w:szCs w:val="24"/>
        </w:rPr>
        <w:t xml:space="preserve">, they may raise concerns with someone at the next level of </w:t>
      </w:r>
      <w:r w:rsidR="003C4357" w:rsidRPr="008D2609">
        <w:rPr>
          <w:rStyle w:val="normaltextrun"/>
          <w:rFonts w:eastAsiaTheme="majorEastAsia"/>
          <w:sz w:val="24"/>
          <w:szCs w:val="24"/>
        </w:rPr>
        <w:t xml:space="preserve">the </w:t>
      </w:r>
      <w:r w:rsidR="000D447F" w:rsidRPr="008D2609">
        <w:rPr>
          <w:rStyle w:val="normaltextrun"/>
          <w:rFonts w:eastAsiaTheme="majorEastAsia"/>
          <w:sz w:val="24"/>
          <w:szCs w:val="24"/>
        </w:rPr>
        <w:t>management structure within the School/Section</w:t>
      </w:r>
      <w:r w:rsidR="00AE4084" w:rsidRPr="008D2609">
        <w:rPr>
          <w:rStyle w:val="normaltextrun"/>
          <w:rFonts w:eastAsiaTheme="majorEastAsia"/>
          <w:sz w:val="24"/>
          <w:szCs w:val="24"/>
        </w:rPr>
        <w:t>,</w:t>
      </w:r>
      <w:r w:rsidR="0098073E" w:rsidRPr="008D2609">
        <w:rPr>
          <w:rStyle w:val="normaltextrun"/>
          <w:rFonts w:eastAsiaTheme="majorEastAsia"/>
          <w:sz w:val="24"/>
          <w:szCs w:val="24"/>
        </w:rPr>
        <w:t xml:space="preserve"> or </w:t>
      </w:r>
      <w:r w:rsidR="00671D6A" w:rsidRPr="008D2609">
        <w:rPr>
          <w:rStyle w:val="normaltextrun"/>
          <w:rFonts w:eastAsiaTheme="majorEastAsia"/>
          <w:sz w:val="24"/>
          <w:szCs w:val="24"/>
        </w:rPr>
        <w:t>if they</w:t>
      </w:r>
      <w:r w:rsidR="0098073E" w:rsidRPr="008D2609">
        <w:rPr>
          <w:rStyle w:val="normaltextrun"/>
          <w:rFonts w:eastAsiaTheme="majorEastAsia"/>
          <w:sz w:val="24"/>
          <w:szCs w:val="24"/>
        </w:rPr>
        <w:t xml:space="preserve"> are </w:t>
      </w:r>
      <w:r w:rsidR="000D447F" w:rsidRPr="008D2609">
        <w:rPr>
          <w:rStyle w:val="normaltextrun"/>
          <w:rFonts w:eastAsiaTheme="majorEastAsia"/>
          <w:sz w:val="24"/>
          <w:szCs w:val="24"/>
        </w:rPr>
        <w:t xml:space="preserve">not sure who to speak to, they may approach someone in the HR team or one of the Campus Trade Union </w:t>
      </w:r>
      <w:r w:rsidR="003A4044" w:rsidRPr="008D2609">
        <w:rPr>
          <w:rStyle w:val="normaltextrun"/>
          <w:rFonts w:eastAsiaTheme="majorEastAsia"/>
          <w:sz w:val="24"/>
          <w:szCs w:val="24"/>
        </w:rPr>
        <w:t>Representative</w:t>
      </w:r>
      <w:r w:rsidR="000D447F" w:rsidRPr="008D2609">
        <w:rPr>
          <w:rStyle w:val="normaltextrun"/>
          <w:rFonts w:eastAsiaTheme="majorEastAsia"/>
          <w:sz w:val="24"/>
          <w:szCs w:val="24"/>
        </w:rPr>
        <w:t>s for advice.</w:t>
      </w:r>
    </w:p>
    <w:p w14:paraId="2D3371A8" w14:textId="27940F07" w:rsidR="0014043C" w:rsidRPr="008D2609" w:rsidRDefault="00747ABF" w:rsidP="00021E53">
      <w:pPr>
        <w:ind w:left="0" w:firstLine="0"/>
        <w:rPr>
          <w:sz w:val="24"/>
          <w:szCs w:val="24"/>
        </w:rPr>
      </w:pPr>
      <w:r w:rsidRPr="008D2609">
        <w:rPr>
          <w:rStyle w:val="normaltextrun"/>
          <w:rFonts w:eastAsiaTheme="majorEastAsia"/>
          <w:sz w:val="24"/>
          <w:szCs w:val="24"/>
        </w:rPr>
        <w:t>5</w:t>
      </w:r>
      <w:r w:rsidR="0014043C" w:rsidRPr="008D2609">
        <w:rPr>
          <w:rStyle w:val="normaltextrun"/>
          <w:rFonts w:eastAsiaTheme="majorEastAsia"/>
          <w:sz w:val="24"/>
          <w:szCs w:val="24"/>
        </w:rPr>
        <w:t>.</w:t>
      </w:r>
      <w:r w:rsidR="00A34C10" w:rsidRPr="008D2609">
        <w:rPr>
          <w:rStyle w:val="normaltextrun"/>
          <w:rFonts w:eastAsiaTheme="majorEastAsia"/>
          <w:sz w:val="24"/>
          <w:szCs w:val="24"/>
        </w:rPr>
        <w:t>1.4</w:t>
      </w:r>
      <w:r w:rsidR="0014043C" w:rsidRPr="008D2609">
        <w:rPr>
          <w:rStyle w:val="normaltextrun"/>
          <w:rFonts w:eastAsiaTheme="majorEastAsia"/>
          <w:sz w:val="24"/>
          <w:szCs w:val="24"/>
        </w:rPr>
        <w:tab/>
        <w:t>It is recognised</w:t>
      </w:r>
      <w:r w:rsidR="003C4357" w:rsidRPr="008D2609">
        <w:rPr>
          <w:rStyle w:val="normaltextrun"/>
          <w:rFonts w:eastAsiaTheme="majorEastAsia"/>
          <w:sz w:val="24"/>
          <w:szCs w:val="24"/>
        </w:rPr>
        <w:t xml:space="preserve"> that</w:t>
      </w:r>
      <w:r w:rsidR="0014043C" w:rsidRPr="008D2609">
        <w:rPr>
          <w:rStyle w:val="normaltextrun"/>
          <w:rFonts w:eastAsiaTheme="majorEastAsia"/>
          <w:sz w:val="24"/>
          <w:szCs w:val="24"/>
        </w:rPr>
        <w:t xml:space="preserve"> in certain situations an informal stage may not be appropriate.</w:t>
      </w:r>
    </w:p>
    <w:p w14:paraId="3550B333" w14:textId="76114B11" w:rsidR="000D447F" w:rsidRPr="008D2609" w:rsidRDefault="00747ABF" w:rsidP="00021E53">
      <w:pPr>
        <w:ind w:left="0" w:firstLine="0"/>
        <w:rPr>
          <w:sz w:val="24"/>
          <w:szCs w:val="24"/>
        </w:rPr>
      </w:pPr>
      <w:r w:rsidRPr="008D2609">
        <w:rPr>
          <w:rStyle w:val="normaltextrun"/>
          <w:rFonts w:eastAsiaTheme="majorEastAsia"/>
          <w:sz w:val="24"/>
          <w:szCs w:val="24"/>
        </w:rPr>
        <w:t>5</w:t>
      </w:r>
      <w:r w:rsidR="00D920B6" w:rsidRPr="008D2609">
        <w:rPr>
          <w:rStyle w:val="normaltextrun"/>
          <w:rFonts w:eastAsiaTheme="majorEastAsia"/>
          <w:sz w:val="24"/>
          <w:szCs w:val="24"/>
        </w:rPr>
        <w:t>.</w:t>
      </w:r>
      <w:r w:rsidR="00A34C10" w:rsidRPr="008D2609">
        <w:rPr>
          <w:rStyle w:val="normaltextrun"/>
          <w:rFonts w:eastAsiaTheme="majorEastAsia"/>
          <w:sz w:val="24"/>
          <w:szCs w:val="24"/>
        </w:rPr>
        <w:t>1.5</w:t>
      </w:r>
      <w:r w:rsidR="00D920B6" w:rsidRPr="008D2609">
        <w:rPr>
          <w:rStyle w:val="normaltextrun"/>
          <w:rFonts w:eastAsiaTheme="majorEastAsia"/>
          <w:sz w:val="24"/>
          <w:szCs w:val="24"/>
        </w:rPr>
        <w:tab/>
      </w:r>
      <w:r w:rsidR="000D447F" w:rsidRPr="008D2609">
        <w:rPr>
          <w:rStyle w:val="normaltextrun"/>
          <w:rFonts w:eastAsiaTheme="majorEastAsia"/>
          <w:sz w:val="24"/>
          <w:szCs w:val="24"/>
        </w:rPr>
        <w:t xml:space="preserve">Depending on the circumstances of the grievance, </w:t>
      </w:r>
      <w:r w:rsidR="003C4357" w:rsidRPr="008D2609">
        <w:rPr>
          <w:rStyle w:val="normaltextrun"/>
          <w:rFonts w:eastAsiaTheme="majorEastAsia"/>
          <w:sz w:val="24"/>
          <w:szCs w:val="24"/>
        </w:rPr>
        <w:t>C</w:t>
      </w:r>
      <w:r w:rsidR="000D447F" w:rsidRPr="008D2609">
        <w:rPr>
          <w:rStyle w:val="normaltextrun"/>
          <w:rFonts w:eastAsiaTheme="majorEastAsia"/>
          <w:sz w:val="24"/>
          <w:szCs w:val="24"/>
        </w:rPr>
        <w:t xml:space="preserve">omplainants may be offered the opportunity to engage in a process of mediation or facilitated meeting(s) to resolve the situation. They will also be given the opportunity to suggest potential solutions to resolve their grievance. </w:t>
      </w:r>
      <w:r w:rsidR="00EF4179" w:rsidRPr="008D2609">
        <w:rPr>
          <w:rStyle w:val="normaltextrun"/>
          <w:rFonts w:eastAsiaTheme="majorEastAsia"/>
          <w:sz w:val="24"/>
          <w:szCs w:val="24"/>
        </w:rPr>
        <w:t>Where the parties to a grievance agree to seek to resolve it by means of mediation or other informal method, the Grievance Procedure will be suspended for a reasonable period, agreed in advance, to protect the rights of those involved.</w:t>
      </w:r>
    </w:p>
    <w:p w14:paraId="22656B45" w14:textId="069DE616" w:rsidR="000D447F" w:rsidRPr="008D2609" w:rsidRDefault="00CB2362" w:rsidP="00224266">
      <w:pPr>
        <w:pStyle w:val="Heading1"/>
        <w:ind w:left="0" w:firstLine="0"/>
        <w:rPr>
          <w:rStyle w:val="normaltextrun"/>
        </w:rPr>
      </w:pPr>
      <w:r w:rsidRPr="008D2609">
        <w:rPr>
          <w:rStyle w:val="normaltextrun"/>
        </w:rPr>
        <w:t>5</w:t>
      </w:r>
      <w:r w:rsidR="00A34C10" w:rsidRPr="008D2609">
        <w:rPr>
          <w:rStyle w:val="normaltextrun"/>
        </w:rPr>
        <w:t>.2</w:t>
      </w:r>
      <w:r w:rsidR="0067260F" w:rsidRPr="008D2609">
        <w:rPr>
          <w:rStyle w:val="normaltextrun"/>
        </w:rPr>
        <w:tab/>
        <w:t xml:space="preserve">Stage 2 – Formal Resolution </w:t>
      </w:r>
    </w:p>
    <w:p w14:paraId="74AACD86" w14:textId="77777777" w:rsidR="00EF4179" w:rsidRPr="008D2609" w:rsidRDefault="00EF4179" w:rsidP="00EF4179">
      <w:pPr>
        <w:rPr>
          <w:sz w:val="24"/>
          <w:szCs w:val="24"/>
        </w:rPr>
      </w:pPr>
    </w:p>
    <w:p w14:paraId="5C77E5E8" w14:textId="2DDAEE6A" w:rsidR="000D447F" w:rsidRPr="008D2609" w:rsidRDefault="00CB2362" w:rsidP="0035578F">
      <w:pPr>
        <w:pStyle w:val="NormalWeb"/>
        <w:spacing w:before="0" w:beforeAutospacing="0" w:after="0" w:afterAutospacing="0"/>
        <w:rPr>
          <w:rStyle w:val="normaltextrun"/>
          <w:rFonts w:ascii="Arial" w:eastAsiaTheme="majorEastAsia" w:hAnsi="Arial" w:cs="Arial"/>
        </w:rPr>
      </w:pPr>
      <w:r w:rsidRPr="008D2609">
        <w:rPr>
          <w:rStyle w:val="normaltextrun"/>
          <w:rFonts w:ascii="Arial" w:eastAsiaTheme="majorEastAsia" w:hAnsi="Arial" w:cs="Arial"/>
        </w:rPr>
        <w:t>5</w:t>
      </w:r>
      <w:r w:rsidR="00224266" w:rsidRPr="008D2609">
        <w:rPr>
          <w:rStyle w:val="normaltextrun"/>
          <w:rFonts w:ascii="Arial" w:eastAsiaTheme="majorEastAsia" w:hAnsi="Arial" w:cs="Arial"/>
          <w:lang w:eastAsia="en-US"/>
        </w:rPr>
        <w:t>.2.1</w:t>
      </w:r>
      <w:r w:rsidR="0067260F" w:rsidRPr="008D2609">
        <w:rPr>
          <w:rStyle w:val="normaltextrun"/>
          <w:rFonts w:ascii="Arial" w:eastAsiaTheme="majorEastAsia" w:hAnsi="Arial" w:cs="Arial"/>
          <w:lang w:eastAsia="en-US"/>
        </w:rPr>
        <w:tab/>
        <w:t xml:space="preserve">Where </w:t>
      </w:r>
      <w:r w:rsidR="000D447F" w:rsidRPr="008D2609">
        <w:rPr>
          <w:rStyle w:val="normaltextrun"/>
          <w:rFonts w:ascii="Arial" w:eastAsiaTheme="majorEastAsia" w:hAnsi="Arial" w:cs="Arial"/>
          <w:lang w:eastAsia="en-US"/>
        </w:rPr>
        <w:t xml:space="preserve">an informal approach does not result in satisfactory </w:t>
      </w:r>
      <w:r w:rsidR="005906AE" w:rsidRPr="008D2609">
        <w:rPr>
          <w:rStyle w:val="normaltextrun"/>
          <w:rFonts w:ascii="Arial" w:eastAsiaTheme="majorEastAsia" w:hAnsi="Arial" w:cs="Arial"/>
          <w:lang w:eastAsia="en-US"/>
        </w:rPr>
        <w:t>resolution</w:t>
      </w:r>
      <w:r w:rsidR="00E875B3" w:rsidRPr="008D2609">
        <w:rPr>
          <w:rStyle w:val="normaltextrun"/>
          <w:rFonts w:ascii="Arial" w:eastAsiaTheme="majorEastAsia" w:hAnsi="Arial" w:cs="Arial"/>
          <w:lang w:eastAsia="en-US"/>
        </w:rPr>
        <w:t xml:space="preserve"> or otherwise deemed appropriate, the matter may proceed to a formal process</w:t>
      </w:r>
      <w:r w:rsidR="000D447F" w:rsidRPr="008D2609">
        <w:rPr>
          <w:rStyle w:val="normaltextrun"/>
          <w:rFonts w:ascii="Arial" w:eastAsiaTheme="majorEastAsia" w:hAnsi="Arial" w:cs="Arial"/>
          <w:lang w:eastAsia="en-US"/>
        </w:rPr>
        <w:t xml:space="preserve">. </w:t>
      </w:r>
      <w:r w:rsidR="0035578F" w:rsidRPr="008D2609">
        <w:rPr>
          <w:rStyle w:val="normaltextrun"/>
          <w:rFonts w:ascii="Arial" w:eastAsiaTheme="majorEastAsia" w:hAnsi="Arial" w:cs="Arial"/>
          <w:lang w:eastAsia="en-US"/>
        </w:rPr>
        <w:t xml:space="preserve">Formal grievances should normally be confirmed in writing as soon as reasonably possible following the issue being raised. </w:t>
      </w:r>
      <w:r w:rsidR="00C16779" w:rsidRPr="008D2609">
        <w:rPr>
          <w:rStyle w:val="normaltextrun"/>
          <w:rFonts w:ascii="Arial" w:eastAsiaTheme="majorEastAsia" w:hAnsi="Arial" w:cs="Arial"/>
          <w:lang w:eastAsia="en-US"/>
        </w:rPr>
        <w:t>This can be done either by submitting a letter setting out the circumstances of the grievance or by submitting a Grievance Form</w:t>
      </w:r>
      <w:r w:rsidR="0033576F" w:rsidRPr="008D2609">
        <w:rPr>
          <w:rStyle w:val="normaltextrun"/>
          <w:rFonts w:ascii="Arial" w:eastAsiaTheme="majorEastAsia" w:hAnsi="Arial" w:cs="Arial"/>
          <w:lang w:eastAsia="en-US"/>
        </w:rPr>
        <w:t xml:space="preserve"> </w:t>
      </w:r>
      <w:hyperlink w:anchor="_Appendix_2_–" w:history="1">
        <w:r w:rsidR="0033576F" w:rsidRPr="008D2609">
          <w:rPr>
            <w:rStyle w:val="normaltextrun"/>
            <w:rFonts w:ascii="Arial" w:eastAsiaTheme="majorEastAsia" w:hAnsi="Arial" w:cs="Arial"/>
            <w:lang w:eastAsia="en-US"/>
          </w:rPr>
          <w:t>(</w:t>
        </w:r>
        <w:r w:rsidR="00EE7C00" w:rsidRPr="008D2609">
          <w:rPr>
            <w:rStyle w:val="normaltextrun"/>
            <w:rFonts w:ascii="Arial" w:eastAsiaTheme="majorEastAsia" w:hAnsi="Arial" w:cs="Arial"/>
            <w:lang w:eastAsia="en-US"/>
          </w:rPr>
          <w:t>s</w:t>
        </w:r>
        <w:r w:rsidR="0033576F" w:rsidRPr="008D2609">
          <w:rPr>
            <w:rStyle w:val="normaltextrun"/>
            <w:rFonts w:ascii="Arial" w:eastAsiaTheme="majorEastAsia" w:hAnsi="Arial" w:cs="Arial"/>
            <w:lang w:eastAsia="en-US"/>
          </w:rPr>
          <w:t xml:space="preserve">ee </w:t>
        </w:r>
        <w:r w:rsidR="00BC07E7" w:rsidRPr="008D2609">
          <w:rPr>
            <w:rStyle w:val="normaltextrun"/>
            <w:rFonts w:ascii="Arial" w:eastAsiaTheme="majorEastAsia" w:hAnsi="Arial" w:cs="Arial"/>
            <w:lang w:eastAsia="en-US"/>
          </w:rPr>
          <w:t>guidance)</w:t>
        </w:r>
        <w:r w:rsidR="00C16779" w:rsidRPr="008D2609">
          <w:rPr>
            <w:rStyle w:val="normaltextrun"/>
            <w:rFonts w:ascii="Arial" w:eastAsiaTheme="majorEastAsia" w:hAnsi="Arial" w:cs="Arial"/>
            <w:lang w:eastAsia="en-US"/>
          </w:rPr>
          <w:t>.</w:t>
        </w:r>
      </w:hyperlink>
    </w:p>
    <w:p w14:paraId="2A354A90" w14:textId="77777777" w:rsidR="0035578F" w:rsidRPr="008D2609" w:rsidRDefault="0035578F" w:rsidP="0035578F">
      <w:pPr>
        <w:pStyle w:val="NormalWeb"/>
        <w:spacing w:before="0" w:beforeAutospacing="0" w:after="0" w:afterAutospacing="0"/>
        <w:rPr>
          <w:rStyle w:val="normaltextrun"/>
          <w:rFonts w:ascii="Arial" w:eastAsiaTheme="majorEastAsia" w:hAnsi="Arial" w:cs="Arial"/>
          <w:lang w:eastAsia="en-US"/>
        </w:rPr>
      </w:pPr>
    </w:p>
    <w:p w14:paraId="7EBBCD78" w14:textId="2E7E3074" w:rsidR="000D447F" w:rsidRPr="008D2609" w:rsidRDefault="00CB2362" w:rsidP="00021E53">
      <w:pPr>
        <w:ind w:left="0" w:firstLine="0"/>
        <w:rPr>
          <w:sz w:val="24"/>
          <w:szCs w:val="24"/>
        </w:rPr>
      </w:pPr>
      <w:r w:rsidRPr="008D2609">
        <w:rPr>
          <w:rStyle w:val="normaltextrun"/>
          <w:rFonts w:eastAsiaTheme="majorEastAsia"/>
          <w:sz w:val="24"/>
          <w:szCs w:val="24"/>
        </w:rPr>
        <w:t>5</w:t>
      </w:r>
      <w:r w:rsidR="00224266" w:rsidRPr="008D2609">
        <w:rPr>
          <w:rStyle w:val="normaltextrun"/>
          <w:rFonts w:eastAsiaTheme="majorEastAsia"/>
          <w:sz w:val="24"/>
          <w:szCs w:val="24"/>
        </w:rPr>
        <w:t>.2.2</w:t>
      </w:r>
      <w:r w:rsidR="002E0959" w:rsidRPr="008D2609">
        <w:rPr>
          <w:rStyle w:val="normaltextrun"/>
          <w:rFonts w:eastAsiaTheme="majorEastAsia"/>
          <w:sz w:val="24"/>
          <w:szCs w:val="24"/>
        </w:rPr>
        <w:tab/>
      </w:r>
      <w:r w:rsidR="000D447F" w:rsidRPr="008D2609">
        <w:rPr>
          <w:rStyle w:val="normaltextrun"/>
          <w:rFonts w:eastAsiaTheme="majorEastAsia"/>
          <w:sz w:val="24"/>
          <w:szCs w:val="24"/>
        </w:rPr>
        <w:t xml:space="preserve">Grievances should be addressed to the Complainant’s </w:t>
      </w:r>
      <w:r w:rsidR="00824C6E" w:rsidRPr="008D2609">
        <w:rPr>
          <w:rStyle w:val="normaltextrun"/>
          <w:rFonts w:eastAsiaTheme="majorEastAsia"/>
          <w:sz w:val="24"/>
          <w:szCs w:val="24"/>
        </w:rPr>
        <w:t>L</w:t>
      </w:r>
      <w:r w:rsidR="000D447F" w:rsidRPr="008D2609">
        <w:rPr>
          <w:rStyle w:val="normaltextrun"/>
          <w:rFonts w:eastAsiaTheme="majorEastAsia"/>
          <w:sz w:val="24"/>
          <w:szCs w:val="24"/>
        </w:rPr>
        <w:t xml:space="preserve">ine </w:t>
      </w:r>
      <w:r w:rsidR="00824C6E" w:rsidRPr="008D2609">
        <w:rPr>
          <w:rStyle w:val="normaltextrun"/>
          <w:rFonts w:eastAsiaTheme="majorEastAsia"/>
          <w:sz w:val="24"/>
          <w:szCs w:val="24"/>
        </w:rPr>
        <w:t>M</w:t>
      </w:r>
      <w:r w:rsidR="000D447F" w:rsidRPr="008D2609">
        <w:rPr>
          <w:rStyle w:val="normaltextrun"/>
          <w:rFonts w:eastAsiaTheme="majorEastAsia"/>
          <w:sz w:val="24"/>
          <w:szCs w:val="24"/>
        </w:rPr>
        <w:t xml:space="preserve">anager or </w:t>
      </w:r>
      <w:r w:rsidRPr="008D2609">
        <w:rPr>
          <w:rStyle w:val="normaltextrun"/>
          <w:rFonts w:eastAsiaTheme="majorEastAsia"/>
          <w:sz w:val="24"/>
          <w:szCs w:val="24"/>
        </w:rPr>
        <w:t>the next level of</w:t>
      </w:r>
      <w:r w:rsidR="000D447F" w:rsidRPr="008D2609">
        <w:rPr>
          <w:rStyle w:val="normaltextrun"/>
          <w:rFonts w:eastAsiaTheme="majorEastAsia"/>
          <w:sz w:val="24"/>
          <w:szCs w:val="24"/>
        </w:rPr>
        <w:t xml:space="preserve"> Line Manager. The </w:t>
      </w:r>
      <w:r w:rsidR="00650BD6" w:rsidRPr="008D2609">
        <w:rPr>
          <w:rStyle w:val="normaltextrun"/>
          <w:rFonts w:eastAsiaTheme="majorEastAsia"/>
          <w:sz w:val="24"/>
          <w:szCs w:val="24"/>
        </w:rPr>
        <w:t>complaint</w:t>
      </w:r>
      <w:r w:rsidR="00C16779" w:rsidRPr="008D2609">
        <w:rPr>
          <w:rStyle w:val="normaltextrun"/>
          <w:rFonts w:eastAsiaTheme="majorEastAsia"/>
          <w:sz w:val="24"/>
          <w:szCs w:val="24"/>
        </w:rPr>
        <w:t xml:space="preserve"> </w:t>
      </w:r>
      <w:r w:rsidR="000D447F" w:rsidRPr="008D2609">
        <w:rPr>
          <w:rStyle w:val="normaltextrun"/>
          <w:rFonts w:eastAsiaTheme="majorEastAsia"/>
          <w:sz w:val="24"/>
          <w:szCs w:val="24"/>
        </w:rPr>
        <w:t>should clearly set out the issue or behaviour giving rise to the concern and the resolution being sought</w:t>
      </w:r>
      <w:r w:rsidR="007F7634" w:rsidRPr="008D2609">
        <w:rPr>
          <w:rStyle w:val="normaltextrun"/>
          <w:rFonts w:eastAsiaTheme="majorEastAsia"/>
          <w:sz w:val="24"/>
          <w:szCs w:val="24"/>
        </w:rPr>
        <w:t>, as succinctly as possible while clearly setting out the issues to be addressed.</w:t>
      </w:r>
      <w:r w:rsidR="00170189" w:rsidRPr="008D2609">
        <w:rPr>
          <w:rStyle w:val="normaltextrun"/>
          <w:rFonts w:eastAsiaTheme="majorEastAsia"/>
          <w:sz w:val="24"/>
          <w:szCs w:val="24"/>
        </w:rPr>
        <w:t xml:space="preserve"> A form can be found in the guidance documents for making this written complaint.</w:t>
      </w:r>
    </w:p>
    <w:p w14:paraId="7C5B7176" w14:textId="66C4E645" w:rsidR="005821EB" w:rsidRPr="008D2609" w:rsidRDefault="00CB2362" w:rsidP="00021E53">
      <w:pPr>
        <w:ind w:left="0" w:firstLine="0"/>
        <w:rPr>
          <w:rStyle w:val="normaltextrun"/>
          <w:rFonts w:eastAsiaTheme="majorEastAsia"/>
          <w:sz w:val="24"/>
          <w:szCs w:val="24"/>
        </w:rPr>
      </w:pPr>
      <w:r w:rsidRPr="008D2609">
        <w:rPr>
          <w:rStyle w:val="normaltextrun"/>
          <w:rFonts w:eastAsiaTheme="majorEastAsia"/>
          <w:sz w:val="24"/>
          <w:szCs w:val="24"/>
        </w:rPr>
        <w:t>5</w:t>
      </w:r>
      <w:r w:rsidR="00224266" w:rsidRPr="008D2609">
        <w:rPr>
          <w:rStyle w:val="normaltextrun"/>
          <w:rFonts w:eastAsiaTheme="majorEastAsia"/>
          <w:sz w:val="24"/>
          <w:szCs w:val="24"/>
        </w:rPr>
        <w:t>.2.3</w:t>
      </w:r>
      <w:r w:rsidR="00AE25D3" w:rsidRPr="008D2609">
        <w:rPr>
          <w:rStyle w:val="normaltextrun"/>
          <w:rFonts w:eastAsiaTheme="majorEastAsia"/>
          <w:sz w:val="24"/>
          <w:szCs w:val="24"/>
        </w:rPr>
        <w:tab/>
      </w:r>
      <w:r w:rsidR="007F7634" w:rsidRPr="008D2609">
        <w:rPr>
          <w:rStyle w:val="normaltextrun"/>
          <w:rFonts w:eastAsiaTheme="majorEastAsia"/>
          <w:sz w:val="24"/>
          <w:szCs w:val="24"/>
        </w:rPr>
        <w:t>Following</w:t>
      </w:r>
      <w:r w:rsidR="000D447F" w:rsidRPr="008D2609">
        <w:rPr>
          <w:rStyle w:val="normaltextrun"/>
          <w:rFonts w:eastAsiaTheme="majorEastAsia"/>
          <w:sz w:val="24"/>
          <w:szCs w:val="24"/>
        </w:rPr>
        <w:t xml:space="preserve"> receipt of a </w:t>
      </w:r>
      <w:r w:rsidR="007F7634" w:rsidRPr="008D2609">
        <w:rPr>
          <w:rStyle w:val="normaltextrun"/>
          <w:rFonts w:eastAsiaTheme="majorEastAsia"/>
          <w:sz w:val="24"/>
          <w:szCs w:val="24"/>
        </w:rPr>
        <w:t xml:space="preserve">formal </w:t>
      </w:r>
      <w:r w:rsidR="000D447F" w:rsidRPr="008D2609">
        <w:rPr>
          <w:rStyle w:val="normaltextrun"/>
          <w:rFonts w:eastAsiaTheme="majorEastAsia"/>
          <w:sz w:val="24"/>
          <w:szCs w:val="24"/>
        </w:rPr>
        <w:t xml:space="preserve">written grievance the </w:t>
      </w:r>
      <w:r w:rsidR="005821EB" w:rsidRPr="008D2609">
        <w:rPr>
          <w:rStyle w:val="normaltextrun"/>
          <w:rFonts w:eastAsiaTheme="majorEastAsia"/>
          <w:sz w:val="24"/>
          <w:szCs w:val="24"/>
        </w:rPr>
        <w:t>Line Manager</w:t>
      </w:r>
      <w:r w:rsidR="000D447F" w:rsidRPr="008D2609">
        <w:rPr>
          <w:rStyle w:val="normaltextrun"/>
          <w:rFonts w:eastAsiaTheme="majorEastAsia"/>
          <w:sz w:val="24"/>
          <w:szCs w:val="24"/>
        </w:rPr>
        <w:t xml:space="preserve"> </w:t>
      </w:r>
      <w:r w:rsidR="007F7634" w:rsidRPr="008D2609">
        <w:rPr>
          <w:rStyle w:val="normaltextrun"/>
          <w:rFonts w:eastAsiaTheme="majorEastAsia"/>
          <w:sz w:val="24"/>
          <w:szCs w:val="24"/>
        </w:rPr>
        <w:t>in discussion with t</w:t>
      </w:r>
      <w:r w:rsidR="00824C6E" w:rsidRPr="008D2609">
        <w:rPr>
          <w:rStyle w:val="normaltextrun"/>
          <w:rFonts w:eastAsiaTheme="majorEastAsia"/>
          <w:sz w:val="24"/>
          <w:szCs w:val="24"/>
        </w:rPr>
        <w:t xml:space="preserve">he </w:t>
      </w:r>
      <w:r w:rsidR="000D447F" w:rsidRPr="008D2609">
        <w:rPr>
          <w:rStyle w:val="normaltextrun"/>
          <w:rFonts w:eastAsiaTheme="majorEastAsia"/>
          <w:sz w:val="24"/>
          <w:szCs w:val="24"/>
        </w:rPr>
        <w:t>HR</w:t>
      </w:r>
      <w:r w:rsidR="00EF4179" w:rsidRPr="008D2609">
        <w:rPr>
          <w:rStyle w:val="normaltextrun"/>
          <w:rFonts w:eastAsiaTheme="majorEastAsia"/>
          <w:sz w:val="24"/>
          <w:szCs w:val="24"/>
        </w:rPr>
        <w:t>R</w:t>
      </w:r>
      <w:r w:rsidR="005821EB" w:rsidRPr="008D2609">
        <w:rPr>
          <w:rStyle w:val="normaltextrun"/>
          <w:rFonts w:eastAsiaTheme="majorEastAsia"/>
          <w:sz w:val="24"/>
          <w:szCs w:val="24"/>
        </w:rPr>
        <w:t xml:space="preserve"> </w:t>
      </w:r>
      <w:r w:rsidR="007F7634" w:rsidRPr="008D2609">
        <w:rPr>
          <w:rStyle w:val="normaltextrun"/>
          <w:rFonts w:eastAsiaTheme="majorEastAsia"/>
          <w:sz w:val="24"/>
          <w:szCs w:val="24"/>
        </w:rPr>
        <w:t>s</w:t>
      </w:r>
      <w:r w:rsidR="007F7634" w:rsidRPr="008D2609">
        <w:rPr>
          <w:rStyle w:val="ui-provider"/>
          <w:sz w:val="24"/>
          <w:szCs w:val="24"/>
        </w:rPr>
        <w:t>hould determine in advance who will be the Commissioning Officer and Investigating Officer</w:t>
      </w:r>
    </w:p>
    <w:p w14:paraId="05C66CC8" w14:textId="2C0613C7" w:rsidR="000D447F" w:rsidRPr="008D2609" w:rsidRDefault="00CB2362" w:rsidP="00021E53">
      <w:pPr>
        <w:ind w:left="0" w:firstLine="0"/>
        <w:rPr>
          <w:rFonts w:eastAsiaTheme="majorEastAsia"/>
          <w:sz w:val="24"/>
          <w:szCs w:val="24"/>
        </w:rPr>
      </w:pPr>
      <w:r w:rsidRPr="008D2609">
        <w:rPr>
          <w:rStyle w:val="normaltextrun"/>
          <w:rFonts w:eastAsiaTheme="majorEastAsia"/>
          <w:sz w:val="24"/>
          <w:szCs w:val="24"/>
        </w:rPr>
        <w:t>5</w:t>
      </w:r>
      <w:r w:rsidR="005821EB" w:rsidRPr="008D2609">
        <w:rPr>
          <w:rStyle w:val="normaltextrun"/>
          <w:rFonts w:eastAsiaTheme="majorEastAsia"/>
          <w:sz w:val="24"/>
          <w:szCs w:val="24"/>
        </w:rPr>
        <w:t>.2.4 The Commissioning Officer will</w:t>
      </w:r>
      <w:r w:rsidR="000D447F" w:rsidRPr="008D2609">
        <w:rPr>
          <w:rStyle w:val="normaltextrun"/>
          <w:rFonts w:eastAsiaTheme="majorEastAsia"/>
          <w:sz w:val="24"/>
          <w:szCs w:val="24"/>
        </w:rPr>
        <w:t xml:space="preserve"> acknowledge receipt of the form, </w:t>
      </w:r>
      <w:r w:rsidR="00AE25D3" w:rsidRPr="008D2609">
        <w:rPr>
          <w:rStyle w:val="normaltextrun"/>
          <w:rFonts w:eastAsiaTheme="majorEastAsia"/>
          <w:sz w:val="24"/>
          <w:szCs w:val="24"/>
        </w:rPr>
        <w:t xml:space="preserve">highlighting </w:t>
      </w:r>
      <w:r w:rsidR="000D447F" w:rsidRPr="008D2609">
        <w:rPr>
          <w:rStyle w:val="normaltextrun"/>
          <w:rFonts w:eastAsiaTheme="majorEastAsia"/>
          <w:sz w:val="24"/>
          <w:szCs w:val="24"/>
        </w:rPr>
        <w:t xml:space="preserve">the support available to the Complainant. If, having discussed the matter with </w:t>
      </w:r>
      <w:r w:rsidR="00824C6E" w:rsidRPr="008D2609">
        <w:rPr>
          <w:rStyle w:val="normaltextrun"/>
          <w:rFonts w:eastAsiaTheme="majorEastAsia"/>
          <w:sz w:val="24"/>
          <w:szCs w:val="24"/>
        </w:rPr>
        <w:t xml:space="preserve">the </w:t>
      </w:r>
      <w:r w:rsidR="00EF4179" w:rsidRPr="008D2609">
        <w:rPr>
          <w:rStyle w:val="normaltextrun"/>
          <w:rFonts w:eastAsiaTheme="majorEastAsia"/>
          <w:sz w:val="24"/>
          <w:szCs w:val="24"/>
        </w:rPr>
        <w:t>HRR</w:t>
      </w:r>
      <w:r w:rsidR="000D447F" w:rsidRPr="008D2609">
        <w:rPr>
          <w:rStyle w:val="normaltextrun"/>
          <w:rFonts w:eastAsiaTheme="majorEastAsia"/>
          <w:sz w:val="24"/>
          <w:szCs w:val="24"/>
        </w:rPr>
        <w:t xml:space="preserve">, the </w:t>
      </w:r>
      <w:r w:rsidR="00470013" w:rsidRPr="008D2609">
        <w:rPr>
          <w:rStyle w:val="normaltextrun"/>
          <w:rFonts w:eastAsiaTheme="majorEastAsia"/>
          <w:sz w:val="24"/>
          <w:szCs w:val="24"/>
        </w:rPr>
        <w:t>Line M</w:t>
      </w:r>
      <w:r w:rsidR="000D447F" w:rsidRPr="008D2609">
        <w:rPr>
          <w:rStyle w:val="normaltextrun"/>
          <w:rFonts w:eastAsiaTheme="majorEastAsia"/>
          <w:sz w:val="24"/>
          <w:szCs w:val="24"/>
        </w:rPr>
        <w:t xml:space="preserve">anager believes there may be a way to promptly resolve the grievance informally, they may contact the Complainant and seek to do so. However, </w:t>
      </w:r>
      <w:r w:rsidR="00BB2F9A" w:rsidRPr="008D2609">
        <w:rPr>
          <w:rStyle w:val="normaltextrun"/>
          <w:rFonts w:eastAsiaTheme="majorEastAsia"/>
          <w:sz w:val="24"/>
          <w:szCs w:val="24"/>
        </w:rPr>
        <w:t xml:space="preserve">the </w:t>
      </w:r>
      <w:r w:rsidR="00824C6E" w:rsidRPr="008D2609">
        <w:rPr>
          <w:rStyle w:val="normaltextrun"/>
          <w:rFonts w:eastAsiaTheme="majorEastAsia"/>
          <w:sz w:val="24"/>
          <w:szCs w:val="24"/>
        </w:rPr>
        <w:t>C</w:t>
      </w:r>
      <w:r w:rsidR="00BB2F9A" w:rsidRPr="008D2609">
        <w:rPr>
          <w:rStyle w:val="normaltextrun"/>
          <w:rFonts w:eastAsiaTheme="majorEastAsia"/>
          <w:sz w:val="24"/>
          <w:szCs w:val="24"/>
        </w:rPr>
        <w:t xml:space="preserve">omplainant retains the right to </w:t>
      </w:r>
      <w:r w:rsidR="001E3A63" w:rsidRPr="008D2609">
        <w:rPr>
          <w:rStyle w:val="normaltextrun"/>
          <w:rFonts w:eastAsiaTheme="majorEastAsia"/>
          <w:sz w:val="24"/>
          <w:szCs w:val="24"/>
        </w:rPr>
        <w:t>request that the matter be dealt with formally.</w:t>
      </w:r>
    </w:p>
    <w:p w14:paraId="2847F59F" w14:textId="003193A9" w:rsidR="000D447F" w:rsidRPr="008D2609" w:rsidRDefault="00CB2362" w:rsidP="00021E53">
      <w:pPr>
        <w:ind w:left="0" w:firstLine="0"/>
        <w:rPr>
          <w:sz w:val="24"/>
          <w:szCs w:val="24"/>
        </w:rPr>
      </w:pPr>
      <w:r w:rsidRPr="008D2609">
        <w:rPr>
          <w:rStyle w:val="normaltextrun"/>
          <w:rFonts w:eastAsiaTheme="majorEastAsia"/>
          <w:sz w:val="24"/>
          <w:szCs w:val="24"/>
        </w:rPr>
        <w:t>5</w:t>
      </w:r>
      <w:r w:rsidR="00224266" w:rsidRPr="008D2609">
        <w:rPr>
          <w:rStyle w:val="normaltextrun"/>
          <w:rFonts w:eastAsiaTheme="majorEastAsia"/>
          <w:sz w:val="24"/>
          <w:szCs w:val="24"/>
        </w:rPr>
        <w:t>.2.5</w:t>
      </w:r>
      <w:r w:rsidR="00A72CB0" w:rsidRPr="008D2609">
        <w:rPr>
          <w:rStyle w:val="normaltextrun"/>
          <w:rFonts w:eastAsiaTheme="majorEastAsia"/>
          <w:sz w:val="24"/>
          <w:szCs w:val="24"/>
        </w:rPr>
        <w:tab/>
      </w:r>
      <w:r w:rsidR="00437EBB" w:rsidRPr="008D2609">
        <w:rPr>
          <w:rStyle w:val="normaltextrun"/>
          <w:rFonts w:eastAsiaTheme="majorEastAsia"/>
          <w:sz w:val="24"/>
          <w:szCs w:val="24"/>
        </w:rPr>
        <w:t>If relevant and when they consider it appropriate to do so,</w:t>
      </w:r>
      <w:r w:rsidR="000D447F" w:rsidRPr="008D2609">
        <w:rPr>
          <w:rStyle w:val="normaltextrun"/>
          <w:rFonts w:eastAsiaTheme="majorEastAsia"/>
          <w:sz w:val="24"/>
          <w:szCs w:val="24"/>
        </w:rPr>
        <w:t xml:space="preserve"> </w:t>
      </w:r>
      <w:r w:rsidR="007F7634" w:rsidRPr="008D2609">
        <w:rPr>
          <w:rStyle w:val="normaltextrun"/>
          <w:rFonts w:eastAsiaTheme="majorEastAsia"/>
          <w:sz w:val="24"/>
          <w:szCs w:val="24"/>
        </w:rPr>
        <w:t xml:space="preserve">the Commissioning Officer should </w:t>
      </w:r>
      <w:r w:rsidR="000D447F" w:rsidRPr="008D2609">
        <w:rPr>
          <w:rStyle w:val="normaltextrun"/>
          <w:rFonts w:eastAsiaTheme="majorEastAsia"/>
          <w:sz w:val="24"/>
          <w:szCs w:val="24"/>
        </w:rPr>
        <w:t>also inform the</w:t>
      </w:r>
      <w:r w:rsidR="00170189" w:rsidRPr="008D2609">
        <w:rPr>
          <w:rStyle w:val="normaltextrun"/>
          <w:rFonts w:eastAsiaTheme="majorEastAsia"/>
          <w:sz w:val="24"/>
          <w:szCs w:val="24"/>
        </w:rPr>
        <w:t xml:space="preserve"> member of staff who has been complained about</w:t>
      </w:r>
      <w:r w:rsidR="000D447F" w:rsidRPr="008D2609">
        <w:rPr>
          <w:rStyle w:val="normaltextrun"/>
          <w:rFonts w:eastAsiaTheme="majorEastAsia"/>
          <w:sz w:val="24"/>
          <w:szCs w:val="24"/>
        </w:rPr>
        <w:t xml:space="preserve"> </w:t>
      </w:r>
      <w:r w:rsidR="00170189" w:rsidRPr="008D2609">
        <w:rPr>
          <w:rStyle w:val="normaltextrun"/>
          <w:rFonts w:eastAsiaTheme="majorEastAsia"/>
          <w:sz w:val="24"/>
          <w:szCs w:val="24"/>
        </w:rPr>
        <w:t>(</w:t>
      </w:r>
      <w:r w:rsidR="004F612A" w:rsidRPr="008D2609">
        <w:rPr>
          <w:rStyle w:val="normaltextrun"/>
          <w:rFonts w:eastAsiaTheme="majorEastAsia"/>
          <w:sz w:val="24"/>
          <w:szCs w:val="24"/>
        </w:rPr>
        <w:t>Member of Staff Under Investigation</w:t>
      </w:r>
      <w:r w:rsidR="00170189" w:rsidRPr="008D2609">
        <w:rPr>
          <w:rStyle w:val="normaltextrun"/>
          <w:rFonts w:eastAsiaTheme="majorEastAsia"/>
          <w:sz w:val="24"/>
          <w:szCs w:val="24"/>
        </w:rPr>
        <w:t>)</w:t>
      </w:r>
      <w:r w:rsidR="000D447F" w:rsidRPr="008D2609">
        <w:rPr>
          <w:rStyle w:val="normaltextrun"/>
          <w:rFonts w:eastAsiaTheme="majorEastAsia"/>
          <w:sz w:val="24"/>
          <w:szCs w:val="24"/>
        </w:rPr>
        <w:t xml:space="preserve"> that a grievance has been received</w:t>
      </w:r>
      <w:r w:rsidR="00B24578" w:rsidRPr="008D2609">
        <w:rPr>
          <w:rStyle w:val="normaltextrun"/>
          <w:rFonts w:eastAsiaTheme="majorEastAsia"/>
          <w:sz w:val="24"/>
          <w:szCs w:val="24"/>
        </w:rPr>
        <w:t>;</w:t>
      </w:r>
      <w:r w:rsidR="000D447F" w:rsidRPr="008D2609">
        <w:rPr>
          <w:rStyle w:val="normaltextrun"/>
          <w:rFonts w:eastAsiaTheme="majorEastAsia"/>
          <w:sz w:val="24"/>
          <w:szCs w:val="24"/>
        </w:rPr>
        <w:t xml:space="preserve"> the support available to them</w:t>
      </w:r>
      <w:r w:rsidR="00B24578" w:rsidRPr="008D2609">
        <w:rPr>
          <w:rStyle w:val="normaltextrun"/>
          <w:rFonts w:eastAsiaTheme="majorEastAsia"/>
          <w:sz w:val="24"/>
          <w:szCs w:val="24"/>
        </w:rPr>
        <w:t>,</w:t>
      </w:r>
      <w:r w:rsidR="000D447F" w:rsidRPr="008D2609">
        <w:rPr>
          <w:rStyle w:val="normaltextrun"/>
          <w:rFonts w:eastAsiaTheme="majorEastAsia"/>
          <w:sz w:val="24"/>
          <w:szCs w:val="24"/>
        </w:rPr>
        <w:t xml:space="preserve"> and that the Investigating Officer will contact them</w:t>
      </w:r>
      <w:r w:rsidR="00437EBB" w:rsidRPr="008D2609">
        <w:rPr>
          <w:rStyle w:val="normaltextrun"/>
          <w:rFonts w:eastAsiaTheme="majorEastAsia"/>
          <w:sz w:val="24"/>
          <w:szCs w:val="24"/>
        </w:rPr>
        <w:t xml:space="preserve"> </w:t>
      </w:r>
      <w:r w:rsidR="000D447F" w:rsidRPr="008D2609">
        <w:rPr>
          <w:rStyle w:val="normaltextrun"/>
          <w:rFonts w:eastAsiaTheme="majorEastAsia"/>
          <w:sz w:val="24"/>
          <w:szCs w:val="24"/>
        </w:rPr>
        <w:t xml:space="preserve">in due course. </w:t>
      </w:r>
      <w:r w:rsidR="00E401B4" w:rsidRPr="008D2609">
        <w:rPr>
          <w:rStyle w:val="normaltextrun"/>
          <w:rFonts w:eastAsiaTheme="majorEastAsia"/>
          <w:i/>
          <w:iCs/>
          <w:sz w:val="24"/>
          <w:szCs w:val="24"/>
        </w:rPr>
        <w:t>(</w:t>
      </w:r>
      <w:r w:rsidR="006E4609" w:rsidRPr="008D2609">
        <w:rPr>
          <w:rStyle w:val="normaltextrun"/>
          <w:rFonts w:eastAsiaTheme="majorEastAsia"/>
          <w:i/>
          <w:iCs/>
          <w:sz w:val="24"/>
          <w:szCs w:val="24"/>
        </w:rPr>
        <w:t xml:space="preserve">Once Agreed - </w:t>
      </w:r>
      <w:r w:rsidR="00E401B4" w:rsidRPr="008D2609">
        <w:rPr>
          <w:rStyle w:val="normaltextrun"/>
          <w:rFonts w:eastAsiaTheme="majorEastAsia"/>
          <w:i/>
          <w:iCs/>
          <w:sz w:val="24"/>
          <w:szCs w:val="24"/>
        </w:rPr>
        <w:t>Please see Dignity at Work policy for guidance for those involved with a complaint)</w:t>
      </w:r>
    </w:p>
    <w:p w14:paraId="6BA69ABE" w14:textId="31E17756" w:rsidR="000D447F" w:rsidRPr="008D2609" w:rsidRDefault="00CB2362" w:rsidP="00476F85">
      <w:pPr>
        <w:pStyle w:val="Heading1"/>
        <w:ind w:left="0" w:firstLine="0"/>
        <w:rPr>
          <w:rStyle w:val="eop"/>
        </w:rPr>
      </w:pPr>
      <w:r w:rsidRPr="008D2609">
        <w:rPr>
          <w:rStyle w:val="normaltextrun"/>
        </w:rPr>
        <w:t>6</w:t>
      </w:r>
      <w:r w:rsidR="008E29C0" w:rsidRPr="008D2609">
        <w:rPr>
          <w:rStyle w:val="normaltextrun"/>
        </w:rPr>
        <w:t>.</w:t>
      </w:r>
      <w:r w:rsidR="00170189" w:rsidRPr="008D2609">
        <w:rPr>
          <w:rStyle w:val="normaltextrun"/>
        </w:rPr>
        <w:t>0</w:t>
      </w:r>
      <w:r w:rsidR="00B92EE3" w:rsidRPr="008D2609">
        <w:rPr>
          <w:rStyle w:val="normaltextrun"/>
        </w:rPr>
        <w:tab/>
      </w:r>
      <w:r w:rsidR="00476F85" w:rsidRPr="008D2609">
        <w:rPr>
          <w:rStyle w:val="normaltextrun"/>
        </w:rPr>
        <w:t xml:space="preserve">Hearing the Grievance </w:t>
      </w:r>
      <w:r w:rsidR="000D447F" w:rsidRPr="008D2609">
        <w:rPr>
          <w:rStyle w:val="eop"/>
        </w:rPr>
        <w:t> </w:t>
      </w:r>
    </w:p>
    <w:p w14:paraId="32AC0CCB" w14:textId="77777777" w:rsidR="007F7634" w:rsidRPr="008D2609" w:rsidRDefault="007F7634" w:rsidP="008D1D09">
      <w:pPr>
        <w:ind w:left="0" w:firstLine="0"/>
        <w:rPr>
          <w:rStyle w:val="normaltextrun"/>
          <w:rFonts w:eastAsiaTheme="majorEastAsia"/>
          <w:sz w:val="24"/>
          <w:szCs w:val="24"/>
        </w:rPr>
      </w:pPr>
    </w:p>
    <w:p w14:paraId="62CDCEB3" w14:textId="2E02A7AC" w:rsidR="003540B1" w:rsidRPr="008D2609" w:rsidRDefault="00CB2362" w:rsidP="008D1D09">
      <w:pPr>
        <w:ind w:left="0" w:firstLine="0"/>
        <w:rPr>
          <w:sz w:val="24"/>
          <w:szCs w:val="24"/>
        </w:rPr>
      </w:pPr>
      <w:r w:rsidRPr="008D2609">
        <w:rPr>
          <w:sz w:val="24"/>
          <w:szCs w:val="24"/>
        </w:rPr>
        <w:t>6</w:t>
      </w:r>
      <w:r w:rsidR="005906AE" w:rsidRPr="008D2609">
        <w:rPr>
          <w:sz w:val="24"/>
          <w:szCs w:val="24"/>
        </w:rPr>
        <w:t>.</w:t>
      </w:r>
      <w:r w:rsidR="008E29C0" w:rsidRPr="008D2609">
        <w:rPr>
          <w:sz w:val="24"/>
          <w:szCs w:val="24"/>
        </w:rPr>
        <w:t>1.</w:t>
      </w:r>
      <w:r w:rsidR="00186028" w:rsidRPr="008D2609">
        <w:rPr>
          <w:sz w:val="24"/>
          <w:szCs w:val="24"/>
        </w:rPr>
        <w:tab/>
      </w:r>
      <w:r w:rsidR="007536FD" w:rsidRPr="008D2609">
        <w:rPr>
          <w:sz w:val="24"/>
          <w:szCs w:val="24"/>
        </w:rPr>
        <w:t>The Investigating Officer will meet with Complainant and will gather other appropriate evidence</w:t>
      </w:r>
      <w:r w:rsidR="000D447F" w:rsidRPr="008D2609">
        <w:rPr>
          <w:sz w:val="24"/>
          <w:szCs w:val="24"/>
        </w:rPr>
        <w:t xml:space="preserve">. It is likely that they will also need to speak with other staff members including any named </w:t>
      </w:r>
      <w:r w:rsidR="004F612A" w:rsidRPr="008D2609">
        <w:rPr>
          <w:sz w:val="24"/>
          <w:szCs w:val="24"/>
        </w:rPr>
        <w:t>Member of Staff Under Investigation</w:t>
      </w:r>
      <w:r w:rsidR="000D447F" w:rsidRPr="008D2609">
        <w:rPr>
          <w:sz w:val="24"/>
          <w:szCs w:val="24"/>
        </w:rPr>
        <w:t xml:space="preserve">(s). In some circumstances, it may be necessary for them to meet with people more than once if further evidence or information is received which requires additional clarification. </w:t>
      </w:r>
    </w:p>
    <w:p w14:paraId="60BDF576" w14:textId="77777777" w:rsidR="002845CD" w:rsidRPr="008D2609" w:rsidRDefault="002845CD" w:rsidP="005906AE">
      <w:pPr>
        <w:ind w:left="0" w:firstLine="0"/>
        <w:rPr>
          <w:rStyle w:val="normaltextrun"/>
          <w:rFonts w:eastAsiaTheme="majorEastAsia"/>
          <w:b/>
          <w:bCs/>
          <w:sz w:val="24"/>
          <w:szCs w:val="24"/>
        </w:rPr>
      </w:pPr>
    </w:p>
    <w:p w14:paraId="4E3DE8FB" w14:textId="603EF7F9" w:rsidR="000D447F" w:rsidRPr="008D2609" w:rsidRDefault="00CB2362" w:rsidP="005906AE">
      <w:pPr>
        <w:ind w:left="0" w:firstLine="0"/>
        <w:rPr>
          <w:sz w:val="24"/>
          <w:szCs w:val="24"/>
        </w:rPr>
      </w:pPr>
      <w:r w:rsidRPr="008D2609">
        <w:rPr>
          <w:rStyle w:val="normaltextrun"/>
          <w:rFonts w:eastAsiaTheme="majorEastAsia"/>
          <w:b/>
          <w:bCs/>
          <w:sz w:val="24"/>
          <w:szCs w:val="24"/>
        </w:rPr>
        <w:t>6</w:t>
      </w:r>
      <w:r w:rsidR="005906AE" w:rsidRPr="008D2609">
        <w:rPr>
          <w:rStyle w:val="normaltextrun"/>
          <w:rFonts w:eastAsiaTheme="majorEastAsia"/>
          <w:b/>
          <w:bCs/>
          <w:sz w:val="24"/>
          <w:szCs w:val="24"/>
        </w:rPr>
        <w:t>.</w:t>
      </w:r>
      <w:r w:rsidR="00170189" w:rsidRPr="008D2609">
        <w:rPr>
          <w:rStyle w:val="normaltextrun"/>
          <w:rFonts w:eastAsiaTheme="majorEastAsia"/>
          <w:b/>
          <w:bCs/>
          <w:sz w:val="24"/>
          <w:szCs w:val="24"/>
        </w:rPr>
        <w:t>2</w:t>
      </w:r>
      <w:r w:rsidR="005906AE" w:rsidRPr="008D2609">
        <w:rPr>
          <w:rStyle w:val="normaltextrun"/>
          <w:rFonts w:eastAsiaTheme="majorEastAsia"/>
          <w:b/>
          <w:bCs/>
          <w:sz w:val="24"/>
          <w:szCs w:val="24"/>
        </w:rPr>
        <w:t xml:space="preserve"> </w:t>
      </w:r>
      <w:r w:rsidR="000D447F" w:rsidRPr="008D2609">
        <w:rPr>
          <w:rStyle w:val="normaltextrun"/>
          <w:rFonts w:eastAsiaTheme="majorEastAsia"/>
          <w:b/>
          <w:bCs/>
          <w:sz w:val="24"/>
          <w:szCs w:val="24"/>
        </w:rPr>
        <w:t>Grievance Upheld/Partially Upheld</w:t>
      </w:r>
      <w:r w:rsidR="000D447F" w:rsidRPr="008D2609">
        <w:rPr>
          <w:rStyle w:val="normaltextrun"/>
          <w:rFonts w:eastAsiaTheme="majorEastAsia"/>
          <w:sz w:val="24"/>
          <w:szCs w:val="24"/>
        </w:rPr>
        <w:t> </w:t>
      </w:r>
      <w:r w:rsidR="000D447F" w:rsidRPr="008D2609">
        <w:rPr>
          <w:rStyle w:val="eop"/>
          <w:sz w:val="24"/>
          <w:szCs w:val="24"/>
        </w:rPr>
        <w:t> </w:t>
      </w:r>
    </w:p>
    <w:p w14:paraId="381FB79B" w14:textId="0AAC11CF" w:rsidR="000D447F" w:rsidRPr="008D2609" w:rsidRDefault="00CB2362" w:rsidP="00A50591">
      <w:pPr>
        <w:ind w:left="0" w:firstLine="0"/>
        <w:rPr>
          <w:rStyle w:val="eop"/>
          <w:sz w:val="24"/>
          <w:szCs w:val="24"/>
        </w:rPr>
      </w:pPr>
      <w:r w:rsidRPr="008D2609">
        <w:rPr>
          <w:rStyle w:val="normaltextrun"/>
          <w:rFonts w:eastAsiaTheme="majorEastAsia"/>
          <w:sz w:val="24"/>
          <w:szCs w:val="24"/>
        </w:rPr>
        <w:t>6</w:t>
      </w:r>
      <w:r w:rsidR="00170189" w:rsidRPr="008D2609">
        <w:rPr>
          <w:rStyle w:val="normaltextrun"/>
          <w:rFonts w:eastAsiaTheme="majorEastAsia"/>
          <w:sz w:val="24"/>
          <w:szCs w:val="24"/>
        </w:rPr>
        <w:t xml:space="preserve">.2.1 </w:t>
      </w:r>
      <w:r w:rsidR="000D447F" w:rsidRPr="008D2609">
        <w:rPr>
          <w:rStyle w:val="normaltextrun"/>
          <w:rFonts w:eastAsiaTheme="majorEastAsia"/>
          <w:sz w:val="24"/>
          <w:szCs w:val="24"/>
        </w:rPr>
        <w:t xml:space="preserve">Where the grievance is upheld or partially upheld, the Complainant will be notified </w:t>
      </w:r>
      <w:r w:rsidR="00A50591" w:rsidRPr="008D2609">
        <w:rPr>
          <w:rStyle w:val="normaltextrun"/>
          <w:rFonts w:eastAsiaTheme="majorEastAsia"/>
          <w:sz w:val="24"/>
          <w:szCs w:val="24"/>
        </w:rPr>
        <w:t>of this</w:t>
      </w:r>
      <w:r w:rsidR="000D447F" w:rsidRPr="008D2609">
        <w:rPr>
          <w:rStyle w:val="normaltextrun"/>
          <w:rFonts w:eastAsiaTheme="majorEastAsia"/>
          <w:sz w:val="24"/>
          <w:szCs w:val="24"/>
        </w:rPr>
        <w:t>. In addition, the Investigating Officer will normally seek to recommend constructive solutions to resolve the concerns which were raised and advise all parties of the timescale for their implementation and review.</w:t>
      </w:r>
    </w:p>
    <w:p w14:paraId="57A0CA38" w14:textId="32B6DC98" w:rsidR="00B738D9" w:rsidRPr="008D2609" w:rsidRDefault="00CB2362" w:rsidP="00B738D9">
      <w:pPr>
        <w:ind w:left="0" w:firstLine="0"/>
        <w:rPr>
          <w:sz w:val="24"/>
          <w:szCs w:val="24"/>
        </w:rPr>
      </w:pPr>
      <w:r w:rsidRPr="008D2609">
        <w:rPr>
          <w:rStyle w:val="normaltextrun"/>
          <w:rFonts w:eastAsiaTheme="majorEastAsia"/>
          <w:sz w:val="24"/>
          <w:szCs w:val="24"/>
        </w:rPr>
        <w:t>6</w:t>
      </w:r>
      <w:r w:rsidR="00170189" w:rsidRPr="008D2609">
        <w:rPr>
          <w:rStyle w:val="normaltextrun"/>
          <w:rFonts w:eastAsiaTheme="majorEastAsia"/>
          <w:sz w:val="24"/>
          <w:szCs w:val="24"/>
        </w:rPr>
        <w:t xml:space="preserve">.2.2 </w:t>
      </w:r>
      <w:r w:rsidR="00B738D9" w:rsidRPr="008D2609">
        <w:rPr>
          <w:rStyle w:val="normaltextrun"/>
          <w:rFonts w:eastAsiaTheme="majorEastAsia"/>
          <w:sz w:val="24"/>
          <w:szCs w:val="24"/>
        </w:rPr>
        <w:t xml:space="preserve">The </w:t>
      </w:r>
      <w:r w:rsidR="004F612A" w:rsidRPr="008D2609">
        <w:rPr>
          <w:rStyle w:val="normaltextrun"/>
          <w:rFonts w:eastAsiaTheme="majorEastAsia"/>
          <w:sz w:val="24"/>
          <w:szCs w:val="24"/>
        </w:rPr>
        <w:t>Member of Staff Under Investigation</w:t>
      </w:r>
      <w:r w:rsidR="00B738D9" w:rsidRPr="008D2609">
        <w:rPr>
          <w:rStyle w:val="normaltextrun"/>
          <w:rFonts w:eastAsiaTheme="majorEastAsia"/>
          <w:sz w:val="24"/>
          <w:szCs w:val="24"/>
        </w:rPr>
        <w:t xml:space="preserve">(s) should also be informed of the outcome and it may be appropriate for the Investigating Officer to meet with the </w:t>
      </w:r>
      <w:r w:rsidR="004F612A" w:rsidRPr="008D2609">
        <w:rPr>
          <w:rStyle w:val="normaltextrun"/>
          <w:rFonts w:eastAsiaTheme="majorEastAsia"/>
          <w:sz w:val="24"/>
          <w:szCs w:val="24"/>
        </w:rPr>
        <w:t>Member of Staff Under Investigation</w:t>
      </w:r>
      <w:r w:rsidR="00B738D9" w:rsidRPr="008D2609">
        <w:rPr>
          <w:rStyle w:val="normaltextrun"/>
          <w:rFonts w:eastAsiaTheme="majorEastAsia"/>
          <w:sz w:val="24"/>
          <w:szCs w:val="24"/>
        </w:rPr>
        <w:t xml:space="preserve">(s) and/or their </w:t>
      </w:r>
      <w:r w:rsidR="005821EB" w:rsidRPr="008D2609">
        <w:rPr>
          <w:rStyle w:val="normaltextrun"/>
          <w:rFonts w:eastAsiaTheme="majorEastAsia"/>
          <w:sz w:val="24"/>
          <w:szCs w:val="24"/>
        </w:rPr>
        <w:t>Line Manager</w:t>
      </w:r>
      <w:r w:rsidR="00B738D9" w:rsidRPr="008D2609">
        <w:rPr>
          <w:rStyle w:val="normaltextrun"/>
          <w:rFonts w:eastAsiaTheme="majorEastAsia"/>
          <w:sz w:val="24"/>
          <w:szCs w:val="24"/>
        </w:rPr>
        <w:t xml:space="preserve"> to support the implementation of any recommendations</w:t>
      </w:r>
      <w:r w:rsidR="002845CD" w:rsidRPr="008D2609">
        <w:rPr>
          <w:rStyle w:val="normaltextrun"/>
          <w:rFonts w:eastAsiaTheme="majorEastAsia"/>
          <w:sz w:val="24"/>
          <w:szCs w:val="24"/>
        </w:rPr>
        <w:t>.</w:t>
      </w:r>
    </w:p>
    <w:p w14:paraId="33D387A8" w14:textId="383C9599" w:rsidR="000D447F" w:rsidRPr="008D2609" w:rsidRDefault="00CB2362" w:rsidP="005906AE">
      <w:pPr>
        <w:ind w:left="0" w:firstLine="0"/>
        <w:rPr>
          <w:sz w:val="24"/>
          <w:szCs w:val="24"/>
        </w:rPr>
      </w:pPr>
      <w:r w:rsidRPr="008D2609">
        <w:rPr>
          <w:rStyle w:val="normaltextrun"/>
          <w:rFonts w:eastAsiaTheme="majorEastAsia"/>
          <w:b/>
          <w:bCs/>
          <w:sz w:val="24"/>
          <w:szCs w:val="24"/>
        </w:rPr>
        <w:t>6</w:t>
      </w:r>
      <w:r w:rsidR="005906AE" w:rsidRPr="008D2609">
        <w:rPr>
          <w:rStyle w:val="normaltextrun"/>
          <w:rFonts w:eastAsiaTheme="majorEastAsia"/>
          <w:b/>
          <w:bCs/>
          <w:sz w:val="24"/>
          <w:szCs w:val="24"/>
        </w:rPr>
        <w:t>.</w:t>
      </w:r>
      <w:r w:rsidR="008E29C0" w:rsidRPr="008D2609">
        <w:rPr>
          <w:rStyle w:val="normaltextrun"/>
          <w:rFonts w:eastAsiaTheme="majorEastAsia"/>
          <w:b/>
          <w:bCs/>
          <w:sz w:val="24"/>
          <w:szCs w:val="24"/>
        </w:rPr>
        <w:t>3</w:t>
      </w:r>
      <w:r w:rsidR="005906AE" w:rsidRPr="008D2609">
        <w:rPr>
          <w:rStyle w:val="normaltextrun"/>
          <w:rFonts w:eastAsiaTheme="majorEastAsia"/>
          <w:b/>
          <w:bCs/>
          <w:sz w:val="24"/>
          <w:szCs w:val="24"/>
        </w:rPr>
        <w:t xml:space="preserve">. </w:t>
      </w:r>
      <w:r w:rsidR="000D447F" w:rsidRPr="008D2609">
        <w:rPr>
          <w:rStyle w:val="normaltextrun"/>
          <w:rFonts w:eastAsiaTheme="majorEastAsia"/>
          <w:b/>
          <w:bCs/>
          <w:sz w:val="24"/>
          <w:szCs w:val="24"/>
        </w:rPr>
        <w:t>Grievance Not Upheld</w:t>
      </w:r>
      <w:r w:rsidR="008D2609">
        <w:rPr>
          <w:rStyle w:val="normaltextrun"/>
          <w:rFonts w:eastAsiaTheme="majorEastAsia"/>
          <w:sz w:val="24"/>
          <w:szCs w:val="24"/>
        </w:rPr>
        <w:t xml:space="preserve"> </w:t>
      </w:r>
    </w:p>
    <w:p w14:paraId="55080368" w14:textId="0743E491" w:rsidR="000D447F" w:rsidRPr="008D2609" w:rsidRDefault="00CB2362" w:rsidP="004E0C56">
      <w:pPr>
        <w:ind w:left="0" w:firstLine="0"/>
        <w:rPr>
          <w:sz w:val="24"/>
          <w:szCs w:val="24"/>
        </w:rPr>
      </w:pPr>
      <w:r w:rsidRPr="008D2609">
        <w:rPr>
          <w:rStyle w:val="normaltextrun"/>
          <w:rFonts w:eastAsiaTheme="majorEastAsia"/>
          <w:sz w:val="24"/>
          <w:szCs w:val="24"/>
        </w:rPr>
        <w:t>6</w:t>
      </w:r>
      <w:r w:rsidR="00170189" w:rsidRPr="008D2609">
        <w:rPr>
          <w:rStyle w:val="normaltextrun"/>
          <w:rFonts w:eastAsiaTheme="majorEastAsia"/>
          <w:sz w:val="24"/>
          <w:szCs w:val="24"/>
        </w:rPr>
        <w:t xml:space="preserve">.3.1 </w:t>
      </w:r>
      <w:r w:rsidR="000D447F" w:rsidRPr="008D2609">
        <w:rPr>
          <w:rStyle w:val="normaltextrun"/>
          <w:rFonts w:eastAsiaTheme="majorEastAsia"/>
          <w:sz w:val="24"/>
          <w:szCs w:val="24"/>
        </w:rPr>
        <w:t>If the Investigating Officer decides that the grievance should not be upheld, the Complainant will be advised that the matter has been concluded. This notification may also contain recommendations for constructive solutions to resolve the concerns which were raised, should this be deemed appropriate. The Complainant will also be advised of their right to appeal against the outcome</w:t>
      </w:r>
    </w:p>
    <w:p w14:paraId="2F77A2A5" w14:textId="52A43F87" w:rsidR="000D447F" w:rsidRPr="008D2609" w:rsidRDefault="00CB2362" w:rsidP="004E0C56">
      <w:pPr>
        <w:ind w:left="0" w:firstLine="0"/>
        <w:rPr>
          <w:sz w:val="24"/>
          <w:szCs w:val="24"/>
        </w:rPr>
      </w:pPr>
      <w:r w:rsidRPr="008D2609">
        <w:rPr>
          <w:rStyle w:val="normaltextrun"/>
          <w:rFonts w:eastAsiaTheme="majorEastAsia"/>
          <w:sz w:val="24"/>
          <w:szCs w:val="24"/>
        </w:rPr>
        <w:t>6</w:t>
      </w:r>
      <w:r w:rsidR="00170189" w:rsidRPr="008D2609">
        <w:rPr>
          <w:rStyle w:val="normaltextrun"/>
          <w:rFonts w:eastAsiaTheme="majorEastAsia"/>
          <w:sz w:val="24"/>
          <w:szCs w:val="24"/>
        </w:rPr>
        <w:t xml:space="preserve">.3.2 </w:t>
      </w:r>
      <w:r w:rsidR="000D447F" w:rsidRPr="008D2609">
        <w:rPr>
          <w:rStyle w:val="normaltextrun"/>
          <w:rFonts w:eastAsiaTheme="majorEastAsia"/>
          <w:sz w:val="24"/>
          <w:szCs w:val="24"/>
        </w:rPr>
        <w:t xml:space="preserve">The </w:t>
      </w:r>
      <w:r w:rsidR="004F612A" w:rsidRPr="008D2609">
        <w:rPr>
          <w:rStyle w:val="normaltextrun"/>
          <w:rFonts w:eastAsiaTheme="majorEastAsia"/>
          <w:sz w:val="24"/>
          <w:szCs w:val="24"/>
        </w:rPr>
        <w:t>Member of Staff Under Investigation</w:t>
      </w:r>
      <w:r w:rsidR="000D447F" w:rsidRPr="008D2609">
        <w:rPr>
          <w:rStyle w:val="normaltextrun"/>
          <w:rFonts w:eastAsiaTheme="majorEastAsia"/>
          <w:sz w:val="24"/>
          <w:szCs w:val="24"/>
        </w:rPr>
        <w:t xml:space="preserve">(s) should also be informed of the outcome, and it may be appropriate for the Investigating Officer to meet with the </w:t>
      </w:r>
      <w:r w:rsidR="004F612A" w:rsidRPr="008D2609">
        <w:rPr>
          <w:rStyle w:val="normaltextrun"/>
          <w:rFonts w:eastAsiaTheme="majorEastAsia"/>
          <w:sz w:val="24"/>
          <w:szCs w:val="24"/>
        </w:rPr>
        <w:t>Member of Staff Under Investigation</w:t>
      </w:r>
      <w:r w:rsidR="000D447F" w:rsidRPr="008D2609">
        <w:rPr>
          <w:rStyle w:val="normaltextrun"/>
          <w:rFonts w:eastAsiaTheme="majorEastAsia"/>
          <w:sz w:val="24"/>
          <w:szCs w:val="24"/>
        </w:rPr>
        <w:t xml:space="preserve">(s) and/or their </w:t>
      </w:r>
      <w:r w:rsidR="005821EB" w:rsidRPr="008D2609">
        <w:rPr>
          <w:rStyle w:val="normaltextrun"/>
          <w:rFonts w:eastAsiaTheme="majorEastAsia"/>
          <w:sz w:val="24"/>
          <w:szCs w:val="24"/>
        </w:rPr>
        <w:t>Line Manager</w:t>
      </w:r>
      <w:r w:rsidR="000D447F" w:rsidRPr="008D2609">
        <w:rPr>
          <w:rStyle w:val="normaltextrun"/>
          <w:rFonts w:eastAsiaTheme="majorEastAsia"/>
          <w:sz w:val="24"/>
          <w:szCs w:val="24"/>
        </w:rPr>
        <w:t xml:space="preserve"> to support the implementation of any recommendations.</w:t>
      </w:r>
    </w:p>
    <w:p w14:paraId="1BA76311" w14:textId="77C9B155" w:rsidR="000D447F" w:rsidRPr="008D2609" w:rsidRDefault="00CB2362" w:rsidP="0006152A">
      <w:pPr>
        <w:pStyle w:val="paragraph"/>
        <w:ind w:left="0" w:firstLine="0"/>
        <w:rPr>
          <w:rFonts w:ascii="Arial" w:hAnsi="Arial" w:cs="Arial"/>
        </w:rPr>
      </w:pPr>
      <w:r w:rsidRPr="008D2609">
        <w:rPr>
          <w:rStyle w:val="Heading1Char"/>
        </w:rPr>
        <w:t>7</w:t>
      </w:r>
      <w:r w:rsidR="00CE4816" w:rsidRPr="008D2609">
        <w:rPr>
          <w:rStyle w:val="Heading1Char"/>
        </w:rPr>
        <w:t>.</w:t>
      </w:r>
      <w:r w:rsidR="000D447F" w:rsidRPr="008D2609">
        <w:rPr>
          <w:rStyle w:val="Heading1Char"/>
        </w:rPr>
        <w:t xml:space="preserve"> </w:t>
      </w:r>
      <w:r w:rsidR="00F42278" w:rsidRPr="008D2609">
        <w:rPr>
          <w:rStyle w:val="Heading1Char"/>
        </w:rPr>
        <w:t xml:space="preserve">Stage 3 </w:t>
      </w:r>
      <w:r w:rsidR="005906AE" w:rsidRPr="008D2609">
        <w:rPr>
          <w:rStyle w:val="Heading1Char"/>
        </w:rPr>
        <w:t>– Appeal</w:t>
      </w:r>
      <w:r w:rsidR="000D447F" w:rsidRPr="008D2609">
        <w:rPr>
          <w:rStyle w:val="eop"/>
          <w:rFonts w:ascii="Arial" w:hAnsi="Arial" w:cs="Arial"/>
        </w:rPr>
        <w:t> </w:t>
      </w:r>
    </w:p>
    <w:p w14:paraId="5F39408A" w14:textId="081BCE53" w:rsidR="000D447F" w:rsidRPr="008D2609" w:rsidRDefault="00CB2362" w:rsidP="00715663">
      <w:pPr>
        <w:ind w:left="0" w:firstLine="0"/>
        <w:rPr>
          <w:sz w:val="24"/>
          <w:szCs w:val="24"/>
        </w:rPr>
      </w:pPr>
      <w:r w:rsidRPr="008D2609">
        <w:rPr>
          <w:sz w:val="24"/>
          <w:szCs w:val="24"/>
        </w:rPr>
        <w:t>7</w:t>
      </w:r>
      <w:r w:rsidR="00CE4816" w:rsidRPr="008D2609">
        <w:rPr>
          <w:sz w:val="24"/>
          <w:szCs w:val="24"/>
        </w:rPr>
        <w:t>.1</w:t>
      </w:r>
      <w:r w:rsidR="00CE4816" w:rsidRPr="008D2609">
        <w:rPr>
          <w:rStyle w:val="normaltextrun"/>
          <w:rFonts w:eastAsiaTheme="majorEastAsia"/>
          <w:sz w:val="24"/>
          <w:szCs w:val="24"/>
        </w:rPr>
        <w:t xml:space="preserve"> </w:t>
      </w:r>
      <w:r w:rsidR="000D447F" w:rsidRPr="008D2609">
        <w:rPr>
          <w:rStyle w:val="normaltextrun"/>
          <w:rFonts w:eastAsiaTheme="majorEastAsia"/>
          <w:sz w:val="24"/>
          <w:szCs w:val="24"/>
        </w:rPr>
        <w:t xml:space="preserve">If a Complainant wishes to appeal the outcome of their grievance, they should submit an appeal in writing outlining their full grounds for appeal, to the Head of HR within </w:t>
      </w:r>
      <w:r w:rsidR="000A2B32" w:rsidRPr="008D2609">
        <w:rPr>
          <w:rStyle w:val="normaltextrun"/>
          <w:rFonts w:eastAsiaTheme="majorEastAsia"/>
          <w:sz w:val="24"/>
          <w:szCs w:val="24"/>
        </w:rPr>
        <w:t>five</w:t>
      </w:r>
      <w:r w:rsidR="000D447F" w:rsidRPr="008D2609">
        <w:rPr>
          <w:rStyle w:val="normaltextrun"/>
          <w:rFonts w:eastAsiaTheme="majorEastAsia"/>
          <w:sz w:val="24"/>
          <w:szCs w:val="24"/>
        </w:rPr>
        <w:t xml:space="preserve"> working days of the date of issue of the decision. The detailed grounds of appeal should be submitted within </w:t>
      </w:r>
      <w:r w:rsidR="00BE301D" w:rsidRPr="008D2609">
        <w:rPr>
          <w:rStyle w:val="normaltextrun"/>
          <w:rFonts w:eastAsiaTheme="majorEastAsia"/>
          <w:sz w:val="24"/>
          <w:szCs w:val="24"/>
        </w:rPr>
        <w:t xml:space="preserve">ten </w:t>
      </w:r>
      <w:r w:rsidR="000D447F" w:rsidRPr="008D2609">
        <w:rPr>
          <w:rStyle w:val="normaltextrun"/>
          <w:rFonts w:eastAsiaTheme="majorEastAsia"/>
          <w:sz w:val="24"/>
          <w:szCs w:val="24"/>
        </w:rPr>
        <w:t xml:space="preserve">working days from the date the full grounds of appeal were </w:t>
      </w:r>
      <w:r w:rsidR="0096373E" w:rsidRPr="008D2609">
        <w:rPr>
          <w:rStyle w:val="normaltextrun"/>
          <w:rFonts w:eastAsiaTheme="majorEastAsia"/>
          <w:sz w:val="24"/>
          <w:szCs w:val="24"/>
        </w:rPr>
        <w:t>submitted,</w:t>
      </w:r>
      <w:r w:rsidR="0025288F" w:rsidRPr="008D2609">
        <w:rPr>
          <w:rStyle w:val="normaltextrun"/>
          <w:rFonts w:eastAsiaTheme="majorEastAsia"/>
          <w:sz w:val="24"/>
          <w:szCs w:val="24"/>
        </w:rPr>
        <w:t xml:space="preserve"> </w:t>
      </w:r>
      <w:r w:rsidR="00747ABF" w:rsidRPr="008D2609">
        <w:rPr>
          <w:rStyle w:val="normaltextrun"/>
          <w:rFonts w:eastAsiaTheme="majorEastAsia"/>
          <w:sz w:val="24"/>
          <w:szCs w:val="24"/>
        </w:rPr>
        <w:t xml:space="preserve">an </w:t>
      </w:r>
      <w:r w:rsidR="0025288F" w:rsidRPr="008D2609">
        <w:rPr>
          <w:rStyle w:val="normaltextrun"/>
          <w:rFonts w:eastAsiaTheme="majorEastAsia"/>
          <w:sz w:val="24"/>
          <w:szCs w:val="24"/>
        </w:rPr>
        <w:t>Appeal Form should be completed</w:t>
      </w:r>
      <w:r w:rsidR="00747ABF" w:rsidRPr="008D2609">
        <w:rPr>
          <w:rStyle w:val="normaltextrun"/>
          <w:rFonts w:eastAsiaTheme="majorEastAsia"/>
          <w:sz w:val="24"/>
          <w:szCs w:val="24"/>
        </w:rPr>
        <w:t xml:space="preserve"> (see guidance documents)</w:t>
      </w:r>
      <w:r w:rsidR="000D447F" w:rsidRPr="008D2609">
        <w:rPr>
          <w:rStyle w:val="normaltextrun"/>
          <w:rFonts w:eastAsiaTheme="majorEastAsia"/>
          <w:sz w:val="24"/>
          <w:szCs w:val="24"/>
        </w:rPr>
        <w:t>.</w:t>
      </w:r>
    </w:p>
    <w:p w14:paraId="326DD3A9" w14:textId="7AFACDB4" w:rsidR="000D447F" w:rsidRPr="008D2609" w:rsidRDefault="00CB2362" w:rsidP="009D019B">
      <w:pPr>
        <w:ind w:left="0" w:firstLine="0"/>
        <w:rPr>
          <w:sz w:val="24"/>
          <w:szCs w:val="24"/>
        </w:rPr>
      </w:pPr>
      <w:r w:rsidRPr="008D2609">
        <w:rPr>
          <w:rStyle w:val="normaltextrun"/>
          <w:rFonts w:eastAsiaTheme="majorEastAsia"/>
          <w:sz w:val="24"/>
          <w:szCs w:val="24"/>
        </w:rPr>
        <w:t>7</w:t>
      </w:r>
      <w:r w:rsidR="00CE4816" w:rsidRPr="008D2609">
        <w:rPr>
          <w:rStyle w:val="normaltextrun"/>
          <w:rFonts w:eastAsiaTheme="majorEastAsia"/>
          <w:sz w:val="24"/>
          <w:szCs w:val="24"/>
        </w:rPr>
        <w:t xml:space="preserve">.2 </w:t>
      </w:r>
      <w:r w:rsidR="00435A48" w:rsidRPr="008D2609">
        <w:rPr>
          <w:sz w:val="24"/>
          <w:szCs w:val="24"/>
        </w:rPr>
        <w:t xml:space="preserve">Appeals against the outcome of grievances </w:t>
      </w:r>
      <w:r w:rsidR="00C264C7" w:rsidRPr="008D2609">
        <w:rPr>
          <w:sz w:val="24"/>
          <w:szCs w:val="24"/>
        </w:rPr>
        <w:t xml:space="preserve">will ordinarily fall </w:t>
      </w:r>
      <w:r w:rsidR="00435A48" w:rsidRPr="008D2609">
        <w:rPr>
          <w:sz w:val="24"/>
          <w:szCs w:val="24"/>
        </w:rPr>
        <w:t>under one of the following categories</w:t>
      </w:r>
      <w:r w:rsidR="009D019B" w:rsidRPr="008D2609">
        <w:rPr>
          <w:rStyle w:val="normaltextrun"/>
          <w:rFonts w:eastAsiaTheme="majorEastAsia"/>
          <w:sz w:val="24"/>
          <w:szCs w:val="24"/>
        </w:rPr>
        <w:t xml:space="preserve">: </w:t>
      </w:r>
    </w:p>
    <w:p w14:paraId="3A5DD8F4" w14:textId="02B273DF" w:rsidR="000D447F" w:rsidRPr="008D2609" w:rsidRDefault="000D447F" w:rsidP="004E0C56">
      <w:pPr>
        <w:pStyle w:val="ListParagraph"/>
        <w:numPr>
          <w:ilvl w:val="0"/>
          <w:numId w:val="8"/>
        </w:numPr>
        <w:ind w:left="0" w:firstLine="0"/>
        <w:rPr>
          <w:sz w:val="24"/>
          <w:szCs w:val="24"/>
        </w:rPr>
      </w:pPr>
      <w:r w:rsidRPr="008D2609">
        <w:rPr>
          <w:rStyle w:val="normaltextrun"/>
          <w:rFonts w:eastAsiaTheme="majorEastAsia"/>
          <w:b/>
          <w:bCs/>
          <w:sz w:val="24"/>
          <w:szCs w:val="24"/>
        </w:rPr>
        <w:t>procedure</w:t>
      </w:r>
      <w:r w:rsidRPr="008D2609">
        <w:rPr>
          <w:rStyle w:val="normaltextrun"/>
          <w:rFonts w:eastAsiaTheme="majorEastAsia"/>
          <w:sz w:val="24"/>
          <w:szCs w:val="24"/>
        </w:rPr>
        <w:t xml:space="preserve"> - a failure to follow </w:t>
      </w:r>
      <w:r w:rsidR="004069A8" w:rsidRPr="008D2609">
        <w:rPr>
          <w:rStyle w:val="normaltextrun"/>
          <w:rFonts w:eastAsiaTheme="majorEastAsia"/>
          <w:sz w:val="24"/>
          <w:szCs w:val="24"/>
        </w:rPr>
        <w:t xml:space="preserve">the Grievance </w:t>
      </w:r>
      <w:r w:rsidR="00BE73D2" w:rsidRPr="008D2609">
        <w:rPr>
          <w:rStyle w:val="normaltextrun"/>
          <w:rFonts w:eastAsiaTheme="majorEastAsia"/>
          <w:sz w:val="24"/>
          <w:szCs w:val="24"/>
        </w:rPr>
        <w:t>P</w:t>
      </w:r>
      <w:r w:rsidRPr="008D2609">
        <w:rPr>
          <w:rStyle w:val="normaltextrun"/>
          <w:rFonts w:eastAsiaTheme="majorEastAsia"/>
          <w:sz w:val="24"/>
          <w:szCs w:val="24"/>
        </w:rPr>
        <w:t>rocedure</w:t>
      </w:r>
    </w:p>
    <w:p w14:paraId="3D58EB52" w14:textId="7C9FC65C" w:rsidR="000D447F" w:rsidRPr="008D2609" w:rsidRDefault="000D447F" w:rsidP="004E0C56">
      <w:pPr>
        <w:pStyle w:val="ListParagraph"/>
        <w:numPr>
          <w:ilvl w:val="0"/>
          <w:numId w:val="8"/>
        </w:numPr>
        <w:ind w:left="0" w:firstLine="0"/>
        <w:rPr>
          <w:sz w:val="24"/>
          <w:szCs w:val="24"/>
        </w:rPr>
      </w:pPr>
      <w:r w:rsidRPr="008D2609">
        <w:rPr>
          <w:rStyle w:val="normaltextrun"/>
          <w:rFonts w:eastAsiaTheme="majorEastAsia"/>
          <w:b/>
          <w:bCs/>
          <w:sz w:val="24"/>
          <w:szCs w:val="24"/>
        </w:rPr>
        <w:t>the decision</w:t>
      </w:r>
      <w:r w:rsidRPr="008D2609">
        <w:rPr>
          <w:rStyle w:val="normaltextrun"/>
          <w:rFonts w:eastAsiaTheme="majorEastAsia"/>
          <w:sz w:val="24"/>
          <w:szCs w:val="24"/>
        </w:rPr>
        <w:t xml:space="preserve"> - the evidence did not support the conclusion reached.</w:t>
      </w:r>
    </w:p>
    <w:p w14:paraId="17488B19" w14:textId="733FCA5C" w:rsidR="000D447F" w:rsidRPr="008D2609" w:rsidRDefault="000D447F" w:rsidP="00980D55">
      <w:pPr>
        <w:pStyle w:val="ListParagraph"/>
        <w:numPr>
          <w:ilvl w:val="1"/>
          <w:numId w:val="8"/>
        </w:numPr>
        <w:tabs>
          <w:tab w:val="clear" w:pos="1440"/>
          <w:tab w:val="num" w:pos="709"/>
        </w:tabs>
        <w:ind w:left="709" w:hanging="709"/>
        <w:rPr>
          <w:sz w:val="24"/>
          <w:szCs w:val="24"/>
        </w:rPr>
      </w:pPr>
      <w:r w:rsidRPr="008D2609">
        <w:rPr>
          <w:rStyle w:val="normaltextrun"/>
          <w:rFonts w:eastAsiaTheme="majorEastAsia"/>
          <w:b/>
          <w:bCs/>
          <w:sz w:val="24"/>
          <w:szCs w:val="24"/>
        </w:rPr>
        <w:t>any proposed action</w:t>
      </w:r>
      <w:r w:rsidRPr="008D2609">
        <w:rPr>
          <w:rStyle w:val="normaltextrun"/>
          <w:rFonts w:eastAsiaTheme="majorEastAsia"/>
          <w:sz w:val="24"/>
          <w:szCs w:val="24"/>
        </w:rPr>
        <w:t xml:space="preserve"> - was inappropriate given the circumstances of the case.</w:t>
      </w:r>
    </w:p>
    <w:p w14:paraId="550CFD8C" w14:textId="2AD86BF6" w:rsidR="000D447F" w:rsidRPr="008D2609" w:rsidRDefault="000D447F" w:rsidP="007C1E96">
      <w:pPr>
        <w:pStyle w:val="ListParagraph"/>
        <w:numPr>
          <w:ilvl w:val="0"/>
          <w:numId w:val="8"/>
        </w:numPr>
        <w:ind w:left="709" w:hanging="709"/>
        <w:rPr>
          <w:sz w:val="24"/>
          <w:szCs w:val="24"/>
        </w:rPr>
      </w:pPr>
      <w:r w:rsidRPr="008D2609">
        <w:rPr>
          <w:rStyle w:val="normaltextrun"/>
          <w:rFonts w:eastAsiaTheme="majorEastAsia"/>
          <w:b/>
          <w:bCs/>
          <w:sz w:val="24"/>
          <w:szCs w:val="24"/>
        </w:rPr>
        <w:t>new evidence</w:t>
      </w:r>
      <w:r w:rsidRPr="008D2609">
        <w:rPr>
          <w:rStyle w:val="normaltextrun"/>
          <w:rFonts w:eastAsiaTheme="majorEastAsia"/>
          <w:sz w:val="24"/>
          <w:szCs w:val="24"/>
        </w:rPr>
        <w:t xml:space="preserve"> - which has come to light and was not available during the grievance process</w:t>
      </w:r>
      <w:r w:rsidR="0041553F" w:rsidRPr="008D2609">
        <w:rPr>
          <w:rStyle w:val="normaltextrun"/>
          <w:rFonts w:eastAsiaTheme="majorEastAsia"/>
          <w:sz w:val="24"/>
          <w:szCs w:val="24"/>
        </w:rPr>
        <w:t xml:space="preserve">. </w:t>
      </w:r>
      <w:r w:rsidR="00C264C7" w:rsidRPr="008D2609">
        <w:rPr>
          <w:rStyle w:val="normaltextrun"/>
          <w:rFonts w:eastAsiaTheme="majorEastAsia"/>
          <w:sz w:val="24"/>
          <w:szCs w:val="24"/>
        </w:rPr>
        <w:t xml:space="preserve">This should </w:t>
      </w:r>
      <w:r w:rsidR="0041553F" w:rsidRPr="008D2609">
        <w:rPr>
          <w:rStyle w:val="normaltextrun"/>
          <w:rFonts w:eastAsiaTheme="majorEastAsia"/>
          <w:sz w:val="24"/>
          <w:szCs w:val="24"/>
        </w:rPr>
        <w:t xml:space="preserve">be in relation to the original complaint and not new allegations that are being brought forward </w:t>
      </w:r>
    </w:p>
    <w:p w14:paraId="6E67B7ED" w14:textId="19BB4926" w:rsidR="000D447F" w:rsidRPr="008D2609" w:rsidRDefault="00CB2362" w:rsidP="004E0C56">
      <w:pPr>
        <w:ind w:left="0" w:firstLine="0"/>
        <w:rPr>
          <w:sz w:val="24"/>
          <w:szCs w:val="24"/>
        </w:rPr>
      </w:pPr>
      <w:r w:rsidRPr="008D2609">
        <w:rPr>
          <w:rStyle w:val="normaltextrun"/>
          <w:rFonts w:eastAsiaTheme="majorEastAsia"/>
          <w:sz w:val="24"/>
          <w:szCs w:val="24"/>
        </w:rPr>
        <w:t>7</w:t>
      </w:r>
      <w:r w:rsidR="00CE4816" w:rsidRPr="008D2609">
        <w:rPr>
          <w:rStyle w:val="normaltextrun"/>
          <w:rFonts w:eastAsiaTheme="majorEastAsia"/>
          <w:sz w:val="24"/>
          <w:szCs w:val="24"/>
        </w:rPr>
        <w:t>.3</w:t>
      </w:r>
      <w:r w:rsidR="004069A8" w:rsidRPr="008D2609">
        <w:rPr>
          <w:rStyle w:val="normaltextrun"/>
          <w:rFonts w:eastAsiaTheme="majorEastAsia"/>
          <w:sz w:val="24"/>
          <w:szCs w:val="24"/>
        </w:rPr>
        <w:tab/>
      </w:r>
      <w:r w:rsidR="000D447F" w:rsidRPr="008D2609">
        <w:rPr>
          <w:rStyle w:val="normaltextrun"/>
          <w:rFonts w:eastAsiaTheme="majorEastAsia"/>
          <w:sz w:val="24"/>
          <w:szCs w:val="24"/>
        </w:rPr>
        <w:t>Appeal Hearings shall be heard as expeditiously as possible. All appeals will be held in line with the University’s Procedure for Hearing an Appeal.</w:t>
      </w:r>
    </w:p>
    <w:p w14:paraId="1E49D646" w14:textId="5A5AA5D3" w:rsidR="001F2E37" w:rsidRPr="008D2609" w:rsidRDefault="00CB2362" w:rsidP="004E0C56">
      <w:pPr>
        <w:ind w:left="0" w:firstLine="0"/>
        <w:rPr>
          <w:sz w:val="24"/>
          <w:szCs w:val="24"/>
        </w:rPr>
      </w:pPr>
      <w:r w:rsidRPr="008D2609">
        <w:rPr>
          <w:sz w:val="24"/>
          <w:szCs w:val="24"/>
        </w:rPr>
        <w:t>7</w:t>
      </w:r>
      <w:r w:rsidR="00CE4816" w:rsidRPr="008D2609">
        <w:rPr>
          <w:sz w:val="24"/>
          <w:szCs w:val="24"/>
        </w:rPr>
        <w:t>.4</w:t>
      </w:r>
      <w:bookmarkStart w:id="6" w:name="_Hlk134021008"/>
      <w:r w:rsidR="001F2E37" w:rsidRPr="008D2609">
        <w:rPr>
          <w:sz w:val="24"/>
          <w:szCs w:val="24"/>
        </w:rPr>
        <w:t xml:space="preserve"> The Appeal Hearing Panel</w:t>
      </w:r>
      <w:r w:rsidR="006D1A88" w:rsidRPr="008D2609">
        <w:rPr>
          <w:sz w:val="24"/>
          <w:szCs w:val="24"/>
        </w:rPr>
        <w:t xml:space="preserve"> will not have been previously involved with the investigation</w:t>
      </w:r>
      <w:r w:rsidR="001F2E37" w:rsidRPr="008D2609">
        <w:rPr>
          <w:sz w:val="24"/>
          <w:szCs w:val="24"/>
        </w:rPr>
        <w:t>. The</w:t>
      </w:r>
      <w:r w:rsidR="00BE73D2" w:rsidRPr="008D2609">
        <w:rPr>
          <w:sz w:val="24"/>
          <w:szCs w:val="24"/>
        </w:rPr>
        <w:t xml:space="preserve"> Panel’s</w:t>
      </w:r>
      <w:r w:rsidR="001F2E37" w:rsidRPr="008D2609">
        <w:rPr>
          <w:sz w:val="24"/>
          <w:szCs w:val="24"/>
        </w:rPr>
        <w:t xml:space="preserve"> role is to consider evidence presented at the appeal hearing and decide if the appeal is upheld, partially upheld or not upheld. The Appeal Hearing Panel will comprise of </w:t>
      </w:r>
      <w:r w:rsidR="000A2B32" w:rsidRPr="008D2609">
        <w:rPr>
          <w:sz w:val="24"/>
          <w:szCs w:val="24"/>
        </w:rPr>
        <w:t>four</w:t>
      </w:r>
      <w:r w:rsidR="001F2E37" w:rsidRPr="008D2609">
        <w:rPr>
          <w:sz w:val="24"/>
          <w:szCs w:val="24"/>
        </w:rPr>
        <w:t xml:space="preserve"> members (</w:t>
      </w:r>
      <w:r w:rsidR="000A2B32" w:rsidRPr="008D2609">
        <w:rPr>
          <w:sz w:val="24"/>
          <w:szCs w:val="24"/>
        </w:rPr>
        <w:t>two</w:t>
      </w:r>
      <w:r w:rsidR="001F2E37" w:rsidRPr="008D2609">
        <w:rPr>
          <w:sz w:val="24"/>
          <w:szCs w:val="24"/>
        </w:rPr>
        <w:t xml:space="preserve"> </w:t>
      </w:r>
      <w:r w:rsidR="008B1B35" w:rsidRPr="008D2609">
        <w:rPr>
          <w:sz w:val="24"/>
          <w:szCs w:val="24"/>
        </w:rPr>
        <w:t xml:space="preserve">PNCC Managers (or their deputy or nominee) </w:t>
      </w:r>
      <w:r w:rsidR="001F2E37" w:rsidRPr="008D2609">
        <w:rPr>
          <w:sz w:val="24"/>
          <w:szCs w:val="24"/>
        </w:rPr>
        <w:t xml:space="preserve">and </w:t>
      </w:r>
      <w:r w:rsidR="000A2B32" w:rsidRPr="008D2609">
        <w:rPr>
          <w:sz w:val="24"/>
          <w:szCs w:val="24"/>
        </w:rPr>
        <w:t>two</w:t>
      </w:r>
      <w:r w:rsidR="001F2E37" w:rsidRPr="008D2609">
        <w:rPr>
          <w:sz w:val="24"/>
          <w:szCs w:val="24"/>
        </w:rPr>
        <w:t xml:space="preserve"> </w:t>
      </w:r>
      <w:r w:rsidR="003A4044" w:rsidRPr="008D2609">
        <w:rPr>
          <w:sz w:val="24"/>
          <w:szCs w:val="24"/>
        </w:rPr>
        <w:t>Trade Union</w:t>
      </w:r>
      <w:r w:rsidR="001F2E37" w:rsidRPr="008D2609">
        <w:rPr>
          <w:sz w:val="24"/>
          <w:szCs w:val="24"/>
        </w:rPr>
        <w:t xml:space="preserve"> representatives). The Panel will be convened by a management representative</w:t>
      </w:r>
      <w:r w:rsidR="00BE73D2" w:rsidRPr="008D2609">
        <w:rPr>
          <w:sz w:val="24"/>
          <w:szCs w:val="24"/>
        </w:rPr>
        <w:t>.</w:t>
      </w:r>
      <w:bookmarkEnd w:id="6"/>
    </w:p>
    <w:p w14:paraId="61EA3820" w14:textId="5D1FFF35" w:rsidR="000D447F" w:rsidRDefault="00CB2362" w:rsidP="0006152A">
      <w:pPr>
        <w:pStyle w:val="paragraph"/>
        <w:ind w:left="0" w:firstLine="0"/>
        <w:rPr>
          <w:rStyle w:val="eop"/>
          <w:rFonts w:ascii="Arial" w:hAnsi="Arial" w:cs="Arial"/>
        </w:rPr>
      </w:pPr>
      <w:r w:rsidRPr="008D2609">
        <w:rPr>
          <w:rStyle w:val="normaltextrun"/>
          <w:rFonts w:ascii="Arial" w:eastAsiaTheme="majorEastAsia" w:hAnsi="Arial" w:cs="Arial"/>
        </w:rPr>
        <w:t>7</w:t>
      </w:r>
      <w:r w:rsidR="00CE4816" w:rsidRPr="008D2609">
        <w:rPr>
          <w:rStyle w:val="normaltextrun"/>
          <w:rFonts w:ascii="Arial" w:eastAsiaTheme="majorEastAsia" w:hAnsi="Arial" w:cs="Arial"/>
        </w:rPr>
        <w:t xml:space="preserve">.5 </w:t>
      </w:r>
      <w:r w:rsidR="000422B5" w:rsidRPr="008D2609">
        <w:rPr>
          <w:rStyle w:val="normaltextrun"/>
          <w:rFonts w:ascii="Arial" w:eastAsiaTheme="majorEastAsia" w:hAnsi="Arial" w:cs="Arial"/>
        </w:rPr>
        <w:t xml:space="preserve">The appeal stage represents the </w:t>
      </w:r>
      <w:r w:rsidR="000D447F" w:rsidRPr="008D2609">
        <w:rPr>
          <w:rStyle w:val="normaltextrun"/>
          <w:rFonts w:ascii="Arial" w:eastAsiaTheme="majorEastAsia" w:hAnsi="Arial" w:cs="Arial"/>
        </w:rPr>
        <w:t xml:space="preserve">conclusion of the </w:t>
      </w:r>
      <w:r w:rsidR="000422B5" w:rsidRPr="008D2609">
        <w:rPr>
          <w:rStyle w:val="normaltextrun"/>
          <w:rFonts w:ascii="Arial" w:eastAsiaTheme="majorEastAsia" w:hAnsi="Arial" w:cs="Arial"/>
        </w:rPr>
        <w:t>University internal grievance process</w:t>
      </w:r>
      <w:r w:rsidR="000D447F" w:rsidRPr="008D2609">
        <w:rPr>
          <w:rStyle w:val="normaltextrun"/>
          <w:rFonts w:ascii="Arial" w:eastAsiaTheme="majorEastAsia" w:hAnsi="Arial" w:cs="Arial"/>
        </w:rPr>
        <w:t>.</w:t>
      </w:r>
    </w:p>
    <w:p w14:paraId="3A395371" w14:textId="159E4D73" w:rsidR="00EA72AC" w:rsidRPr="0058451A" w:rsidRDefault="009242D6" w:rsidP="00EA72AC">
      <w:pPr>
        <w:spacing w:before="100" w:beforeAutospacing="1" w:after="100" w:afterAutospacing="1" w:line="240" w:lineRule="auto"/>
        <w:ind w:left="0" w:firstLine="0"/>
        <w:rPr>
          <w:rFonts w:eastAsiaTheme="minorEastAsia"/>
          <w:sz w:val="24"/>
          <w:szCs w:val="24"/>
          <w:lang w:eastAsia="en-GB"/>
        </w:rPr>
      </w:pPr>
      <w:r>
        <w:rPr>
          <w:rFonts w:eastAsiaTheme="minorEastAsia"/>
          <w:b/>
          <w:bCs/>
          <w:sz w:val="24"/>
          <w:szCs w:val="24"/>
          <w:lang w:eastAsia="en-GB"/>
        </w:rPr>
        <w:t>8</w:t>
      </w:r>
      <w:r w:rsidR="000C1A4A">
        <w:rPr>
          <w:rFonts w:eastAsiaTheme="minorEastAsia"/>
          <w:b/>
          <w:bCs/>
          <w:sz w:val="24"/>
          <w:szCs w:val="24"/>
          <w:lang w:eastAsia="en-GB"/>
        </w:rPr>
        <w:t>.</w:t>
      </w:r>
      <w:r>
        <w:rPr>
          <w:rFonts w:eastAsiaTheme="minorEastAsia"/>
          <w:b/>
          <w:bCs/>
          <w:sz w:val="24"/>
          <w:szCs w:val="24"/>
          <w:lang w:eastAsia="en-GB"/>
        </w:rPr>
        <w:t xml:space="preserve"> </w:t>
      </w:r>
      <w:r w:rsidR="00EA72AC" w:rsidRPr="0058451A">
        <w:rPr>
          <w:rFonts w:eastAsiaTheme="minorEastAsia"/>
          <w:b/>
          <w:bCs/>
          <w:sz w:val="24"/>
          <w:szCs w:val="24"/>
          <w:lang w:eastAsia="en-GB"/>
        </w:rPr>
        <w:t xml:space="preserve">Collective </w:t>
      </w:r>
      <w:r w:rsidR="0058451A">
        <w:rPr>
          <w:rFonts w:eastAsiaTheme="minorEastAsia"/>
          <w:b/>
          <w:bCs/>
          <w:sz w:val="24"/>
          <w:szCs w:val="24"/>
          <w:lang w:eastAsia="en-GB"/>
        </w:rPr>
        <w:t>G</w:t>
      </w:r>
      <w:r w:rsidR="00EA72AC" w:rsidRPr="0058451A">
        <w:rPr>
          <w:rFonts w:eastAsiaTheme="minorEastAsia"/>
          <w:b/>
          <w:bCs/>
          <w:sz w:val="24"/>
          <w:szCs w:val="24"/>
          <w:lang w:eastAsia="en-GB"/>
        </w:rPr>
        <w:t>rievances</w:t>
      </w:r>
    </w:p>
    <w:p w14:paraId="74E43302" w14:textId="54FC2D62" w:rsidR="009242D6" w:rsidRPr="009242D6" w:rsidRDefault="000C1A4A" w:rsidP="5A64B2A0">
      <w:pPr>
        <w:spacing w:beforeAutospacing="1" w:after="100" w:afterAutospacing="1" w:line="240" w:lineRule="auto"/>
        <w:ind w:left="0" w:firstLine="0"/>
        <w:rPr>
          <w:rFonts w:eastAsiaTheme="minorEastAsia"/>
          <w:sz w:val="24"/>
          <w:szCs w:val="24"/>
          <w:lang w:eastAsia="en-GB"/>
        </w:rPr>
      </w:pPr>
      <w:r w:rsidRPr="5A64B2A0">
        <w:rPr>
          <w:rFonts w:eastAsiaTheme="minorEastAsia"/>
          <w:sz w:val="24"/>
          <w:szCs w:val="24"/>
          <w:lang w:eastAsia="en-GB"/>
        </w:rPr>
        <w:t>8.1</w:t>
      </w:r>
      <w:r w:rsidR="7B526C6D" w:rsidRPr="5A64B2A0">
        <w:rPr>
          <w:rFonts w:ascii="Helvetica" w:eastAsia="Times New Roman" w:hAnsi="Helvetica" w:cs="Helvetica"/>
          <w:color w:val="333333"/>
          <w:sz w:val="24"/>
          <w:szCs w:val="24"/>
          <w:lang w:eastAsia="en-GB"/>
        </w:rPr>
        <w:t xml:space="preserve"> If </w:t>
      </w:r>
      <w:r w:rsidR="0009790A">
        <w:rPr>
          <w:rFonts w:ascii="Helvetica" w:eastAsia="Times New Roman" w:hAnsi="Helvetica" w:cs="Helvetica"/>
          <w:color w:val="333333"/>
          <w:sz w:val="24"/>
          <w:szCs w:val="24"/>
          <w:lang w:eastAsia="en-GB"/>
        </w:rPr>
        <w:t>staff</w:t>
      </w:r>
      <w:r w:rsidR="7B526C6D" w:rsidRPr="5A64B2A0">
        <w:rPr>
          <w:rFonts w:ascii="Helvetica" w:eastAsia="Times New Roman" w:hAnsi="Helvetica" w:cs="Helvetica"/>
          <w:color w:val="333333"/>
          <w:sz w:val="24"/>
          <w:szCs w:val="24"/>
          <w:lang w:eastAsia="en-GB"/>
        </w:rPr>
        <w:t xml:space="preserve"> are uncertain whether </w:t>
      </w:r>
      <w:r w:rsidR="0009790A">
        <w:rPr>
          <w:rFonts w:ascii="Helvetica" w:eastAsia="Times New Roman" w:hAnsi="Helvetica" w:cs="Helvetica"/>
          <w:color w:val="333333"/>
          <w:sz w:val="24"/>
          <w:szCs w:val="24"/>
          <w:lang w:eastAsia="en-GB"/>
        </w:rPr>
        <w:t>thei</w:t>
      </w:r>
      <w:r w:rsidR="7B526C6D" w:rsidRPr="5A64B2A0">
        <w:rPr>
          <w:rFonts w:ascii="Helvetica" w:eastAsia="Times New Roman" w:hAnsi="Helvetica" w:cs="Helvetica"/>
          <w:color w:val="333333"/>
          <w:sz w:val="24"/>
          <w:szCs w:val="24"/>
          <w:lang w:eastAsia="en-GB"/>
        </w:rPr>
        <w:t xml:space="preserve">r complaint should be raised under the collective grievance procedure or one of the other University complaint processes, </w:t>
      </w:r>
      <w:r w:rsidR="0009790A">
        <w:rPr>
          <w:rFonts w:ascii="Helvetica" w:eastAsia="Times New Roman" w:hAnsi="Helvetica" w:cs="Helvetica"/>
          <w:color w:val="333333"/>
          <w:sz w:val="24"/>
          <w:szCs w:val="24"/>
          <w:lang w:eastAsia="en-GB"/>
        </w:rPr>
        <w:t>they</w:t>
      </w:r>
      <w:r w:rsidR="7B526C6D" w:rsidRPr="5A64B2A0">
        <w:rPr>
          <w:rFonts w:ascii="Helvetica" w:eastAsia="Times New Roman" w:hAnsi="Helvetica" w:cs="Helvetica"/>
          <w:color w:val="333333"/>
          <w:sz w:val="24"/>
          <w:szCs w:val="24"/>
          <w:lang w:eastAsia="en-GB"/>
        </w:rPr>
        <w:t xml:space="preserve"> should contact HR in the first instance</w:t>
      </w:r>
      <w:r w:rsidR="0009790A">
        <w:rPr>
          <w:rFonts w:ascii="Helvetica" w:eastAsia="Times New Roman" w:hAnsi="Helvetica" w:cs="Helvetica"/>
          <w:color w:val="333333"/>
          <w:sz w:val="24"/>
          <w:szCs w:val="24"/>
          <w:lang w:eastAsia="en-GB"/>
        </w:rPr>
        <w:t xml:space="preserve"> for</w:t>
      </w:r>
      <w:r w:rsidR="7B526C6D" w:rsidRPr="5A64B2A0">
        <w:rPr>
          <w:rFonts w:ascii="Helvetica" w:eastAsia="Times New Roman" w:hAnsi="Helvetica" w:cs="Helvetica"/>
          <w:color w:val="333333"/>
          <w:sz w:val="24"/>
          <w:szCs w:val="24"/>
          <w:lang w:eastAsia="en-GB"/>
        </w:rPr>
        <w:t xml:space="preserve"> advice.</w:t>
      </w:r>
    </w:p>
    <w:p w14:paraId="0C6C7C35" w14:textId="0F622D8A" w:rsidR="009242D6" w:rsidRPr="009242D6" w:rsidRDefault="000C1A4A" w:rsidP="5A64B2A0">
      <w:pPr>
        <w:spacing w:beforeAutospacing="1" w:after="100" w:afterAutospacing="1" w:line="240" w:lineRule="auto"/>
        <w:ind w:left="0" w:firstLine="0"/>
        <w:rPr>
          <w:rFonts w:eastAsiaTheme="minorEastAsia"/>
          <w:sz w:val="24"/>
          <w:szCs w:val="24"/>
          <w:lang w:eastAsia="en-GB"/>
        </w:rPr>
      </w:pPr>
      <w:r w:rsidRPr="5A64B2A0">
        <w:rPr>
          <w:rFonts w:ascii="Helvetica" w:eastAsia="Times New Roman" w:hAnsi="Helvetica" w:cs="Helvetica"/>
          <w:color w:val="333333"/>
          <w:sz w:val="24"/>
          <w:szCs w:val="24"/>
          <w:lang w:eastAsia="en-GB"/>
        </w:rPr>
        <w:t>8.2</w:t>
      </w:r>
      <w:r w:rsidR="1D48763A" w:rsidRPr="5A64B2A0">
        <w:rPr>
          <w:rFonts w:ascii="Helvetica" w:eastAsia="Times New Roman" w:hAnsi="Helvetica" w:cs="Helvetica"/>
          <w:color w:val="333333"/>
          <w:sz w:val="24"/>
          <w:szCs w:val="24"/>
          <w:lang w:eastAsia="en-GB"/>
        </w:rPr>
        <w:t xml:space="preserve"> </w:t>
      </w:r>
      <w:r w:rsidR="1D48763A" w:rsidRPr="5A64B2A0">
        <w:rPr>
          <w:rFonts w:eastAsiaTheme="minorEastAsia"/>
          <w:sz w:val="24"/>
          <w:szCs w:val="24"/>
          <w:lang w:eastAsia="en-GB"/>
        </w:rPr>
        <w:t xml:space="preserve">If </w:t>
      </w:r>
      <w:r w:rsidR="0009790A">
        <w:rPr>
          <w:rFonts w:eastAsiaTheme="minorEastAsia"/>
          <w:sz w:val="24"/>
          <w:szCs w:val="24"/>
          <w:lang w:eastAsia="en-GB"/>
        </w:rPr>
        <w:t>two or more</w:t>
      </w:r>
      <w:r w:rsidR="1D48763A" w:rsidRPr="5A64B2A0">
        <w:rPr>
          <w:rFonts w:eastAsiaTheme="minorEastAsia"/>
          <w:sz w:val="24"/>
          <w:szCs w:val="24"/>
          <w:lang w:eastAsia="en-GB"/>
        </w:rPr>
        <w:t xml:space="preserve"> staff member</w:t>
      </w:r>
      <w:r w:rsidR="0009790A">
        <w:rPr>
          <w:rFonts w:eastAsiaTheme="minorEastAsia"/>
          <w:sz w:val="24"/>
          <w:szCs w:val="24"/>
          <w:lang w:eastAsia="en-GB"/>
        </w:rPr>
        <w:t>s</w:t>
      </w:r>
      <w:r w:rsidR="1D48763A" w:rsidRPr="5A64B2A0">
        <w:rPr>
          <w:rFonts w:eastAsiaTheme="minorEastAsia"/>
          <w:sz w:val="24"/>
          <w:szCs w:val="24"/>
          <w:lang w:eastAsia="en-GB"/>
        </w:rPr>
        <w:t xml:space="preserve"> have identical grievances and all wish to have it addressed in one grievance process, </w:t>
      </w:r>
      <w:r w:rsidR="0009790A">
        <w:rPr>
          <w:rFonts w:eastAsiaTheme="minorEastAsia"/>
          <w:sz w:val="24"/>
          <w:szCs w:val="24"/>
          <w:lang w:eastAsia="en-GB"/>
        </w:rPr>
        <w:t>they</w:t>
      </w:r>
      <w:r w:rsidR="1D48763A" w:rsidRPr="5A64B2A0">
        <w:rPr>
          <w:rFonts w:eastAsiaTheme="minorEastAsia"/>
          <w:sz w:val="24"/>
          <w:szCs w:val="24"/>
          <w:lang w:eastAsia="en-GB"/>
        </w:rPr>
        <w:t xml:space="preserve"> can raise a collective grievance.</w:t>
      </w:r>
    </w:p>
    <w:p w14:paraId="5683F4CD" w14:textId="46FFD0DC" w:rsidR="00EA72AC" w:rsidRPr="0058451A" w:rsidRDefault="000C1A4A" w:rsidP="595FE2D5">
      <w:pPr>
        <w:spacing w:before="100" w:beforeAutospacing="1" w:after="100" w:afterAutospacing="1" w:line="240" w:lineRule="auto"/>
        <w:ind w:left="0" w:firstLine="0"/>
        <w:rPr>
          <w:rFonts w:eastAsiaTheme="minorEastAsia"/>
          <w:sz w:val="24"/>
          <w:szCs w:val="24"/>
          <w:lang w:eastAsia="en-GB"/>
        </w:rPr>
      </w:pPr>
      <w:r w:rsidRPr="595FE2D5">
        <w:rPr>
          <w:rFonts w:eastAsiaTheme="minorEastAsia"/>
          <w:sz w:val="24"/>
          <w:szCs w:val="24"/>
          <w:lang w:eastAsia="en-GB"/>
        </w:rPr>
        <w:t xml:space="preserve">8.3 </w:t>
      </w:r>
      <w:r w:rsidR="0009790A">
        <w:rPr>
          <w:rFonts w:eastAsiaTheme="minorEastAsia"/>
          <w:sz w:val="24"/>
          <w:szCs w:val="24"/>
          <w:lang w:eastAsia="en-GB"/>
        </w:rPr>
        <w:t xml:space="preserve">The requirements for </w:t>
      </w:r>
      <w:r w:rsidR="00EA72AC" w:rsidRPr="595FE2D5">
        <w:rPr>
          <w:rFonts w:eastAsiaTheme="minorEastAsia"/>
          <w:sz w:val="24"/>
          <w:szCs w:val="24"/>
          <w:lang w:eastAsia="en-GB"/>
        </w:rPr>
        <w:t>raising a collective grievance</w:t>
      </w:r>
      <w:r w:rsidR="0009790A">
        <w:rPr>
          <w:rFonts w:eastAsiaTheme="minorEastAsia"/>
          <w:sz w:val="24"/>
          <w:szCs w:val="24"/>
          <w:lang w:eastAsia="en-GB"/>
        </w:rPr>
        <w:t xml:space="preserve"> </w:t>
      </w:r>
      <w:r w:rsidR="00EA72AC" w:rsidRPr="595FE2D5">
        <w:rPr>
          <w:rFonts w:eastAsiaTheme="minorEastAsia"/>
          <w:sz w:val="24"/>
          <w:szCs w:val="24"/>
          <w:lang w:eastAsia="en-GB"/>
        </w:rPr>
        <w:t>are</w:t>
      </w:r>
      <w:r w:rsidR="00D10F68">
        <w:rPr>
          <w:rFonts w:eastAsiaTheme="minorEastAsia"/>
          <w:sz w:val="24"/>
          <w:szCs w:val="24"/>
          <w:lang w:eastAsia="en-GB"/>
        </w:rPr>
        <w:t xml:space="preserve"> detailed below</w:t>
      </w:r>
      <w:r w:rsidR="00EA72AC" w:rsidRPr="595FE2D5">
        <w:rPr>
          <w:rFonts w:eastAsiaTheme="minorEastAsia"/>
          <w:sz w:val="24"/>
          <w:szCs w:val="24"/>
          <w:lang w:eastAsia="en-GB"/>
        </w:rPr>
        <w:t xml:space="preserve">. </w:t>
      </w:r>
    </w:p>
    <w:p w14:paraId="1F534560" w14:textId="2BE8F35A" w:rsidR="00EA72AC" w:rsidRPr="008F2333" w:rsidRDefault="000C1A4A"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 xml:space="preserve">8.4 </w:t>
      </w:r>
      <w:r w:rsidR="00EA72AC" w:rsidRPr="008F2333">
        <w:rPr>
          <w:rFonts w:eastAsiaTheme="minorEastAsia"/>
          <w:sz w:val="24"/>
          <w:szCs w:val="24"/>
          <w:lang w:eastAsia="en-GB"/>
        </w:rPr>
        <w:t>Raising a formal grievance</w:t>
      </w:r>
    </w:p>
    <w:p w14:paraId="083C65B7" w14:textId="5F20F2F7" w:rsidR="00EA72AC" w:rsidRPr="0058451A" w:rsidRDefault="0009790A"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The</w:t>
      </w:r>
      <w:r w:rsidR="00EA72AC" w:rsidRPr="0058451A">
        <w:rPr>
          <w:rFonts w:eastAsiaTheme="minorEastAsia"/>
          <w:sz w:val="24"/>
          <w:szCs w:val="24"/>
          <w:lang w:eastAsia="en-GB"/>
        </w:rPr>
        <w:t xml:space="preserve"> written complaint should be headed "Formal collective grievance". </w:t>
      </w:r>
      <w:r>
        <w:rPr>
          <w:rFonts w:eastAsiaTheme="minorEastAsia"/>
          <w:sz w:val="24"/>
          <w:szCs w:val="24"/>
          <w:lang w:eastAsia="en-GB"/>
        </w:rPr>
        <w:t>The</w:t>
      </w:r>
      <w:r w:rsidR="00EA72AC" w:rsidRPr="0058451A">
        <w:rPr>
          <w:rFonts w:eastAsiaTheme="minorEastAsia"/>
          <w:sz w:val="24"/>
          <w:szCs w:val="24"/>
          <w:lang w:eastAsia="en-GB"/>
        </w:rPr>
        <w:t xml:space="preserve"> complaint must be submitted in one document and must clearly identify and be signed by each </w:t>
      </w:r>
      <w:r w:rsidR="00810FB8" w:rsidRPr="0058451A">
        <w:rPr>
          <w:rFonts w:eastAsiaTheme="minorEastAsia"/>
          <w:sz w:val="24"/>
          <w:szCs w:val="24"/>
          <w:lang w:eastAsia="en-GB"/>
        </w:rPr>
        <w:t>staff member</w:t>
      </w:r>
      <w:r w:rsidR="00EA72AC" w:rsidRPr="0058451A">
        <w:rPr>
          <w:rFonts w:eastAsiaTheme="minorEastAsia"/>
          <w:sz w:val="24"/>
          <w:szCs w:val="24"/>
          <w:lang w:eastAsia="en-GB"/>
        </w:rPr>
        <w:t xml:space="preserve"> </w:t>
      </w:r>
      <w:r>
        <w:rPr>
          <w:rFonts w:eastAsiaTheme="minorEastAsia"/>
          <w:sz w:val="24"/>
          <w:szCs w:val="24"/>
          <w:lang w:eastAsia="en-GB"/>
        </w:rPr>
        <w:t xml:space="preserve">(Complainant) </w:t>
      </w:r>
      <w:r w:rsidR="00EA72AC" w:rsidRPr="0058451A">
        <w:rPr>
          <w:rFonts w:eastAsiaTheme="minorEastAsia"/>
          <w:sz w:val="24"/>
          <w:szCs w:val="24"/>
          <w:lang w:eastAsia="en-GB"/>
        </w:rPr>
        <w:t xml:space="preserve">raising the collective grievance. </w:t>
      </w:r>
      <w:r>
        <w:rPr>
          <w:rFonts w:eastAsiaTheme="minorEastAsia"/>
          <w:sz w:val="24"/>
          <w:szCs w:val="24"/>
          <w:lang w:eastAsia="en-GB"/>
        </w:rPr>
        <w:t>The Complainants</w:t>
      </w:r>
      <w:r w:rsidR="00EA72AC" w:rsidRPr="0058451A">
        <w:rPr>
          <w:rFonts w:eastAsiaTheme="minorEastAsia"/>
          <w:sz w:val="24"/>
          <w:szCs w:val="24"/>
          <w:lang w:eastAsia="en-GB"/>
        </w:rPr>
        <w:t xml:space="preserve"> will need to nominate </w:t>
      </w:r>
      <w:r w:rsidR="00714A99">
        <w:rPr>
          <w:rFonts w:eastAsiaTheme="minorEastAsia"/>
          <w:sz w:val="24"/>
          <w:szCs w:val="24"/>
          <w:lang w:eastAsia="en-GB"/>
        </w:rPr>
        <w:t>a maximum of two</w:t>
      </w:r>
      <w:r w:rsidR="00EA72AC" w:rsidRPr="0058451A">
        <w:rPr>
          <w:rFonts w:eastAsiaTheme="minorEastAsia"/>
          <w:sz w:val="24"/>
          <w:szCs w:val="24"/>
          <w:lang w:eastAsia="en-GB"/>
        </w:rPr>
        <w:t xml:space="preserve"> </w:t>
      </w:r>
      <w:r w:rsidR="00554809">
        <w:rPr>
          <w:rFonts w:eastAsiaTheme="minorEastAsia"/>
          <w:sz w:val="24"/>
          <w:szCs w:val="24"/>
          <w:lang w:eastAsia="en-GB"/>
        </w:rPr>
        <w:t>Complainant</w:t>
      </w:r>
      <w:r w:rsidR="00714A99">
        <w:rPr>
          <w:rFonts w:eastAsiaTheme="minorEastAsia"/>
          <w:sz w:val="24"/>
          <w:szCs w:val="24"/>
          <w:lang w:eastAsia="en-GB"/>
        </w:rPr>
        <w:t>s</w:t>
      </w:r>
      <w:r w:rsidR="00554809">
        <w:rPr>
          <w:rFonts w:eastAsiaTheme="minorEastAsia"/>
          <w:sz w:val="24"/>
          <w:szCs w:val="24"/>
          <w:lang w:eastAsia="en-GB"/>
        </w:rPr>
        <w:t xml:space="preserve"> </w:t>
      </w:r>
      <w:r w:rsidR="00EA72AC" w:rsidRPr="0058451A">
        <w:rPr>
          <w:rFonts w:eastAsiaTheme="minorEastAsia"/>
          <w:sz w:val="24"/>
          <w:szCs w:val="24"/>
          <w:lang w:eastAsia="en-GB"/>
        </w:rPr>
        <w:t xml:space="preserve">to act on behalf of </w:t>
      </w:r>
      <w:r w:rsidR="00554809">
        <w:rPr>
          <w:rFonts w:eastAsiaTheme="minorEastAsia"/>
          <w:sz w:val="24"/>
          <w:szCs w:val="24"/>
          <w:lang w:eastAsia="en-GB"/>
        </w:rPr>
        <w:t>them</w:t>
      </w:r>
      <w:r w:rsidR="00786361">
        <w:rPr>
          <w:rFonts w:eastAsiaTheme="minorEastAsia"/>
          <w:sz w:val="24"/>
          <w:szCs w:val="24"/>
          <w:lang w:eastAsia="en-GB"/>
        </w:rPr>
        <w:t xml:space="preserve"> all</w:t>
      </w:r>
      <w:r w:rsidR="00EA72AC" w:rsidRPr="0058451A">
        <w:rPr>
          <w:rFonts w:eastAsiaTheme="minorEastAsia"/>
          <w:sz w:val="24"/>
          <w:szCs w:val="24"/>
          <w:lang w:eastAsia="en-GB"/>
        </w:rPr>
        <w:t xml:space="preserve"> throughout the grievance process. </w:t>
      </w:r>
      <w:r w:rsidR="00554809">
        <w:rPr>
          <w:rFonts w:eastAsiaTheme="minorEastAsia"/>
          <w:sz w:val="24"/>
          <w:szCs w:val="24"/>
          <w:lang w:eastAsia="en-GB"/>
        </w:rPr>
        <w:t>The</w:t>
      </w:r>
      <w:r w:rsidR="00EA72AC" w:rsidRPr="0058451A">
        <w:rPr>
          <w:rFonts w:eastAsiaTheme="minorEastAsia"/>
          <w:sz w:val="24"/>
          <w:szCs w:val="24"/>
          <w:lang w:eastAsia="en-GB"/>
        </w:rPr>
        <w:t xml:space="preserve"> grievance letter must identify </w:t>
      </w:r>
      <w:r w:rsidR="00714A99">
        <w:rPr>
          <w:rFonts w:eastAsiaTheme="minorEastAsia"/>
          <w:sz w:val="24"/>
          <w:szCs w:val="24"/>
          <w:lang w:eastAsia="en-GB"/>
        </w:rPr>
        <w:t>those</w:t>
      </w:r>
      <w:r w:rsidR="00554809">
        <w:rPr>
          <w:rFonts w:eastAsiaTheme="minorEastAsia"/>
          <w:sz w:val="24"/>
          <w:szCs w:val="24"/>
          <w:lang w:eastAsia="en-GB"/>
        </w:rPr>
        <w:t xml:space="preserve"> </w:t>
      </w:r>
      <w:r w:rsidR="00EA72AC" w:rsidRPr="0058451A">
        <w:rPr>
          <w:rFonts w:eastAsiaTheme="minorEastAsia"/>
          <w:sz w:val="24"/>
          <w:szCs w:val="24"/>
          <w:lang w:eastAsia="en-GB"/>
        </w:rPr>
        <w:t>appointed to be the nominated representative</w:t>
      </w:r>
      <w:r w:rsidR="00714A99">
        <w:rPr>
          <w:rFonts w:eastAsiaTheme="minorEastAsia"/>
          <w:sz w:val="24"/>
          <w:szCs w:val="24"/>
          <w:lang w:eastAsia="en-GB"/>
        </w:rPr>
        <w:t>s</w:t>
      </w:r>
      <w:r w:rsidR="00EA72AC" w:rsidRPr="0058451A">
        <w:rPr>
          <w:rFonts w:eastAsiaTheme="minorEastAsia"/>
          <w:sz w:val="24"/>
          <w:szCs w:val="24"/>
          <w:lang w:eastAsia="en-GB"/>
        </w:rPr>
        <w:t>.</w:t>
      </w:r>
      <w:r w:rsidR="00DE17CA" w:rsidDel="00DE17CA">
        <w:rPr>
          <w:rStyle w:val="CommentReference"/>
        </w:rPr>
        <w:t xml:space="preserve"> </w:t>
      </w:r>
    </w:p>
    <w:p w14:paraId="1016C3EC" w14:textId="11FB88CB" w:rsidR="00EA72AC" w:rsidRPr="008F2333" w:rsidRDefault="000C1A4A"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 xml:space="preserve">8.5 </w:t>
      </w:r>
      <w:r w:rsidR="00EA72AC" w:rsidRPr="008F2333">
        <w:rPr>
          <w:rFonts w:eastAsiaTheme="minorEastAsia"/>
          <w:sz w:val="24"/>
          <w:szCs w:val="24"/>
          <w:lang w:eastAsia="en-GB"/>
        </w:rPr>
        <w:t xml:space="preserve">Stage 2 - Hearing </w:t>
      </w:r>
      <w:r w:rsidR="00554809">
        <w:rPr>
          <w:rFonts w:eastAsiaTheme="minorEastAsia"/>
          <w:sz w:val="24"/>
          <w:szCs w:val="24"/>
          <w:lang w:eastAsia="en-GB"/>
        </w:rPr>
        <w:t>the</w:t>
      </w:r>
      <w:r w:rsidR="00EA72AC" w:rsidRPr="008F2333">
        <w:rPr>
          <w:rFonts w:eastAsiaTheme="minorEastAsia"/>
          <w:sz w:val="24"/>
          <w:szCs w:val="24"/>
          <w:lang w:eastAsia="en-GB"/>
        </w:rPr>
        <w:t xml:space="preserve"> grievance</w:t>
      </w:r>
    </w:p>
    <w:p w14:paraId="10D8E789" w14:textId="4DFDBBAD" w:rsidR="008F2333" w:rsidRDefault="008F2333"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The principles in section 4 above will apply.</w:t>
      </w:r>
    </w:p>
    <w:p w14:paraId="1365A062" w14:textId="59676F49" w:rsidR="00470218" w:rsidRPr="0058451A" w:rsidRDefault="008F2333"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The process as detailed in Section 5 above will apply.</w:t>
      </w:r>
    </w:p>
    <w:p w14:paraId="0BF28544" w14:textId="4F9A1B93" w:rsidR="00EA72AC" w:rsidRPr="008F2333" w:rsidRDefault="000C1A4A"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 xml:space="preserve">8.6 </w:t>
      </w:r>
      <w:r w:rsidR="00EA72AC" w:rsidRPr="008F2333">
        <w:rPr>
          <w:rFonts w:eastAsiaTheme="minorEastAsia"/>
          <w:sz w:val="24"/>
          <w:szCs w:val="24"/>
          <w:lang w:eastAsia="en-GB"/>
        </w:rPr>
        <w:t xml:space="preserve">Stage 3 </w:t>
      </w:r>
      <w:r w:rsidR="00A81C43" w:rsidRPr="008F2333">
        <w:rPr>
          <w:rFonts w:eastAsiaTheme="minorEastAsia"/>
          <w:sz w:val="24"/>
          <w:szCs w:val="24"/>
          <w:lang w:eastAsia="en-GB"/>
        </w:rPr>
        <w:t>–</w:t>
      </w:r>
      <w:r w:rsidR="00EA72AC" w:rsidRPr="008F2333">
        <w:rPr>
          <w:rFonts w:eastAsiaTheme="minorEastAsia"/>
          <w:sz w:val="24"/>
          <w:szCs w:val="24"/>
          <w:lang w:eastAsia="en-GB"/>
        </w:rPr>
        <w:t xml:space="preserve"> Appeal</w:t>
      </w:r>
    </w:p>
    <w:p w14:paraId="00D51784" w14:textId="6789A514" w:rsidR="00EA72AC" w:rsidRPr="0058451A" w:rsidRDefault="008F2333"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The process as detailed in Section 7 above will apply.</w:t>
      </w:r>
    </w:p>
    <w:p w14:paraId="09F3DA2E" w14:textId="67DE6C6F" w:rsidR="00EA72AC" w:rsidRPr="0058451A" w:rsidRDefault="000C1A4A" w:rsidP="595FE2D5">
      <w:pPr>
        <w:spacing w:before="100" w:beforeAutospacing="1" w:after="100" w:afterAutospacing="1" w:line="240" w:lineRule="auto"/>
        <w:ind w:left="0" w:firstLine="0"/>
        <w:rPr>
          <w:rFonts w:eastAsiaTheme="minorEastAsia"/>
          <w:sz w:val="24"/>
          <w:szCs w:val="24"/>
          <w:lang w:eastAsia="en-GB"/>
        </w:rPr>
      </w:pPr>
      <w:r w:rsidRPr="595FE2D5">
        <w:rPr>
          <w:rFonts w:eastAsiaTheme="minorEastAsia"/>
          <w:sz w:val="24"/>
          <w:szCs w:val="24"/>
          <w:lang w:eastAsia="en-GB"/>
        </w:rPr>
        <w:t xml:space="preserve">8.7 </w:t>
      </w:r>
      <w:r w:rsidR="0016290B" w:rsidRPr="595FE2D5">
        <w:rPr>
          <w:rFonts w:eastAsiaTheme="minorEastAsia"/>
          <w:sz w:val="24"/>
          <w:szCs w:val="24"/>
          <w:lang w:eastAsia="en-GB"/>
        </w:rPr>
        <w:t>The</w:t>
      </w:r>
      <w:r w:rsidR="00EA72AC" w:rsidRPr="595FE2D5">
        <w:rPr>
          <w:rFonts w:eastAsiaTheme="minorEastAsia"/>
          <w:sz w:val="24"/>
          <w:szCs w:val="24"/>
          <w:lang w:eastAsia="en-GB"/>
        </w:rPr>
        <w:t xml:space="preserve"> nominated representative</w:t>
      </w:r>
      <w:r w:rsidR="6BCFABF2" w:rsidRPr="595FE2D5">
        <w:rPr>
          <w:rFonts w:eastAsiaTheme="minorEastAsia"/>
          <w:sz w:val="24"/>
          <w:szCs w:val="24"/>
          <w:lang w:eastAsia="en-GB"/>
        </w:rPr>
        <w:t xml:space="preserve"> </w:t>
      </w:r>
      <w:r w:rsidR="00EA72AC" w:rsidRPr="595FE2D5">
        <w:rPr>
          <w:rFonts w:eastAsiaTheme="minorEastAsia"/>
          <w:sz w:val="24"/>
          <w:szCs w:val="24"/>
          <w:lang w:eastAsia="en-GB"/>
        </w:rPr>
        <w:t xml:space="preserve">will be invited to attend one collective grievance appeal meeting. </w:t>
      </w:r>
      <w:r w:rsidR="00145B37" w:rsidRPr="595FE2D5">
        <w:rPr>
          <w:rFonts w:eastAsiaTheme="minorEastAsia"/>
          <w:sz w:val="24"/>
          <w:szCs w:val="24"/>
          <w:lang w:eastAsia="en-GB"/>
        </w:rPr>
        <w:t>They</w:t>
      </w:r>
      <w:r w:rsidR="00EA72AC" w:rsidRPr="595FE2D5">
        <w:rPr>
          <w:rFonts w:eastAsiaTheme="minorEastAsia"/>
          <w:sz w:val="24"/>
          <w:szCs w:val="24"/>
          <w:lang w:eastAsia="en-GB"/>
        </w:rPr>
        <w:t xml:space="preserve"> </w:t>
      </w:r>
      <w:r w:rsidR="001D1068" w:rsidRPr="595FE2D5">
        <w:rPr>
          <w:rFonts w:eastAsiaTheme="minorEastAsia"/>
          <w:sz w:val="24"/>
          <w:szCs w:val="24"/>
          <w:lang w:eastAsia="en-GB"/>
        </w:rPr>
        <w:t>may</w:t>
      </w:r>
      <w:r w:rsidR="00EA72AC" w:rsidRPr="595FE2D5">
        <w:rPr>
          <w:rFonts w:eastAsiaTheme="minorEastAsia"/>
          <w:sz w:val="24"/>
          <w:szCs w:val="24"/>
          <w:lang w:eastAsia="en-GB"/>
        </w:rPr>
        <w:t xml:space="preserve"> be accompanied by a </w:t>
      </w:r>
      <w:r w:rsidR="00554809">
        <w:rPr>
          <w:rFonts w:eastAsiaTheme="minorEastAsia"/>
          <w:sz w:val="24"/>
          <w:szCs w:val="24"/>
          <w:lang w:eastAsia="en-GB"/>
        </w:rPr>
        <w:t>staff member</w:t>
      </w:r>
      <w:r w:rsidR="00EA72AC" w:rsidRPr="595FE2D5">
        <w:rPr>
          <w:rFonts w:eastAsiaTheme="minorEastAsia"/>
          <w:sz w:val="24"/>
          <w:szCs w:val="24"/>
          <w:lang w:eastAsia="en-GB"/>
        </w:rPr>
        <w:t xml:space="preserve"> or a trade union official. Following the appeal meeting, there will be one </w:t>
      </w:r>
      <w:r w:rsidR="1D7D865F" w:rsidRPr="595FE2D5">
        <w:rPr>
          <w:rFonts w:eastAsiaTheme="minorEastAsia"/>
          <w:sz w:val="24"/>
          <w:szCs w:val="24"/>
          <w:lang w:eastAsia="en-GB"/>
        </w:rPr>
        <w:t>outcome for all signatories</w:t>
      </w:r>
      <w:r w:rsidR="00EA72AC" w:rsidRPr="595FE2D5">
        <w:rPr>
          <w:rFonts w:eastAsiaTheme="minorEastAsia"/>
          <w:sz w:val="24"/>
          <w:szCs w:val="24"/>
          <w:lang w:eastAsia="en-GB"/>
        </w:rPr>
        <w:t xml:space="preserve">. </w:t>
      </w:r>
      <w:r w:rsidR="00554809">
        <w:rPr>
          <w:rFonts w:eastAsiaTheme="minorEastAsia"/>
          <w:sz w:val="24"/>
          <w:szCs w:val="24"/>
          <w:lang w:eastAsia="en-GB"/>
        </w:rPr>
        <w:t>The</w:t>
      </w:r>
      <w:r w:rsidR="00EA72AC" w:rsidRPr="595FE2D5">
        <w:rPr>
          <w:rFonts w:eastAsiaTheme="minorEastAsia"/>
          <w:sz w:val="24"/>
          <w:szCs w:val="24"/>
          <w:lang w:eastAsia="en-GB"/>
        </w:rPr>
        <w:t xml:space="preserve"> nominated representative will be notified of the outcome in writing. The outcome of the collective appeal is final. </w:t>
      </w:r>
    </w:p>
    <w:p w14:paraId="6B05C52A" w14:textId="0F4511DD" w:rsidR="00EA72AC" w:rsidRPr="0058451A" w:rsidRDefault="000C1A4A" w:rsidP="2AD7ACE1">
      <w:pPr>
        <w:spacing w:before="100" w:beforeAutospacing="1" w:after="100" w:afterAutospacing="1" w:line="240" w:lineRule="auto"/>
        <w:ind w:left="0" w:firstLine="0"/>
        <w:rPr>
          <w:rFonts w:eastAsiaTheme="minorEastAsia"/>
          <w:sz w:val="24"/>
          <w:szCs w:val="24"/>
          <w:lang w:eastAsia="en-GB"/>
        </w:rPr>
      </w:pPr>
      <w:r w:rsidRPr="2AD7ACE1">
        <w:rPr>
          <w:rFonts w:eastAsiaTheme="minorEastAsia"/>
          <w:sz w:val="24"/>
          <w:szCs w:val="24"/>
          <w:lang w:eastAsia="en-GB"/>
        </w:rPr>
        <w:t xml:space="preserve">8.8 </w:t>
      </w:r>
      <w:r w:rsidR="00EA72AC" w:rsidRPr="2AD7ACE1">
        <w:rPr>
          <w:rFonts w:eastAsiaTheme="minorEastAsia"/>
          <w:sz w:val="24"/>
          <w:szCs w:val="24"/>
          <w:lang w:eastAsia="en-GB"/>
        </w:rPr>
        <w:t xml:space="preserve">If only one </w:t>
      </w:r>
      <w:r w:rsidR="00810FB8" w:rsidRPr="2AD7ACE1">
        <w:rPr>
          <w:rFonts w:eastAsiaTheme="minorEastAsia"/>
          <w:sz w:val="24"/>
          <w:szCs w:val="24"/>
          <w:lang w:eastAsia="en-GB"/>
        </w:rPr>
        <w:t>staff member</w:t>
      </w:r>
      <w:r w:rsidR="00EA72AC" w:rsidRPr="2AD7ACE1">
        <w:rPr>
          <w:rFonts w:eastAsiaTheme="minorEastAsia"/>
          <w:sz w:val="24"/>
          <w:szCs w:val="24"/>
          <w:lang w:eastAsia="en-GB"/>
        </w:rPr>
        <w:t xml:space="preserve"> wishes to appeal, the normal grievance </w:t>
      </w:r>
      <w:r w:rsidR="3E9B6996" w:rsidRPr="2AD7ACE1">
        <w:rPr>
          <w:rFonts w:eastAsiaTheme="minorEastAsia"/>
          <w:sz w:val="24"/>
          <w:szCs w:val="24"/>
          <w:lang w:eastAsia="en-GB"/>
        </w:rPr>
        <w:t xml:space="preserve">appeal </w:t>
      </w:r>
      <w:r w:rsidR="00EA72AC" w:rsidRPr="2AD7ACE1">
        <w:rPr>
          <w:rFonts w:eastAsiaTheme="minorEastAsia"/>
          <w:sz w:val="24"/>
          <w:szCs w:val="24"/>
          <w:lang w:eastAsia="en-GB"/>
        </w:rPr>
        <w:t>procedure will apply.</w:t>
      </w:r>
    </w:p>
    <w:p w14:paraId="5769D946" w14:textId="76A31E38" w:rsidR="00EA72AC" w:rsidRPr="008F2333" w:rsidRDefault="000C1A4A" w:rsidP="00EA72AC">
      <w:pPr>
        <w:spacing w:before="100" w:beforeAutospacing="1" w:after="100" w:afterAutospacing="1" w:line="240" w:lineRule="auto"/>
        <w:ind w:left="0" w:firstLine="0"/>
        <w:rPr>
          <w:rFonts w:eastAsiaTheme="minorEastAsia"/>
          <w:sz w:val="24"/>
          <w:szCs w:val="24"/>
          <w:lang w:eastAsia="en-GB"/>
        </w:rPr>
      </w:pPr>
      <w:r>
        <w:rPr>
          <w:rFonts w:eastAsiaTheme="minorEastAsia"/>
          <w:sz w:val="24"/>
          <w:szCs w:val="24"/>
          <w:lang w:eastAsia="en-GB"/>
        </w:rPr>
        <w:t xml:space="preserve">8.9 </w:t>
      </w:r>
      <w:r w:rsidR="00EA72AC" w:rsidRPr="008F2333">
        <w:rPr>
          <w:rFonts w:eastAsiaTheme="minorEastAsia"/>
          <w:sz w:val="24"/>
          <w:szCs w:val="24"/>
          <w:lang w:eastAsia="en-GB"/>
        </w:rPr>
        <w:t>Dealing with grievances individually</w:t>
      </w:r>
    </w:p>
    <w:p w14:paraId="3AEBB22A" w14:textId="6CD3A4E1" w:rsidR="00EA72AC" w:rsidRPr="00714A99" w:rsidRDefault="00EA72AC" w:rsidP="00714A99">
      <w:pPr>
        <w:spacing w:before="100" w:beforeAutospacing="1" w:after="100" w:afterAutospacing="1" w:line="240" w:lineRule="auto"/>
        <w:ind w:left="0" w:firstLine="0"/>
        <w:rPr>
          <w:rStyle w:val="eop"/>
          <w:rFonts w:eastAsiaTheme="minorEastAsia"/>
          <w:sz w:val="24"/>
          <w:szCs w:val="24"/>
          <w:lang w:eastAsia="en-GB"/>
        </w:rPr>
      </w:pPr>
      <w:r w:rsidRPr="595FE2D5">
        <w:rPr>
          <w:rFonts w:eastAsiaTheme="minorEastAsia"/>
          <w:sz w:val="24"/>
          <w:szCs w:val="24"/>
          <w:lang w:eastAsia="en-GB"/>
        </w:rPr>
        <w:t xml:space="preserve">We reserve the right to hear grievances individually if not all </w:t>
      </w:r>
      <w:r w:rsidR="00554809">
        <w:rPr>
          <w:rFonts w:eastAsiaTheme="minorEastAsia"/>
          <w:sz w:val="24"/>
          <w:szCs w:val="24"/>
          <w:lang w:eastAsia="en-GB"/>
        </w:rPr>
        <w:t xml:space="preserve">Complainants </w:t>
      </w:r>
      <w:r w:rsidRPr="595FE2D5">
        <w:rPr>
          <w:rFonts w:eastAsiaTheme="minorEastAsia"/>
          <w:sz w:val="24"/>
          <w:szCs w:val="24"/>
          <w:lang w:eastAsia="en-GB"/>
        </w:rPr>
        <w:t xml:space="preserve">voluntarily agree to the collective grievance process, if </w:t>
      </w:r>
      <w:r w:rsidR="00554809">
        <w:rPr>
          <w:rFonts w:eastAsiaTheme="minorEastAsia"/>
          <w:sz w:val="24"/>
          <w:szCs w:val="24"/>
          <w:lang w:eastAsia="en-GB"/>
        </w:rPr>
        <w:t>the</w:t>
      </w:r>
      <w:r w:rsidRPr="595FE2D5">
        <w:rPr>
          <w:rFonts w:eastAsiaTheme="minorEastAsia"/>
          <w:sz w:val="24"/>
          <w:szCs w:val="24"/>
          <w:lang w:eastAsia="en-GB"/>
        </w:rPr>
        <w:t xml:space="preserve"> grievances are not identical, or there are exceptional circumstances.</w:t>
      </w:r>
    </w:p>
    <w:p w14:paraId="56947B33" w14:textId="7BACA000" w:rsidR="00D152A1" w:rsidRPr="008D2609" w:rsidRDefault="009242D6" w:rsidP="00D152A1">
      <w:pPr>
        <w:keepNext/>
        <w:keepLines/>
        <w:spacing w:before="40" w:after="0"/>
        <w:ind w:left="0" w:firstLine="0"/>
        <w:outlineLvl w:val="1"/>
        <w:rPr>
          <w:rFonts w:eastAsiaTheme="majorEastAsia"/>
          <w:b/>
          <w:bCs/>
          <w:sz w:val="24"/>
          <w:szCs w:val="24"/>
        </w:rPr>
      </w:pPr>
      <w:r>
        <w:rPr>
          <w:rFonts w:eastAsiaTheme="majorEastAsia"/>
          <w:b/>
          <w:bCs/>
          <w:sz w:val="24"/>
          <w:szCs w:val="24"/>
        </w:rPr>
        <w:t>9</w:t>
      </w:r>
      <w:r w:rsidR="00CE4816" w:rsidRPr="008D2609">
        <w:rPr>
          <w:rFonts w:eastAsiaTheme="majorEastAsia"/>
          <w:b/>
          <w:bCs/>
          <w:sz w:val="24"/>
          <w:szCs w:val="24"/>
        </w:rPr>
        <w:t xml:space="preserve">. </w:t>
      </w:r>
      <w:r w:rsidR="00D152A1" w:rsidRPr="008D2609">
        <w:rPr>
          <w:rFonts w:eastAsiaTheme="majorEastAsia"/>
          <w:b/>
          <w:bCs/>
          <w:sz w:val="24"/>
          <w:szCs w:val="24"/>
        </w:rPr>
        <w:t>Overlap with Other Procedures</w:t>
      </w:r>
    </w:p>
    <w:p w14:paraId="19472AAC" w14:textId="77777777" w:rsidR="00D152A1" w:rsidRPr="008D2609" w:rsidRDefault="00D152A1" w:rsidP="00D152A1">
      <w:pPr>
        <w:ind w:left="0" w:firstLine="0"/>
        <w:rPr>
          <w:rFonts w:eastAsia="Arial"/>
          <w:sz w:val="24"/>
          <w:szCs w:val="24"/>
        </w:rPr>
      </w:pPr>
    </w:p>
    <w:p w14:paraId="5A3CC57A" w14:textId="360B9E2D" w:rsidR="00D152A1" w:rsidRPr="008D2609" w:rsidRDefault="000C1A4A" w:rsidP="00D152A1">
      <w:pPr>
        <w:ind w:left="0" w:firstLine="0"/>
        <w:rPr>
          <w:rFonts w:eastAsia="Arial"/>
          <w:sz w:val="24"/>
          <w:szCs w:val="24"/>
        </w:rPr>
      </w:pPr>
      <w:r>
        <w:rPr>
          <w:rFonts w:eastAsia="Arial"/>
          <w:sz w:val="24"/>
          <w:szCs w:val="24"/>
        </w:rPr>
        <w:t>9</w:t>
      </w:r>
      <w:r w:rsidR="00D152A1" w:rsidRPr="008D2609">
        <w:rPr>
          <w:rFonts w:eastAsia="Arial"/>
          <w:sz w:val="24"/>
          <w:szCs w:val="24"/>
        </w:rPr>
        <w:t xml:space="preserve">.1 It is recognised that that other University policies or procedures may be invoked while the </w:t>
      </w:r>
      <w:r w:rsidR="0025288F" w:rsidRPr="008D2609">
        <w:rPr>
          <w:rFonts w:eastAsia="Arial"/>
          <w:sz w:val="24"/>
          <w:szCs w:val="24"/>
        </w:rPr>
        <w:t>Grievance Procedure</w:t>
      </w:r>
      <w:r w:rsidR="00D152A1" w:rsidRPr="008D2609">
        <w:rPr>
          <w:rFonts w:eastAsia="Arial"/>
          <w:sz w:val="24"/>
          <w:szCs w:val="24"/>
        </w:rPr>
        <w:t xml:space="preserve"> is in pro</w:t>
      </w:r>
      <w:r w:rsidR="00AF666D" w:rsidRPr="008D2609">
        <w:rPr>
          <w:rFonts w:eastAsia="Arial"/>
          <w:sz w:val="24"/>
          <w:szCs w:val="24"/>
        </w:rPr>
        <w:t>gress</w:t>
      </w:r>
      <w:r w:rsidR="00D152A1" w:rsidRPr="008D2609">
        <w:rPr>
          <w:rFonts w:eastAsia="Arial"/>
          <w:sz w:val="24"/>
          <w:szCs w:val="24"/>
        </w:rPr>
        <w:t>.</w:t>
      </w:r>
    </w:p>
    <w:p w14:paraId="6870AD9D" w14:textId="07369248" w:rsidR="00D152A1" w:rsidRPr="008D2609" w:rsidRDefault="000C1A4A" w:rsidP="00D152A1">
      <w:pPr>
        <w:ind w:left="0" w:firstLine="0"/>
        <w:rPr>
          <w:rFonts w:eastAsia="Arial"/>
          <w:sz w:val="24"/>
          <w:szCs w:val="24"/>
        </w:rPr>
      </w:pPr>
      <w:r>
        <w:rPr>
          <w:rFonts w:eastAsia="Arial"/>
          <w:sz w:val="24"/>
          <w:szCs w:val="24"/>
        </w:rPr>
        <w:t>9</w:t>
      </w:r>
      <w:r w:rsidR="00D152A1" w:rsidRPr="008D2609">
        <w:rPr>
          <w:rFonts w:eastAsia="Arial"/>
          <w:sz w:val="24"/>
          <w:szCs w:val="24"/>
        </w:rPr>
        <w:t xml:space="preserve">.2 Where a </w:t>
      </w:r>
      <w:r w:rsidR="00AF666D" w:rsidRPr="008D2609">
        <w:rPr>
          <w:rFonts w:eastAsia="Arial"/>
          <w:sz w:val="24"/>
          <w:szCs w:val="24"/>
        </w:rPr>
        <w:t>m</w:t>
      </w:r>
      <w:r w:rsidR="00D152A1" w:rsidRPr="008D2609">
        <w:rPr>
          <w:rFonts w:eastAsia="Arial"/>
          <w:sz w:val="24"/>
          <w:szCs w:val="24"/>
        </w:rPr>
        <w:t xml:space="preserve">ember of </w:t>
      </w:r>
      <w:r w:rsidR="00AF666D" w:rsidRPr="008D2609">
        <w:rPr>
          <w:rFonts w:eastAsia="Arial"/>
          <w:sz w:val="24"/>
          <w:szCs w:val="24"/>
        </w:rPr>
        <w:t>s</w:t>
      </w:r>
      <w:r w:rsidR="00D152A1" w:rsidRPr="008D2609">
        <w:rPr>
          <w:rFonts w:eastAsia="Arial"/>
          <w:sz w:val="24"/>
          <w:szCs w:val="24"/>
        </w:rPr>
        <w:t xml:space="preserve">taff raises a grievance during a disciplinary process, consideration will be given as to how the complaint will be addressed, </w:t>
      </w:r>
      <w:r w:rsidR="00FC18CA" w:rsidRPr="008D2609">
        <w:rPr>
          <w:rFonts w:eastAsia="Arial"/>
          <w:sz w:val="24"/>
          <w:szCs w:val="24"/>
        </w:rPr>
        <w:t>considering</w:t>
      </w:r>
      <w:r w:rsidR="00D152A1" w:rsidRPr="008D2609">
        <w:rPr>
          <w:rFonts w:eastAsia="Arial"/>
          <w:sz w:val="24"/>
          <w:szCs w:val="24"/>
        </w:rPr>
        <w:t xml:space="preserve"> the specific circumstances of the grievance raised. </w:t>
      </w:r>
      <w:r w:rsidR="00435A48" w:rsidRPr="008D2609">
        <w:rPr>
          <w:sz w:val="24"/>
          <w:szCs w:val="24"/>
        </w:rPr>
        <w:t>The grievance may be dealt with as part of the disciplinary process or progressed concurrently with the disciplinary process. Where the grievance concerns relate to the disciplinary itself, or matters leading up to the instigation of the disciplinary process (therefore amounting to mitigation or defence), the grievance would usually be dealt with as part of the disciplinary process. In some cases</w:t>
      </w:r>
      <w:r w:rsidR="00545157" w:rsidRPr="008D2609">
        <w:rPr>
          <w:sz w:val="24"/>
          <w:szCs w:val="24"/>
        </w:rPr>
        <w:t>,</w:t>
      </w:r>
      <w:r w:rsidR="00435A48" w:rsidRPr="008D2609">
        <w:rPr>
          <w:sz w:val="24"/>
          <w:szCs w:val="24"/>
        </w:rPr>
        <w:t xml:space="preserve"> it may be necessary to suspend the disciplinary or the grievance process pending the outcome of the other process</w:t>
      </w:r>
      <w:r w:rsidR="00D152A1" w:rsidRPr="008D2609">
        <w:rPr>
          <w:rFonts w:eastAsia="Arial"/>
          <w:sz w:val="24"/>
          <w:szCs w:val="24"/>
        </w:rPr>
        <w:t>.</w:t>
      </w:r>
    </w:p>
    <w:p w14:paraId="08FFBC0B" w14:textId="55DD9895" w:rsidR="000D508A" w:rsidRPr="008D2609" w:rsidRDefault="000D508A" w:rsidP="00D152A1">
      <w:pPr>
        <w:ind w:left="0" w:firstLine="0"/>
        <w:rPr>
          <w:rFonts w:eastAsia="Arial"/>
          <w:sz w:val="24"/>
          <w:szCs w:val="24"/>
        </w:rPr>
      </w:pPr>
    </w:p>
    <w:p w14:paraId="132938BD" w14:textId="10AC3042" w:rsidR="00D152A1" w:rsidRPr="008D2609" w:rsidRDefault="009242D6" w:rsidP="000E0842">
      <w:pPr>
        <w:keepNext/>
        <w:keepLines/>
        <w:spacing w:before="40" w:after="0"/>
        <w:ind w:left="0" w:firstLine="0"/>
        <w:outlineLvl w:val="1"/>
        <w:rPr>
          <w:rFonts w:eastAsiaTheme="majorEastAsia"/>
          <w:b/>
          <w:bCs/>
          <w:sz w:val="24"/>
          <w:szCs w:val="24"/>
        </w:rPr>
      </w:pPr>
      <w:r>
        <w:rPr>
          <w:rFonts w:eastAsiaTheme="majorEastAsia"/>
          <w:b/>
          <w:bCs/>
          <w:sz w:val="24"/>
          <w:szCs w:val="24"/>
        </w:rPr>
        <w:t>10</w:t>
      </w:r>
      <w:r w:rsidR="00D152A1" w:rsidRPr="008D2609">
        <w:rPr>
          <w:rFonts w:eastAsiaTheme="majorEastAsia"/>
          <w:b/>
          <w:bCs/>
          <w:sz w:val="24"/>
          <w:szCs w:val="24"/>
        </w:rPr>
        <w:t>.</w:t>
      </w:r>
      <w:r w:rsidR="00D152A1" w:rsidRPr="008D2609">
        <w:rPr>
          <w:rFonts w:eastAsiaTheme="majorEastAsia"/>
          <w:b/>
          <w:bCs/>
          <w:sz w:val="24"/>
          <w:szCs w:val="24"/>
        </w:rPr>
        <w:tab/>
        <w:t>Discretionary Leave and Suspension</w:t>
      </w:r>
    </w:p>
    <w:p w14:paraId="163A4EBA" w14:textId="77777777" w:rsidR="000A2B32" w:rsidRPr="008D2609" w:rsidRDefault="000A2B32" w:rsidP="006D1A88">
      <w:pPr>
        <w:rPr>
          <w:sz w:val="24"/>
          <w:szCs w:val="24"/>
        </w:rPr>
      </w:pPr>
    </w:p>
    <w:p w14:paraId="469B97F2" w14:textId="58F37031" w:rsidR="00D152A1" w:rsidRPr="008D2609" w:rsidRDefault="000C1A4A" w:rsidP="000E0842">
      <w:pPr>
        <w:spacing w:after="120"/>
        <w:ind w:left="0" w:firstLine="0"/>
        <w:rPr>
          <w:rFonts w:eastAsia="Arial"/>
          <w:sz w:val="24"/>
          <w:szCs w:val="24"/>
        </w:rPr>
      </w:pPr>
      <w:r>
        <w:rPr>
          <w:sz w:val="24"/>
          <w:szCs w:val="24"/>
        </w:rPr>
        <w:t>10</w:t>
      </w:r>
      <w:r w:rsidR="00D152A1" w:rsidRPr="008D2609">
        <w:rPr>
          <w:sz w:val="24"/>
          <w:szCs w:val="24"/>
        </w:rPr>
        <w:t xml:space="preserve">.1 Sometimes, situations can arise which need to be addressed quickly and which may result in staff being asked or requesting to stop work and go home for </w:t>
      </w:r>
      <w:r w:rsidR="00FC18CA" w:rsidRPr="008D2609">
        <w:rPr>
          <w:sz w:val="24"/>
          <w:szCs w:val="24"/>
        </w:rPr>
        <w:t>a period</w:t>
      </w:r>
      <w:r w:rsidR="00D152A1" w:rsidRPr="008D2609">
        <w:rPr>
          <w:sz w:val="24"/>
          <w:szCs w:val="24"/>
        </w:rPr>
        <w:t xml:space="preserve">. Such situations may include times when a staff member is very distressed about an incident, their Line Manager becomes seriously concerned about their welfare should they remain in the workplace, or if the staff member is finding it difficult to cope at work in the period preceding a hearing. </w:t>
      </w:r>
      <w:r w:rsidR="00D152A1" w:rsidRPr="008D2609">
        <w:rPr>
          <w:rFonts w:eastAsia="Arial"/>
          <w:sz w:val="24"/>
          <w:szCs w:val="24"/>
        </w:rPr>
        <w:t>Such action is not counted as suspension, sick leave or annual leave.</w:t>
      </w:r>
    </w:p>
    <w:p w14:paraId="1BD360C3" w14:textId="5F3FFC08" w:rsidR="00545157" w:rsidRPr="008D2609" w:rsidRDefault="000C1A4A" w:rsidP="000E0842">
      <w:pPr>
        <w:spacing w:after="120"/>
        <w:ind w:left="0" w:firstLine="0"/>
        <w:rPr>
          <w:color w:val="000000"/>
          <w:sz w:val="24"/>
          <w:szCs w:val="24"/>
        </w:rPr>
      </w:pPr>
      <w:r>
        <w:rPr>
          <w:rFonts w:eastAsia="Arial"/>
          <w:sz w:val="24"/>
          <w:szCs w:val="24"/>
        </w:rPr>
        <w:t>10</w:t>
      </w:r>
      <w:r w:rsidR="00545DC4" w:rsidRPr="008D2609">
        <w:rPr>
          <w:rFonts w:eastAsia="Arial"/>
          <w:sz w:val="24"/>
          <w:szCs w:val="24"/>
        </w:rPr>
        <w:t xml:space="preserve">.2 </w:t>
      </w:r>
      <w:r w:rsidR="00545DC4" w:rsidRPr="008D2609">
        <w:rPr>
          <w:color w:val="000000"/>
          <w:sz w:val="24"/>
          <w:szCs w:val="24"/>
        </w:rPr>
        <w:t xml:space="preserve">Suspension is intended to facilitate the investigation and is not a punitive action. There is no inference </w:t>
      </w:r>
      <w:r w:rsidR="000A2B32" w:rsidRPr="008D2609">
        <w:rPr>
          <w:color w:val="000000"/>
          <w:sz w:val="24"/>
          <w:szCs w:val="24"/>
        </w:rPr>
        <w:t xml:space="preserve">that the allegations will be upheld </w:t>
      </w:r>
      <w:proofErr w:type="gramStart"/>
      <w:r w:rsidR="00545DC4" w:rsidRPr="008D2609">
        <w:rPr>
          <w:color w:val="000000"/>
          <w:sz w:val="24"/>
          <w:szCs w:val="24"/>
        </w:rPr>
        <w:t>as a result of</w:t>
      </w:r>
      <w:proofErr w:type="gramEnd"/>
      <w:r w:rsidR="00545DC4" w:rsidRPr="008D2609">
        <w:rPr>
          <w:color w:val="000000"/>
          <w:sz w:val="24"/>
          <w:szCs w:val="24"/>
        </w:rPr>
        <w:t xml:space="preserve"> suspension and normal remuneration will be maintained. Ongoing consideration will be given to the effect of suspension on the staff member’s health and wellbeing and appropriate support provided as necessary.</w:t>
      </w:r>
    </w:p>
    <w:p w14:paraId="78F2B663" w14:textId="0DC6922D" w:rsidR="0008705D" w:rsidRPr="008D2609" w:rsidRDefault="00852384" w:rsidP="0008705D">
      <w:pPr>
        <w:pStyle w:val="paragraph"/>
        <w:ind w:left="0" w:firstLine="0"/>
        <w:rPr>
          <w:rStyle w:val="Heading1Char"/>
        </w:rPr>
      </w:pPr>
      <w:r w:rsidRPr="008D2609">
        <w:rPr>
          <w:rStyle w:val="Heading1Char"/>
        </w:rPr>
        <w:t>1</w:t>
      </w:r>
      <w:r w:rsidR="009242D6">
        <w:rPr>
          <w:rStyle w:val="Heading1Char"/>
        </w:rPr>
        <w:t>1</w:t>
      </w:r>
      <w:r w:rsidR="00CE4816" w:rsidRPr="008D2609">
        <w:rPr>
          <w:rStyle w:val="Heading1Char"/>
        </w:rPr>
        <w:t>.</w:t>
      </w:r>
      <w:r w:rsidRPr="008D2609">
        <w:rPr>
          <w:rStyle w:val="Heading1Char"/>
        </w:rPr>
        <w:t xml:space="preserve"> </w:t>
      </w:r>
      <w:r w:rsidR="00CA49E4" w:rsidRPr="008D2609">
        <w:rPr>
          <w:rStyle w:val="Heading1Char"/>
        </w:rPr>
        <w:t>Staff Support and Wellbeing</w:t>
      </w:r>
    </w:p>
    <w:p w14:paraId="4211857E" w14:textId="620F8DF4" w:rsidR="00CA49E4" w:rsidRPr="008D2609" w:rsidRDefault="005906AE" w:rsidP="00DC6557">
      <w:pPr>
        <w:pStyle w:val="paragraph"/>
        <w:ind w:left="0" w:firstLine="0"/>
        <w:rPr>
          <w:rFonts w:ascii="Arial" w:eastAsiaTheme="minorHAnsi" w:hAnsi="Arial" w:cs="Arial"/>
          <w:color w:val="000000"/>
          <w:lang w:eastAsia="en-US"/>
        </w:rPr>
      </w:pPr>
      <w:r w:rsidRPr="008D2609">
        <w:rPr>
          <w:rFonts w:ascii="Arial" w:eastAsiaTheme="minorHAnsi" w:hAnsi="Arial" w:cs="Arial"/>
          <w:color w:val="000000"/>
          <w:lang w:eastAsia="en-US"/>
        </w:rPr>
        <w:t>1</w:t>
      </w:r>
      <w:r w:rsidR="000C1A4A">
        <w:rPr>
          <w:rFonts w:ascii="Arial" w:eastAsiaTheme="minorHAnsi" w:hAnsi="Arial" w:cs="Arial"/>
          <w:color w:val="000000"/>
          <w:lang w:eastAsia="en-US"/>
        </w:rPr>
        <w:t>1</w:t>
      </w:r>
      <w:r w:rsidRPr="008D2609">
        <w:rPr>
          <w:rFonts w:ascii="Arial" w:eastAsiaTheme="minorHAnsi" w:hAnsi="Arial" w:cs="Arial"/>
          <w:color w:val="000000"/>
          <w:lang w:eastAsia="en-US"/>
        </w:rPr>
        <w:t>.1</w:t>
      </w:r>
      <w:r w:rsidR="00E36C80" w:rsidRPr="008D2609">
        <w:rPr>
          <w:rFonts w:ascii="Arial" w:eastAsiaTheme="minorHAnsi" w:hAnsi="Arial" w:cs="Arial"/>
          <w:color w:val="000000"/>
          <w:lang w:eastAsia="en-US"/>
        </w:rPr>
        <w:t xml:space="preserve"> </w:t>
      </w:r>
      <w:r w:rsidR="00DC6557" w:rsidRPr="008D2609">
        <w:rPr>
          <w:rFonts w:ascii="Arial" w:eastAsiaTheme="minorHAnsi" w:hAnsi="Arial" w:cs="Arial"/>
          <w:color w:val="000000"/>
          <w:lang w:eastAsia="en-US"/>
        </w:rPr>
        <w:t>The University recognises that involvement in an investigation and grievance can be stressful for all parties</w:t>
      </w:r>
      <w:r w:rsidR="00E112A8" w:rsidRPr="008D2609">
        <w:rPr>
          <w:rFonts w:ascii="Arial" w:eastAsiaTheme="minorHAnsi" w:hAnsi="Arial" w:cs="Arial"/>
          <w:color w:val="000000"/>
          <w:lang w:eastAsia="en-US"/>
        </w:rPr>
        <w:t xml:space="preserve">. </w:t>
      </w:r>
      <w:r w:rsidR="00DC6557" w:rsidRPr="008D2609">
        <w:rPr>
          <w:rFonts w:ascii="Arial" w:eastAsiaTheme="minorHAnsi" w:hAnsi="Arial" w:cs="Arial"/>
          <w:color w:val="000000"/>
          <w:lang w:eastAsia="en-US"/>
        </w:rPr>
        <w:t>It is important to consider the wellbeing and mental health of all staff involved</w:t>
      </w:r>
      <w:r w:rsidR="00CE4816" w:rsidRPr="008D2609">
        <w:rPr>
          <w:rFonts w:ascii="Arial" w:eastAsiaTheme="minorHAnsi" w:hAnsi="Arial" w:cs="Arial"/>
          <w:color w:val="000000"/>
          <w:lang w:eastAsia="en-US"/>
        </w:rPr>
        <w:t xml:space="preserve">. </w:t>
      </w:r>
      <w:r w:rsidR="00DC6557" w:rsidRPr="008D2609">
        <w:rPr>
          <w:rFonts w:ascii="Arial" w:eastAsiaTheme="minorHAnsi" w:hAnsi="Arial" w:cs="Arial"/>
          <w:color w:val="000000"/>
          <w:lang w:eastAsia="en-US"/>
        </w:rPr>
        <w:t xml:space="preserve">The Investigating Officer and HRR should be mindful of this throughout the process and if they have concerns these should be raised appropriately.  </w:t>
      </w:r>
      <w:r w:rsidR="00435A48" w:rsidRPr="008D2609">
        <w:rPr>
          <w:rStyle w:val="CommentReference"/>
          <w:rFonts w:ascii="Arial" w:hAnsi="Arial" w:cs="Arial"/>
          <w:sz w:val="24"/>
          <w:szCs w:val="24"/>
        </w:rPr>
        <w:t xml:space="preserve">If staff members have </w:t>
      </w:r>
      <w:r w:rsidR="0046254F" w:rsidRPr="008D2609">
        <w:rPr>
          <w:rStyle w:val="CommentReference"/>
          <w:rFonts w:ascii="Arial" w:hAnsi="Arial" w:cs="Arial"/>
          <w:sz w:val="24"/>
          <w:szCs w:val="24"/>
        </w:rPr>
        <w:t>concerns,</w:t>
      </w:r>
      <w:r w:rsidR="00435A48" w:rsidRPr="008D2609">
        <w:rPr>
          <w:rStyle w:val="CommentReference"/>
          <w:rFonts w:ascii="Arial" w:hAnsi="Arial" w:cs="Arial"/>
          <w:sz w:val="24"/>
          <w:szCs w:val="24"/>
        </w:rPr>
        <w:t xml:space="preserve"> they can raise these with the Investigating Officer and/or HRR</w:t>
      </w:r>
    </w:p>
    <w:p w14:paraId="353B166E" w14:textId="5F235846" w:rsidR="00CA49E4" w:rsidRPr="008D2609" w:rsidRDefault="000C1A4A" w:rsidP="00CA49E4">
      <w:pPr>
        <w:ind w:left="0" w:firstLine="0"/>
        <w:rPr>
          <w:sz w:val="24"/>
          <w:szCs w:val="24"/>
        </w:rPr>
      </w:pPr>
      <w:r>
        <w:rPr>
          <w:sz w:val="24"/>
          <w:szCs w:val="24"/>
        </w:rPr>
        <w:t>11.2</w:t>
      </w:r>
      <w:r w:rsidR="00CA49E4" w:rsidRPr="008D2609">
        <w:rPr>
          <w:sz w:val="24"/>
          <w:szCs w:val="24"/>
        </w:rPr>
        <w:t>Pleas</w:t>
      </w:r>
      <w:r w:rsidR="00545157" w:rsidRPr="008D2609">
        <w:rPr>
          <w:sz w:val="24"/>
          <w:szCs w:val="24"/>
        </w:rPr>
        <w:t>e refer to Grievance Guidance document for the most up to date</w:t>
      </w:r>
      <w:r w:rsidR="00CA49E4" w:rsidRPr="008D2609">
        <w:rPr>
          <w:sz w:val="24"/>
          <w:szCs w:val="24"/>
        </w:rPr>
        <w:t xml:space="preserve"> information on the </w:t>
      </w:r>
      <w:r w:rsidR="00545157" w:rsidRPr="008D2609">
        <w:rPr>
          <w:sz w:val="24"/>
          <w:szCs w:val="24"/>
        </w:rPr>
        <w:t xml:space="preserve">sources of support </w:t>
      </w:r>
      <w:r w:rsidR="00CA49E4" w:rsidRPr="008D2609">
        <w:rPr>
          <w:sz w:val="24"/>
          <w:szCs w:val="24"/>
        </w:rPr>
        <w:t>available to all members of staff.</w:t>
      </w:r>
    </w:p>
    <w:p w14:paraId="735D8ED3" w14:textId="490C1565" w:rsidR="000D508A" w:rsidRPr="008D2609" w:rsidRDefault="000D508A" w:rsidP="000D508A">
      <w:pPr>
        <w:keepNext/>
        <w:keepLines/>
        <w:spacing w:before="240" w:after="0"/>
        <w:ind w:left="0" w:firstLine="0"/>
        <w:outlineLvl w:val="0"/>
        <w:rPr>
          <w:rFonts w:eastAsiaTheme="majorEastAsia"/>
          <w:b/>
          <w:bCs/>
          <w:sz w:val="24"/>
          <w:szCs w:val="24"/>
        </w:rPr>
      </w:pPr>
      <w:r w:rsidRPr="008D2609">
        <w:rPr>
          <w:rFonts w:eastAsiaTheme="majorEastAsia"/>
          <w:b/>
          <w:bCs/>
          <w:sz w:val="24"/>
          <w:szCs w:val="24"/>
        </w:rPr>
        <w:t>1</w:t>
      </w:r>
      <w:r w:rsidR="009242D6">
        <w:rPr>
          <w:rFonts w:eastAsiaTheme="majorEastAsia"/>
          <w:b/>
          <w:bCs/>
          <w:sz w:val="24"/>
          <w:szCs w:val="24"/>
        </w:rPr>
        <w:t>2</w:t>
      </w:r>
      <w:r w:rsidRPr="008D2609">
        <w:rPr>
          <w:rFonts w:eastAsiaTheme="majorEastAsia"/>
          <w:b/>
          <w:bCs/>
          <w:sz w:val="24"/>
          <w:szCs w:val="24"/>
        </w:rPr>
        <w:t>. Withdrawal of a Grievance </w:t>
      </w:r>
    </w:p>
    <w:p w14:paraId="673D190E" w14:textId="77777777" w:rsidR="000D508A" w:rsidRPr="008D2609" w:rsidRDefault="000D508A" w:rsidP="000D508A">
      <w:pPr>
        <w:ind w:left="0" w:firstLine="0"/>
        <w:rPr>
          <w:rFonts w:eastAsiaTheme="majorEastAsia"/>
          <w:sz w:val="24"/>
          <w:szCs w:val="24"/>
        </w:rPr>
      </w:pPr>
    </w:p>
    <w:p w14:paraId="2DF71736" w14:textId="4058E386" w:rsidR="000D508A" w:rsidRPr="008D2609" w:rsidRDefault="000D508A" w:rsidP="000D508A">
      <w:pPr>
        <w:ind w:left="0" w:firstLine="0"/>
        <w:rPr>
          <w:rFonts w:eastAsia="Arial"/>
          <w:sz w:val="24"/>
          <w:szCs w:val="24"/>
        </w:rPr>
      </w:pPr>
      <w:r w:rsidRPr="008D2609">
        <w:rPr>
          <w:rFonts w:eastAsiaTheme="majorEastAsia"/>
          <w:sz w:val="24"/>
          <w:szCs w:val="24"/>
        </w:rPr>
        <w:t>1</w:t>
      </w:r>
      <w:r w:rsidR="000C1A4A">
        <w:rPr>
          <w:rFonts w:eastAsiaTheme="majorEastAsia"/>
          <w:sz w:val="24"/>
          <w:szCs w:val="24"/>
        </w:rPr>
        <w:t>2</w:t>
      </w:r>
      <w:r w:rsidRPr="008D2609">
        <w:rPr>
          <w:rFonts w:eastAsiaTheme="majorEastAsia"/>
          <w:sz w:val="24"/>
          <w:szCs w:val="24"/>
        </w:rPr>
        <w:t>.1 A formal grievance may be withdrawn at any stage of the process by the individual who submitted it. However, the University may decide to continue to investigate and deal with any issues raised, for example if matters of potential misconduct have been identified.</w:t>
      </w:r>
      <w:r w:rsidRPr="008D2609">
        <w:rPr>
          <w:sz w:val="24"/>
          <w:szCs w:val="24"/>
        </w:rPr>
        <w:t> </w:t>
      </w:r>
    </w:p>
    <w:p w14:paraId="35102C82" w14:textId="48884261" w:rsidR="00545157" w:rsidRPr="008D2609" w:rsidRDefault="00545157" w:rsidP="00CA49E4">
      <w:pPr>
        <w:ind w:left="0" w:firstLine="0"/>
        <w:rPr>
          <w:sz w:val="24"/>
          <w:szCs w:val="24"/>
        </w:rPr>
      </w:pPr>
    </w:p>
    <w:p w14:paraId="4F7BADA7" w14:textId="03412784" w:rsidR="00545157" w:rsidRPr="008D2609" w:rsidRDefault="00545157" w:rsidP="00545157">
      <w:pPr>
        <w:rPr>
          <w:b/>
          <w:bCs/>
          <w:sz w:val="24"/>
          <w:szCs w:val="24"/>
        </w:rPr>
      </w:pPr>
      <w:r w:rsidRPr="008D2609">
        <w:rPr>
          <w:b/>
          <w:bCs/>
          <w:sz w:val="24"/>
          <w:szCs w:val="24"/>
        </w:rPr>
        <w:t>1</w:t>
      </w:r>
      <w:r w:rsidR="009242D6">
        <w:rPr>
          <w:b/>
          <w:bCs/>
          <w:sz w:val="24"/>
          <w:szCs w:val="24"/>
        </w:rPr>
        <w:t>3</w:t>
      </w:r>
      <w:r w:rsidRPr="008D2609">
        <w:rPr>
          <w:b/>
          <w:bCs/>
          <w:sz w:val="24"/>
          <w:szCs w:val="24"/>
        </w:rPr>
        <w:t>. Equality Act 2010 Considerations</w:t>
      </w:r>
    </w:p>
    <w:p w14:paraId="2E676432" w14:textId="2D16AB3A" w:rsidR="00545157" w:rsidRPr="008D2609" w:rsidRDefault="000D508A" w:rsidP="000D508A">
      <w:pPr>
        <w:ind w:left="0" w:firstLine="0"/>
        <w:rPr>
          <w:sz w:val="24"/>
          <w:szCs w:val="24"/>
        </w:rPr>
      </w:pPr>
      <w:r w:rsidRPr="008D2609">
        <w:rPr>
          <w:sz w:val="24"/>
          <w:szCs w:val="24"/>
        </w:rPr>
        <w:t>1</w:t>
      </w:r>
      <w:r w:rsidR="000C1A4A">
        <w:rPr>
          <w:sz w:val="24"/>
          <w:szCs w:val="24"/>
        </w:rPr>
        <w:t>3</w:t>
      </w:r>
      <w:r w:rsidRPr="008D2609">
        <w:rPr>
          <w:sz w:val="24"/>
          <w:szCs w:val="24"/>
        </w:rPr>
        <w:t xml:space="preserve">.1 </w:t>
      </w:r>
      <w:r w:rsidR="00545157" w:rsidRPr="008D2609">
        <w:rPr>
          <w:sz w:val="24"/>
          <w:szCs w:val="24"/>
        </w:rPr>
        <w:t>If a staff member has requirements at any stage of the procedures related to a disability or any other protected characteristic or wishes to inform the University of a relevant medical condition, the staff member should contact the HRR who can discuss appropriate support, such as reasonable adjustments.</w:t>
      </w:r>
    </w:p>
    <w:p w14:paraId="688C0437" w14:textId="77777777" w:rsidR="000A2B32" w:rsidRPr="008D2609" w:rsidRDefault="000A2B32" w:rsidP="00CA49E4">
      <w:pPr>
        <w:ind w:left="0" w:firstLine="0"/>
        <w:rPr>
          <w:sz w:val="24"/>
          <w:szCs w:val="24"/>
        </w:rPr>
      </w:pPr>
    </w:p>
    <w:p w14:paraId="3A5B5B29" w14:textId="58B31508" w:rsidR="00D868CC" w:rsidRPr="008D2609" w:rsidRDefault="00D868CC" w:rsidP="00CA49E4">
      <w:pPr>
        <w:ind w:left="0" w:firstLine="0"/>
        <w:rPr>
          <w:b/>
          <w:bCs/>
          <w:sz w:val="24"/>
          <w:szCs w:val="24"/>
        </w:rPr>
      </w:pPr>
      <w:r w:rsidRPr="008D2609">
        <w:rPr>
          <w:b/>
          <w:bCs/>
          <w:sz w:val="24"/>
          <w:szCs w:val="24"/>
        </w:rPr>
        <w:t>1</w:t>
      </w:r>
      <w:r w:rsidR="000C1A4A">
        <w:rPr>
          <w:b/>
          <w:bCs/>
          <w:sz w:val="24"/>
          <w:szCs w:val="24"/>
        </w:rPr>
        <w:t>4</w:t>
      </w:r>
      <w:r w:rsidRPr="008D2609">
        <w:rPr>
          <w:b/>
          <w:bCs/>
          <w:sz w:val="24"/>
          <w:szCs w:val="24"/>
        </w:rPr>
        <w:t xml:space="preserve">. </w:t>
      </w:r>
      <w:r w:rsidR="00B20CEA" w:rsidRPr="008D2609">
        <w:rPr>
          <w:b/>
          <w:bCs/>
          <w:sz w:val="24"/>
          <w:szCs w:val="24"/>
        </w:rPr>
        <w:t>Data Retention</w:t>
      </w:r>
    </w:p>
    <w:p w14:paraId="16BF3534" w14:textId="36261D7A" w:rsidR="00D868CC" w:rsidRPr="008D2609" w:rsidRDefault="00797E75" w:rsidP="00D868CC">
      <w:pPr>
        <w:ind w:left="0" w:firstLine="0"/>
        <w:rPr>
          <w:sz w:val="24"/>
          <w:szCs w:val="24"/>
        </w:rPr>
      </w:pPr>
      <w:r w:rsidRPr="008D2609">
        <w:rPr>
          <w:sz w:val="24"/>
          <w:szCs w:val="24"/>
        </w:rPr>
        <w:t>1</w:t>
      </w:r>
      <w:r w:rsidR="00CE4816" w:rsidRPr="008D2609">
        <w:rPr>
          <w:sz w:val="24"/>
          <w:szCs w:val="24"/>
        </w:rPr>
        <w:t>4</w:t>
      </w:r>
      <w:r w:rsidR="00D868CC" w:rsidRPr="008D2609">
        <w:rPr>
          <w:sz w:val="24"/>
          <w:szCs w:val="24"/>
        </w:rPr>
        <w:t xml:space="preserve">.1 </w:t>
      </w:r>
      <w:r w:rsidR="000D508A" w:rsidRPr="008D2609">
        <w:rPr>
          <w:sz w:val="24"/>
          <w:szCs w:val="24"/>
        </w:rPr>
        <w:t xml:space="preserve">Grievance Hearing Outcomes and Investigation Reports </w:t>
      </w:r>
      <w:r w:rsidR="00D868CC" w:rsidRPr="008D2609">
        <w:rPr>
          <w:sz w:val="24"/>
          <w:szCs w:val="24"/>
        </w:rPr>
        <w:t xml:space="preserve">will be stored in line with the University’s record retention schedule and in accordance with the General Data Protection Regulation (UK GDPR) and the Data Protection Act 2018 (DPA) </w:t>
      </w:r>
    </w:p>
    <w:p w14:paraId="562F98A4" w14:textId="77777777" w:rsidR="009F7062" w:rsidRPr="008D2609" w:rsidRDefault="009F7062" w:rsidP="009072C7">
      <w:pPr>
        <w:ind w:left="0" w:firstLine="0"/>
        <w:rPr>
          <w:sz w:val="24"/>
          <w:szCs w:val="24"/>
        </w:rPr>
      </w:pPr>
    </w:p>
    <w:p w14:paraId="00529831" w14:textId="60CFF799" w:rsidR="00CA49E4" w:rsidRPr="008D2609" w:rsidRDefault="00021E53" w:rsidP="0008705D">
      <w:pPr>
        <w:rPr>
          <w:rStyle w:val="Heading1Char"/>
          <w:rFonts w:eastAsiaTheme="minorHAnsi"/>
          <w:b w:val="0"/>
          <w:bCs w:val="0"/>
        </w:rPr>
      </w:pPr>
      <w:r w:rsidRPr="008D2609">
        <w:rPr>
          <w:rStyle w:val="Heading1Char"/>
        </w:rPr>
        <w:t>1</w:t>
      </w:r>
      <w:r w:rsidR="000C1A4A">
        <w:rPr>
          <w:rStyle w:val="Heading1Char"/>
        </w:rPr>
        <w:t>5</w:t>
      </w:r>
      <w:r w:rsidR="00314BA2" w:rsidRPr="008D2609">
        <w:rPr>
          <w:rStyle w:val="Heading1Char"/>
        </w:rPr>
        <w:t>.</w:t>
      </w:r>
      <w:r w:rsidRPr="008D2609">
        <w:rPr>
          <w:rStyle w:val="Heading1Char"/>
        </w:rPr>
        <w:t xml:space="preserve"> Scottish Public Services Ombudsman (SPSO)</w:t>
      </w:r>
    </w:p>
    <w:p w14:paraId="5D6BB06A" w14:textId="20C05B6B" w:rsidR="000D447F" w:rsidRPr="008D2609" w:rsidRDefault="00021E53" w:rsidP="00CA49E4">
      <w:pPr>
        <w:ind w:left="0" w:firstLine="0"/>
        <w:rPr>
          <w:sz w:val="24"/>
          <w:szCs w:val="24"/>
        </w:rPr>
      </w:pPr>
      <w:r w:rsidRPr="008D2609">
        <w:rPr>
          <w:rStyle w:val="normaltextrun"/>
          <w:rFonts w:eastAsiaTheme="majorEastAsia"/>
          <w:sz w:val="24"/>
          <w:szCs w:val="24"/>
        </w:rPr>
        <w:t>1</w:t>
      </w:r>
      <w:r w:rsidR="009F39B5">
        <w:rPr>
          <w:rStyle w:val="normaltextrun"/>
          <w:rFonts w:eastAsiaTheme="majorEastAsia"/>
          <w:sz w:val="24"/>
          <w:szCs w:val="24"/>
        </w:rPr>
        <w:t>5</w:t>
      </w:r>
      <w:r w:rsidRPr="008D2609">
        <w:rPr>
          <w:rStyle w:val="normaltextrun"/>
          <w:rFonts w:eastAsiaTheme="majorEastAsia"/>
          <w:sz w:val="24"/>
          <w:szCs w:val="24"/>
        </w:rPr>
        <w:t>.1</w:t>
      </w:r>
      <w:r w:rsidR="00E36C80" w:rsidRPr="008D2609">
        <w:rPr>
          <w:rStyle w:val="normaltextrun"/>
          <w:rFonts w:eastAsiaTheme="majorEastAsia"/>
          <w:sz w:val="24"/>
          <w:szCs w:val="24"/>
        </w:rPr>
        <w:t xml:space="preserve"> In </w:t>
      </w:r>
      <w:r w:rsidR="000D447F" w:rsidRPr="008D2609">
        <w:rPr>
          <w:rStyle w:val="normaltextrun"/>
          <w:rFonts w:eastAsiaTheme="majorEastAsia"/>
          <w:sz w:val="24"/>
          <w:szCs w:val="24"/>
        </w:rPr>
        <w:t xml:space="preserve">accordance with the Further and Higher Education (Scotland) Act (2005), the Scottish Public Services Ombudsman (SPSO) </w:t>
      </w:r>
      <w:hyperlink r:id="rId9" w:history="1">
        <w:r w:rsidR="002D2CC7" w:rsidRPr="008D2609">
          <w:rPr>
            <w:rStyle w:val="Hyperlink"/>
            <w:rFonts w:eastAsiaTheme="majorEastAsia"/>
            <w:sz w:val="24"/>
            <w:szCs w:val="24"/>
          </w:rPr>
          <w:t>https://www.spso.org.uk/</w:t>
        </w:r>
      </w:hyperlink>
      <w:r w:rsidR="000D447F" w:rsidRPr="008D2609">
        <w:rPr>
          <w:rStyle w:val="normaltextrun"/>
          <w:rFonts w:eastAsiaTheme="majorEastAsia"/>
          <w:sz w:val="24"/>
          <w:szCs w:val="24"/>
        </w:rPr>
        <w:t xml:space="preserve"> has responsibility for investigating staff complaints. The SPSO provides a route for all staff to refer their complaint for independent review where they have exhausted the University’s Grievance Procedure and are dissatisfied with the handling of the process.</w:t>
      </w:r>
    </w:p>
    <w:p w14:paraId="075BCB72" w14:textId="5B7D1AE7" w:rsidR="000D447F" w:rsidRPr="008D2609" w:rsidRDefault="00021E53" w:rsidP="00021E53">
      <w:pPr>
        <w:ind w:left="0" w:firstLine="0"/>
        <w:rPr>
          <w:sz w:val="24"/>
          <w:szCs w:val="24"/>
        </w:rPr>
      </w:pPr>
      <w:r w:rsidRPr="008D2609">
        <w:rPr>
          <w:rStyle w:val="normaltextrun"/>
          <w:rFonts w:eastAsiaTheme="majorEastAsia"/>
          <w:sz w:val="24"/>
          <w:szCs w:val="24"/>
        </w:rPr>
        <w:t>1</w:t>
      </w:r>
      <w:r w:rsidR="009F39B5">
        <w:rPr>
          <w:rStyle w:val="normaltextrun"/>
          <w:rFonts w:eastAsiaTheme="majorEastAsia"/>
          <w:sz w:val="24"/>
          <w:szCs w:val="24"/>
        </w:rPr>
        <w:t>5</w:t>
      </w:r>
      <w:r w:rsidRPr="008D2609">
        <w:rPr>
          <w:rStyle w:val="normaltextrun"/>
          <w:rFonts w:eastAsiaTheme="majorEastAsia"/>
          <w:sz w:val="24"/>
          <w:szCs w:val="24"/>
        </w:rPr>
        <w:t>.2</w:t>
      </w:r>
      <w:r w:rsidRPr="008D2609">
        <w:rPr>
          <w:rStyle w:val="normaltextrun"/>
          <w:rFonts w:eastAsiaTheme="majorEastAsia"/>
          <w:sz w:val="24"/>
          <w:szCs w:val="24"/>
        </w:rPr>
        <w:tab/>
      </w:r>
      <w:r w:rsidR="000D447F" w:rsidRPr="008D2609">
        <w:rPr>
          <w:rStyle w:val="normaltextrun"/>
          <w:rFonts w:eastAsiaTheme="majorEastAsia"/>
          <w:sz w:val="24"/>
          <w:szCs w:val="24"/>
        </w:rPr>
        <w:t xml:space="preserve">The SPSO cannot investigate action taken in respect of appointments or removals, pay, discipline, superannuation or other human resources matters. Once the SPSO has made a judgement, </w:t>
      </w:r>
      <w:r w:rsidR="00DF3F86" w:rsidRPr="008D2609">
        <w:rPr>
          <w:rStyle w:val="normaltextrun"/>
          <w:rFonts w:eastAsiaTheme="majorEastAsia"/>
          <w:sz w:val="24"/>
          <w:szCs w:val="24"/>
        </w:rPr>
        <w:t xml:space="preserve">it is the responsibility of </w:t>
      </w:r>
      <w:r w:rsidR="000D447F" w:rsidRPr="008D2609">
        <w:rPr>
          <w:rStyle w:val="normaltextrun"/>
          <w:rFonts w:eastAsiaTheme="majorEastAsia"/>
          <w:sz w:val="24"/>
          <w:szCs w:val="24"/>
        </w:rPr>
        <w:t>the University Court to decide whether to accept the judgement and any remedial action to be taken.</w:t>
      </w:r>
    </w:p>
    <w:p w14:paraId="62993C60" w14:textId="70ED5C3F" w:rsidR="005906AE" w:rsidRPr="008D2609" w:rsidRDefault="00DC6557" w:rsidP="0006152A">
      <w:pPr>
        <w:pStyle w:val="paragraph"/>
        <w:ind w:left="0" w:firstLine="0"/>
        <w:rPr>
          <w:rStyle w:val="eop"/>
          <w:rFonts w:ascii="Arial" w:hAnsi="Arial" w:cs="Arial"/>
          <w:b/>
          <w:bCs/>
        </w:rPr>
      </w:pPr>
      <w:r w:rsidRPr="008D2609">
        <w:rPr>
          <w:rStyle w:val="eop"/>
          <w:rFonts w:ascii="Arial" w:hAnsi="Arial" w:cs="Arial"/>
          <w:b/>
          <w:bCs/>
        </w:rPr>
        <w:t>1</w:t>
      </w:r>
      <w:r w:rsidR="000C1A4A">
        <w:rPr>
          <w:rStyle w:val="eop"/>
          <w:rFonts w:ascii="Arial" w:hAnsi="Arial" w:cs="Arial"/>
          <w:b/>
          <w:bCs/>
        </w:rPr>
        <w:t>6</w:t>
      </w:r>
      <w:r w:rsidRPr="008D2609">
        <w:rPr>
          <w:rStyle w:val="eop"/>
          <w:rFonts w:ascii="Arial" w:hAnsi="Arial" w:cs="Arial"/>
          <w:b/>
          <w:bCs/>
        </w:rPr>
        <w:t>. Monitoring of this Procedure</w:t>
      </w:r>
    </w:p>
    <w:p w14:paraId="32893986" w14:textId="62B5B17E" w:rsidR="00CB2362" w:rsidRPr="008D2609" w:rsidRDefault="00DC6557" w:rsidP="00DC6557">
      <w:pPr>
        <w:pStyle w:val="paragraph"/>
        <w:ind w:left="0" w:firstLine="0"/>
        <w:rPr>
          <w:rFonts w:ascii="Arial" w:hAnsi="Arial" w:cs="Arial"/>
        </w:rPr>
      </w:pPr>
      <w:r w:rsidRPr="008D2609">
        <w:rPr>
          <w:rFonts w:ascii="Arial" w:hAnsi="Arial" w:cs="Arial"/>
        </w:rPr>
        <w:t>1</w:t>
      </w:r>
      <w:r w:rsidR="009F39B5">
        <w:rPr>
          <w:rFonts w:ascii="Arial" w:hAnsi="Arial" w:cs="Arial"/>
        </w:rPr>
        <w:t>6</w:t>
      </w:r>
      <w:r w:rsidRPr="008D2609">
        <w:rPr>
          <w:rFonts w:ascii="Arial" w:hAnsi="Arial" w:cs="Arial"/>
        </w:rPr>
        <w:t xml:space="preserve">.1 HR will monitor cases/outcomes and share appropriate information confidentially, such as part of annual monitoring exercises. </w:t>
      </w:r>
    </w:p>
    <w:p w14:paraId="690043ED" w14:textId="0B2C39FE" w:rsidR="00DC6557" w:rsidRPr="008D2609" w:rsidRDefault="00DC6557" w:rsidP="005C307B">
      <w:pPr>
        <w:ind w:left="0" w:firstLine="0"/>
        <w:rPr>
          <w:sz w:val="24"/>
          <w:szCs w:val="24"/>
        </w:rPr>
      </w:pPr>
      <w:r w:rsidRPr="008D2609">
        <w:rPr>
          <w:b/>
          <w:bCs/>
          <w:sz w:val="24"/>
          <w:szCs w:val="24"/>
        </w:rPr>
        <w:t>1</w:t>
      </w:r>
      <w:r w:rsidR="000C1A4A">
        <w:rPr>
          <w:b/>
          <w:bCs/>
          <w:sz w:val="24"/>
          <w:szCs w:val="24"/>
        </w:rPr>
        <w:t>7</w:t>
      </w:r>
      <w:r w:rsidRPr="008D2609">
        <w:rPr>
          <w:b/>
          <w:bCs/>
          <w:sz w:val="24"/>
          <w:szCs w:val="24"/>
        </w:rPr>
        <w:t>. Related Policies and Procedures</w:t>
      </w:r>
    </w:p>
    <w:p w14:paraId="4A3ACEDD" w14:textId="77777777" w:rsidR="00DC6557" w:rsidRDefault="00DC6557" w:rsidP="005C307B">
      <w:pPr>
        <w:ind w:left="0" w:firstLine="0"/>
        <w:rPr>
          <w:sz w:val="24"/>
          <w:szCs w:val="24"/>
        </w:rPr>
      </w:pPr>
      <w:r w:rsidRPr="008D2609">
        <w:rPr>
          <w:sz w:val="24"/>
          <w:szCs w:val="24"/>
        </w:rPr>
        <w:t>Disciplinary Procedure</w:t>
      </w:r>
    </w:p>
    <w:p w14:paraId="73AB137F" w14:textId="44D72C3D" w:rsidR="00B25E24" w:rsidRPr="008D2609" w:rsidRDefault="00B25E24" w:rsidP="005C307B">
      <w:pPr>
        <w:ind w:left="0" w:firstLine="0"/>
        <w:rPr>
          <w:sz w:val="24"/>
          <w:szCs w:val="24"/>
        </w:rPr>
      </w:pPr>
      <w:r>
        <w:rPr>
          <w:sz w:val="24"/>
          <w:szCs w:val="24"/>
        </w:rPr>
        <w:t>Investigation Procedure</w:t>
      </w:r>
    </w:p>
    <w:p w14:paraId="4D1EC01D" w14:textId="77777777" w:rsidR="00DC6557" w:rsidRPr="008D2609" w:rsidRDefault="00DC6557" w:rsidP="00DC6557">
      <w:pPr>
        <w:rPr>
          <w:sz w:val="24"/>
          <w:szCs w:val="24"/>
        </w:rPr>
      </w:pPr>
      <w:r w:rsidRPr="008D2609">
        <w:rPr>
          <w:sz w:val="24"/>
          <w:szCs w:val="24"/>
        </w:rPr>
        <w:t>Addressing Gender-based Violence and Sexual Harassment Policy</w:t>
      </w:r>
    </w:p>
    <w:p w14:paraId="2FBCEB7B" w14:textId="77777777" w:rsidR="00DC6557" w:rsidRPr="008D2609" w:rsidRDefault="00DC6557" w:rsidP="00DC6557">
      <w:pPr>
        <w:rPr>
          <w:sz w:val="24"/>
          <w:szCs w:val="24"/>
        </w:rPr>
      </w:pPr>
      <w:r w:rsidRPr="008D2609">
        <w:rPr>
          <w:sz w:val="24"/>
          <w:szCs w:val="24"/>
        </w:rPr>
        <w:t>Research Misconduct Procedure</w:t>
      </w:r>
    </w:p>
    <w:p w14:paraId="7DA2AA71" w14:textId="77777777" w:rsidR="00DC6557" w:rsidRPr="008D2609" w:rsidRDefault="00DC6557" w:rsidP="00DC6557">
      <w:pPr>
        <w:rPr>
          <w:sz w:val="24"/>
          <w:szCs w:val="24"/>
        </w:rPr>
      </w:pPr>
      <w:r w:rsidRPr="008D2609">
        <w:rPr>
          <w:sz w:val="24"/>
          <w:szCs w:val="24"/>
        </w:rPr>
        <w:t>Fraud Policy</w:t>
      </w:r>
    </w:p>
    <w:p w14:paraId="6BA5E211" w14:textId="1C539D74" w:rsidR="00B12C2F" w:rsidRDefault="00012001" w:rsidP="004C35E3">
      <w:pPr>
        <w:pStyle w:val="Heading2"/>
        <w:rPr>
          <w:rStyle w:val="normaltextrun"/>
          <w:rFonts w:ascii="Arial" w:hAnsi="Arial" w:cs="Arial"/>
          <w:color w:val="auto"/>
          <w:sz w:val="24"/>
          <w:szCs w:val="24"/>
          <w:shd w:val="clear" w:color="auto" w:fill="FFFFFF"/>
        </w:rPr>
      </w:pPr>
      <w:bookmarkStart w:id="7" w:name="_Appendix_1_–"/>
      <w:bookmarkEnd w:id="7"/>
      <w:r w:rsidRPr="008D2609">
        <w:rPr>
          <w:rStyle w:val="normaltextrun"/>
          <w:rFonts w:ascii="Arial" w:hAnsi="Arial" w:cs="Arial"/>
          <w:color w:val="auto"/>
          <w:sz w:val="24"/>
          <w:szCs w:val="24"/>
          <w:shd w:val="clear" w:color="auto" w:fill="FFFFFF"/>
        </w:rPr>
        <w:t xml:space="preserve">These policies and procedures may be found in </w:t>
      </w:r>
      <w:hyperlink r:id="rId10" w:tgtFrame="_blank" w:history="1">
        <w:r w:rsidRPr="008D2609">
          <w:rPr>
            <w:rStyle w:val="normaltextrun"/>
            <w:rFonts w:ascii="Arial" w:hAnsi="Arial" w:cs="Arial"/>
            <w:color w:val="auto"/>
            <w:sz w:val="24"/>
            <w:szCs w:val="24"/>
            <w:shd w:val="clear" w:color="auto" w:fill="E1E3E6"/>
          </w:rPr>
          <w:t xml:space="preserve">the Policy Zone on </w:t>
        </w:r>
        <w:proofErr w:type="spellStart"/>
        <w:r w:rsidRPr="008D2609">
          <w:rPr>
            <w:rStyle w:val="normaltextrun"/>
            <w:rFonts w:ascii="Arial" w:hAnsi="Arial" w:cs="Arial"/>
            <w:color w:val="auto"/>
            <w:sz w:val="24"/>
            <w:szCs w:val="24"/>
            <w:shd w:val="clear" w:color="auto" w:fill="E1E3E6"/>
          </w:rPr>
          <w:t>StaffNet</w:t>
        </w:r>
        <w:proofErr w:type="spellEnd"/>
      </w:hyperlink>
      <w:r w:rsidRPr="008D2609">
        <w:rPr>
          <w:rStyle w:val="normaltextrun"/>
          <w:rFonts w:ascii="Arial" w:hAnsi="Arial" w:cs="Arial"/>
          <w:color w:val="auto"/>
          <w:sz w:val="24"/>
          <w:szCs w:val="24"/>
          <w:shd w:val="clear" w:color="auto" w:fill="FFFFFF"/>
        </w:rPr>
        <w:t>.</w:t>
      </w:r>
    </w:p>
    <w:p w14:paraId="4ECC3791" w14:textId="77777777" w:rsidR="00B12C2F" w:rsidRDefault="00B12C2F">
      <w:pPr>
        <w:ind w:left="0" w:firstLine="0"/>
        <w:rPr>
          <w:rStyle w:val="normaltextrun"/>
          <w:rFonts w:eastAsiaTheme="majorEastAsia"/>
          <w:sz w:val="24"/>
          <w:szCs w:val="24"/>
          <w:shd w:val="clear" w:color="auto" w:fill="FFFFFF"/>
        </w:rPr>
      </w:pPr>
      <w:r>
        <w:rPr>
          <w:rStyle w:val="normaltextrun"/>
          <w:sz w:val="24"/>
          <w:szCs w:val="24"/>
          <w:shd w:val="clear" w:color="auto" w:fill="FFFFFF"/>
        </w:rPr>
        <w:br w:type="page"/>
      </w: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tadata Table"/>
        <w:tblDescription w:val="Metadata Table for Grievance Procedure"/>
      </w:tblPr>
      <w:tblGrid>
        <w:gridCol w:w="4140"/>
        <w:gridCol w:w="4157"/>
      </w:tblGrid>
      <w:tr w:rsidR="00B12C2F" w14:paraId="46939835" w14:textId="77777777" w:rsidTr="00B24B21">
        <w:trPr>
          <w:trHeight w:val="846"/>
        </w:trPr>
        <w:tc>
          <w:tcPr>
            <w:tcW w:w="4140" w:type="dxa"/>
          </w:tcPr>
          <w:p w14:paraId="0B7C9A02" w14:textId="77777777" w:rsidR="00B12C2F" w:rsidRPr="00B12C2F" w:rsidRDefault="00B12C2F" w:rsidP="00B24B21">
            <w:pPr>
              <w:pStyle w:val="TableParagraph"/>
              <w:rPr>
                <w:sz w:val="24"/>
                <w:szCs w:val="24"/>
              </w:rPr>
            </w:pPr>
            <w:bookmarkStart w:id="8" w:name="Metadata_form_V3_-_grievance"/>
            <w:bookmarkStart w:id="9" w:name="Title"/>
            <w:bookmarkEnd w:id="8"/>
            <w:bookmarkEnd w:id="9"/>
            <w:r w:rsidRPr="00B12C2F">
              <w:rPr>
                <w:color w:val="365F91"/>
                <w:spacing w:val="-2"/>
                <w:sz w:val="24"/>
                <w:szCs w:val="24"/>
              </w:rPr>
              <w:t>Title</w:t>
            </w:r>
          </w:p>
        </w:tc>
        <w:tc>
          <w:tcPr>
            <w:tcW w:w="4157" w:type="dxa"/>
          </w:tcPr>
          <w:p w14:paraId="462CFA85" w14:textId="77777777" w:rsidR="00B12C2F" w:rsidRPr="00B12C2F" w:rsidRDefault="00B12C2F" w:rsidP="00B24B21">
            <w:pPr>
              <w:pStyle w:val="TableParagraph"/>
              <w:spacing w:before="113"/>
              <w:rPr>
                <w:sz w:val="24"/>
                <w:szCs w:val="24"/>
              </w:rPr>
            </w:pPr>
            <w:r w:rsidRPr="00B12C2F">
              <w:rPr>
                <w:sz w:val="24"/>
                <w:szCs w:val="24"/>
              </w:rPr>
              <w:t>Grievance</w:t>
            </w:r>
            <w:r w:rsidRPr="00B12C2F">
              <w:rPr>
                <w:spacing w:val="-4"/>
                <w:sz w:val="24"/>
                <w:szCs w:val="24"/>
              </w:rPr>
              <w:t xml:space="preserve"> </w:t>
            </w:r>
            <w:r w:rsidRPr="00B12C2F">
              <w:rPr>
                <w:spacing w:val="-2"/>
                <w:sz w:val="24"/>
                <w:szCs w:val="24"/>
              </w:rPr>
              <w:t>Procedure</w:t>
            </w:r>
          </w:p>
        </w:tc>
      </w:tr>
      <w:tr w:rsidR="00B12C2F" w14:paraId="20B6591D" w14:textId="77777777" w:rsidTr="00B24B21">
        <w:trPr>
          <w:trHeight w:val="846"/>
        </w:trPr>
        <w:tc>
          <w:tcPr>
            <w:tcW w:w="4140" w:type="dxa"/>
          </w:tcPr>
          <w:p w14:paraId="27430591" w14:textId="77777777" w:rsidR="00B12C2F" w:rsidRPr="00B12C2F" w:rsidRDefault="00B12C2F" w:rsidP="00B24B21">
            <w:pPr>
              <w:pStyle w:val="TableParagraph"/>
              <w:rPr>
                <w:sz w:val="24"/>
                <w:szCs w:val="24"/>
              </w:rPr>
            </w:pPr>
            <w:bookmarkStart w:id="10" w:name="Author_/_Creator"/>
            <w:bookmarkEnd w:id="10"/>
            <w:r w:rsidRPr="00B12C2F">
              <w:rPr>
                <w:color w:val="365F91"/>
                <w:sz w:val="24"/>
                <w:szCs w:val="24"/>
              </w:rPr>
              <w:t>Author</w:t>
            </w:r>
            <w:r w:rsidRPr="00B12C2F">
              <w:rPr>
                <w:color w:val="365F91"/>
                <w:spacing w:val="-4"/>
                <w:sz w:val="24"/>
                <w:szCs w:val="24"/>
              </w:rPr>
              <w:t xml:space="preserve"> </w:t>
            </w:r>
            <w:r w:rsidRPr="00B12C2F">
              <w:rPr>
                <w:color w:val="365F91"/>
                <w:sz w:val="24"/>
                <w:szCs w:val="24"/>
              </w:rPr>
              <w:t>/</w:t>
            </w:r>
            <w:r w:rsidRPr="00B12C2F">
              <w:rPr>
                <w:color w:val="365F91"/>
                <w:spacing w:val="-5"/>
                <w:sz w:val="24"/>
                <w:szCs w:val="24"/>
              </w:rPr>
              <w:t xml:space="preserve"> </w:t>
            </w:r>
            <w:r w:rsidRPr="00B12C2F">
              <w:rPr>
                <w:color w:val="365F91"/>
                <w:spacing w:val="-2"/>
                <w:sz w:val="24"/>
                <w:szCs w:val="24"/>
              </w:rPr>
              <w:t>Creator</w:t>
            </w:r>
          </w:p>
        </w:tc>
        <w:tc>
          <w:tcPr>
            <w:tcW w:w="4157" w:type="dxa"/>
          </w:tcPr>
          <w:p w14:paraId="51395D1F" w14:textId="77777777" w:rsidR="00B12C2F" w:rsidRPr="00B12C2F" w:rsidRDefault="00B12C2F" w:rsidP="00B24B21">
            <w:pPr>
              <w:pStyle w:val="TableParagraph"/>
              <w:spacing w:before="113"/>
              <w:rPr>
                <w:sz w:val="24"/>
                <w:szCs w:val="24"/>
              </w:rPr>
            </w:pPr>
            <w:r w:rsidRPr="00B12C2F">
              <w:rPr>
                <w:sz w:val="24"/>
                <w:szCs w:val="24"/>
              </w:rPr>
              <w:t>Human Resources</w:t>
            </w:r>
          </w:p>
        </w:tc>
      </w:tr>
      <w:tr w:rsidR="00B12C2F" w14:paraId="742A1222" w14:textId="77777777" w:rsidTr="00B24B21">
        <w:trPr>
          <w:trHeight w:val="846"/>
        </w:trPr>
        <w:tc>
          <w:tcPr>
            <w:tcW w:w="4140" w:type="dxa"/>
          </w:tcPr>
          <w:p w14:paraId="0E8561C3" w14:textId="77777777" w:rsidR="00B12C2F" w:rsidRPr="00B12C2F" w:rsidRDefault="00B12C2F" w:rsidP="00B24B21">
            <w:pPr>
              <w:pStyle w:val="TableParagraph"/>
              <w:rPr>
                <w:sz w:val="24"/>
                <w:szCs w:val="24"/>
              </w:rPr>
            </w:pPr>
            <w:bookmarkStart w:id="11" w:name="Owner"/>
            <w:bookmarkEnd w:id="11"/>
            <w:r w:rsidRPr="00B12C2F">
              <w:rPr>
                <w:color w:val="365F91"/>
                <w:spacing w:val="-2"/>
                <w:sz w:val="24"/>
                <w:szCs w:val="24"/>
              </w:rPr>
              <w:t>Owner</w:t>
            </w:r>
          </w:p>
        </w:tc>
        <w:tc>
          <w:tcPr>
            <w:tcW w:w="4157" w:type="dxa"/>
          </w:tcPr>
          <w:p w14:paraId="2E044078" w14:textId="77777777" w:rsidR="00B12C2F" w:rsidRPr="00B12C2F" w:rsidRDefault="00B12C2F" w:rsidP="00B24B21">
            <w:pPr>
              <w:pStyle w:val="TableParagraph"/>
              <w:spacing w:before="113"/>
              <w:rPr>
                <w:sz w:val="24"/>
                <w:szCs w:val="24"/>
              </w:rPr>
            </w:pPr>
            <w:r w:rsidRPr="00B12C2F">
              <w:rPr>
                <w:sz w:val="24"/>
                <w:szCs w:val="24"/>
              </w:rPr>
              <w:t>Director</w:t>
            </w:r>
            <w:r w:rsidRPr="00B12C2F">
              <w:rPr>
                <w:spacing w:val="-2"/>
                <w:sz w:val="24"/>
                <w:szCs w:val="24"/>
              </w:rPr>
              <w:t xml:space="preserve"> </w:t>
            </w:r>
            <w:r w:rsidRPr="00B12C2F">
              <w:rPr>
                <w:sz w:val="24"/>
                <w:szCs w:val="24"/>
              </w:rPr>
              <w:t xml:space="preserve">of </w:t>
            </w:r>
            <w:r w:rsidRPr="00B12C2F">
              <w:rPr>
                <w:spacing w:val="-2"/>
                <w:sz w:val="24"/>
                <w:szCs w:val="24"/>
              </w:rPr>
              <w:t>People</w:t>
            </w:r>
          </w:p>
        </w:tc>
      </w:tr>
      <w:tr w:rsidR="00B12C2F" w14:paraId="6B9746DD" w14:textId="77777777" w:rsidTr="00B24B21">
        <w:trPr>
          <w:trHeight w:val="642"/>
        </w:trPr>
        <w:tc>
          <w:tcPr>
            <w:tcW w:w="4140" w:type="dxa"/>
          </w:tcPr>
          <w:p w14:paraId="0D069AB1" w14:textId="77777777" w:rsidR="00B12C2F" w:rsidRPr="00B12C2F" w:rsidRDefault="00B12C2F" w:rsidP="00B24B21">
            <w:pPr>
              <w:pStyle w:val="TableParagraph"/>
              <w:rPr>
                <w:sz w:val="24"/>
                <w:szCs w:val="24"/>
              </w:rPr>
            </w:pPr>
            <w:bookmarkStart w:id="12" w:name="Date_published_/_approved"/>
            <w:bookmarkEnd w:id="12"/>
            <w:r w:rsidRPr="00B12C2F">
              <w:rPr>
                <w:color w:val="365F91"/>
                <w:sz w:val="24"/>
                <w:szCs w:val="24"/>
              </w:rPr>
              <w:t>Date</w:t>
            </w:r>
            <w:r w:rsidRPr="00B12C2F">
              <w:rPr>
                <w:color w:val="365F91"/>
                <w:spacing w:val="-7"/>
                <w:sz w:val="24"/>
                <w:szCs w:val="24"/>
              </w:rPr>
              <w:t xml:space="preserve"> </w:t>
            </w:r>
            <w:r w:rsidRPr="00B12C2F">
              <w:rPr>
                <w:color w:val="365F91"/>
                <w:sz w:val="24"/>
                <w:szCs w:val="24"/>
              </w:rPr>
              <w:t>published/approved</w:t>
            </w:r>
          </w:p>
        </w:tc>
        <w:tc>
          <w:tcPr>
            <w:tcW w:w="4157" w:type="dxa"/>
          </w:tcPr>
          <w:p w14:paraId="516920FC" w14:textId="77777777" w:rsidR="00B12C2F" w:rsidRPr="00B12C2F" w:rsidRDefault="00B12C2F" w:rsidP="00B24B21">
            <w:pPr>
              <w:pStyle w:val="TableParagraph"/>
              <w:spacing w:before="113"/>
              <w:rPr>
                <w:spacing w:val="-4"/>
                <w:sz w:val="24"/>
                <w:szCs w:val="24"/>
              </w:rPr>
            </w:pPr>
            <w:r w:rsidRPr="00B12C2F">
              <w:rPr>
                <w:sz w:val="24"/>
                <w:szCs w:val="24"/>
              </w:rPr>
              <w:t>June</w:t>
            </w:r>
            <w:r w:rsidRPr="00B12C2F">
              <w:rPr>
                <w:spacing w:val="-3"/>
                <w:sz w:val="24"/>
                <w:szCs w:val="24"/>
              </w:rPr>
              <w:t xml:space="preserve"> </w:t>
            </w:r>
            <w:r w:rsidRPr="00B12C2F">
              <w:rPr>
                <w:spacing w:val="-4"/>
                <w:sz w:val="24"/>
                <w:szCs w:val="24"/>
              </w:rPr>
              <w:t>2023</w:t>
            </w:r>
          </w:p>
          <w:p w14:paraId="49235596" w14:textId="77777777" w:rsidR="00B12C2F" w:rsidRPr="00B12C2F" w:rsidRDefault="00B12C2F" w:rsidP="00B24B21">
            <w:pPr>
              <w:pStyle w:val="TableParagraph"/>
              <w:spacing w:before="113"/>
              <w:rPr>
                <w:sz w:val="24"/>
                <w:szCs w:val="24"/>
              </w:rPr>
            </w:pPr>
            <w:r w:rsidRPr="00B12C2F">
              <w:rPr>
                <w:spacing w:val="-4"/>
                <w:sz w:val="24"/>
                <w:szCs w:val="24"/>
              </w:rPr>
              <w:t>Revised to include information on Collective Grievance May 2024 - PNCC</w:t>
            </w:r>
          </w:p>
        </w:tc>
      </w:tr>
      <w:tr w:rsidR="00B12C2F" w14:paraId="069BFDB6" w14:textId="77777777" w:rsidTr="00B24B21">
        <w:trPr>
          <w:trHeight w:val="846"/>
        </w:trPr>
        <w:tc>
          <w:tcPr>
            <w:tcW w:w="4140" w:type="dxa"/>
          </w:tcPr>
          <w:p w14:paraId="2586714A" w14:textId="77777777" w:rsidR="00B12C2F" w:rsidRPr="00B12C2F" w:rsidRDefault="00B12C2F" w:rsidP="00B24B21">
            <w:pPr>
              <w:pStyle w:val="TableParagraph"/>
              <w:rPr>
                <w:sz w:val="24"/>
                <w:szCs w:val="24"/>
              </w:rPr>
            </w:pPr>
            <w:bookmarkStart w:id="13" w:name="Version"/>
            <w:bookmarkEnd w:id="13"/>
            <w:r w:rsidRPr="00B12C2F">
              <w:rPr>
                <w:color w:val="365F91"/>
                <w:spacing w:val="-2"/>
                <w:sz w:val="24"/>
                <w:szCs w:val="24"/>
              </w:rPr>
              <w:t>Version</w:t>
            </w:r>
          </w:p>
        </w:tc>
        <w:tc>
          <w:tcPr>
            <w:tcW w:w="4157" w:type="dxa"/>
          </w:tcPr>
          <w:p w14:paraId="31B4F807" w14:textId="77777777" w:rsidR="00B12C2F" w:rsidRPr="00B12C2F" w:rsidRDefault="00B12C2F" w:rsidP="00B24B21">
            <w:pPr>
              <w:pStyle w:val="TableParagraph"/>
              <w:spacing w:before="111"/>
              <w:rPr>
                <w:sz w:val="24"/>
                <w:szCs w:val="24"/>
              </w:rPr>
            </w:pPr>
            <w:r w:rsidRPr="00B12C2F">
              <w:rPr>
                <w:spacing w:val="-10"/>
                <w:sz w:val="24"/>
                <w:szCs w:val="24"/>
              </w:rPr>
              <w:t>4</w:t>
            </w:r>
          </w:p>
        </w:tc>
      </w:tr>
      <w:tr w:rsidR="00B12C2F" w14:paraId="7B0CF1B0" w14:textId="77777777" w:rsidTr="00B24B21">
        <w:trPr>
          <w:trHeight w:val="846"/>
        </w:trPr>
        <w:tc>
          <w:tcPr>
            <w:tcW w:w="4140" w:type="dxa"/>
          </w:tcPr>
          <w:p w14:paraId="2960E870" w14:textId="77777777" w:rsidR="00B12C2F" w:rsidRPr="00B12C2F" w:rsidRDefault="00B12C2F" w:rsidP="00B24B21">
            <w:pPr>
              <w:pStyle w:val="TableParagraph"/>
              <w:rPr>
                <w:sz w:val="24"/>
                <w:szCs w:val="24"/>
              </w:rPr>
            </w:pPr>
            <w:bookmarkStart w:id="14" w:name="Date_for_Next_Review"/>
            <w:bookmarkEnd w:id="14"/>
            <w:r w:rsidRPr="00B12C2F">
              <w:rPr>
                <w:color w:val="365F91"/>
                <w:sz w:val="24"/>
                <w:szCs w:val="24"/>
              </w:rPr>
              <w:t>Date</w:t>
            </w:r>
            <w:r w:rsidRPr="00B12C2F">
              <w:rPr>
                <w:color w:val="365F91"/>
                <w:spacing w:val="-6"/>
                <w:sz w:val="24"/>
                <w:szCs w:val="24"/>
              </w:rPr>
              <w:t xml:space="preserve"> </w:t>
            </w:r>
            <w:r w:rsidRPr="00B12C2F">
              <w:rPr>
                <w:color w:val="365F91"/>
                <w:sz w:val="24"/>
                <w:szCs w:val="24"/>
              </w:rPr>
              <w:t>for</w:t>
            </w:r>
            <w:r w:rsidRPr="00B12C2F">
              <w:rPr>
                <w:color w:val="365F91"/>
                <w:spacing w:val="-4"/>
                <w:sz w:val="24"/>
                <w:szCs w:val="24"/>
              </w:rPr>
              <w:t xml:space="preserve"> </w:t>
            </w:r>
            <w:r w:rsidRPr="00B12C2F">
              <w:rPr>
                <w:color w:val="365F91"/>
                <w:sz w:val="24"/>
                <w:szCs w:val="24"/>
              </w:rPr>
              <w:t>Next</w:t>
            </w:r>
            <w:r w:rsidRPr="00B12C2F">
              <w:rPr>
                <w:color w:val="365F91"/>
                <w:spacing w:val="-4"/>
                <w:sz w:val="24"/>
                <w:szCs w:val="24"/>
              </w:rPr>
              <w:t xml:space="preserve"> </w:t>
            </w:r>
            <w:r w:rsidRPr="00B12C2F">
              <w:rPr>
                <w:color w:val="365F91"/>
                <w:spacing w:val="-2"/>
                <w:sz w:val="24"/>
                <w:szCs w:val="24"/>
              </w:rPr>
              <w:t>Review</w:t>
            </w:r>
          </w:p>
        </w:tc>
        <w:tc>
          <w:tcPr>
            <w:tcW w:w="4157" w:type="dxa"/>
          </w:tcPr>
          <w:p w14:paraId="05C1E8CF" w14:textId="77777777" w:rsidR="00B12C2F" w:rsidRPr="00B12C2F" w:rsidRDefault="00B12C2F" w:rsidP="00B24B21">
            <w:pPr>
              <w:pStyle w:val="TableParagraph"/>
              <w:spacing w:before="113"/>
              <w:rPr>
                <w:sz w:val="24"/>
                <w:szCs w:val="24"/>
              </w:rPr>
            </w:pPr>
            <w:r w:rsidRPr="00B12C2F">
              <w:rPr>
                <w:sz w:val="24"/>
                <w:szCs w:val="24"/>
              </w:rPr>
              <w:t>May 2027</w:t>
            </w:r>
          </w:p>
        </w:tc>
      </w:tr>
      <w:tr w:rsidR="00B12C2F" w14:paraId="7CF37E2A" w14:textId="77777777" w:rsidTr="00B24B21">
        <w:trPr>
          <w:trHeight w:val="570"/>
        </w:trPr>
        <w:tc>
          <w:tcPr>
            <w:tcW w:w="4140" w:type="dxa"/>
          </w:tcPr>
          <w:p w14:paraId="3AA0D863" w14:textId="77777777" w:rsidR="00B12C2F" w:rsidRPr="00B12C2F" w:rsidRDefault="00B12C2F" w:rsidP="00B24B21">
            <w:pPr>
              <w:pStyle w:val="TableParagraph"/>
              <w:rPr>
                <w:sz w:val="24"/>
                <w:szCs w:val="24"/>
              </w:rPr>
            </w:pPr>
            <w:bookmarkStart w:id="15" w:name="Audience"/>
            <w:bookmarkEnd w:id="15"/>
            <w:r w:rsidRPr="00B12C2F">
              <w:rPr>
                <w:color w:val="365F91"/>
                <w:spacing w:val="-2"/>
                <w:sz w:val="24"/>
                <w:szCs w:val="24"/>
              </w:rPr>
              <w:t>Audience</w:t>
            </w:r>
          </w:p>
        </w:tc>
        <w:tc>
          <w:tcPr>
            <w:tcW w:w="4157" w:type="dxa"/>
          </w:tcPr>
          <w:p w14:paraId="479A13B9" w14:textId="77777777" w:rsidR="00B12C2F" w:rsidRPr="00B12C2F" w:rsidRDefault="00B12C2F" w:rsidP="00B24B21">
            <w:pPr>
              <w:pStyle w:val="TableParagraph"/>
              <w:spacing w:before="113"/>
              <w:rPr>
                <w:sz w:val="24"/>
                <w:szCs w:val="24"/>
              </w:rPr>
            </w:pPr>
            <w:r w:rsidRPr="00B12C2F">
              <w:rPr>
                <w:spacing w:val="-2"/>
                <w:sz w:val="24"/>
                <w:szCs w:val="24"/>
              </w:rPr>
              <w:t>Staff</w:t>
            </w:r>
          </w:p>
        </w:tc>
      </w:tr>
      <w:tr w:rsidR="00B12C2F" w14:paraId="5B9418DB" w14:textId="77777777" w:rsidTr="00B24B21">
        <w:trPr>
          <w:trHeight w:val="2433"/>
        </w:trPr>
        <w:tc>
          <w:tcPr>
            <w:tcW w:w="4140" w:type="dxa"/>
          </w:tcPr>
          <w:p w14:paraId="243C08EC" w14:textId="77777777" w:rsidR="00B12C2F" w:rsidRPr="00B12C2F" w:rsidRDefault="00B12C2F" w:rsidP="00B24B21">
            <w:pPr>
              <w:pStyle w:val="TableParagraph"/>
              <w:rPr>
                <w:sz w:val="24"/>
                <w:szCs w:val="24"/>
              </w:rPr>
            </w:pPr>
            <w:bookmarkStart w:id="16" w:name="Related_"/>
            <w:bookmarkEnd w:id="16"/>
            <w:r w:rsidRPr="00B12C2F">
              <w:rPr>
                <w:color w:val="365F91"/>
                <w:spacing w:val="-2"/>
                <w:sz w:val="24"/>
                <w:szCs w:val="24"/>
              </w:rPr>
              <w:t>Related</w:t>
            </w:r>
          </w:p>
        </w:tc>
        <w:tc>
          <w:tcPr>
            <w:tcW w:w="4157" w:type="dxa"/>
          </w:tcPr>
          <w:p w14:paraId="2E2EFC5C" w14:textId="77777777" w:rsidR="00B12C2F" w:rsidRPr="00B12C2F" w:rsidRDefault="00B12C2F" w:rsidP="00B24B21">
            <w:pPr>
              <w:pStyle w:val="TableParagraph"/>
              <w:spacing w:before="113"/>
              <w:ind w:right="153"/>
              <w:rPr>
                <w:sz w:val="24"/>
                <w:szCs w:val="24"/>
              </w:rPr>
            </w:pPr>
            <w:r w:rsidRPr="00B12C2F">
              <w:rPr>
                <w:sz w:val="24"/>
                <w:szCs w:val="24"/>
              </w:rPr>
              <w:t>Investigation</w:t>
            </w:r>
            <w:r w:rsidRPr="00B12C2F">
              <w:rPr>
                <w:spacing w:val="-17"/>
                <w:sz w:val="24"/>
                <w:szCs w:val="24"/>
              </w:rPr>
              <w:t xml:space="preserve"> </w:t>
            </w:r>
            <w:r w:rsidRPr="00B12C2F">
              <w:rPr>
                <w:sz w:val="24"/>
                <w:szCs w:val="24"/>
              </w:rPr>
              <w:t>Procedure,</w:t>
            </w:r>
            <w:r w:rsidRPr="00B12C2F">
              <w:rPr>
                <w:spacing w:val="-17"/>
                <w:sz w:val="24"/>
                <w:szCs w:val="24"/>
              </w:rPr>
              <w:t xml:space="preserve"> </w:t>
            </w:r>
            <w:r w:rsidRPr="00B12C2F">
              <w:rPr>
                <w:sz w:val="24"/>
                <w:szCs w:val="24"/>
              </w:rPr>
              <w:t>Disciplinary Procedure, Whistleblowing, Appeal Procedure, Complaints, Staff/Student Relationships, Staff/Staff relationships, Dignity at work, Equality, Diversity, Inclusion. Addressing Gender Based Violence and Sexual Harassment</w:t>
            </w:r>
          </w:p>
        </w:tc>
      </w:tr>
      <w:tr w:rsidR="00B12C2F" w14:paraId="2315D349" w14:textId="77777777" w:rsidTr="00B24B21">
        <w:trPr>
          <w:trHeight w:val="1055"/>
        </w:trPr>
        <w:tc>
          <w:tcPr>
            <w:tcW w:w="4140" w:type="dxa"/>
          </w:tcPr>
          <w:p w14:paraId="5B8A75AE" w14:textId="77777777" w:rsidR="00B12C2F" w:rsidRPr="00B12C2F" w:rsidRDefault="00B12C2F" w:rsidP="00B24B21">
            <w:pPr>
              <w:pStyle w:val="TableParagraph"/>
              <w:rPr>
                <w:sz w:val="24"/>
                <w:szCs w:val="24"/>
              </w:rPr>
            </w:pPr>
            <w:bookmarkStart w:id="17" w:name="Subject_/_Description"/>
            <w:bookmarkEnd w:id="17"/>
            <w:r w:rsidRPr="00B12C2F">
              <w:rPr>
                <w:color w:val="365F91"/>
                <w:sz w:val="24"/>
                <w:szCs w:val="24"/>
              </w:rPr>
              <w:t>Subject</w:t>
            </w:r>
            <w:r w:rsidRPr="00B12C2F">
              <w:rPr>
                <w:color w:val="365F91"/>
                <w:spacing w:val="-5"/>
                <w:sz w:val="24"/>
                <w:szCs w:val="24"/>
              </w:rPr>
              <w:t xml:space="preserve"> </w:t>
            </w:r>
            <w:r w:rsidRPr="00B12C2F">
              <w:rPr>
                <w:color w:val="365F91"/>
                <w:sz w:val="24"/>
                <w:szCs w:val="24"/>
              </w:rPr>
              <w:t>/</w:t>
            </w:r>
            <w:r w:rsidRPr="00B12C2F">
              <w:rPr>
                <w:color w:val="365F91"/>
                <w:spacing w:val="-5"/>
                <w:sz w:val="24"/>
                <w:szCs w:val="24"/>
              </w:rPr>
              <w:t xml:space="preserve"> </w:t>
            </w:r>
            <w:r w:rsidRPr="00B12C2F">
              <w:rPr>
                <w:color w:val="365F91"/>
                <w:spacing w:val="-2"/>
                <w:sz w:val="24"/>
                <w:szCs w:val="24"/>
              </w:rPr>
              <w:t>Description</w:t>
            </w:r>
          </w:p>
        </w:tc>
        <w:tc>
          <w:tcPr>
            <w:tcW w:w="4157" w:type="dxa"/>
          </w:tcPr>
          <w:p w14:paraId="69D1722B" w14:textId="77777777" w:rsidR="00B12C2F" w:rsidRPr="00B12C2F" w:rsidRDefault="00B12C2F" w:rsidP="00B24B21">
            <w:pPr>
              <w:pStyle w:val="TableParagraph"/>
              <w:spacing w:before="115"/>
              <w:rPr>
                <w:sz w:val="24"/>
                <w:szCs w:val="24"/>
              </w:rPr>
            </w:pPr>
            <w:r w:rsidRPr="00B12C2F">
              <w:rPr>
                <w:sz w:val="24"/>
                <w:szCs w:val="24"/>
              </w:rPr>
              <w:t>Outlines mechanism whereby University</w:t>
            </w:r>
            <w:r w:rsidRPr="00B12C2F">
              <w:rPr>
                <w:spacing w:val="-9"/>
                <w:sz w:val="24"/>
                <w:szCs w:val="24"/>
              </w:rPr>
              <w:t xml:space="preserve"> </w:t>
            </w:r>
            <w:r w:rsidRPr="00B12C2F">
              <w:rPr>
                <w:sz w:val="24"/>
                <w:szCs w:val="24"/>
              </w:rPr>
              <w:t>staff</w:t>
            </w:r>
            <w:r w:rsidRPr="00B12C2F">
              <w:rPr>
                <w:spacing w:val="-9"/>
                <w:sz w:val="24"/>
                <w:szCs w:val="24"/>
              </w:rPr>
              <w:t xml:space="preserve"> </w:t>
            </w:r>
            <w:r w:rsidRPr="00B12C2F">
              <w:rPr>
                <w:sz w:val="24"/>
                <w:szCs w:val="24"/>
              </w:rPr>
              <w:t>can</w:t>
            </w:r>
            <w:r w:rsidRPr="00B12C2F">
              <w:rPr>
                <w:spacing w:val="-9"/>
                <w:sz w:val="24"/>
                <w:szCs w:val="24"/>
              </w:rPr>
              <w:t xml:space="preserve"> </w:t>
            </w:r>
            <w:r w:rsidRPr="00B12C2F">
              <w:rPr>
                <w:sz w:val="24"/>
                <w:szCs w:val="24"/>
              </w:rPr>
              <w:t>raise</w:t>
            </w:r>
            <w:r w:rsidRPr="00B12C2F">
              <w:rPr>
                <w:spacing w:val="-9"/>
                <w:sz w:val="24"/>
                <w:szCs w:val="24"/>
              </w:rPr>
              <w:t xml:space="preserve"> </w:t>
            </w:r>
            <w:r w:rsidRPr="00B12C2F">
              <w:rPr>
                <w:sz w:val="24"/>
                <w:szCs w:val="24"/>
              </w:rPr>
              <w:t>concerns relating to their employment</w:t>
            </w:r>
          </w:p>
        </w:tc>
      </w:tr>
      <w:tr w:rsidR="00B12C2F" w14:paraId="3444A79B" w14:textId="77777777" w:rsidTr="00B24B21">
        <w:trPr>
          <w:trHeight w:val="570"/>
        </w:trPr>
        <w:tc>
          <w:tcPr>
            <w:tcW w:w="4140" w:type="dxa"/>
          </w:tcPr>
          <w:p w14:paraId="17574E12" w14:textId="77777777" w:rsidR="00B12C2F" w:rsidRPr="00B12C2F" w:rsidRDefault="00B12C2F" w:rsidP="00B24B21">
            <w:pPr>
              <w:pStyle w:val="TableParagraph"/>
              <w:rPr>
                <w:sz w:val="24"/>
                <w:szCs w:val="24"/>
              </w:rPr>
            </w:pPr>
            <w:bookmarkStart w:id="18" w:name="Equality_Impact_Assessment"/>
            <w:bookmarkEnd w:id="18"/>
            <w:r w:rsidRPr="00B12C2F">
              <w:rPr>
                <w:color w:val="365F91"/>
                <w:sz w:val="24"/>
                <w:szCs w:val="24"/>
              </w:rPr>
              <w:t>Equality</w:t>
            </w:r>
            <w:r w:rsidRPr="00B12C2F">
              <w:rPr>
                <w:color w:val="365F91"/>
                <w:spacing w:val="-12"/>
                <w:sz w:val="24"/>
                <w:szCs w:val="24"/>
              </w:rPr>
              <w:t xml:space="preserve"> </w:t>
            </w:r>
            <w:r w:rsidRPr="00B12C2F">
              <w:rPr>
                <w:color w:val="365F91"/>
                <w:sz w:val="24"/>
                <w:szCs w:val="24"/>
              </w:rPr>
              <w:t>Impact</w:t>
            </w:r>
            <w:r w:rsidRPr="00B12C2F">
              <w:rPr>
                <w:color w:val="365F91"/>
                <w:spacing w:val="-10"/>
                <w:sz w:val="24"/>
                <w:szCs w:val="24"/>
              </w:rPr>
              <w:t xml:space="preserve"> </w:t>
            </w:r>
            <w:r w:rsidRPr="00B12C2F">
              <w:rPr>
                <w:color w:val="365F91"/>
                <w:spacing w:val="-2"/>
                <w:sz w:val="24"/>
                <w:szCs w:val="24"/>
              </w:rPr>
              <w:t>Assessment</w:t>
            </w:r>
          </w:p>
        </w:tc>
        <w:tc>
          <w:tcPr>
            <w:tcW w:w="4157" w:type="dxa"/>
          </w:tcPr>
          <w:p w14:paraId="0B5AC502" w14:textId="77777777" w:rsidR="00B12C2F" w:rsidRPr="00B12C2F" w:rsidRDefault="00B12C2F" w:rsidP="00B24B21">
            <w:pPr>
              <w:pStyle w:val="TableParagraph"/>
              <w:spacing w:before="0"/>
              <w:ind w:left="0"/>
              <w:rPr>
                <w:sz w:val="24"/>
                <w:szCs w:val="24"/>
              </w:rPr>
            </w:pPr>
          </w:p>
        </w:tc>
      </w:tr>
      <w:tr w:rsidR="00B12C2F" w14:paraId="64F25E3E" w14:textId="77777777" w:rsidTr="00B24B21">
        <w:trPr>
          <w:trHeight w:val="846"/>
        </w:trPr>
        <w:tc>
          <w:tcPr>
            <w:tcW w:w="4140" w:type="dxa"/>
          </w:tcPr>
          <w:p w14:paraId="48DEC2E5" w14:textId="77777777" w:rsidR="00B12C2F" w:rsidRPr="00B12C2F" w:rsidRDefault="00B12C2F" w:rsidP="00B24B21">
            <w:pPr>
              <w:pStyle w:val="TableParagraph"/>
              <w:rPr>
                <w:sz w:val="24"/>
                <w:szCs w:val="24"/>
              </w:rPr>
            </w:pPr>
            <w:bookmarkStart w:id="19" w:name="Section"/>
            <w:bookmarkEnd w:id="19"/>
            <w:r w:rsidRPr="00B12C2F">
              <w:rPr>
                <w:color w:val="365F91"/>
                <w:spacing w:val="-2"/>
                <w:sz w:val="24"/>
                <w:szCs w:val="24"/>
              </w:rPr>
              <w:t>Section</w:t>
            </w:r>
          </w:p>
        </w:tc>
        <w:tc>
          <w:tcPr>
            <w:tcW w:w="4157" w:type="dxa"/>
          </w:tcPr>
          <w:p w14:paraId="24E7A003" w14:textId="77777777" w:rsidR="00B12C2F" w:rsidRPr="00B12C2F" w:rsidRDefault="00B12C2F" w:rsidP="00B24B21">
            <w:pPr>
              <w:pStyle w:val="TableParagraph"/>
              <w:spacing w:before="113"/>
              <w:rPr>
                <w:sz w:val="24"/>
                <w:szCs w:val="24"/>
              </w:rPr>
            </w:pPr>
            <w:r w:rsidRPr="00B12C2F">
              <w:rPr>
                <w:sz w:val="24"/>
                <w:szCs w:val="24"/>
              </w:rPr>
              <w:t>HR</w:t>
            </w:r>
            <w:r w:rsidRPr="00B12C2F">
              <w:rPr>
                <w:spacing w:val="-1"/>
                <w:sz w:val="24"/>
                <w:szCs w:val="24"/>
              </w:rPr>
              <w:t xml:space="preserve"> </w:t>
            </w:r>
            <w:r w:rsidRPr="00B12C2F">
              <w:rPr>
                <w:sz w:val="24"/>
                <w:szCs w:val="24"/>
              </w:rPr>
              <w:t>/</w:t>
            </w:r>
            <w:r w:rsidRPr="00B12C2F">
              <w:rPr>
                <w:spacing w:val="1"/>
                <w:sz w:val="24"/>
                <w:szCs w:val="24"/>
              </w:rPr>
              <w:t xml:space="preserve"> </w:t>
            </w:r>
            <w:r w:rsidRPr="00B12C2F">
              <w:rPr>
                <w:spacing w:val="-2"/>
                <w:sz w:val="24"/>
                <w:szCs w:val="24"/>
              </w:rPr>
              <w:t>Procedure</w:t>
            </w:r>
          </w:p>
        </w:tc>
      </w:tr>
      <w:tr w:rsidR="00B12C2F" w14:paraId="1DBFE482" w14:textId="77777777" w:rsidTr="00B24B21">
        <w:trPr>
          <w:trHeight w:val="846"/>
        </w:trPr>
        <w:tc>
          <w:tcPr>
            <w:tcW w:w="4140" w:type="dxa"/>
          </w:tcPr>
          <w:p w14:paraId="4116517B" w14:textId="77777777" w:rsidR="00B12C2F" w:rsidRPr="00B12C2F" w:rsidRDefault="00B12C2F" w:rsidP="00B24B21">
            <w:pPr>
              <w:pStyle w:val="TableParagraph"/>
              <w:rPr>
                <w:sz w:val="24"/>
                <w:szCs w:val="24"/>
              </w:rPr>
            </w:pPr>
            <w:bookmarkStart w:id="20" w:name="Theme"/>
            <w:bookmarkEnd w:id="20"/>
            <w:r w:rsidRPr="00B12C2F">
              <w:rPr>
                <w:color w:val="365F91"/>
                <w:spacing w:val="-2"/>
                <w:sz w:val="24"/>
                <w:szCs w:val="24"/>
              </w:rPr>
              <w:t>Theme</w:t>
            </w:r>
          </w:p>
        </w:tc>
        <w:tc>
          <w:tcPr>
            <w:tcW w:w="4157" w:type="dxa"/>
          </w:tcPr>
          <w:p w14:paraId="1040B72D" w14:textId="77777777" w:rsidR="00B12C2F" w:rsidRPr="00B12C2F" w:rsidRDefault="00B12C2F" w:rsidP="00B24B21">
            <w:pPr>
              <w:pStyle w:val="TableParagraph"/>
              <w:spacing w:before="113"/>
              <w:rPr>
                <w:sz w:val="24"/>
                <w:szCs w:val="24"/>
              </w:rPr>
            </w:pPr>
            <w:r w:rsidRPr="00B12C2F">
              <w:rPr>
                <w:spacing w:val="-2"/>
                <w:sz w:val="24"/>
                <w:szCs w:val="24"/>
              </w:rPr>
              <w:t>Employment</w:t>
            </w:r>
          </w:p>
        </w:tc>
      </w:tr>
      <w:tr w:rsidR="00B12C2F" w14:paraId="03C3ED38" w14:textId="77777777" w:rsidTr="00B24B21">
        <w:trPr>
          <w:trHeight w:val="1053"/>
        </w:trPr>
        <w:tc>
          <w:tcPr>
            <w:tcW w:w="4140" w:type="dxa"/>
          </w:tcPr>
          <w:p w14:paraId="65AE1AAD" w14:textId="77777777" w:rsidR="00B12C2F" w:rsidRPr="00B12C2F" w:rsidRDefault="00B12C2F" w:rsidP="00B24B21">
            <w:pPr>
              <w:pStyle w:val="TableParagraph"/>
              <w:rPr>
                <w:sz w:val="24"/>
                <w:szCs w:val="24"/>
              </w:rPr>
            </w:pPr>
            <w:bookmarkStart w:id="21" w:name="Keywords"/>
            <w:bookmarkEnd w:id="21"/>
            <w:r w:rsidRPr="00B12C2F">
              <w:rPr>
                <w:color w:val="365F91"/>
                <w:spacing w:val="-2"/>
                <w:sz w:val="24"/>
                <w:szCs w:val="24"/>
              </w:rPr>
              <w:t>Keywords</w:t>
            </w:r>
          </w:p>
        </w:tc>
        <w:tc>
          <w:tcPr>
            <w:tcW w:w="4157" w:type="dxa"/>
          </w:tcPr>
          <w:p w14:paraId="63425BAD" w14:textId="77777777" w:rsidR="00B12C2F" w:rsidRPr="00B12C2F" w:rsidRDefault="00B12C2F" w:rsidP="00B24B21">
            <w:pPr>
              <w:pStyle w:val="TableParagraph"/>
              <w:spacing w:before="113"/>
              <w:rPr>
                <w:sz w:val="24"/>
                <w:szCs w:val="24"/>
              </w:rPr>
            </w:pPr>
            <w:r w:rsidRPr="00B12C2F">
              <w:rPr>
                <w:sz w:val="24"/>
                <w:szCs w:val="24"/>
              </w:rPr>
              <w:t>HR, Staff, Concerns, Support, Discipline,</w:t>
            </w:r>
            <w:r w:rsidRPr="00B12C2F">
              <w:rPr>
                <w:spacing w:val="-17"/>
                <w:sz w:val="24"/>
                <w:szCs w:val="24"/>
              </w:rPr>
              <w:t xml:space="preserve"> </w:t>
            </w:r>
            <w:r w:rsidRPr="00B12C2F">
              <w:rPr>
                <w:sz w:val="24"/>
                <w:szCs w:val="24"/>
              </w:rPr>
              <w:t>Conduct,</w:t>
            </w:r>
            <w:r w:rsidRPr="00B12C2F">
              <w:rPr>
                <w:spacing w:val="-17"/>
                <w:sz w:val="24"/>
                <w:szCs w:val="24"/>
              </w:rPr>
              <w:t xml:space="preserve"> </w:t>
            </w:r>
            <w:r w:rsidRPr="00B12C2F">
              <w:rPr>
                <w:sz w:val="24"/>
                <w:szCs w:val="24"/>
              </w:rPr>
              <w:t>Performance, Grievance, Investigation, Hearing</w:t>
            </w:r>
          </w:p>
        </w:tc>
      </w:tr>
    </w:tbl>
    <w:p w14:paraId="061CDCE9" w14:textId="77777777" w:rsidR="00746DBF" w:rsidRPr="008D2609" w:rsidRDefault="00746DBF" w:rsidP="004C35E3">
      <w:pPr>
        <w:pStyle w:val="Heading2"/>
        <w:rPr>
          <w:rFonts w:ascii="Arial" w:hAnsi="Arial" w:cs="Arial"/>
          <w:b/>
          <w:bCs/>
          <w:color w:val="auto"/>
          <w:sz w:val="24"/>
          <w:szCs w:val="24"/>
        </w:rPr>
      </w:pPr>
    </w:p>
    <w:sectPr w:rsidR="00746DBF" w:rsidRPr="008D2609" w:rsidSect="00EF64BD">
      <w:footerReference w:type="defaul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A456" w14:textId="77777777" w:rsidR="007A2F75" w:rsidRDefault="007A2F75" w:rsidP="00EF64BD">
      <w:pPr>
        <w:spacing w:after="0" w:line="240" w:lineRule="auto"/>
      </w:pPr>
      <w:r>
        <w:separator/>
      </w:r>
    </w:p>
  </w:endnote>
  <w:endnote w:type="continuationSeparator" w:id="0">
    <w:p w14:paraId="09AC0D49" w14:textId="77777777" w:rsidR="007A2F75" w:rsidRDefault="007A2F75" w:rsidP="00EF64BD">
      <w:pPr>
        <w:spacing w:after="0" w:line="240" w:lineRule="auto"/>
      </w:pPr>
      <w:r>
        <w:continuationSeparator/>
      </w:r>
    </w:p>
  </w:endnote>
  <w:endnote w:type="continuationNotice" w:id="1">
    <w:p w14:paraId="3A88C4AE" w14:textId="77777777" w:rsidR="00395A12" w:rsidRDefault="0039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442084"/>
      <w:docPartObj>
        <w:docPartGallery w:val="Page Numbers (Bottom of Page)"/>
        <w:docPartUnique/>
      </w:docPartObj>
    </w:sdtPr>
    <w:sdtEndPr>
      <w:rPr>
        <w:noProof/>
      </w:rPr>
    </w:sdtEndPr>
    <w:sdtContent>
      <w:p w14:paraId="630EF852" w14:textId="36E9BB2F" w:rsidR="008D2609" w:rsidRDefault="008D2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E6CEE" w14:textId="77777777" w:rsidR="00EF64BD" w:rsidRDefault="00EF6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D812" w14:textId="77777777" w:rsidR="00EF64BD" w:rsidRPr="00870FAA" w:rsidRDefault="00EF64BD" w:rsidP="00EF64BD">
    <w:pPr>
      <w:ind w:left="0" w:firstLine="0"/>
      <w:rPr>
        <w:i/>
        <w:iCs/>
        <w:sz w:val="18"/>
        <w:szCs w:val="18"/>
      </w:rPr>
    </w:pPr>
    <w:r w:rsidRPr="00870FAA">
      <w:rPr>
        <w:rStyle w:val="normaltextrun"/>
        <w:i/>
        <w:iCs/>
        <w:sz w:val="18"/>
        <w:szCs w:val="18"/>
      </w:rPr>
      <w:t>Footnote - Relevant Persons are those who are engaged in teaching and/or the provision of learning and/or research at the University of Aberdeen. Academic freedom includes freedom (within the law) for Relevant Persons to a) Hold and express opinion; b) Question and test established ideas and received wisdom; and c) Present controversial or unpopular points of view</w:t>
    </w:r>
    <w:r w:rsidRPr="00870FAA">
      <w:rPr>
        <w:rStyle w:val="eop"/>
        <w:i/>
        <w:iCs/>
        <w:sz w:val="18"/>
        <w:szCs w:val="18"/>
      </w:rPr>
      <w:t> </w:t>
    </w:r>
  </w:p>
  <w:p w14:paraId="75E7FFC3" w14:textId="77777777" w:rsidR="00EF64BD" w:rsidRDefault="00EF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4F9A" w14:textId="77777777" w:rsidR="007A2F75" w:rsidRDefault="007A2F75" w:rsidP="00EF64BD">
      <w:pPr>
        <w:spacing w:after="0" w:line="240" w:lineRule="auto"/>
      </w:pPr>
      <w:r>
        <w:separator/>
      </w:r>
    </w:p>
  </w:footnote>
  <w:footnote w:type="continuationSeparator" w:id="0">
    <w:p w14:paraId="3C2F541C" w14:textId="77777777" w:rsidR="007A2F75" w:rsidRDefault="007A2F75" w:rsidP="00EF64BD">
      <w:pPr>
        <w:spacing w:after="0" w:line="240" w:lineRule="auto"/>
      </w:pPr>
      <w:r>
        <w:continuationSeparator/>
      </w:r>
    </w:p>
  </w:footnote>
  <w:footnote w:type="continuationNotice" w:id="1">
    <w:p w14:paraId="17A80224" w14:textId="77777777" w:rsidR="00395A12" w:rsidRDefault="00395A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622"/>
    <w:multiLevelType w:val="hybridMultilevel"/>
    <w:tmpl w:val="6E06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7118E"/>
    <w:multiLevelType w:val="multilevel"/>
    <w:tmpl w:val="A9CCA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05891"/>
    <w:multiLevelType w:val="hybridMultilevel"/>
    <w:tmpl w:val="537E61D2"/>
    <w:lvl w:ilvl="0" w:tplc="0809000F">
      <w:start w:val="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952C9"/>
    <w:multiLevelType w:val="multilevel"/>
    <w:tmpl w:val="662E7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505D10"/>
    <w:multiLevelType w:val="multilevel"/>
    <w:tmpl w:val="6C5EE9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Light" w:eastAsia="Times New Roman" w:hAnsi="Calibri Light" w:cs="Calibri Ligh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B61B2"/>
    <w:multiLevelType w:val="multilevel"/>
    <w:tmpl w:val="71320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3569FE"/>
    <w:multiLevelType w:val="hybridMultilevel"/>
    <w:tmpl w:val="1CE0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F61B5"/>
    <w:multiLevelType w:val="multilevel"/>
    <w:tmpl w:val="314EF4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6C3AC4"/>
    <w:multiLevelType w:val="multilevel"/>
    <w:tmpl w:val="6FB02F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6402E8"/>
    <w:multiLevelType w:val="multilevel"/>
    <w:tmpl w:val="470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867AF"/>
    <w:multiLevelType w:val="hybridMultilevel"/>
    <w:tmpl w:val="EEC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B376F"/>
    <w:multiLevelType w:val="hybridMultilevel"/>
    <w:tmpl w:val="B7B2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F78FE"/>
    <w:multiLevelType w:val="multilevel"/>
    <w:tmpl w:val="EB4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E8631F"/>
    <w:multiLevelType w:val="multilevel"/>
    <w:tmpl w:val="B4A6D0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3F666E5B"/>
    <w:multiLevelType w:val="multilevel"/>
    <w:tmpl w:val="ABF20F0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B825FD"/>
    <w:multiLevelType w:val="multilevel"/>
    <w:tmpl w:val="A9C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272AE"/>
    <w:multiLevelType w:val="hybridMultilevel"/>
    <w:tmpl w:val="237A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A5437B"/>
    <w:multiLevelType w:val="multilevel"/>
    <w:tmpl w:val="274E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80660"/>
    <w:multiLevelType w:val="multilevel"/>
    <w:tmpl w:val="96A4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D34D2"/>
    <w:multiLevelType w:val="hybridMultilevel"/>
    <w:tmpl w:val="23A8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953BE"/>
    <w:multiLevelType w:val="multilevel"/>
    <w:tmpl w:val="ADC8679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7703D8"/>
    <w:multiLevelType w:val="hybridMultilevel"/>
    <w:tmpl w:val="6AA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B3CE3"/>
    <w:multiLevelType w:val="multilevel"/>
    <w:tmpl w:val="1FB827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05708"/>
    <w:multiLevelType w:val="multilevel"/>
    <w:tmpl w:val="A9C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1D46E6"/>
    <w:multiLevelType w:val="multilevel"/>
    <w:tmpl w:val="375041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416660"/>
    <w:multiLevelType w:val="multilevel"/>
    <w:tmpl w:val="9F7A969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050EC2"/>
    <w:multiLevelType w:val="multilevel"/>
    <w:tmpl w:val="A9C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50D08"/>
    <w:multiLevelType w:val="multilevel"/>
    <w:tmpl w:val="44CA6F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D673013"/>
    <w:multiLevelType w:val="multilevel"/>
    <w:tmpl w:val="20E8B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7442773">
    <w:abstractNumId w:val="12"/>
  </w:num>
  <w:num w:numId="2" w16cid:durableId="1512793876">
    <w:abstractNumId w:val="26"/>
  </w:num>
  <w:num w:numId="3" w16cid:durableId="1013799195">
    <w:abstractNumId w:val="9"/>
  </w:num>
  <w:num w:numId="4" w16cid:durableId="1573541819">
    <w:abstractNumId w:val="17"/>
  </w:num>
  <w:num w:numId="5" w16cid:durableId="1684356084">
    <w:abstractNumId w:val="18"/>
  </w:num>
  <w:num w:numId="6" w16cid:durableId="760030853">
    <w:abstractNumId w:val="15"/>
  </w:num>
  <w:num w:numId="7" w16cid:durableId="502818234">
    <w:abstractNumId w:val="23"/>
  </w:num>
  <w:num w:numId="8" w16cid:durableId="846791568">
    <w:abstractNumId w:val="1"/>
  </w:num>
  <w:num w:numId="9" w16cid:durableId="92093602">
    <w:abstractNumId w:val="16"/>
  </w:num>
  <w:num w:numId="10" w16cid:durableId="986474712">
    <w:abstractNumId w:val="11"/>
  </w:num>
  <w:num w:numId="11" w16cid:durableId="2027514828">
    <w:abstractNumId w:val="8"/>
  </w:num>
  <w:num w:numId="12" w16cid:durableId="1589315960">
    <w:abstractNumId w:val="28"/>
  </w:num>
  <w:num w:numId="13" w16cid:durableId="1009335887">
    <w:abstractNumId w:val="13"/>
  </w:num>
  <w:num w:numId="14" w16cid:durableId="843134970">
    <w:abstractNumId w:val="3"/>
  </w:num>
  <w:num w:numId="15" w16cid:durableId="809060870">
    <w:abstractNumId w:val="27"/>
  </w:num>
  <w:num w:numId="16" w16cid:durableId="4675411">
    <w:abstractNumId w:val="5"/>
  </w:num>
  <w:num w:numId="17" w16cid:durableId="106431649">
    <w:abstractNumId w:val="0"/>
  </w:num>
  <w:num w:numId="18" w16cid:durableId="193541802">
    <w:abstractNumId w:val="6"/>
  </w:num>
  <w:num w:numId="19" w16cid:durableId="2134593477">
    <w:abstractNumId w:val="10"/>
  </w:num>
  <w:num w:numId="20" w16cid:durableId="736247492">
    <w:abstractNumId w:val="21"/>
  </w:num>
  <w:num w:numId="21" w16cid:durableId="313533443">
    <w:abstractNumId w:val="19"/>
  </w:num>
  <w:num w:numId="22" w16cid:durableId="164325490">
    <w:abstractNumId w:val="4"/>
  </w:num>
  <w:num w:numId="23" w16cid:durableId="1018431509">
    <w:abstractNumId w:val="24"/>
  </w:num>
  <w:num w:numId="24" w16cid:durableId="352876702">
    <w:abstractNumId w:val="7"/>
  </w:num>
  <w:num w:numId="25" w16cid:durableId="1076904465">
    <w:abstractNumId w:val="22"/>
  </w:num>
  <w:num w:numId="26" w16cid:durableId="1961834533">
    <w:abstractNumId w:val="2"/>
  </w:num>
  <w:num w:numId="27" w16cid:durableId="429548743">
    <w:abstractNumId w:val="25"/>
  </w:num>
  <w:num w:numId="28" w16cid:durableId="1961107522">
    <w:abstractNumId w:val="14"/>
  </w:num>
  <w:num w:numId="29" w16cid:durableId="12653087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MjM2NDE3NzI3NjJQ0lEKTi0uzszPAykwrAUAolqOPSwAAAA="/>
  </w:docVars>
  <w:rsids>
    <w:rsidRoot w:val="000D447F"/>
    <w:rsid w:val="00007395"/>
    <w:rsid w:val="00012001"/>
    <w:rsid w:val="00012A7D"/>
    <w:rsid w:val="000139A6"/>
    <w:rsid w:val="0001582B"/>
    <w:rsid w:val="00015870"/>
    <w:rsid w:val="00021E53"/>
    <w:rsid w:val="00030D8D"/>
    <w:rsid w:val="000422B5"/>
    <w:rsid w:val="00042B57"/>
    <w:rsid w:val="000603F6"/>
    <w:rsid w:val="0006152A"/>
    <w:rsid w:val="000629F1"/>
    <w:rsid w:val="000711E7"/>
    <w:rsid w:val="0008705D"/>
    <w:rsid w:val="00090019"/>
    <w:rsid w:val="000903CE"/>
    <w:rsid w:val="0009790A"/>
    <w:rsid w:val="000A2B32"/>
    <w:rsid w:val="000A6E59"/>
    <w:rsid w:val="000B1BAB"/>
    <w:rsid w:val="000B2828"/>
    <w:rsid w:val="000B4A85"/>
    <w:rsid w:val="000C0940"/>
    <w:rsid w:val="000C1A4A"/>
    <w:rsid w:val="000C5BEC"/>
    <w:rsid w:val="000D103A"/>
    <w:rsid w:val="000D447F"/>
    <w:rsid w:val="000D508A"/>
    <w:rsid w:val="000E0842"/>
    <w:rsid w:val="000E15E4"/>
    <w:rsid w:val="000E4C84"/>
    <w:rsid w:val="000E70CA"/>
    <w:rsid w:val="000F3BD6"/>
    <w:rsid w:val="000F7D2A"/>
    <w:rsid w:val="00100D8D"/>
    <w:rsid w:val="00101F74"/>
    <w:rsid w:val="001109E5"/>
    <w:rsid w:val="001165D5"/>
    <w:rsid w:val="001353E2"/>
    <w:rsid w:val="0014043C"/>
    <w:rsid w:val="0014054C"/>
    <w:rsid w:val="00145B37"/>
    <w:rsid w:val="0016290B"/>
    <w:rsid w:val="00163B24"/>
    <w:rsid w:val="00170189"/>
    <w:rsid w:val="001811DC"/>
    <w:rsid w:val="00186028"/>
    <w:rsid w:val="00191589"/>
    <w:rsid w:val="00193EC2"/>
    <w:rsid w:val="001964DD"/>
    <w:rsid w:val="001A0D5E"/>
    <w:rsid w:val="001A597B"/>
    <w:rsid w:val="001A7BEB"/>
    <w:rsid w:val="001C05DC"/>
    <w:rsid w:val="001C49A6"/>
    <w:rsid w:val="001C5653"/>
    <w:rsid w:val="001D1068"/>
    <w:rsid w:val="001D507E"/>
    <w:rsid w:val="001D7FB1"/>
    <w:rsid w:val="001E3A63"/>
    <w:rsid w:val="001E7F43"/>
    <w:rsid w:val="001F2E37"/>
    <w:rsid w:val="00200B9B"/>
    <w:rsid w:val="00202261"/>
    <w:rsid w:val="0021041C"/>
    <w:rsid w:val="0021299A"/>
    <w:rsid w:val="00224266"/>
    <w:rsid w:val="00225882"/>
    <w:rsid w:val="002262B0"/>
    <w:rsid w:val="002272F1"/>
    <w:rsid w:val="00227DC7"/>
    <w:rsid w:val="00236098"/>
    <w:rsid w:val="002510CA"/>
    <w:rsid w:val="0025288F"/>
    <w:rsid w:val="00267E8E"/>
    <w:rsid w:val="002845CD"/>
    <w:rsid w:val="002932AE"/>
    <w:rsid w:val="002A24E2"/>
    <w:rsid w:val="002A4D32"/>
    <w:rsid w:val="002A56E6"/>
    <w:rsid w:val="002C653F"/>
    <w:rsid w:val="002D2CC7"/>
    <w:rsid w:val="002D7574"/>
    <w:rsid w:val="002E0959"/>
    <w:rsid w:val="002E5CD5"/>
    <w:rsid w:val="00301409"/>
    <w:rsid w:val="00314BA2"/>
    <w:rsid w:val="00317B35"/>
    <w:rsid w:val="00321E0D"/>
    <w:rsid w:val="00333ECC"/>
    <w:rsid w:val="00333F4E"/>
    <w:rsid w:val="0033576F"/>
    <w:rsid w:val="00351866"/>
    <w:rsid w:val="003540B1"/>
    <w:rsid w:val="0035578F"/>
    <w:rsid w:val="00357DB8"/>
    <w:rsid w:val="00362D03"/>
    <w:rsid w:val="00377AD5"/>
    <w:rsid w:val="00381086"/>
    <w:rsid w:val="00395A12"/>
    <w:rsid w:val="003A1E5B"/>
    <w:rsid w:val="003A4044"/>
    <w:rsid w:val="003B4A34"/>
    <w:rsid w:val="003C4357"/>
    <w:rsid w:val="003C453D"/>
    <w:rsid w:val="003C697B"/>
    <w:rsid w:val="003D3B1D"/>
    <w:rsid w:val="003E0E29"/>
    <w:rsid w:val="003E6CBC"/>
    <w:rsid w:val="003E7FD8"/>
    <w:rsid w:val="003F7568"/>
    <w:rsid w:val="004068B3"/>
    <w:rsid w:val="004069A8"/>
    <w:rsid w:val="00407152"/>
    <w:rsid w:val="004118CF"/>
    <w:rsid w:val="00415171"/>
    <w:rsid w:val="0041553F"/>
    <w:rsid w:val="004230C1"/>
    <w:rsid w:val="00435A48"/>
    <w:rsid w:val="00437135"/>
    <w:rsid w:val="00437EBB"/>
    <w:rsid w:val="00447C59"/>
    <w:rsid w:val="00450698"/>
    <w:rsid w:val="00452493"/>
    <w:rsid w:val="00454CFF"/>
    <w:rsid w:val="00454EE8"/>
    <w:rsid w:val="00461378"/>
    <w:rsid w:val="0046254F"/>
    <w:rsid w:val="00465C72"/>
    <w:rsid w:val="00470013"/>
    <w:rsid w:val="00470218"/>
    <w:rsid w:val="00476F85"/>
    <w:rsid w:val="00481588"/>
    <w:rsid w:val="004827ED"/>
    <w:rsid w:val="00496481"/>
    <w:rsid w:val="004A16D4"/>
    <w:rsid w:val="004B6036"/>
    <w:rsid w:val="004C35E3"/>
    <w:rsid w:val="004C4C4F"/>
    <w:rsid w:val="004D259B"/>
    <w:rsid w:val="004D590F"/>
    <w:rsid w:val="004D6A41"/>
    <w:rsid w:val="004E0C56"/>
    <w:rsid w:val="004F612A"/>
    <w:rsid w:val="00502B16"/>
    <w:rsid w:val="00505F50"/>
    <w:rsid w:val="0051223C"/>
    <w:rsid w:val="00534C76"/>
    <w:rsid w:val="00545157"/>
    <w:rsid w:val="00545DC4"/>
    <w:rsid w:val="00547FB1"/>
    <w:rsid w:val="0055319A"/>
    <w:rsid w:val="00554809"/>
    <w:rsid w:val="00555DF1"/>
    <w:rsid w:val="00561B72"/>
    <w:rsid w:val="00566AA8"/>
    <w:rsid w:val="0057640B"/>
    <w:rsid w:val="005821EB"/>
    <w:rsid w:val="0058451A"/>
    <w:rsid w:val="005906AE"/>
    <w:rsid w:val="005928A4"/>
    <w:rsid w:val="0059466A"/>
    <w:rsid w:val="005A68A5"/>
    <w:rsid w:val="005B2383"/>
    <w:rsid w:val="005B2DD0"/>
    <w:rsid w:val="005B6426"/>
    <w:rsid w:val="005C307B"/>
    <w:rsid w:val="005C4727"/>
    <w:rsid w:val="005D122B"/>
    <w:rsid w:val="005D7928"/>
    <w:rsid w:val="005F29F6"/>
    <w:rsid w:val="005F2C16"/>
    <w:rsid w:val="00610C41"/>
    <w:rsid w:val="0061271D"/>
    <w:rsid w:val="00620924"/>
    <w:rsid w:val="00621100"/>
    <w:rsid w:val="00640EAF"/>
    <w:rsid w:val="0065059C"/>
    <w:rsid w:val="00650BD6"/>
    <w:rsid w:val="0066273F"/>
    <w:rsid w:val="00671D6A"/>
    <w:rsid w:val="0067260F"/>
    <w:rsid w:val="0067570C"/>
    <w:rsid w:val="00685AFD"/>
    <w:rsid w:val="00685B62"/>
    <w:rsid w:val="00686726"/>
    <w:rsid w:val="006C1F18"/>
    <w:rsid w:val="006C3516"/>
    <w:rsid w:val="006D1A88"/>
    <w:rsid w:val="006E4609"/>
    <w:rsid w:val="006E563C"/>
    <w:rsid w:val="0071067E"/>
    <w:rsid w:val="007113A3"/>
    <w:rsid w:val="00714A99"/>
    <w:rsid w:val="00715663"/>
    <w:rsid w:val="00724B68"/>
    <w:rsid w:val="007261AE"/>
    <w:rsid w:val="00736DEB"/>
    <w:rsid w:val="00740BBE"/>
    <w:rsid w:val="00746DBF"/>
    <w:rsid w:val="00747ABF"/>
    <w:rsid w:val="00751A71"/>
    <w:rsid w:val="007536FD"/>
    <w:rsid w:val="00754009"/>
    <w:rsid w:val="00772645"/>
    <w:rsid w:val="00773528"/>
    <w:rsid w:val="00786361"/>
    <w:rsid w:val="00797E75"/>
    <w:rsid w:val="007A07D0"/>
    <w:rsid w:val="007A2F75"/>
    <w:rsid w:val="007C1E96"/>
    <w:rsid w:val="007C50E3"/>
    <w:rsid w:val="007E0E44"/>
    <w:rsid w:val="007F4CB4"/>
    <w:rsid w:val="007F7634"/>
    <w:rsid w:val="007F78CB"/>
    <w:rsid w:val="007F7EE9"/>
    <w:rsid w:val="008016B0"/>
    <w:rsid w:val="0080672E"/>
    <w:rsid w:val="00807079"/>
    <w:rsid w:val="00810FB8"/>
    <w:rsid w:val="00820A69"/>
    <w:rsid w:val="008227A8"/>
    <w:rsid w:val="00824C6E"/>
    <w:rsid w:val="00834A93"/>
    <w:rsid w:val="008372E9"/>
    <w:rsid w:val="00852384"/>
    <w:rsid w:val="00862D2E"/>
    <w:rsid w:val="00870FAA"/>
    <w:rsid w:val="00875EF0"/>
    <w:rsid w:val="00881597"/>
    <w:rsid w:val="00881789"/>
    <w:rsid w:val="00886BF0"/>
    <w:rsid w:val="008917DA"/>
    <w:rsid w:val="008934E3"/>
    <w:rsid w:val="0089405B"/>
    <w:rsid w:val="008A636E"/>
    <w:rsid w:val="008A6BA7"/>
    <w:rsid w:val="008B1B35"/>
    <w:rsid w:val="008C01A9"/>
    <w:rsid w:val="008D1D09"/>
    <w:rsid w:val="008D2609"/>
    <w:rsid w:val="008D4698"/>
    <w:rsid w:val="008E29C0"/>
    <w:rsid w:val="008E64C9"/>
    <w:rsid w:val="008F2333"/>
    <w:rsid w:val="009023BB"/>
    <w:rsid w:val="009072C7"/>
    <w:rsid w:val="00914DE3"/>
    <w:rsid w:val="009170C8"/>
    <w:rsid w:val="009242D6"/>
    <w:rsid w:val="009278D7"/>
    <w:rsid w:val="00931D58"/>
    <w:rsid w:val="009450D2"/>
    <w:rsid w:val="00946390"/>
    <w:rsid w:val="009570C8"/>
    <w:rsid w:val="0096373E"/>
    <w:rsid w:val="0098073E"/>
    <w:rsid w:val="00980D55"/>
    <w:rsid w:val="0098468B"/>
    <w:rsid w:val="00984ECF"/>
    <w:rsid w:val="0098552F"/>
    <w:rsid w:val="00993218"/>
    <w:rsid w:val="00994C49"/>
    <w:rsid w:val="00994F54"/>
    <w:rsid w:val="00995F11"/>
    <w:rsid w:val="009A673A"/>
    <w:rsid w:val="009A7921"/>
    <w:rsid w:val="009B075C"/>
    <w:rsid w:val="009B120F"/>
    <w:rsid w:val="009B3550"/>
    <w:rsid w:val="009C4311"/>
    <w:rsid w:val="009D019B"/>
    <w:rsid w:val="009D2CAD"/>
    <w:rsid w:val="009E4151"/>
    <w:rsid w:val="009F39B5"/>
    <w:rsid w:val="009F7062"/>
    <w:rsid w:val="00A1632A"/>
    <w:rsid w:val="00A34C10"/>
    <w:rsid w:val="00A355DB"/>
    <w:rsid w:val="00A44251"/>
    <w:rsid w:val="00A46138"/>
    <w:rsid w:val="00A50591"/>
    <w:rsid w:val="00A7291C"/>
    <w:rsid w:val="00A72CB0"/>
    <w:rsid w:val="00A809C1"/>
    <w:rsid w:val="00A81C43"/>
    <w:rsid w:val="00A855B1"/>
    <w:rsid w:val="00A86450"/>
    <w:rsid w:val="00A90034"/>
    <w:rsid w:val="00A91FB8"/>
    <w:rsid w:val="00AA0158"/>
    <w:rsid w:val="00AA0AEA"/>
    <w:rsid w:val="00AA4287"/>
    <w:rsid w:val="00AE25D3"/>
    <w:rsid w:val="00AE2FAC"/>
    <w:rsid w:val="00AE4084"/>
    <w:rsid w:val="00AF666D"/>
    <w:rsid w:val="00B039D7"/>
    <w:rsid w:val="00B11ABF"/>
    <w:rsid w:val="00B12C2F"/>
    <w:rsid w:val="00B20CEA"/>
    <w:rsid w:val="00B24578"/>
    <w:rsid w:val="00B25E24"/>
    <w:rsid w:val="00B4271F"/>
    <w:rsid w:val="00B508F6"/>
    <w:rsid w:val="00B51C87"/>
    <w:rsid w:val="00B51E34"/>
    <w:rsid w:val="00B62BF0"/>
    <w:rsid w:val="00B72CFB"/>
    <w:rsid w:val="00B738D9"/>
    <w:rsid w:val="00B7399D"/>
    <w:rsid w:val="00B76A39"/>
    <w:rsid w:val="00B92EE3"/>
    <w:rsid w:val="00BA264C"/>
    <w:rsid w:val="00BB225A"/>
    <w:rsid w:val="00BB2F9A"/>
    <w:rsid w:val="00BB49B5"/>
    <w:rsid w:val="00BB5232"/>
    <w:rsid w:val="00BC07E7"/>
    <w:rsid w:val="00BC30A8"/>
    <w:rsid w:val="00BD4C87"/>
    <w:rsid w:val="00BD6267"/>
    <w:rsid w:val="00BE0A38"/>
    <w:rsid w:val="00BE301D"/>
    <w:rsid w:val="00BE73D2"/>
    <w:rsid w:val="00BF5C16"/>
    <w:rsid w:val="00C062AB"/>
    <w:rsid w:val="00C0637A"/>
    <w:rsid w:val="00C1206D"/>
    <w:rsid w:val="00C14837"/>
    <w:rsid w:val="00C16779"/>
    <w:rsid w:val="00C1719B"/>
    <w:rsid w:val="00C264C7"/>
    <w:rsid w:val="00C41A6C"/>
    <w:rsid w:val="00C41C11"/>
    <w:rsid w:val="00C4450A"/>
    <w:rsid w:val="00C608DC"/>
    <w:rsid w:val="00C81F56"/>
    <w:rsid w:val="00C846A1"/>
    <w:rsid w:val="00C95E24"/>
    <w:rsid w:val="00CA4370"/>
    <w:rsid w:val="00CA49E4"/>
    <w:rsid w:val="00CB210A"/>
    <w:rsid w:val="00CB2362"/>
    <w:rsid w:val="00CE4816"/>
    <w:rsid w:val="00CE5B8A"/>
    <w:rsid w:val="00D04B61"/>
    <w:rsid w:val="00D04EC3"/>
    <w:rsid w:val="00D05E90"/>
    <w:rsid w:val="00D10F68"/>
    <w:rsid w:val="00D152A1"/>
    <w:rsid w:val="00D23323"/>
    <w:rsid w:val="00D26E29"/>
    <w:rsid w:val="00D3153F"/>
    <w:rsid w:val="00D32919"/>
    <w:rsid w:val="00D42CAE"/>
    <w:rsid w:val="00D4551B"/>
    <w:rsid w:val="00D5150B"/>
    <w:rsid w:val="00D5629A"/>
    <w:rsid w:val="00D868CC"/>
    <w:rsid w:val="00D86D37"/>
    <w:rsid w:val="00D920B6"/>
    <w:rsid w:val="00D93720"/>
    <w:rsid w:val="00D97CFC"/>
    <w:rsid w:val="00DA1890"/>
    <w:rsid w:val="00DB0158"/>
    <w:rsid w:val="00DC6557"/>
    <w:rsid w:val="00DD3BC4"/>
    <w:rsid w:val="00DE17CA"/>
    <w:rsid w:val="00DE54E9"/>
    <w:rsid w:val="00DF0706"/>
    <w:rsid w:val="00DF3114"/>
    <w:rsid w:val="00DF3F86"/>
    <w:rsid w:val="00E0492D"/>
    <w:rsid w:val="00E05ED0"/>
    <w:rsid w:val="00E112A8"/>
    <w:rsid w:val="00E12F34"/>
    <w:rsid w:val="00E14CE3"/>
    <w:rsid w:val="00E153D8"/>
    <w:rsid w:val="00E313CD"/>
    <w:rsid w:val="00E36C80"/>
    <w:rsid w:val="00E401B4"/>
    <w:rsid w:val="00E42DD8"/>
    <w:rsid w:val="00E4685F"/>
    <w:rsid w:val="00E70C62"/>
    <w:rsid w:val="00E875B3"/>
    <w:rsid w:val="00E94273"/>
    <w:rsid w:val="00E94637"/>
    <w:rsid w:val="00EA72AC"/>
    <w:rsid w:val="00EB4A65"/>
    <w:rsid w:val="00EC6EF9"/>
    <w:rsid w:val="00ED79B8"/>
    <w:rsid w:val="00EE5594"/>
    <w:rsid w:val="00EE7C00"/>
    <w:rsid w:val="00EF4179"/>
    <w:rsid w:val="00EF64BD"/>
    <w:rsid w:val="00F152B8"/>
    <w:rsid w:val="00F1583A"/>
    <w:rsid w:val="00F260E9"/>
    <w:rsid w:val="00F37FE7"/>
    <w:rsid w:val="00F42278"/>
    <w:rsid w:val="00F5168E"/>
    <w:rsid w:val="00F72694"/>
    <w:rsid w:val="00F759CC"/>
    <w:rsid w:val="00F8110F"/>
    <w:rsid w:val="00F96C83"/>
    <w:rsid w:val="00FB4498"/>
    <w:rsid w:val="00FC0624"/>
    <w:rsid w:val="00FC18CA"/>
    <w:rsid w:val="00FD1FE2"/>
    <w:rsid w:val="00FD5B38"/>
    <w:rsid w:val="00FD6154"/>
    <w:rsid w:val="00FE57E4"/>
    <w:rsid w:val="0AC082CA"/>
    <w:rsid w:val="0B4BCD97"/>
    <w:rsid w:val="1587BC0C"/>
    <w:rsid w:val="19BF006D"/>
    <w:rsid w:val="1D1BAF7C"/>
    <w:rsid w:val="1D48763A"/>
    <w:rsid w:val="1D7D865F"/>
    <w:rsid w:val="2AD7ACE1"/>
    <w:rsid w:val="33DA925E"/>
    <w:rsid w:val="357662BF"/>
    <w:rsid w:val="3E9B6996"/>
    <w:rsid w:val="595FE2D5"/>
    <w:rsid w:val="5A64B2A0"/>
    <w:rsid w:val="5BC2AA7D"/>
    <w:rsid w:val="66253D80"/>
    <w:rsid w:val="6BCFABF2"/>
    <w:rsid w:val="6F185C8F"/>
    <w:rsid w:val="77F61B84"/>
    <w:rsid w:val="7B526C6D"/>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E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51"/>
    <w:pPr>
      <w:ind w:left="720" w:hanging="720"/>
    </w:pPr>
    <w:rPr>
      <w:rFonts w:ascii="Arial" w:hAnsi="Arial" w:cs="Arial"/>
    </w:rPr>
  </w:style>
  <w:style w:type="paragraph" w:styleId="Heading1">
    <w:name w:val="heading 1"/>
    <w:basedOn w:val="Normal"/>
    <w:next w:val="Normal"/>
    <w:link w:val="Heading1Char"/>
    <w:uiPriority w:val="9"/>
    <w:qFormat/>
    <w:rsid w:val="00333ECC"/>
    <w:pPr>
      <w:keepNext/>
      <w:keepLines/>
      <w:spacing w:before="240" w:after="0"/>
      <w:outlineLvl w:val="0"/>
    </w:pPr>
    <w:rPr>
      <w:rFonts w:eastAsiaTheme="majorEastAsia"/>
      <w:b/>
      <w:bCs/>
      <w:sz w:val="24"/>
      <w:szCs w:val="24"/>
    </w:rPr>
  </w:style>
  <w:style w:type="paragraph" w:styleId="Heading2">
    <w:name w:val="heading 2"/>
    <w:basedOn w:val="Normal"/>
    <w:next w:val="Normal"/>
    <w:link w:val="Heading2Char"/>
    <w:uiPriority w:val="9"/>
    <w:unhideWhenUsed/>
    <w:qFormat/>
    <w:rsid w:val="001C0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4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447F"/>
  </w:style>
  <w:style w:type="character" w:customStyle="1" w:styleId="eop">
    <w:name w:val="eop"/>
    <w:basedOn w:val="DefaultParagraphFont"/>
    <w:rsid w:val="000D447F"/>
  </w:style>
  <w:style w:type="character" w:customStyle="1" w:styleId="Heading1Char">
    <w:name w:val="Heading 1 Char"/>
    <w:basedOn w:val="DefaultParagraphFont"/>
    <w:link w:val="Heading1"/>
    <w:uiPriority w:val="9"/>
    <w:rsid w:val="00333ECC"/>
    <w:rPr>
      <w:rFonts w:ascii="Arial" w:eastAsiaTheme="majorEastAsia" w:hAnsi="Arial" w:cs="Arial"/>
      <w:b/>
      <w:bCs/>
      <w:sz w:val="24"/>
      <w:szCs w:val="24"/>
    </w:rPr>
  </w:style>
  <w:style w:type="paragraph" w:styleId="ListParagraph">
    <w:name w:val="List Paragraph"/>
    <w:basedOn w:val="Normal"/>
    <w:uiPriority w:val="34"/>
    <w:qFormat/>
    <w:rsid w:val="00DD3BC4"/>
    <w:pPr>
      <w:contextualSpacing/>
    </w:pPr>
  </w:style>
  <w:style w:type="paragraph" w:styleId="NoSpacing">
    <w:name w:val="No Spacing"/>
    <w:uiPriority w:val="1"/>
    <w:qFormat/>
    <w:rsid w:val="00461378"/>
    <w:pPr>
      <w:spacing w:after="0" w:line="240" w:lineRule="auto"/>
      <w:ind w:left="720" w:hanging="720"/>
    </w:pPr>
    <w:rPr>
      <w:rFonts w:ascii="Arial" w:hAnsi="Arial" w:cs="Arial"/>
    </w:rPr>
  </w:style>
  <w:style w:type="character" w:styleId="CommentReference">
    <w:name w:val="annotation reference"/>
    <w:basedOn w:val="DefaultParagraphFont"/>
    <w:uiPriority w:val="99"/>
    <w:semiHidden/>
    <w:unhideWhenUsed/>
    <w:rsid w:val="001E3A63"/>
    <w:rPr>
      <w:sz w:val="16"/>
      <w:szCs w:val="16"/>
    </w:rPr>
  </w:style>
  <w:style w:type="paragraph" w:styleId="CommentText">
    <w:name w:val="annotation text"/>
    <w:basedOn w:val="Normal"/>
    <w:link w:val="CommentTextChar"/>
    <w:uiPriority w:val="99"/>
    <w:unhideWhenUsed/>
    <w:rsid w:val="001E3A63"/>
    <w:pPr>
      <w:spacing w:line="240" w:lineRule="auto"/>
    </w:pPr>
    <w:rPr>
      <w:sz w:val="20"/>
      <w:szCs w:val="20"/>
    </w:rPr>
  </w:style>
  <w:style w:type="character" w:customStyle="1" w:styleId="CommentTextChar">
    <w:name w:val="Comment Text Char"/>
    <w:basedOn w:val="DefaultParagraphFont"/>
    <w:link w:val="CommentText"/>
    <w:uiPriority w:val="99"/>
    <w:rsid w:val="001E3A6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E3A63"/>
    <w:rPr>
      <w:b/>
      <w:bCs/>
    </w:rPr>
  </w:style>
  <w:style w:type="character" w:customStyle="1" w:styleId="CommentSubjectChar">
    <w:name w:val="Comment Subject Char"/>
    <w:basedOn w:val="CommentTextChar"/>
    <w:link w:val="CommentSubject"/>
    <w:uiPriority w:val="99"/>
    <w:semiHidden/>
    <w:rsid w:val="001E3A63"/>
    <w:rPr>
      <w:rFonts w:ascii="Arial" w:hAnsi="Arial" w:cs="Arial"/>
      <w:b/>
      <w:bCs/>
      <w:sz w:val="20"/>
      <w:szCs w:val="20"/>
    </w:rPr>
  </w:style>
  <w:style w:type="character" w:customStyle="1" w:styleId="Heading2Char">
    <w:name w:val="Heading 2 Char"/>
    <w:basedOn w:val="DefaultParagraphFont"/>
    <w:link w:val="Heading2"/>
    <w:uiPriority w:val="9"/>
    <w:rsid w:val="001C05D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F6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BD"/>
    <w:rPr>
      <w:rFonts w:ascii="Arial" w:hAnsi="Arial" w:cs="Arial"/>
    </w:rPr>
  </w:style>
  <w:style w:type="paragraph" w:styleId="Footer">
    <w:name w:val="footer"/>
    <w:basedOn w:val="Normal"/>
    <w:link w:val="FooterChar"/>
    <w:uiPriority w:val="99"/>
    <w:unhideWhenUsed/>
    <w:rsid w:val="00EF6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BD"/>
    <w:rPr>
      <w:rFonts w:ascii="Arial" w:hAnsi="Arial" w:cs="Arial"/>
    </w:rPr>
  </w:style>
  <w:style w:type="character" w:styleId="Hyperlink">
    <w:name w:val="Hyperlink"/>
    <w:basedOn w:val="DefaultParagraphFont"/>
    <w:uiPriority w:val="99"/>
    <w:unhideWhenUsed/>
    <w:rsid w:val="00BD6267"/>
    <w:rPr>
      <w:color w:val="0563C1" w:themeColor="hyperlink"/>
      <w:u w:val="single"/>
    </w:rPr>
  </w:style>
  <w:style w:type="character" w:styleId="UnresolvedMention">
    <w:name w:val="Unresolved Mention"/>
    <w:basedOn w:val="DefaultParagraphFont"/>
    <w:uiPriority w:val="99"/>
    <w:semiHidden/>
    <w:unhideWhenUsed/>
    <w:rsid w:val="00BD6267"/>
    <w:rPr>
      <w:color w:val="605E5C"/>
      <w:shd w:val="clear" w:color="auto" w:fill="E1DFDD"/>
    </w:rPr>
  </w:style>
  <w:style w:type="paragraph" w:styleId="Revision">
    <w:name w:val="Revision"/>
    <w:hidden/>
    <w:uiPriority w:val="99"/>
    <w:semiHidden/>
    <w:rsid w:val="007E0E44"/>
    <w:pPr>
      <w:spacing w:after="0" w:line="240" w:lineRule="auto"/>
    </w:pPr>
    <w:rPr>
      <w:rFonts w:ascii="Arial" w:hAnsi="Arial" w:cs="Arial"/>
    </w:rPr>
  </w:style>
  <w:style w:type="paragraph" w:styleId="NormalWeb">
    <w:name w:val="Normal (Web)"/>
    <w:basedOn w:val="Normal"/>
    <w:uiPriority w:val="99"/>
    <w:unhideWhenUsed/>
    <w:rsid w:val="0035578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F7634"/>
  </w:style>
  <w:style w:type="character" w:styleId="Strong">
    <w:name w:val="Strong"/>
    <w:basedOn w:val="DefaultParagraphFont"/>
    <w:uiPriority w:val="22"/>
    <w:qFormat/>
    <w:rsid w:val="00012001"/>
    <w:rPr>
      <w:b/>
      <w:bCs/>
    </w:rPr>
  </w:style>
  <w:style w:type="paragraph" w:customStyle="1" w:styleId="TableParagraph">
    <w:name w:val="Table Paragraph"/>
    <w:basedOn w:val="Normal"/>
    <w:uiPriority w:val="1"/>
    <w:qFormat/>
    <w:rsid w:val="00B12C2F"/>
    <w:pPr>
      <w:widowControl w:val="0"/>
      <w:autoSpaceDE w:val="0"/>
      <w:autoSpaceDN w:val="0"/>
      <w:spacing w:before="153" w:after="0" w:line="240" w:lineRule="auto"/>
      <w:ind w:left="107" w:firstLine="0"/>
    </w:pPr>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141">
      <w:bodyDiv w:val="1"/>
      <w:marLeft w:val="0"/>
      <w:marRight w:val="0"/>
      <w:marTop w:val="0"/>
      <w:marBottom w:val="0"/>
      <w:divBdr>
        <w:top w:val="none" w:sz="0" w:space="0" w:color="auto"/>
        <w:left w:val="none" w:sz="0" w:space="0" w:color="auto"/>
        <w:bottom w:val="none" w:sz="0" w:space="0" w:color="auto"/>
        <w:right w:val="none" w:sz="0" w:space="0" w:color="auto"/>
      </w:divBdr>
      <w:divsChild>
        <w:div w:id="167838190">
          <w:marLeft w:val="0"/>
          <w:marRight w:val="0"/>
          <w:marTop w:val="0"/>
          <w:marBottom w:val="0"/>
          <w:divBdr>
            <w:top w:val="none" w:sz="0" w:space="0" w:color="auto"/>
            <w:left w:val="none" w:sz="0" w:space="0" w:color="auto"/>
            <w:bottom w:val="none" w:sz="0" w:space="0" w:color="auto"/>
            <w:right w:val="none" w:sz="0" w:space="0" w:color="auto"/>
          </w:divBdr>
        </w:div>
        <w:div w:id="209810705">
          <w:marLeft w:val="0"/>
          <w:marRight w:val="0"/>
          <w:marTop w:val="0"/>
          <w:marBottom w:val="0"/>
          <w:divBdr>
            <w:top w:val="none" w:sz="0" w:space="0" w:color="auto"/>
            <w:left w:val="none" w:sz="0" w:space="0" w:color="auto"/>
            <w:bottom w:val="none" w:sz="0" w:space="0" w:color="auto"/>
            <w:right w:val="none" w:sz="0" w:space="0" w:color="auto"/>
          </w:divBdr>
        </w:div>
        <w:div w:id="238058413">
          <w:marLeft w:val="0"/>
          <w:marRight w:val="0"/>
          <w:marTop w:val="0"/>
          <w:marBottom w:val="0"/>
          <w:divBdr>
            <w:top w:val="none" w:sz="0" w:space="0" w:color="auto"/>
            <w:left w:val="none" w:sz="0" w:space="0" w:color="auto"/>
            <w:bottom w:val="none" w:sz="0" w:space="0" w:color="auto"/>
            <w:right w:val="none" w:sz="0" w:space="0" w:color="auto"/>
          </w:divBdr>
        </w:div>
        <w:div w:id="273750559">
          <w:marLeft w:val="0"/>
          <w:marRight w:val="0"/>
          <w:marTop w:val="0"/>
          <w:marBottom w:val="0"/>
          <w:divBdr>
            <w:top w:val="none" w:sz="0" w:space="0" w:color="auto"/>
            <w:left w:val="none" w:sz="0" w:space="0" w:color="auto"/>
            <w:bottom w:val="none" w:sz="0" w:space="0" w:color="auto"/>
            <w:right w:val="none" w:sz="0" w:space="0" w:color="auto"/>
          </w:divBdr>
        </w:div>
        <w:div w:id="423459613">
          <w:marLeft w:val="0"/>
          <w:marRight w:val="0"/>
          <w:marTop w:val="0"/>
          <w:marBottom w:val="0"/>
          <w:divBdr>
            <w:top w:val="none" w:sz="0" w:space="0" w:color="auto"/>
            <w:left w:val="none" w:sz="0" w:space="0" w:color="auto"/>
            <w:bottom w:val="none" w:sz="0" w:space="0" w:color="auto"/>
            <w:right w:val="none" w:sz="0" w:space="0" w:color="auto"/>
          </w:divBdr>
        </w:div>
        <w:div w:id="482770451">
          <w:marLeft w:val="0"/>
          <w:marRight w:val="0"/>
          <w:marTop w:val="0"/>
          <w:marBottom w:val="0"/>
          <w:divBdr>
            <w:top w:val="none" w:sz="0" w:space="0" w:color="auto"/>
            <w:left w:val="none" w:sz="0" w:space="0" w:color="auto"/>
            <w:bottom w:val="none" w:sz="0" w:space="0" w:color="auto"/>
            <w:right w:val="none" w:sz="0" w:space="0" w:color="auto"/>
          </w:divBdr>
        </w:div>
        <w:div w:id="558903336">
          <w:marLeft w:val="0"/>
          <w:marRight w:val="0"/>
          <w:marTop w:val="0"/>
          <w:marBottom w:val="0"/>
          <w:divBdr>
            <w:top w:val="none" w:sz="0" w:space="0" w:color="auto"/>
            <w:left w:val="none" w:sz="0" w:space="0" w:color="auto"/>
            <w:bottom w:val="none" w:sz="0" w:space="0" w:color="auto"/>
            <w:right w:val="none" w:sz="0" w:space="0" w:color="auto"/>
          </w:divBdr>
        </w:div>
        <w:div w:id="621809474">
          <w:marLeft w:val="0"/>
          <w:marRight w:val="0"/>
          <w:marTop w:val="0"/>
          <w:marBottom w:val="0"/>
          <w:divBdr>
            <w:top w:val="none" w:sz="0" w:space="0" w:color="auto"/>
            <w:left w:val="none" w:sz="0" w:space="0" w:color="auto"/>
            <w:bottom w:val="none" w:sz="0" w:space="0" w:color="auto"/>
            <w:right w:val="none" w:sz="0" w:space="0" w:color="auto"/>
          </w:divBdr>
        </w:div>
        <w:div w:id="688604745">
          <w:marLeft w:val="0"/>
          <w:marRight w:val="0"/>
          <w:marTop w:val="0"/>
          <w:marBottom w:val="0"/>
          <w:divBdr>
            <w:top w:val="none" w:sz="0" w:space="0" w:color="auto"/>
            <w:left w:val="none" w:sz="0" w:space="0" w:color="auto"/>
            <w:bottom w:val="none" w:sz="0" w:space="0" w:color="auto"/>
            <w:right w:val="none" w:sz="0" w:space="0" w:color="auto"/>
          </w:divBdr>
        </w:div>
        <w:div w:id="769205856">
          <w:marLeft w:val="0"/>
          <w:marRight w:val="0"/>
          <w:marTop w:val="0"/>
          <w:marBottom w:val="0"/>
          <w:divBdr>
            <w:top w:val="none" w:sz="0" w:space="0" w:color="auto"/>
            <w:left w:val="none" w:sz="0" w:space="0" w:color="auto"/>
            <w:bottom w:val="none" w:sz="0" w:space="0" w:color="auto"/>
            <w:right w:val="none" w:sz="0" w:space="0" w:color="auto"/>
          </w:divBdr>
        </w:div>
        <w:div w:id="933050889">
          <w:marLeft w:val="0"/>
          <w:marRight w:val="0"/>
          <w:marTop w:val="0"/>
          <w:marBottom w:val="0"/>
          <w:divBdr>
            <w:top w:val="none" w:sz="0" w:space="0" w:color="auto"/>
            <w:left w:val="none" w:sz="0" w:space="0" w:color="auto"/>
            <w:bottom w:val="none" w:sz="0" w:space="0" w:color="auto"/>
            <w:right w:val="none" w:sz="0" w:space="0" w:color="auto"/>
          </w:divBdr>
        </w:div>
        <w:div w:id="938756364">
          <w:marLeft w:val="0"/>
          <w:marRight w:val="0"/>
          <w:marTop w:val="0"/>
          <w:marBottom w:val="0"/>
          <w:divBdr>
            <w:top w:val="none" w:sz="0" w:space="0" w:color="auto"/>
            <w:left w:val="none" w:sz="0" w:space="0" w:color="auto"/>
            <w:bottom w:val="none" w:sz="0" w:space="0" w:color="auto"/>
            <w:right w:val="none" w:sz="0" w:space="0" w:color="auto"/>
          </w:divBdr>
        </w:div>
        <w:div w:id="959341620">
          <w:marLeft w:val="0"/>
          <w:marRight w:val="0"/>
          <w:marTop w:val="0"/>
          <w:marBottom w:val="0"/>
          <w:divBdr>
            <w:top w:val="none" w:sz="0" w:space="0" w:color="auto"/>
            <w:left w:val="none" w:sz="0" w:space="0" w:color="auto"/>
            <w:bottom w:val="none" w:sz="0" w:space="0" w:color="auto"/>
            <w:right w:val="none" w:sz="0" w:space="0" w:color="auto"/>
          </w:divBdr>
        </w:div>
        <w:div w:id="1009215108">
          <w:marLeft w:val="0"/>
          <w:marRight w:val="0"/>
          <w:marTop w:val="0"/>
          <w:marBottom w:val="0"/>
          <w:divBdr>
            <w:top w:val="none" w:sz="0" w:space="0" w:color="auto"/>
            <w:left w:val="none" w:sz="0" w:space="0" w:color="auto"/>
            <w:bottom w:val="none" w:sz="0" w:space="0" w:color="auto"/>
            <w:right w:val="none" w:sz="0" w:space="0" w:color="auto"/>
          </w:divBdr>
        </w:div>
        <w:div w:id="1103111439">
          <w:marLeft w:val="0"/>
          <w:marRight w:val="0"/>
          <w:marTop w:val="0"/>
          <w:marBottom w:val="0"/>
          <w:divBdr>
            <w:top w:val="none" w:sz="0" w:space="0" w:color="auto"/>
            <w:left w:val="none" w:sz="0" w:space="0" w:color="auto"/>
            <w:bottom w:val="none" w:sz="0" w:space="0" w:color="auto"/>
            <w:right w:val="none" w:sz="0" w:space="0" w:color="auto"/>
          </w:divBdr>
        </w:div>
        <w:div w:id="1150172777">
          <w:marLeft w:val="0"/>
          <w:marRight w:val="0"/>
          <w:marTop w:val="0"/>
          <w:marBottom w:val="0"/>
          <w:divBdr>
            <w:top w:val="none" w:sz="0" w:space="0" w:color="auto"/>
            <w:left w:val="none" w:sz="0" w:space="0" w:color="auto"/>
            <w:bottom w:val="none" w:sz="0" w:space="0" w:color="auto"/>
            <w:right w:val="none" w:sz="0" w:space="0" w:color="auto"/>
          </w:divBdr>
        </w:div>
        <w:div w:id="1151869809">
          <w:marLeft w:val="0"/>
          <w:marRight w:val="0"/>
          <w:marTop w:val="0"/>
          <w:marBottom w:val="0"/>
          <w:divBdr>
            <w:top w:val="none" w:sz="0" w:space="0" w:color="auto"/>
            <w:left w:val="none" w:sz="0" w:space="0" w:color="auto"/>
            <w:bottom w:val="none" w:sz="0" w:space="0" w:color="auto"/>
            <w:right w:val="none" w:sz="0" w:space="0" w:color="auto"/>
          </w:divBdr>
        </w:div>
        <w:div w:id="1194421813">
          <w:marLeft w:val="0"/>
          <w:marRight w:val="0"/>
          <w:marTop w:val="0"/>
          <w:marBottom w:val="0"/>
          <w:divBdr>
            <w:top w:val="none" w:sz="0" w:space="0" w:color="auto"/>
            <w:left w:val="none" w:sz="0" w:space="0" w:color="auto"/>
            <w:bottom w:val="none" w:sz="0" w:space="0" w:color="auto"/>
            <w:right w:val="none" w:sz="0" w:space="0" w:color="auto"/>
          </w:divBdr>
        </w:div>
        <w:div w:id="1211188773">
          <w:marLeft w:val="0"/>
          <w:marRight w:val="0"/>
          <w:marTop w:val="0"/>
          <w:marBottom w:val="0"/>
          <w:divBdr>
            <w:top w:val="none" w:sz="0" w:space="0" w:color="auto"/>
            <w:left w:val="none" w:sz="0" w:space="0" w:color="auto"/>
            <w:bottom w:val="none" w:sz="0" w:space="0" w:color="auto"/>
            <w:right w:val="none" w:sz="0" w:space="0" w:color="auto"/>
          </w:divBdr>
        </w:div>
        <w:div w:id="1247887661">
          <w:marLeft w:val="0"/>
          <w:marRight w:val="0"/>
          <w:marTop w:val="0"/>
          <w:marBottom w:val="0"/>
          <w:divBdr>
            <w:top w:val="none" w:sz="0" w:space="0" w:color="auto"/>
            <w:left w:val="none" w:sz="0" w:space="0" w:color="auto"/>
            <w:bottom w:val="none" w:sz="0" w:space="0" w:color="auto"/>
            <w:right w:val="none" w:sz="0" w:space="0" w:color="auto"/>
          </w:divBdr>
        </w:div>
        <w:div w:id="1308628035">
          <w:marLeft w:val="0"/>
          <w:marRight w:val="0"/>
          <w:marTop w:val="0"/>
          <w:marBottom w:val="0"/>
          <w:divBdr>
            <w:top w:val="none" w:sz="0" w:space="0" w:color="auto"/>
            <w:left w:val="none" w:sz="0" w:space="0" w:color="auto"/>
            <w:bottom w:val="none" w:sz="0" w:space="0" w:color="auto"/>
            <w:right w:val="none" w:sz="0" w:space="0" w:color="auto"/>
          </w:divBdr>
        </w:div>
        <w:div w:id="1360593574">
          <w:marLeft w:val="0"/>
          <w:marRight w:val="0"/>
          <w:marTop w:val="0"/>
          <w:marBottom w:val="0"/>
          <w:divBdr>
            <w:top w:val="none" w:sz="0" w:space="0" w:color="auto"/>
            <w:left w:val="none" w:sz="0" w:space="0" w:color="auto"/>
            <w:bottom w:val="none" w:sz="0" w:space="0" w:color="auto"/>
            <w:right w:val="none" w:sz="0" w:space="0" w:color="auto"/>
          </w:divBdr>
        </w:div>
        <w:div w:id="1374766467">
          <w:marLeft w:val="0"/>
          <w:marRight w:val="0"/>
          <w:marTop w:val="0"/>
          <w:marBottom w:val="0"/>
          <w:divBdr>
            <w:top w:val="none" w:sz="0" w:space="0" w:color="auto"/>
            <w:left w:val="none" w:sz="0" w:space="0" w:color="auto"/>
            <w:bottom w:val="none" w:sz="0" w:space="0" w:color="auto"/>
            <w:right w:val="none" w:sz="0" w:space="0" w:color="auto"/>
          </w:divBdr>
        </w:div>
        <w:div w:id="1708333885">
          <w:marLeft w:val="0"/>
          <w:marRight w:val="0"/>
          <w:marTop w:val="0"/>
          <w:marBottom w:val="0"/>
          <w:divBdr>
            <w:top w:val="none" w:sz="0" w:space="0" w:color="auto"/>
            <w:left w:val="none" w:sz="0" w:space="0" w:color="auto"/>
            <w:bottom w:val="none" w:sz="0" w:space="0" w:color="auto"/>
            <w:right w:val="none" w:sz="0" w:space="0" w:color="auto"/>
          </w:divBdr>
        </w:div>
        <w:div w:id="1784305171">
          <w:marLeft w:val="0"/>
          <w:marRight w:val="0"/>
          <w:marTop w:val="0"/>
          <w:marBottom w:val="0"/>
          <w:divBdr>
            <w:top w:val="none" w:sz="0" w:space="0" w:color="auto"/>
            <w:left w:val="none" w:sz="0" w:space="0" w:color="auto"/>
            <w:bottom w:val="none" w:sz="0" w:space="0" w:color="auto"/>
            <w:right w:val="none" w:sz="0" w:space="0" w:color="auto"/>
          </w:divBdr>
        </w:div>
        <w:div w:id="1801532520">
          <w:marLeft w:val="0"/>
          <w:marRight w:val="0"/>
          <w:marTop w:val="0"/>
          <w:marBottom w:val="0"/>
          <w:divBdr>
            <w:top w:val="none" w:sz="0" w:space="0" w:color="auto"/>
            <w:left w:val="none" w:sz="0" w:space="0" w:color="auto"/>
            <w:bottom w:val="none" w:sz="0" w:space="0" w:color="auto"/>
            <w:right w:val="none" w:sz="0" w:space="0" w:color="auto"/>
          </w:divBdr>
        </w:div>
        <w:div w:id="1866285595">
          <w:marLeft w:val="0"/>
          <w:marRight w:val="0"/>
          <w:marTop w:val="0"/>
          <w:marBottom w:val="0"/>
          <w:divBdr>
            <w:top w:val="none" w:sz="0" w:space="0" w:color="auto"/>
            <w:left w:val="none" w:sz="0" w:space="0" w:color="auto"/>
            <w:bottom w:val="none" w:sz="0" w:space="0" w:color="auto"/>
            <w:right w:val="none" w:sz="0" w:space="0" w:color="auto"/>
          </w:divBdr>
        </w:div>
        <w:div w:id="1917280014">
          <w:marLeft w:val="0"/>
          <w:marRight w:val="0"/>
          <w:marTop w:val="0"/>
          <w:marBottom w:val="0"/>
          <w:divBdr>
            <w:top w:val="none" w:sz="0" w:space="0" w:color="auto"/>
            <w:left w:val="none" w:sz="0" w:space="0" w:color="auto"/>
            <w:bottom w:val="none" w:sz="0" w:space="0" w:color="auto"/>
            <w:right w:val="none" w:sz="0" w:space="0" w:color="auto"/>
          </w:divBdr>
        </w:div>
        <w:div w:id="1970361354">
          <w:marLeft w:val="0"/>
          <w:marRight w:val="0"/>
          <w:marTop w:val="0"/>
          <w:marBottom w:val="0"/>
          <w:divBdr>
            <w:top w:val="none" w:sz="0" w:space="0" w:color="auto"/>
            <w:left w:val="none" w:sz="0" w:space="0" w:color="auto"/>
            <w:bottom w:val="none" w:sz="0" w:space="0" w:color="auto"/>
            <w:right w:val="none" w:sz="0" w:space="0" w:color="auto"/>
          </w:divBdr>
        </w:div>
        <w:div w:id="2003265898">
          <w:marLeft w:val="0"/>
          <w:marRight w:val="0"/>
          <w:marTop w:val="0"/>
          <w:marBottom w:val="0"/>
          <w:divBdr>
            <w:top w:val="none" w:sz="0" w:space="0" w:color="auto"/>
            <w:left w:val="none" w:sz="0" w:space="0" w:color="auto"/>
            <w:bottom w:val="none" w:sz="0" w:space="0" w:color="auto"/>
            <w:right w:val="none" w:sz="0" w:space="0" w:color="auto"/>
          </w:divBdr>
        </w:div>
        <w:div w:id="2101950146">
          <w:marLeft w:val="0"/>
          <w:marRight w:val="0"/>
          <w:marTop w:val="0"/>
          <w:marBottom w:val="0"/>
          <w:divBdr>
            <w:top w:val="none" w:sz="0" w:space="0" w:color="auto"/>
            <w:left w:val="none" w:sz="0" w:space="0" w:color="auto"/>
            <w:bottom w:val="none" w:sz="0" w:space="0" w:color="auto"/>
            <w:right w:val="none" w:sz="0" w:space="0" w:color="auto"/>
          </w:divBdr>
        </w:div>
        <w:div w:id="2117358363">
          <w:marLeft w:val="0"/>
          <w:marRight w:val="0"/>
          <w:marTop w:val="0"/>
          <w:marBottom w:val="0"/>
          <w:divBdr>
            <w:top w:val="none" w:sz="0" w:space="0" w:color="auto"/>
            <w:left w:val="none" w:sz="0" w:space="0" w:color="auto"/>
            <w:bottom w:val="none" w:sz="0" w:space="0" w:color="auto"/>
            <w:right w:val="none" w:sz="0" w:space="0" w:color="auto"/>
          </w:divBdr>
        </w:div>
        <w:div w:id="2137095551">
          <w:marLeft w:val="0"/>
          <w:marRight w:val="0"/>
          <w:marTop w:val="0"/>
          <w:marBottom w:val="0"/>
          <w:divBdr>
            <w:top w:val="none" w:sz="0" w:space="0" w:color="auto"/>
            <w:left w:val="none" w:sz="0" w:space="0" w:color="auto"/>
            <w:bottom w:val="none" w:sz="0" w:space="0" w:color="auto"/>
            <w:right w:val="none" w:sz="0" w:space="0" w:color="auto"/>
          </w:divBdr>
        </w:div>
      </w:divsChild>
    </w:div>
    <w:div w:id="481695503">
      <w:bodyDiv w:val="1"/>
      <w:marLeft w:val="0"/>
      <w:marRight w:val="0"/>
      <w:marTop w:val="0"/>
      <w:marBottom w:val="0"/>
      <w:divBdr>
        <w:top w:val="none" w:sz="0" w:space="0" w:color="auto"/>
        <w:left w:val="none" w:sz="0" w:space="0" w:color="auto"/>
        <w:bottom w:val="none" w:sz="0" w:space="0" w:color="auto"/>
        <w:right w:val="none" w:sz="0" w:space="0" w:color="auto"/>
      </w:divBdr>
      <w:divsChild>
        <w:div w:id="983583396">
          <w:marLeft w:val="0"/>
          <w:marRight w:val="0"/>
          <w:marTop w:val="0"/>
          <w:marBottom w:val="0"/>
          <w:divBdr>
            <w:top w:val="none" w:sz="0" w:space="0" w:color="auto"/>
            <w:left w:val="none" w:sz="0" w:space="0" w:color="auto"/>
            <w:bottom w:val="none" w:sz="0" w:space="0" w:color="auto"/>
            <w:right w:val="none" w:sz="0" w:space="0" w:color="auto"/>
          </w:divBdr>
        </w:div>
        <w:div w:id="1128084602">
          <w:marLeft w:val="0"/>
          <w:marRight w:val="0"/>
          <w:marTop w:val="0"/>
          <w:marBottom w:val="0"/>
          <w:divBdr>
            <w:top w:val="none" w:sz="0" w:space="0" w:color="auto"/>
            <w:left w:val="none" w:sz="0" w:space="0" w:color="auto"/>
            <w:bottom w:val="none" w:sz="0" w:space="0" w:color="auto"/>
            <w:right w:val="none" w:sz="0" w:space="0" w:color="auto"/>
          </w:divBdr>
          <w:divsChild>
            <w:div w:id="1679699853">
              <w:marLeft w:val="-75"/>
              <w:marRight w:val="0"/>
              <w:marTop w:val="30"/>
              <w:marBottom w:val="30"/>
              <w:divBdr>
                <w:top w:val="none" w:sz="0" w:space="0" w:color="auto"/>
                <w:left w:val="none" w:sz="0" w:space="0" w:color="auto"/>
                <w:bottom w:val="none" w:sz="0" w:space="0" w:color="auto"/>
                <w:right w:val="none" w:sz="0" w:space="0" w:color="auto"/>
              </w:divBdr>
              <w:divsChild>
                <w:div w:id="143468540">
                  <w:marLeft w:val="0"/>
                  <w:marRight w:val="0"/>
                  <w:marTop w:val="0"/>
                  <w:marBottom w:val="0"/>
                  <w:divBdr>
                    <w:top w:val="none" w:sz="0" w:space="0" w:color="auto"/>
                    <w:left w:val="none" w:sz="0" w:space="0" w:color="auto"/>
                    <w:bottom w:val="none" w:sz="0" w:space="0" w:color="auto"/>
                    <w:right w:val="none" w:sz="0" w:space="0" w:color="auto"/>
                  </w:divBdr>
                  <w:divsChild>
                    <w:div w:id="2755528">
                      <w:marLeft w:val="0"/>
                      <w:marRight w:val="0"/>
                      <w:marTop w:val="0"/>
                      <w:marBottom w:val="0"/>
                      <w:divBdr>
                        <w:top w:val="none" w:sz="0" w:space="0" w:color="auto"/>
                        <w:left w:val="none" w:sz="0" w:space="0" w:color="auto"/>
                        <w:bottom w:val="none" w:sz="0" w:space="0" w:color="auto"/>
                        <w:right w:val="none" w:sz="0" w:space="0" w:color="auto"/>
                      </w:divBdr>
                    </w:div>
                    <w:div w:id="1062631125">
                      <w:marLeft w:val="0"/>
                      <w:marRight w:val="0"/>
                      <w:marTop w:val="0"/>
                      <w:marBottom w:val="0"/>
                      <w:divBdr>
                        <w:top w:val="none" w:sz="0" w:space="0" w:color="auto"/>
                        <w:left w:val="none" w:sz="0" w:space="0" w:color="auto"/>
                        <w:bottom w:val="none" w:sz="0" w:space="0" w:color="auto"/>
                        <w:right w:val="none" w:sz="0" w:space="0" w:color="auto"/>
                      </w:divBdr>
                    </w:div>
                  </w:divsChild>
                </w:div>
                <w:div w:id="161087625">
                  <w:marLeft w:val="0"/>
                  <w:marRight w:val="0"/>
                  <w:marTop w:val="0"/>
                  <w:marBottom w:val="0"/>
                  <w:divBdr>
                    <w:top w:val="none" w:sz="0" w:space="0" w:color="auto"/>
                    <w:left w:val="none" w:sz="0" w:space="0" w:color="auto"/>
                    <w:bottom w:val="none" w:sz="0" w:space="0" w:color="auto"/>
                    <w:right w:val="none" w:sz="0" w:space="0" w:color="auto"/>
                  </w:divBdr>
                  <w:divsChild>
                    <w:div w:id="1280337791">
                      <w:marLeft w:val="0"/>
                      <w:marRight w:val="0"/>
                      <w:marTop w:val="0"/>
                      <w:marBottom w:val="0"/>
                      <w:divBdr>
                        <w:top w:val="none" w:sz="0" w:space="0" w:color="auto"/>
                        <w:left w:val="none" w:sz="0" w:space="0" w:color="auto"/>
                        <w:bottom w:val="none" w:sz="0" w:space="0" w:color="auto"/>
                        <w:right w:val="none" w:sz="0" w:space="0" w:color="auto"/>
                      </w:divBdr>
                    </w:div>
                  </w:divsChild>
                </w:div>
                <w:div w:id="203567175">
                  <w:marLeft w:val="0"/>
                  <w:marRight w:val="0"/>
                  <w:marTop w:val="0"/>
                  <w:marBottom w:val="0"/>
                  <w:divBdr>
                    <w:top w:val="none" w:sz="0" w:space="0" w:color="auto"/>
                    <w:left w:val="none" w:sz="0" w:space="0" w:color="auto"/>
                    <w:bottom w:val="none" w:sz="0" w:space="0" w:color="auto"/>
                    <w:right w:val="none" w:sz="0" w:space="0" w:color="auto"/>
                  </w:divBdr>
                  <w:divsChild>
                    <w:div w:id="648292534">
                      <w:marLeft w:val="0"/>
                      <w:marRight w:val="0"/>
                      <w:marTop w:val="0"/>
                      <w:marBottom w:val="0"/>
                      <w:divBdr>
                        <w:top w:val="none" w:sz="0" w:space="0" w:color="auto"/>
                        <w:left w:val="none" w:sz="0" w:space="0" w:color="auto"/>
                        <w:bottom w:val="none" w:sz="0" w:space="0" w:color="auto"/>
                        <w:right w:val="none" w:sz="0" w:space="0" w:color="auto"/>
                      </w:divBdr>
                    </w:div>
                    <w:div w:id="803887751">
                      <w:marLeft w:val="0"/>
                      <w:marRight w:val="0"/>
                      <w:marTop w:val="0"/>
                      <w:marBottom w:val="0"/>
                      <w:divBdr>
                        <w:top w:val="none" w:sz="0" w:space="0" w:color="auto"/>
                        <w:left w:val="none" w:sz="0" w:space="0" w:color="auto"/>
                        <w:bottom w:val="none" w:sz="0" w:space="0" w:color="auto"/>
                        <w:right w:val="none" w:sz="0" w:space="0" w:color="auto"/>
                      </w:divBdr>
                    </w:div>
                    <w:div w:id="1379085476">
                      <w:marLeft w:val="0"/>
                      <w:marRight w:val="0"/>
                      <w:marTop w:val="0"/>
                      <w:marBottom w:val="0"/>
                      <w:divBdr>
                        <w:top w:val="none" w:sz="0" w:space="0" w:color="auto"/>
                        <w:left w:val="none" w:sz="0" w:space="0" w:color="auto"/>
                        <w:bottom w:val="none" w:sz="0" w:space="0" w:color="auto"/>
                        <w:right w:val="none" w:sz="0" w:space="0" w:color="auto"/>
                      </w:divBdr>
                    </w:div>
                  </w:divsChild>
                </w:div>
                <w:div w:id="299531639">
                  <w:marLeft w:val="0"/>
                  <w:marRight w:val="0"/>
                  <w:marTop w:val="0"/>
                  <w:marBottom w:val="0"/>
                  <w:divBdr>
                    <w:top w:val="none" w:sz="0" w:space="0" w:color="auto"/>
                    <w:left w:val="none" w:sz="0" w:space="0" w:color="auto"/>
                    <w:bottom w:val="none" w:sz="0" w:space="0" w:color="auto"/>
                    <w:right w:val="none" w:sz="0" w:space="0" w:color="auto"/>
                  </w:divBdr>
                  <w:divsChild>
                    <w:div w:id="1953827227">
                      <w:marLeft w:val="0"/>
                      <w:marRight w:val="0"/>
                      <w:marTop w:val="0"/>
                      <w:marBottom w:val="0"/>
                      <w:divBdr>
                        <w:top w:val="none" w:sz="0" w:space="0" w:color="auto"/>
                        <w:left w:val="none" w:sz="0" w:space="0" w:color="auto"/>
                        <w:bottom w:val="none" w:sz="0" w:space="0" w:color="auto"/>
                        <w:right w:val="none" w:sz="0" w:space="0" w:color="auto"/>
                      </w:divBdr>
                    </w:div>
                  </w:divsChild>
                </w:div>
                <w:div w:id="301739055">
                  <w:marLeft w:val="0"/>
                  <w:marRight w:val="0"/>
                  <w:marTop w:val="0"/>
                  <w:marBottom w:val="0"/>
                  <w:divBdr>
                    <w:top w:val="none" w:sz="0" w:space="0" w:color="auto"/>
                    <w:left w:val="none" w:sz="0" w:space="0" w:color="auto"/>
                    <w:bottom w:val="none" w:sz="0" w:space="0" w:color="auto"/>
                    <w:right w:val="none" w:sz="0" w:space="0" w:color="auto"/>
                  </w:divBdr>
                  <w:divsChild>
                    <w:div w:id="917592217">
                      <w:marLeft w:val="0"/>
                      <w:marRight w:val="0"/>
                      <w:marTop w:val="0"/>
                      <w:marBottom w:val="0"/>
                      <w:divBdr>
                        <w:top w:val="none" w:sz="0" w:space="0" w:color="auto"/>
                        <w:left w:val="none" w:sz="0" w:space="0" w:color="auto"/>
                        <w:bottom w:val="none" w:sz="0" w:space="0" w:color="auto"/>
                        <w:right w:val="none" w:sz="0" w:space="0" w:color="auto"/>
                      </w:divBdr>
                    </w:div>
                  </w:divsChild>
                </w:div>
                <w:div w:id="467600161">
                  <w:marLeft w:val="0"/>
                  <w:marRight w:val="0"/>
                  <w:marTop w:val="0"/>
                  <w:marBottom w:val="0"/>
                  <w:divBdr>
                    <w:top w:val="none" w:sz="0" w:space="0" w:color="auto"/>
                    <w:left w:val="none" w:sz="0" w:space="0" w:color="auto"/>
                    <w:bottom w:val="none" w:sz="0" w:space="0" w:color="auto"/>
                    <w:right w:val="none" w:sz="0" w:space="0" w:color="auto"/>
                  </w:divBdr>
                  <w:divsChild>
                    <w:div w:id="1448962943">
                      <w:marLeft w:val="0"/>
                      <w:marRight w:val="0"/>
                      <w:marTop w:val="0"/>
                      <w:marBottom w:val="0"/>
                      <w:divBdr>
                        <w:top w:val="none" w:sz="0" w:space="0" w:color="auto"/>
                        <w:left w:val="none" w:sz="0" w:space="0" w:color="auto"/>
                        <w:bottom w:val="none" w:sz="0" w:space="0" w:color="auto"/>
                        <w:right w:val="none" w:sz="0" w:space="0" w:color="auto"/>
                      </w:divBdr>
                    </w:div>
                    <w:div w:id="1888448535">
                      <w:marLeft w:val="0"/>
                      <w:marRight w:val="0"/>
                      <w:marTop w:val="0"/>
                      <w:marBottom w:val="0"/>
                      <w:divBdr>
                        <w:top w:val="none" w:sz="0" w:space="0" w:color="auto"/>
                        <w:left w:val="none" w:sz="0" w:space="0" w:color="auto"/>
                        <w:bottom w:val="none" w:sz="0" w:space="0" w:color="auto"/>
                        <w:right w:val="none" w:sz="0" w:space="0" w:color="auto"/>
                      </w:divBdr>
                    </w:div>
                  </w:divsChild>
                </w:div>
                <w:div w:id="473378573">
                  <w:marLeft w:val="0"/>
                  <w:marRight w:val="0"/>
                  <w:marTop w:val="0"/>
                  <w:marBottom w:val="0"/>
                  <w:divBdr>
                    <w:top w:val="none" w:sz="0" w:space="0" w:color="auto"/>
                    <w:left w:val="none" w:sz="0" w:space="0" w:color="auto"/>
                    <w:bottom w:val="none" w:sz="0" w:space="0" w:color="auto"/>
                    <w:right w:val="none" w:sz="0" w:space="0" w:color="auto"/>
                  </w:divBdr>
                  <w:divsChild>
                    <w:div w:id="7754311">
                      <w:marLeft w:val="0"/>
                      <w:marRight w:val="0"/>
                      <w:marTop w:val="0"/>
                      <w:marBottom w:val="0"/>
                      <w:divBdr>
                        <w:top w:val="none" w:sz="0" w:space="0" w:color="auto"/>
                        <w:left w:val="none" w:sz="0" w:space="0" w:color="auto"/>
                        <w:bottom w:val="none" w:sz="0" w:space="0" w:color="auto"/>
                        <w:right w:val="none" w:sz="0" w:space="0" w:color="auto"/>
                      </w:divBdr>
                    </w:div>
                    <w:div w:id="318076185">
                      <w:marLeft w:val="0"/>
                      <w:marRight w:val="0"/>
                      <w:marTop w:val="0"/>
                      <w:marBottom w:val="0"/>
                      <w:divBdr>
                        <w:top w:val="none" w:sz="0" w:space="0" w:color="auto"/>
                        <w:left w:val="none" w:sz="0" w:space="0" w:color="auto"/>
                        <w:bottom w:val="none" w:sz="0" w:space="0" w:color="auto"/>
                        <w:right w:val="none" w:sz="0" w:space="0" w:color="auto"/>
                      </w:divBdr>
                    </w:div>
                    <w:div w:id="1491363194">
                      <w:marLeft w:val="0"/>
                      <w:marRight w:val="0"/>
                      <w:marTop w:val="0"/>
                      <w:marBottom w:val="0"/>
                      <w:divBdr>
                        <w:top w:val="none" w:sz="0" w:space="0" w:color="auto"/>
                        <w:left w:val="none" w:sz="0" w:space="0" w:color="auto"/>
                        <w:bottom w:val="none" w:sz="0" w:space="0" w:color="auto"/>
                        <w:right w:val="none" w:sz="0" w:space="0" w:color="auto"/>
                      </w:divBdr>
                    </w:div>
                    <w:div w:id="1644122066">
                      <w:marLeft w:val="0"/>
                      <w:marRight w:val="0"/>
                      <w:marTop w:val="0"/>
                      <w:marBottom w:val="0"/>
                      <w:divBdr>
                        <w:top w:val="none" w:sz="0" w:space="0" w:color="auto"/>
                        <w:left w:val="none" w:sz="0" w:space="0" w:color="auto"/>
                        <w:bottom w:val="none" w:sz="0" w:space="0" w:color="auto"/>
                        <w:right w:val="none" w:sz="0" w:space="0" w:color="auto"/>
                      </w:divBdr>
                    </w:div>
                  </w:divsChild>
                </w:div>
                <w:div w:id="591084725">
                  <w:marLeft w:val="0"/>
                  <w:marRight w:val="0"/>
                  <w:marTop w:val="0"/>
                  <w:marBottom w:val="0"/>
                  <w:divBdr>
                    <w:top w:val="none" w:sz="0" w:space="0" w:color="auto"/>
                    <w:left w:val="none" w:sz="0" w:space="0" w:color="auto"/>
                    <w:bottom w:val="none" w:sz="0" w:space="0" w:color="auto"/>
                    <w:right w:val="none" w:sz="0" w:space="0" w:color="auto"/>
                  </w:divBdr>
                  <w:divsChild>
                    <w:div w:id="299920793">
                      <w:marLeft w:val="0"/>
                      <w:marRight w:val="0"/>
                      <w:marTop w:val="0"/>
                      <w:marBottom w:val="0"/>
                      <w:divBdr>
                        <w:top w:val="none" w:sz="0" w:space="0" w:color="auto"/>
                        <w:left w:val="none" w:sz="0" w:space="0" w:color="auto"/>
                        <w:bottom w:val="none" w:sz="0" w:space="0" w:color="auto"/>
                        <w:right w:val="none" w:sz="0" w:space="0" w:color="auto"/>
                      </w:divBdr>
                    </w:div>
                    <w:div w:id="580143216">
                      <w:marLeft w:val="0"/>
                      <w:marRight w:val="0"/>
                      <w:marTop w:val="0"/>
                      <w:marBottom w:val="0"/>
                      <w:divBdr>
                        <w:top w:val="none" w:sz="0" w:space="0" w:color="auto"/>
                        <w:left w:val="none" w:sz="0" w:space="0" w:color="auto"/>
                        <w:bottom w:val="none" w:sz="0" w:space="0" w:color="auto"/>
                        <w:right w:val="none" w:sz="0" w:space="0" w:color="auto"/>
                      </w:divBdr>
                    </w:div>
                  </w:divsChild>
                </w:div>
                <w:div w:id="740837302">
                  <w:marLeft w:val="0"/>
                  <w:marRight w:val="0"/>
                  <w:marTop w:val="0"/>
                  <w:marBottom w:val="0"/>
                  <w:divBdr>
                    <w:top w:val="none" w:sz="0" w:space="0" w:color="auto"/>
                    <w:left w:val="none" w:sz="0" w:space="0" w:color="auto"/>
                    <w:bottom w:val="none" w:sz="0" w:space="0" w:color="auto"/>
                    <w:right w:val="none" w:sz="0" w:space="0" w:color="auto"/>
                  </w:divBdr>
                  <w:divsChild>
                    <w:div w:id="1970239434">
                      <w:marLeft w:val="0"/>
                      <w:marRight w:val="0"/>
                      <w:marTop w:val="0"/>
                      <w:marBottom w:val="0"/>
                      <w:divBdr>
                        <w:top w:val="none" w:sz="0" w:space="0" w:color="auto"/>
                        <w:left w:val="none" w:sz="0" w:space="0" w:color="auto"/>
                        <w:bottom w:val="none" w:sz="0" w:space="0" w:color="auto"/>
                        <w:right w:val="none" w:sz="0" w:space="0" w:color="auto"/>
                      </w:divBdr>
                    </w:div>
                  </w:divsChild>
                </w:div>
                <w:div w:id="762797979">
                  <w:marLeft w:val="0"/>
                  <w:marRight w:val="0"/>
                  <w:marTop w:val="0"/>
                  <w:marBottom w:val="0"/>
                  <w:divBdr>
                    <w:top w:val="none" w:sz="0" w:space="0" w:color="auto"/>
                    <w:left w:val="none" w:sz="0" w:space="0" w:color="auto"/>
                    <w:bottom w:val="none" w:sz="0" w:space="0" w:color="auto"/>
                    <w:right w:val="none" w:sz="0" w:space="0" w:color="auto"/>
                  </w:divBdr>
                  <w:divsChild>
                    <w:div w:id="139812805">
                      <w:marLeft w:val="0"/>
                      <w:marRight w:val="0"/>
                      <w:marTop w:val="0"/>
                      <w:marBottom w:val="0"/>
                      <w:divBdr>
                        <w:top w:val="none" w:sz="0" w:space="0" w:color="auto"/>
                        <w:left w:val="none" w:sz="0" w:space="0" w:color="auto"/>
                        <w:bottom w:val="none" w:sz="0" w:space="0" w:color="auto"/>
                        <w:right w:val="none" w:sz="0" w:space="0" w:color="auto"/>
                      </w:divBdr>
                    </w:div>
                    <w:div w:id="727414859">
                      <w:marLeft w:val="0"/>
                      <w:marRight w:val="0"/>
                      <w:marTop w:val="0"/>
                      <w:marBottom w:val="0"/>
                      <w:divBdr>
                        <w:top w:val="none" w:sz="0" w:space="0" w:color="auto"/>
                        <w:left w:val="none" w:sz="0" w:space="0" w:color="auto"/>
                        <w:bottom w:val="none" w:sz="0" w:space="0" w:color="auto"/>
                        <w:right w:val="none" w:sz="0" w:space="0" w:color="auto"/>
                      </w:divBdr>
                    </w:div>
                  </w:divsChild>
                </w:div>
                <w:div w:id="825173901">
                  <w:marLeft w:val="0"/>
                  <w:marRight w:val="0"/>
                  <w:marTop w:val="0"/>
                  <w:marBottom w:val="0"/>
                  <w:divBdr>
                    <w:top w:val="none" w:sz="0" w:space="0" w:color="auto"/>
                    <w:left w:val="none" w:sz="0" w:space="0" w:color="auto"/>
                    <w:bottom w:val="none" w:sz="0" w:space="0" w:color="auto"/>
                    <w:right w:val="none" w:sz="0" w:space="0" w:color="auto"/>
                  </w:divBdr>
                  <w:divsChild>
                    <w:div w:id="954747013">
                      <w:marLeft w:val="0"/>
                      <w:marRight w:val="0"/>
                      <w:marTop w:val="0"/>
                      <w:marBottom w:val="0"/>
                      <w:divBdr>
                        <w:top w:val="none" w:sz="0" w:space="0" w:color="auto"/>
                        <w:left w:val="none" w:sz="0" w:space="0" w:color="auto"/>
                        <w:bottom w:val="none" w:sz="0" w:space="0" w:color="auto"/>
                        <w:right w:val="none" w:sz="0" w:space="0" w:color="auto"/>
                      </w:divBdr>
                    </w:div>
                    <w:div w:id="1604141557">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
                  </w:divsChild>
                </w:div>
                <w:div w:id="879438589">
                  <w:marLeft w:val="0"/>
                  <w:marRight w:val="0"/>
                  <w:marTop w:val="0"/>
                  <w:marBottom w:val="0"/>
                  <w:divBdr>
                    <w:top w:val="none" w:sz="0" w:space="0" w:color="auto"/>
                    <w:left w:val="none" w:sz="0" w:space="0" w:color="auto"/>
                    <w:bottom w:val="none" w:sz="0" w:space="0" w:color="auto"/>
                    <w:right w:val="none" w:sz="0" w:space="0" w:color="auto"/>
                  </w:divBdr>
                  <w:divsChild>
                    <w:div w:id="2125882900">
                      <w:marLeft w:val="0"/>
                      <w:marRight w:val="0"/>
                      <w:marTop w:val="0"/>
                      <w:marBottom w:val="0"/>
                      <w:divBdr>
                        <w:top w:val="none" w:sz="0" w:space="0" w:color="auto"/>
                        <w:left w:val="none" w:sz="0" w:space="0" w:color="auto"/>
                        <w:bottom w:val="none" w:sz="0" w:space="0" w:color="auto"/>
                        <w:right w:val="none" w:sz="0" w:space="0" w:color="auto"/>
                      </w:divBdr>
                    </w:div>
                  </w:divsChild>
                </w:div>
                <w:div w:id="907808348">
                  <w:marLeft w:val="0"/>
                  <w:marRight w:val="0"/>
                  <w:marTop w:val="0"/>
                  <w:marBottom w:val="0"/>
                  <w:divBdr>
                    <w:top w:val="none" w:sz="0" w:space="0" w:color="auto"/>
                    <w:left w:val="none" w:sz="0" w:space="0" w:color="auto"/>
                    <w:bottom w:val="none" w:sz="0" w:space="0" w:color="auto"/>
                    <w:right w:val="none" w:sz="0" w:space="0" w:color="auto"/>
                  </w:divBdr>
                  <w:divsChild>
                    <w:div w:id="1027677628">
                      <w:marLeft w:val="0"/>
                      <w:marRight w:val="0"/>
                      <w:marTop w:val="0"/>
                      <w:marBottom w:val="0"/>
                      <w:divBdr>
                        <w:top w:val="none" w:sz="0" w:space="0" w:color="auto"/>
                        <w:left w:val="none" w:sz="0" w:space="0" w:color="auto"/>
                        <w:bottom w:val="none" w:sz="0" w:space="0" w:color="auto"/>
                        <w:right w:val="none" w:sz="0" w:space="0" w:color="auto"/>
                      </w:divBdr>
                    </w:div>
                  </w:divsChild>
                </w:div>
                <w:div w:id="985932343">
                  <w:marLeft w:val="0"/>
                  <w:marRight w:val="0"/>
                  <w:marTop w:val="0"/>
                  <w:marBottom w:val="0"/>
                  <w:divBdr>
                    <w:top w:val="none" w:sz="0" w:space="0" w:color="auto"/>
                    <w:left w:val="none" w:sz="0" w:space="0" w:color="auto"/>
                    <w:bottom w:val="none" w:sz="0" w:space="0" w:color="auto"/>
                    <w:right w:val="none" w:sz="0" w:space="0" w:color="auto"/>
                  </w:divBdr>
                  <w:divsChild>
                    <w:div w:id="1481923448">
                      <w:marLeft w:val="0"/>
                      <w:marRight w:val="0"/>
                      <w:marTop w:val="0"/>
                      <w:marBottom w:val="0"/>
                      <w:divBdr>
                        <w:top w:val="none" w:sz="0" w:space="0" w:color="auto"/>
                        <w:left w:val="none" w:sz="0" w:space="0" w:color="auto"/>
                        <w:bottom w:val="none" w:sz="0" w:space="0" w:color="auto"/>
                        <w:right w:val="none" w:sz="0" w:space="0" w:color="auto"/>
                      </w:divBdr>
                    </w:div>
                  </w:divsChild>
                </w:div>
                <w:div w:id="986474442">
                  <w:marLeft w:val="0"/>
                  <w:marRight w:val="0"/>
                  <w:marTop w:val="0"/>
                  <w:marBottom w:val="0"/>
                  <w:divBdr>
                    <w:top w:val="none" w:sz="0" w:space="0" w:color="auto"/>
                    <w:left w:val="none" w:sz="0" w:space="0" w:color="auto"/>
                    <w:bottom w:val="none" w:sz="0" w:space="0" w:color="auto"/>
                    <w:right w:val="none" w:sz="0" w:space="0" w:color="auto"/>
                  </w:divBdr>
                  <w:divsChild>
                    <w:div w:id="878204919">
                      <w:marLeft w:val="0"/>
                      <w:marRight w:val="0"/>
                      <w:marTop w:val="0"/>
                      <w:marBottom w:val="0"/>
                      <w:divBdr>
                        <w:top w:val="none" w:sz="0" w:space="0" w:color="auto"/>
                        <w:left w:val="none" w:sz="0" w:space="0" w:color="auto"/>
                        <w:bottom w:val="none" w:sz="0" w:space="0" w:color="auto"/>
                        <w:right w:val="none" w:sz="0" w:space="0" w:color="auto"/>
                      </w:divBdr>
                    </w:div>
                  </w:divsChild>
                </w:div>
                <w:div w:id="987129620">
                  <w:marLeft w:val="0"/>
                  <w:marRight w:val="0"/>
                  <w:marTop w:val="0"/>
                  <w:marBottom w:val="0"/>
                  <w:divBdr>
                    <w:top w:val="none" w:sz="0" w:space="0" w:color="auto"/>
                    <w:left w:val="none" w:sz="0" w:space="0" w:color="auto"/>
                    <w:bottom w:val="none" w:sz="0" w:space="0" w:color="auto"/>
                    <w:right w:val="none" w:sz="0" w:space="0" w:color="auto"/>
                  </w:divBdr>
                  <w:divsChild>
                    <w:div w:id="157155513">
                      <w:marLeft w:val="0"/>
                      <w:marRight w:val="0"/>
                      <w:marTop w:val="0"/>
                      <w:marBottom w:val="0"/>
                      <w:divBdr>
                        <w:top w:val="none" w:sz="0" w:space="0" w:color="auto"/>
                        <w:left w:val="none" w:sz="0" w:space="0" w:color="auto"/>
                        <w:bottom w:val="none" w:sz="0" w:space="0" w:color="auto"/>
                        <w:right w:val="none" w:sz="0" w:space="0" w:color="auto"/>
                      </w:divBdr>
                    </w:div>
                    <w:div w:id="1021854978">
                      <w:marLeft w:val="0"/>
                      <w:marRight w:val="0"/>
                      <w:marTop w:val="0"/>
                      <w:marBottom w:val="0"/>
                      <w:divBdr>
                        <w:top w:val="none" w:sz="0" w:space="0" w:color="auto"/>
                        <w:left w:val="none" w:sz="0" w:space="0" w:color="auto"/>
                        <w:bottom w:val="none" w:sz="0" w:space="0" w:color="auto"/>
                        <w:right w:val="none" w:sz="0" w:space="0" w:color="auto"/>
                      </w:divBdr>
                    </w:div>
                    <w:div w:id="1273053524">
                      <w:marLeft w:val="0"/>
                      <w:marRight w:val="0"/>
                      <w:marTop w:val="0"/>
                      <w:marBottom w:val="0"/>
                      <w:divBdr>
                        <w:top w:val="none" w:sz="0" w:space="0" w:color="auto"/>
                        <w:left w:val="none" w:sz="0" w:space="0" w:color="auto"/>
                        <w:bottom w:val="none" w:sz="0" w:space="0" w:color="auto"/>
                        <w:right w:val="none" w:sz="0" w:space="0" w:color="auto"/>
                      </w:divBdr>
                    </w:div>
                  </w:divsChild>
                </w:div>
                <w:div w:id="1062486374">
                  <w:marLeft w:val="0"/>
                  <w:marRight w:val="0"/>
                  <w:marTop w:val="0"/>
                  <w:marBottom w:val="0"/>
                  <w:divBdr>
                    <w:top w:val="none" w:sz="0" w:space="0" w:color="auto"/>
                    <w:left w:val="none" w:sz="0" w:space="0" w:color="auto"/>
                    <w:bottom w:val="none" w:sz="0" w:space="0" w:color="auto"/>
                    <w:right w:val="none" w:sz="0" w:space="0" w:color="auto"/>
                  </w:divBdr>
                  <w:divsChild>
                    <w:div w:id="1574385900">
                      <w:marLeft w:val="0"/>
                      <w:marRight w:val="0"/>
                      <w:marTop w:val="0"/>
                      <w:marBottom w:val="0"/>
                      <w:divBdr>
                        <w:top w:val="none" w:sz="0" w:space="0" w:color="auto"/>
                        <w:left w:val="none" w:sz="0" w:space="0" w:color="auto"/>
                        <w:bottom w:val="none" w:sz="0" w:space="0" w:color="auto"/>
                        <w:right w:val="none" w:sz="0" w:space="0" w:color="auto"/>
                      </w:divBdr>
                    </w:div>
                  </w:divsChild>
                </w:div>
                <w:div w:id="1067679587">
                  <w:marLeft w:val="0"/>
                  <w:marRight w:val="0"/>
                  <w:marTop w:val="0"/>
                  <w:marBottom w:val="0"/>
                  <w:divBdr>
                    <w:top w:val="none" w:sz="0" w:space="0" w:color="auto"/>
                    <w:left w:val="none" w:sz="0" w:space="0" w:color="auto"/>
                    <w:bottom w:val="none" w:sz="0" w:space="0" w:color="auto"/>
                    <w:right w:val="none" w:sz="0" w:space="0" w:color="auto"/>
                  </w:divBdr>
                  <w:divsChild>
                    <w:div w:id="1968972927">
                      <w:marLeft w:val="0"/>
                      <w:marRight w:val="0"/>
                      <w:marTop w:val="0"/>
                      <w:marBottom w:val="0"/>
                      <w:divBdr>
                        <w:top w:val="none" w:sz="0" w:space="0" w:color="auto"/>
                        <w:left w:val="none" w:sz="0" w:space="0" w:color="auto"/>
                        <w:bottom w:val="none" w:sz="0" w:space="0" w:color="auto"/>
                        <w:right w:val="none" w:sz="0" w:space="0" w:color="auto"/>
                      </w:divBdr>
                    </w:div>
                  </w:divsChild>
                </w:div>
                <w:div w:id="1093864937">
                  <w:marLeft w:val="0"/>
                  <w:marRight w:val="0"/>
                  <w:marTop w:val="0"/>
                  <w:marBottom w:val="0"/>
                  <w:divBdr>
                    <w:top w:val="none" w:sz="0" w:space="0" w:color="auto"/>
                    <w:left w:val="none" w:sz="0" w:space="0" w:color="auto"/>
                    <w:bottom w:val="none" w:sz="0" w:space="0" w:color="auto"/>
                    <w:right w:val="none" w:sz="0" w:space="0" w:color="auto"/>
                  </w:divBdr>
                  <w:divsChild>
                    <w:div w:id="267205265">
                      <w:marLeft w:val="0"/>
                      <w:marRight w:val="0"/>
                      <w:marTop w:val="0"/>
                      <w:marBottom w:val="0"/>
                      <w:divBdr>
                        <w:top w:val="none" w:sz="0" w:space="0" w:color="auto"/>
                        <w:left w:val="none" w:sz="0" w:space="0" w:color="auto"/>
                        <w:bottom w:val="none" w:sz="0" w:space="0" w:color="auto"/>
                        <w:right w:val="none" w:sz="0" w:space="0" w:color="auto"/>
                      </w:divBdr>
                    </w:div>
                    <w:div w:id="1873179908">
                      <w:marLeft w:val="0"/>
                      <w:marRight w:val="0"/>
                      <w:marTop w:val="0"/>
                      <w:marBottom w:val="0"/>
                      <w:divBdr>
                        <w:top w:val="none" w:sz="0" w:space="0" w:color="auto"/>
                        <w:left w:val="none" w:sz="0" w:space="0" w:color="auto"/>
                        <w:bottom w:val="none" w:sz="0" w:space="0" w:color="auto"/>
                        <w:right w:val="none" w:sz="0" w:space="0" w:color="auto"/>
                      </w:divBdr>
                    </w:div>
                  </w:divsChild>
                </w:div>
                <w:div w:id="1099717288">
                  <w:marLeft w:val="0"/>
                  <w:marRight w:val="0"/>
                  <w:marTop w:val="0"/>
                  <w:marBottom w:val="0"/>
                  <w:divBdr>
                    <w:top w:val="none" w:sz="0" w:space="0" w:color="auto"/>
                    <w:left w:val="none" w:sz="0" w:space="0" w:color="auto"/>
                    <w:bottom w:val="none" w:sz="0" w:space="0" w:color="auto"/>
                    <w:right w:val="none" w:sz="0" w:space="0" w:color="auto"/>
                  </w:divBdr>
                  <w:divsChild>
                    <w:div w:id="553976387">
                      <w:marLeft w:val="0"/>
                      <w:marRight w:val="0"/>
                      <w:marTop w:val="0"/>
                      <w:marBottom w:val="0"/>
                      <w:divBdr>
                        <w:top w:val="none" w:sz="0" w:space="0" w:color="auto"/>
                        <w:left w:val="none" w:sz="0" w:space="0" w:color="auto"/>
                        <w:bottom w:val="none" w:sz="0" w:space="0" w:color="auto"/>
                        <w:right w:val="none" w:sz="0" w:space="0" w:color="auto"/>
                      </w:divBdr>
                    </w:div>
                    <w:div w:id="1520116533">
                      <w:marLeft w:val="0"/>
                      <w:marRight w:val="0"/>
                      <w:marTop w:val="0"/>
                      <w:marBottom w:val="0"/>
                      <w:divBdr>
                        <w:top w:val="none" w:sz="0" w:space="0" w:color="auto"/>
                        <w:left w:val="none" w:sz="0" w:space="0" w:color="auto"/>
                        <w:bottom w:val="none" w:sz="0" w:space="0" w:color="auto"/>
                        <w:right w:val="none" w:sz="0" w:space="0" w:color="auto"/>
                      </w:divBdr>
                    </w:div>
                  </w:divsChild>
                </w:div>
                <w:div w:id="1116413347">
                  <w:marLeft w:val="0"/>
                  <w:marRight w:val="0"/>
                  <w:marTop w:val="0"/>
                  <w:marBottom w:val="0"/>
                  <w:divBdr>
                    <w:top w:val="none" w:sz="0" w:space="0" w:color="auto"/>
                    <w:left w:val="none" w:sz="0" w:space="0" w:color="auto"/>
                    <w:bottom w:val="none" w:sz="0" w:space="0" w:color="auto"/>
                    <w:right w:val="none" w:sz="0" w:space="0" w:color="auto"/>
                  </w:divBdr>
                  <w:divsChild>
                    <w:div w:id="2143107875">
                      <w:marLeft w:val="0"/>
                      <w:marRight w:val="0"/>
                      <w:marTop w:val="0"/>
                      <w:marBottom w:val="0"/>
                      <w:divBdr>
                        <w:top w:val="none" w:sz="0" w:space="0" w:color="auto"/>
                        <w:left w:val="none" w:sz="0" w:space="0" w:color="auto"/>
                        <w:bottom w:val="none" w:sz="0" w:space="0" w:color="auto"/>
                        <w:right w:val="none" w:sz="0" w:space="0" w:color="auto"/>
                      </w:divBdr>
                    </w:div>
                  </w:divsChild>
                </w:div>
                <w:div w:id="1149900225">
                  <w:marLeft w:val="0"/>
                  <w:marRight w:val="0"/>
                  <w:marTop w:val="0"/>
                  <w:marBottom w:val="0"/>
                  <w:divBdr>
                    <w:top w:val="none" w:sz="0" w:space="0" w:color="auto"/>
                    <w:left w:val="none" w:sz="0" w:space="0" w:color="auto"/>
                    <w:bottom w:val="none" w:sz="0" w:space="0" w:color="auto"/>
                    <w:right w:val="none" w:sz="0" w:space="0" w:color="auto"/>
                  </w:divBdr>
                  <w:divsChild>
                    <w:div w:id="584723327">
                      <w:marLeft w:val="0"/>
                      <w:marRight w:val="0"/>
                      <w:marTop w:val="0"/>
                      <w:marBottom w:val="0"/>
                      <w:divBdr>
                        <w:top w:val="none" w:sz="0" w:space="0" w:color="auto"/>
                        <w:left w:val="none" w:sz="0" w:space="0" w:color="auto"/>
                        <w:bottom w:val="none" w:sz="0" w:space="0" w:color="auto"/>
                        <w:right w:val="none" w:sz="0" w:space="0" w:color="auto"/>
                      </w:divBdr>
                    </w:div>
                  </w:divsChild>
                </w:div>
                <w:div w:id="1193415713">
                  <w:marLeft w:val="0"/>
                  <w:marRight w:val="0"/>
                  <w:marTop w:val="0"/>
                  <w:marBottom w:val="0"/>
                  <w:divBdr>
                    <w:top w:val="none" w:sz="0" w:space="0" w:color="auto"/>
                    <w:left w:val="none" w:sz="0" w:space="0" w:color="auto"/>
                    <w:bottom w:val="none" w:sz="0" w:space="0" w:color="auto"/>
                    <w:right w:val="none" w:sz="0" w:space="0" w:color="auto"/>
                  </w:divBdr>
                  <w:divsChild>
                    <w:div w:id="1197889134">
                      <w:marLeft w:val="0"/>
                      <w:marRight w:val="0"/>
                      <w:marTop w:val="0"/>
                      <w:marBottom w:val="0"/>
                      <w:divBdr>
                        <w:top w:val="none" w:sz="0" w:space="0" w:color="auto"/>
                        <w:left w:val="none" w:sz="0" w:space="0" w:color="auto"/>
                        <w:bottom w:val="none" w:sz="0" w:space="0" w:color="auto"/>
                        <w:right w:val="none" w:sz="0" w:space="0" w:color="auto"/>
                      </w:divBdr>
                    </w:div>
                    <w:div w:id="1366323090">
                      <w:marLeft w:val="0"/>
                      <w:marRight w:val="0"/>
                      <w:marTop w:val="0"/>
                      <w:marBottom w:val="0"/>
                      <w:divBdr>
                        <w:top w:val="none" w:sz="0" w:space="0" w:color="auto"/>
                        <w:left w:val="none" w:sz="0" w:space="0" w:color="auto"/>
                        <w:bottom w:val="none" w:sz="0" w:space="0" w:color="auto"/>
                        <w:right w:val="none" w:sz="0" w:space="0" w:color="auto"/>
                      </w:divBdr>
                    </w:div>
                    <w:div w:id="1495103682">
                      <w:marLeft w:val="0"/>
                      <w:marRight w:val="0"/>
                      <w:marTop w:val="0"/>
                      <w:marBottom w:val="0"/>
                      <w:divBdr>
                        <w:top w:val="none" w:sz="0" w:space="0" w:color="auto"/>
                        <w:left w:val="none" w:sz="0" w:space="0" w:color="auto"/>
                        <w:bottom w:val="none" w:sz="0" w:space="0" w:color="auto"/>
                        <w:right w:val="none" w:sz="0" w:space="0" w:color="auto"/>
                      </w:divBdr>
                    </w:div>
                  </w:divsChild>
                </w:div>
                <w:div w:id="1277711668">
                  <w:marLeft w:val="0"/>
                  <w:marRight w:val="0"/>
                  <w:marTop w:val="0"/>
                  <w:marBottom w:val="0"/>
                  <w:divBdr>
                    <w:top w:val="none" w:sz="0" w:space="0" w:color="auto"/>
                    <w:left w:val="none" w:sz="0" w:space="0" w:color="auto"/>
                    <w:bottom w:val="none" w:sz="0" w:space="0" w:color="auto"/>
                    <w:right w:val="none" w:sz="0" w:space="0" w:color="auto"/>
                  </w:divBdr>
                  <w:divsChild>
                    <w:div w:id="675301353">
                      <w:marLeft w:val="0"/>
                      <w:marRight w:val="0"/>
                      <w:marTop w:val="0"/>
                      <w:marBottom w:val="0"/>
                      <w:divBdr>
                        <w:top w:val="none" w:sz="0" w:space="0" w:color="auto"/>
                        <w:left w:val="none" w:sz="0" w:space="0" w:color="auto"/>
                        <w:bottom w:val="none" w:sz="0" w:space="0" w:color="auto"/>
                        <w:right w:val="none" w:sz="0" w:space="0" w:color="auto"/>
                      </w:divBdr>
                    </w:div>
                  </w:divsChild>
                </w:div>
                <w:div w:id="1398672343">
                  <w:marLeft w:val="0"/>
                  <w:marRight w:val="0"/>
                  <w:marTop w:val="0"/>
                  <w:marBottom w:val="0"/>
                  <w:divBdr>
                    <w:top w:val="none" w:sz="0" w:space="0" w:color="auto"/>
                    <w:left w:val="none" w:sz="0" w:space="0" w:color="auto"/>
                    <w:bottom w:val="none" w:sz="0" w:space="0" w:color="auto"/>
                    <w:right w:val="none" w:sz="0" w:space="0" w:color="auto"/>
                  </w:divBdr>
                  <w:divsChild>
                    <w:div w:id="1037119086">
                      <w:marLeft w:val="0"/>
                      <w:marRight w:val="0"/>
                      <w:marTop w:val="0"/>
                      <w:marBottom w:val="0"/>
                      <w:divBdr>
                        <w:top w:val="none" w:sz="0" w:space="0" w:color="auto"/>
                        <w:left w:val="none" w:sz="0" w:space="0" w:color="auto"/>
                        <w:bottom w:val="none" w:sz="0" w:space="0" w:color="auto"/>
                        <w:right w:val="none" w:sz="0" w:space="0" w:color="auto"/>
                      </w:divBdr>
                    </w:div>
                  </w:divsChild>
                </w:div>
                <w:div w:id="1401709860">
                  <w:marLeft w:val="0"/>
                  <w:marRight w:val="0"/>
                  <w:marTop w:val="0"/>
                  <w:marBottom w:val="0"/>
                  <w:divBdr>
                    <w:top w:val="none" w:sz="0" w:space="0" w:color="auto"/>
                    <w:left w:val="none" w:sz="0" w:space="0" w:color="auto"/>
                    <w:bottom w:val="none" w:sz="0" w:space="0" w:color="auto"/>
                    <w:right w:val="none" w:sz="0" w:space="0" w:color="auto"/>
                  </w:divBdr>
                  <w:divsChild>
                    <w:div w:id="299307245">
                      <w:marLeft w:val="0"/>
                      <w:marRight w:val="0"/>
                      <w:marTop w:val="0"/>
                      <w:marBottom w:val="0"/>
                      <w:divBdr>
                        <w:top w:val="none" w:sz="0" w:space="0" w:color="auto"/>
                        <w:left w:val="none" w:sz="0" w:space="0" w:color="auto"/>
                        <w:bottom w:val="none" w:sz="0" w:space="0" w:color="auto"/>
                        <w:right w:val="none" w:sz="0" w:space="0" w:color="auto"/>
                      </w:divBdr>
                    </w:div>
                    <w:div w:id="1518153126">
                      <w:marLeft w:val="0"/>
                      <w:marRight w:val="0"/>
                      <w:marTop w:val="0"/>
                      <w:marBottom w:val="0"/>
                      <w:divBdr>
                        <w:top w:val="none" w:sz="0" w:space="0" w:color="auto"/>
                        <w:left w:val="none" w:sz="0" w:space="0" w:color="auto"/>
                        <w:bottom w:val="none" w:sz="0" w:space="0" w:color="auto"/>
                        <w:right w:val="none" w:sz="0" w:space="0" w:color="auto"/>
                      </w:divBdr>
                    </w:div>
                  </w:divsChild>
                </w:div>
                <w:div w:id="1430855190">
                  <w:marLeft w:val="0"/>
                  <w:marRight w:val="0"/>
                  <w:marTop w:val="0"/>
                  <w:marBottom w:val="0"/>
                  <w:divBdr>
                    <w:top w:val="none" w:sz="0" w:space="0" w:color="auto"/>
                    <w:left w:val="none" w:sz="0" w:space="0" w:color="auto"/>
                    <w:bottom w:val="none" w:sz="0" w:space="0" w:color="auto"/>
                    <w:right w:val="none" w:sz="0" w:space="0" w:color="auto"/>
                  </w:divBdr>
                  <w:divsChild>
                    <w:div w:id="147983714">
                      <w:marLeft w:val="0"/>
                      <w:marRight w:val="0"/>
                      <w:marTop w:val="0"/>
                      <w:marBottom w:val="0"/>
                      <w:divBdr>
                        <w:top w:val="none" w:sz="0" w:space="0" w:color="auto"/>
                        <w:left w:val="none" w:sz="0" w:space="0" w:color="auto"/>
                        <w:bottom w:val="none" w:sz="0" w:space="0" w:color="auto"/>
                        <w:right w:val="none" w:sz="0" w:space="0" w:color="auto"/>
                      </w:divBdr>
                    </w:div>
                    <w:div w:id="1663656005">
                      <w:marLeft w:val="0"/>
                      <w:marRight w:val="0"/>
                      <w:marTop w:val="0"/>
                      <w:marBottom w:val="0"/>
                      <w:divBdr>
                        <w:top w:val="none" w:sz="0" w:space="0" w:color="auto"/>
                        <w:left w:val="none" w:sz="0" w:space="0" w:color="auto"/>
                        <w:bottom w:val="none" w:sz="0" w:space="0" w:color="auto"/>
                        <w:right w:val="none" w:sz="0" w:space="0" w:color="auto"/>
                      </w:divBdr>
                    </w:div>
                  </w:divsChild>
                </w:div>
                <w:div w:id="1439374911">
                  <w:marLeft w:val="0"/>
                  <w:marRight w:val="0"/>
                  <w:marTop w:val="0"/>
                  <w:marBottom w:val="0"/>
                  <w:divBdr>
                    <w:top w:val="none" w:sz="0" w:space="0" w:color="auto"/>
                    <w:left w:val="none" w:sz="0" w:space="0" w:color="auto"/>
                    <w:bottom w:val="none" w:sz="0" w:space="0" w:color="auto"/>
                    <w:right w:val="none" w:sz="0" w:space="0" w:color="auto"/>
                  </w:divBdr>
                  <w:divsChild>
                    <w:div w:id="119880470">
                      <w:marLeft w:val="0"/>
                      <w:marRight w:val="0"/>
                      <w:marTop w:val="0"/>
                      <w:marBottom w:val="0"/>
                      <w:divBdr>
                        <w:top w:val="none" w:sz="0" w:space="0" w:color="auto"/>
                        <w:left w:val="none" w:sz="0" w:space="0" w:color="auto"/>
                        <w:bottom w:val="none" w:sz="0" w:space="0" w:color="auto"/>
                        <w:right w:val="none" w:sz="0" w:space="0" w:color="auto"/>
                      </w:divBdr>
                    </w:div>
                  </w:divsChild>
                </w:div>
                <w:div w:id="1450274749">
                  <w:marLeft w:val="0"/>
                  <w:marRight w:val="0"/>
                  <w:marTop w:val="0"/>
                  <w:marBottom w:val="0"/>
                  <w:divBdr>
                    <w:top w:val="none" w:sz="0" w:space="0" w:color="auto"/>
                    <w:left w:val="none" w:sz="0" w:space="0" w:color="auto"/>
                    <w:bottom w:val="none" w:sz="0" w:space="0" w:color="auto"/>
                    <w:right w:val="none" w:sz="0" w:space="0" w:color="auto"/>
                  </w:divBdr>
                  <w:divsChild>
                    <w:div w:id="97727141">
                      <w:marLeft w:val="0"/>
                      <w:marRight w:val="0"/>
                      <w:marTop w:val="0"/>
                      <w:marBottom w:val="0"/>
                      <w:divBdr>
                        <w:top w:val="none" w:sz="0" w:space="0" w:color="auto"/>
                        <w:left w:val="none" w:sz="0" w:space="0" w:color="auto"/>
                        <w:bottom w:val="none" w:sz="0" w:space="0" w:color="auto"/>
                        <w:right w:val="none" w:sz="0" w:space="0" w:color="auto"/>
                      </w:divBdr>
                    </w:div>
                    <w:div w:id="106312993">
                      <w:marLeft w:val="0"/>
                      <w:marRight w:val="0"/>
                      <w:marTop w:val="0"/>
                      <w:marBottom w:val="0"/>
                      <w:divBdr>
                        <w:top w:val="none" w:sz="0" w:space="0" w:color="auto"/>
                        <w:left w:val="none" w:sz="0" w:space="0" w:color="auto"/>
                        <w:bottom w:val="none" w:sz="0" w:space="0" w:color="auto"/>
                        <w:right w:val="none" w:sz="0" w:space="0" w:color="auto"/>
                      </w:divBdr>
                    </w:div>
                  </w:divsChild>
                </w:div>
                <w:div w:id="1481076778">
                  <w:marLeft w:val="0"/>
                  <w:marRight w:val="0"/>
                  <w:marTop w:val="0"/>
                  <w:marBottom w:val="0"/>
                  <w:divBdr>
                    <w:top w:val="none" w:sz="0" w:space="0" w:color="auto"/>
                    <w:left w:val="none" w:sz="0" w:space="0" w:color="auto"/>
                    <w:bottom w:val="none" w:sz="0" w:space="0" w:color="auto"/>
                    <w:right w:val="none" w:sz="0" w:space="0" w:color="auto"/>
                  </w:divBdr>
                  <w:divsChild>
                    <w:div w:id="1871605780">
                      <w:marLeft w:val="0"/>
                      <w:marRight w:val="0"/>
                      <w:marTop w:val="0"/>
                      <w:marBottom w:val="0"/>
                      <w:divBdr>
                        <w:top w:val="none" w:sz="0" w:space="0" w:color="auto"/>
                        <w:left w:val="none" w:sz="0" w:space="0" w:color="auto"/>
                        <w:bottom w:val="none" w:sz="0" w:space="0" w:color="auto"/>
                        <w:right w:val="none" w:sz="0" w:space="0" w:color="auto"/>
                      </w:divBdr>
                    </w:div>
                    <w:div w:id="2096438107">
                      <w:marLeft w:val="0"/>
                      <w:marRight w:val="0"/>
                      <w:marTop w:val="0"/>
                      <w:marBottom w:val="0"/>
                      <w:divBdr>
                        <w:top w:val="none" w:sz="0" w:space="0" w:color="auto"/>
                        <w:left w:val="none" w:sz="0" w:space="0" w:color="auto"/>
                        <w:bottom w:val="none" w:sz="0" w:space="0" w:color="auto"/>
                        <w:right w:val="none" w:sz="0" w:space="0" w:color="auto"/>
                      </w:divBdr>
                    </w:div>
                  </w:divsChild>
                </w:div>
                <w:div w:id="1481389381">
                  <w:marLeft w:val="0"/>
                  <w:marRight w:val="0"/>
                  <w:marTop w:val="0"/>
                  <w:marBottom w:val="0"/>
                  <w:divBdr>
                    <w:top w:val="none" w:sz="0" w:space="0" w:color="auto"/>
                    <w:left w:val="none" w:sz="0" w:space="0" w:color="auto"/>
                    <w:bottom w:val="none" w:sz="0" w:space="0" w:color="auto"/>
                    <w:right w:val="none" w:sz="0" w:space="0" w:color="auto"/>
                  </w:divBdr>
                  <w:divsChild>
                    <w:div w:id="96561768">
                      <w:marLeft w:val="0"/>
                      <w:marRight w:val="0"/>
                      <w:marTop w:val="0"/>
                      <w:marBottom w:val="0"/>
                      <w:divBdr>
                        <w:top w:val="none" w:sz="0" w:space="0" w:color="auto"/>
                        <w:left w:val="none" w:sz="0" w:space="0" w:color="auto"/>
                        <w:bottom w:val="none" w:sz="0" w:space="0" w:color="auto"/>
                        <w:right w:val="none" w:sz="0" w:space="0" w:color="auto"/>
                      </w:divBdr>
                    </w:div>
                    <w:div w:id="1205601990">
                      <w:marLeft w:val="0"/>
                      <w:marRight w:val="0"/>
                      <w:marTop w:val="0"/>
                      <w:marBottom w:val="0"/>
                      <w:divBdr>
                        <w:top w:val="none" w:sz="0" w:space="0" w:color="auto"/>
                        <w:left w:val="none" w:sz="0" w:space="0" w:color="auto"/>
                        <w:bottom w:val="none" w:sz="0" w:space="0" w:color="auto"/>
                        <w:right w:val="none" w:sz="0" w:space="0" w:color="auto"/>
                      </w:divBdr>
                    </w:div>
                  </w:divsChild>
                </w:div>
                <w:div w:id="1498887061">
                  <w:marLeft w:val="0"/>
                  <w:marRight w:val="0"/>
                  <w:marTop w:val="0"/>
                  <w:marBottom w:val="0"/>
                  <w:divBdr>
                    <w:top w:val="none" w:sz="0" w:space="0" w:color="auto"/>
                    <w:left w:val="none" w:sz="0" w:space="0" w:color="auto"/>
                    <w:bottom w:val="none" w:sz="0" w:space="0" w:color="auto"/>
                    <w:right w:val="none" w:sz="0" w:space="0" w:color="auto"/>
                  </w:divBdr>
                  <w:divsChild>
                    <w:div w:id="275790040">
                      <w:marLeft w:val="0"/>
                      <w:marRight w:val="0"/>
                      <w:marTop w:val="0"/>
                      <w:marBottom w:val="0"/>
                      <w:divBdr>
                        <w:top w:val="none" w:sz="0" w:space="0" w:color="auto"/>
                        <w:left w:val="none" w:sz="0" w:space="0" w:color="auto"/>
                        <w:bottom w:val="none" w:sz="0" w:space="0" w:color="auto"/>
                        <w:right w:val="none" w:sz="0" w:space="0" w:color="auto"/>
                      </w:divBdr>
                    </w:div>
                  </w:divsChild>
                </w:div>
                <w:div w:id="1504927297">
                  <w:marLeft w:val="0"/>
                  <w:marRight w:val="0"/>
                  <w:marTop w:val="0"/>
                  <w:marBottom w:val="0"/>
                  <w:divBdr>
                    <w:top w:val="none" w:sz="0" w:space="0" w:color="auto"/>
                    <w:left w:val="none" w:sz="0" w:space="0" w:color="auto"/>
                    <w:bottom w:val="none" w:sz="0" w:space="0" w:color="auto"/>
                    <w:right w:val="none" w:sz="0" w:space="0" w:color="auto"/>
                  </w:divBdr>
                  <w:divsChild>
                    <w:div w:id="578052675">
                      <w:marLeft w:val="0"/>
                      <w:marRight w:val="0"/>
                      <w:marTop w:val="0"/>
                      <w:marBottom w:val="0"/>
                      <w:divBdr>
                        <w:top w:val="none" w:sz="0" w:space="0" w:color="auto"/>
                        <w:left w:val="none" w:sz="0" w:space="0" w:color="auto"/>
                        <w:bottom w:val="none" w:sz="0" w:space="0" w:color="auto"/>
                        <w:right w:val="none" w:sz="0" w:space="0" w:color="auto"/>
                      </w:divBdr>
                    </w:div>
                  </w:divsChild>
                </w:div>
                <w:div w:id="1577473976">
                  <w:marLeft w:val="0"/>
                  <w:marRight w:val="0"/>
                  <w:marTop w:val="0"/>
                  <w:marBottom w:val="0"/>
                  <w:divBdr>
                    <w:top w:val="none" w:sz="0" w:space="0" w:color="auto"/>
                    <w:left w:val="none" w:sz="0" w:space="0" w:color="auto"/>
                    <w:bottom w:val="none" w:sz="0" w:space="0" w:color="auto"/>
                    <w:right w:val="none" w:sz="0" w:space="0" w:color="auto"/>
                  </w:divBdr>
                  <w:divsChild>
                    <w:div w:id="1491872833">
                      <w:marLeft w:val="0"/>
                      <w:marRight w:val="0"/>
                      <w:marTop w:val="0"/>
                      <w:marBottom w:val="0"/>
                      <w:divBdr>
                        <w:top w:val="none" w:sz="0" w:space="0" w:color="auto"/>
                        <w:left w:val="none" w:sz="0" w:space="0" w:color="auto"/>
                        <w:bottom w:val="none" w:sz="0" w:space="0" w:color="auto"/>
                        <w:right w:val="none" w:sz="0" w:space="0" w:color="auto"/>
                      </w:divBdr>
                    </w:div>
                  </w:divsChild>
                </w:div>
                <w:div w:id="1583637140">
                  <w:marLeft w:val="0"/>
                  <w:marRight w:val="0"/>
                  <w:marTop w:val="0"/>
                  <w:marBottom w:val="0"/>
                  <w:divBdr>
                    <w:top w:val="none" w:sz="0" w:space="0" w:color="auto"/>
                    <w:left w:val="none" w:sz="0" w:space="0" w:color="auto"/>
                    <w:bottom w:val="none" w:sz="0" w:space="0" w:color="auto"/>
                    <w:right w:val="none" w:sz="0" w:space="0" w:color="auto"/>
                  </w:divBdr>
                  <w:divsChild>
                    <w:div w:id="818300598">
                      <w:marLeft w:val="0"/>
                      <w:marRight w:val="0"/>
                      <w:marTop w:val="0"/>
                      <w:marBottom w:val="0"/>
                      <w:divBdr>
                        <w:top w:val="none" w:sz="0" w:space="0" w:color="auto"/>
                        <w:left w:val="none" w:sz="0" w:space="0" w:color="auto"/>
                        <w:bottom w:val="none" w:sz="0" w:space="0" w:color="auto"/>
                        <w:right w:val="none" w:sz="0" w:space="0" w:color="auto"/>
                      </w:divBdr>
                    </w:div>
                  </w:divsChild>
                </w:div>
                <w:div w:id="1583879823">
                  <w:marLeft w:val="0"/>
                  <w:marRight w:val="0"/>
                  <w:marTop w:val="0"/>
                  <w:marBottom w:val="0"/>
                  <w:divBdr>
                    <w:top w:val="none" w:sz="0" w:space="0" w:color="auto"/>
                    <w:left w:val="none" w:sz="0" w:space="0" w:color="auto"/>
                    <w:bottom w:val="none" w:sz="0" w:space="0" w:color="auto"/>
                    <w:right w:val="none" w:sz="0" w:space="0" w:color="auto"/>
                  </w:divBdr>
                  <w:divsChild>
                    <w:div w:id="409086394">
                      <w:marLeft w:val="0"/>
                      <w:marRight w:val="0"/>
                      <w:marTop w:val="0"/>
                      <w:marBottom w:val="0"/>
                      <w:divBdr>
                        <w:top w:val="none" w:sz="0" w:space="0" w:color="auto"/>
                        <w:left w:val="none" w:sz="0" w:space="0" w:color="auto"/>
                        <w:bottom w:val="none" w:sz="0" w:space="0" w:color="auto"/>
                        <w:right w:val="none" w:sz="0" w:space="0" w:color="auto"/>
                      </w:divBdr>
                    </w:div>
                    <w:div w:id="1863082418">
                      <w:marLeft w:val="0"/>
                      <w:marRight w:val="0"/>
                      <w:marTop w:val="0"/>
                      <w:marBottom w:val="0"/>
                      <w:divBdr>
                        <w:top w:val="none" w:sz="0" w:space="0" w:color="auto"/>
                        <w:left w:val="none" w:sz="0" w:space="0" w:color="auto"/>
                        <w:bottom w:val="none" w:sz="0" w:space="0" w:color="auto"/>
                        <w:right w:val="none" w:sz="0" w:space="0" w:color="auto"/>
                      </w:divBdr>
                    </w:div>
                  </w:divsChild>
                </w:div>
                <w:div w:id="1610701935">
                  <w:marLeft w:val="0"/>
                  <w:marRight w:val="0"/>
                  <w:marTop w:val="0"/>
                  <w:marBottom w:val="0"/>
                  <w:divBdr>
                    <w:top w:val="none" w:sz="0" w:space="0" w:color="auto"/>
                    <w:left w:val="none" w:sz="0" w:space="0" w:color="auto"/>
                    <w:bottom w:val="none" w:sz="0" w:space="0" w:color="auto"/>
                    <w:right w:val="none" w:sz="0" w:space="0" w:color="auto"/>
                  </w:divBdr>
                  <w:divsChild>
                    <w:div w:id="957100842">
                      <w:marLeft w:val="0"/>
                      <w:marRight w:val="0"/>
                      <w:marTop w:val="0"/>
                      <w:marBottom w:val="0"/>
                      <w:divBdr>
                        <w:top w:val="none" w:sz="0" w:space="0" w:color="auto"/>
                        <w:left w:val="none" w:sz="0" w:space="0" w:color="auto"/>
                        <w:bottom w:val="none" w:sz="0" w:space="0" w:color="auto"/>
                        <w:right w:val="none" w:sz="0" w:space="0" w:color="auto"/>
                      </w:divBdr>
                    </w:div>
                  </w:divsChild>
                </w:div>
                <w:div w:id="1676494114">
                  <w:marLeft w:val="0"/>
                  <w:marRight w:val="0"/>
                  <w:marTop w:val="0"/>
                  <w:marBottom w:val="0"/>
                  <w:divBdr>
                    <w:top w:val="none" w:sz="0" w:space="0" w:color="auto"/>
                    <w:left w:val="none" w:sz="0" w:space="0" w:color="auto"/>
                    <w:bottom w:val="none" w:sz="0" w:space="0" w:color="auto"/>
                    <w:right w:val="none" w:sz="0" w:space="0" w:color="auto"/>
                  </w:divBdr>
                  <w:divsChild>
                    <w:div w:id="1342733557">
                      <w:marLeft w:val="0"/>
                      <w:marRight w:val="0"/>
                      <w:marTop w:val="0"/>
                      <w:marBottom w:val="0"/>
                      <w:divBdr>
                        <w:top w:val="none" w:sz="0" w:space="0" w:color="auto"/>
                        <w:left w:val="none" w:sz="0" w:space="0" w:color="auto"/>
                        <w:bottom w:val="none" w:sz="0" w:space="0" w:color="auto"/>
                        <w:right w:val="none" w:sz="0" w:space="0" w:color="auto"/>
                      </w:divBdr>
                    </w:div>
                    <w:div w:id="1491095189">
                      <w:marLeft w:val="0"/>
                      <w:marRight w:val="0"/>
                      <w:marTop w:val="0"/>
                      <w:marBottom w:val="0"/>
                      <w:divBdr>
                        <w:top w:val="none" w:sz="0" w:space="0" w:color="auto"/>
                        <w:left w:val="none" w:sz="0" w:space="0" w:color="auto"/>
                        <w:bottom w:val="none" w:sz="0" w:space="0" w:color="auto"/>
                        <w:right w:val="none" w:sz="0" w:space="0" w:color="auto"/>
                      </w:divBdr>
                    </w:div>
                  </w:divsChild>
                </w:div>
                <w:div w:id="1719163470">
                  <w:marLeft w:val="0"/>
                  <w:marRight w:val="0"/>
                  <w:marTop w:val="0"/>
                  <w:marBottom w:val="0"/>
                  <w:divBdr>
                    <w:top w:val="none" w:sz="0" w:space="0" w:color="auto"/>
                    <w:left w:val="none" w:sz="0" w:space="0" w:color="auto"/>
                    <w:bottom w:val="none" w:sz="0" w:space="0" w:color="auto"/>
                    <w:right w:val="none" w:sz="0" w:space="0" w:color="auto"/>
                  </w:divBdr>
                  <w:divsChild>
                    <w:div w:id="805507513">
                      <w:marLeft w:val="0"/>
                      <w:marRight w:val="0"/>
                      <w:marTop w:val="0"/>
                      <w:marBottom w:val="0"/>
                      <w:divBdr>
                        <w:top w:val="none" w:sz="0" w:space="0" w:color="auto"/>
                        <w:left w:val="none" w:sz="0" w:space="0" w:color="auto"/>
                        <w:bottom w:val="none" w:sz="0" w:space="0" w:color="auto"/>
                        <w:right w:val="none" w:sz="0" w:space="0" w:color="auto"/>
                      </w:divBdr>
                    </w:div>
                    <w:div w:id="1656494294">
                      <w:marLeft w:val="0"/>
                      <w:marRight w:val="0"/>
                      <w:marTop w:val="0"/>
                      <w:marBottom w:val="0"/>
                      <w:divBdr>
                        <w:top w:val="none" w:sz="0" w:space="0" w:color="auto"/>
                        <w:left w:val="none" w:sz="0" w:space="0" w:color="auto"/>
                        <w:bottom w:val="none" w:sz="0" w:space="0" w:color="auto"/>
                        <w:right w:val="none" w:sz="0" w:space="0" w:color="auto"/>
                      </w:divBdr>
                    </w:div>
                  </w:divsChild>
                </w:div>
                <w:div w:id="1722897409">
                  <w:marLeft w:val="0"/>
                  <w:marRight w:val="0"/>
                  <w:marTop w:val="0"/>
                  <w:marBottom w:val="0"/>
                  <w:divBdr>
                    <w:top w:val="none" w:sz="0" w:space="0" w:color="auto"/>
                    <w:left w:val="none" w:sz="0" w:space="0" w:color="auto"/>
                    <w:bottom w:val="none" w:sz="0" w:space="0" w:color="auto"/>
                    <w:right w:val="none" w:sz="0" w:space="0" w:color="auto"/>
                  </w:divBdr>
                  <w:divsChild>
                    <w:div w:id="1625308170">
                      <w:marLeft w:val="0"/>
                      <w:marRight w:val="0"/>
                      <w:marTop w:val="0"/>
                      <w:marBottom w:val="0"/>
                      <w:divBdr>
                        <w:top w:val="none" w:sz="0" w:space="0" w:color="auto"/>
                        <w:left w:val="none" w:sz="0" w:space="0" w:color="auto"/>
                        <w:bottom w:val="none" w:sz="0" w:space="0" w:color="auto"/>
                        <w:right w:val="none" w:sz="0" w:space="0" w:color="auto"/>
                      </w:divBdr>
                    </w:div>
                  </w:divsChild>
                </w:div>
                <w:div w:id="1735661299">
                  <w:marLeft w:val="0"/>
                  <w:marRight w:val="0"/>
                  <w:marTop w:val="0"/>
                  <w:marBottom w:val="0"/>
                  <w:divBdr>
                    <w:top w:val="none" w:sz="0" w:space="0" w:color="auto"/>
                    <w:left w:val="none" w:sz="0" w:space="0" w:color="auto"/>
                    <w:bottom w:val="none" w:sz="0" w:space="0" w:color="auto"/>
                    <w:right w:val="none" w:sz="0" w:space="0" w:color="auto"/>
                  </w:divBdr>
                  <w:divsChild>
                    <w:div w:id="398288035">
                      <w:marLeft w:val="0"/>
                      <w:marRight w:val="0"/>
                      <w:marTop w:val="0"/>
                      <w:marBottom w:val="0"/>
                      <w:divBdr>
                        <w:top w:val="none" w:sz="0" w:space="0" w:color="auto"/>
                        <w:left w:val="none" w:sz="0" w:space="0" w:color="auto"/>
                        <w:bottom w:val="none" w:sz="0" w:space="0" w:color="auto"/>
                        <w:right w:val="none" w:sz="0" w:space="0" w:color="auto"/>
                      </w:divBdr>
                    </w:div>
                  </w:divsChild>
                </w:div>
                <w:div w:id="1764377319">
                  <w:marLeft w:val="0"/>
                  <w:marRight w:val="0"/>
                  <w:marTop w:val="0"/>
                  <w:marBottom w:val="0"/>
                  <w:divBdr>
                    <w:top w:val="none" w:sz="0" w:space="0" w:color="auto"/>
                    <w:left w:val="none" w:sz="0" w:space="0" w:color="auto"/>
                    <w:bottom w:val="none" w:sz="0" w:space="0" w:color="auto"/>
                    <w:right w:val="none" w:sz="0" w:space="0" w:color="auto"/>
                  </w:divBdr>
                  <w:divsChild>
                    <w:div w:id="1440029530">
                      <w:marLeft w:val="0"/>
                      <w:marRight w:val="0"/>
                      <w:marTop w:val="0"/>
                      <w:marBottom w:val="0"/>
                      <w:divBdr>
                        <w:top w:val="none" w:sz="0" w:space="0" w:color="auto"/>
                        <w:left w:val="none" w:sz="0" w:space="0" w:color="auto"/>
                        <w:bottom w:val="none" w:sz="0" w:space="0" w:color="auto"/>
                        <w:right w:val="none" w:sz="0" w:space="0" w:color="auto"/>
                      </w:divBdr>
                    </w:div>
                  </w:divsChild>
                </w:div>
                <w:div w:id="1800298523">
                  <w:marLeft w:val="0"/>
                  <w:marRight w:val="0"/>
                  <w:marTop w:val="0"/>
                  <w:marBottom w:val="0"/>
                  <w:divBdr>
                    <w:top w:val="none" w:sz="0" w:space="0" w:color="auto"/>
                    <w:left w:val="none" w:sz="0" w:space="0" w:color="auto"/>
                    <w:bottom w:val="none" w:sz="0" w:space="0" w:color="auto"/>
                    <w:right w:val="none" w:sz="0" w:space="0" w:color="auto"/>
                  </w:divBdr>
                  <w:divsChild>
                    <w:div w:id="57559411">
                      <w:marLeft w:val="0"/>
                      <w:marRight w:val="0"/>
                      <w:marTop w:val="0"/>
                      <w:marBottom w:val="0"/>
                      <w:divBdr>
                        <w:top w:val="none" w:sz="0" w:space="0" w:color="auto"/>
                        <w:left w:val="none" w:sz="0" w:space="0" w:color="auto"/>
                        <w:bottom w:val="none" w:sz="0" w:space="0" w:color="auto"/>
                        <w:right w:val="none" w:sz="0" w:space="0" w:color="auto"/>
                      </w:divBdr>
                    </w:div>
                  </w:divsChild>
                </w:div>
                <w:div w:id="1800684439">
                  <w:marLeft w:val="0"/>
                  <w:marRight w:val="0"/>
                  <w:marTop w:val="0"/>
                  <w:marBottom w:val="0"/>
                  <w:divBdr>
                    <w:top w:val="none" w:sz="0" w:space="0" w:color="auto"/>
                    <w:left w:val="none" w:sz="0" w:space="0" w:color="auto"/>
                    <w:bottom w:val="none" w:sz="0" w:space="0" w:color="auto"/>
                    <w:right w:val="none" w:sz="0" w:space="0" w:color="auto"/>
                  </w:divBdr>
                  <w:divsChild>
                    <w:div w:id="1471360463">
                      <w:marLeft w:val="0"/>
                      <w:marRight w:val="0"/>
                      <w:marTop w:val="0"/>
                      <w:marBottom w:val="0"/>
                      <w:divBdr>
                        <w:top w:val="none" w:sz="0" w:space="0" w:color="auto"/>
                        <w:left w:val="none" w:sz="0" w:space="0" w:color="auto"/>
                        <w:bottom w:val="none" w:sz="0" w:space="0" w:color="auto"/>
                        <w:right w:val="none" w:sz="0" w:space="0" w:color="auto"/>
                      </w:divBdr>
                    </w:div>
                  </w:divsChild>
                </w:div>
                <w:div w:id="1845625984">
                  <w:marLeft w:val="0"/>
                  <w:marRight w:val="0"/>
                  <w:marTop w:val="0"/>
                  <w:marBottom w:val="0"/>
                  <w:divBdr>
                    <w:top w:val="none" w:sz="0" w:space="0" w:color="auto"/>
                    <w:left w:val="none" w:sz="0" w:space="0" w:color="auto"/>
                    <w:bottom w:val="none" w:sz="0" w:space="0" w:color="auto"/>
                    <w:right w:val="none" w:sz="0" w:space="0" w:color="auto"/>
                  </w:divBdr>
                  <w:divsChild>
                    <w:div w:id="980305581">
                      <w:marLeft w:val="0"/>
                      <w:marRight w:val="0"/>
                      <w:marTop w:val="0"/>
                      <w:marBottom w:val="0"/>
                      <w:divBdr>
                        <w:top w:val="none" w:sz="0" w:space="0" w:color="auto"/>
                        <w:left w:val="none" w:sz="0" w:space="0" w:color="auto"/>
                        <w:bottom w:val="none" w:sz="0" w:space="0" w:color="auto"/>
                        <w:right w:val="none" w:sz="0" w:space="0" w:color="auto"/>
                      </w:divBdr>
                    </w:div>
                  </w:divsChild>
                </w:div>
                <w:div w:id="1865435104">
                  <w:marLeft w:val="0"/>
                  <w:marRight w:val="0"/>
                  <w:marTop w:val="0"/>
                  <w:marBottom w:val="0"/>
                  <w:divBdr>
                    <w:top w:val="none" w:sz="0" w:space="0" w:color="auto"/>
                    <w:left w:val="none" w:sz="0" w:space="0" w:color="auto"/>
                    <w:bottom w:val="none" w:sz="0" w:space="0" w:color="auto"/>
                    <w:right w:val="none" w:sz="0" w:space="0" w:color="auto"/>
                  </w:divBdr>
                  <w:divsChild>
                    <w:div w:id="1381130360">
                      <w:marLeft w:val="0"/>
                      <w:marRight w:val="0"/>
                      <w:marTop w:val="0"/>
                      <w:marBottom w:val="0"/>
                      <w:divBdr>
                        <w:top w:val="none" w:sz="0" w:space="0" w:color="auto"/>
                        <w:left w:val="none" w:sz="0" w:space="0" w:color="auto"/>
                        <w:bottom w:val="none" w:sz="0" w:space="0" w:color="auto"/>
                        <w:right w:val="none" w:sz="0" w:space="0" w:color="auto"/>
                      </w:divBdr>
                    </w:div>
                  </w:divsChild>
                </w:div>
                <w:div w:id="1870797025">
                  <w:marLeft w:val="0"/>
                  <w:marRight w:val="0"/>
                  <w:marTop w:val="0"/>
                  <w:marBottom w:val="0"/>
                  <w:divBdr>
                    <w:top w:val="none" w:sz="0" w:space="0" w:color="auto"/>
                    <w:left w:val="none" w:sz="0" w:space="0" w:color="auto"/>
                    <w:bottom w:val="none" w:sz="0" w:space="0" w:color="auto"/>
                    <w:right w:val="none" w:sz="0" w:space="0" w:color="auto"/>
                  </w:divBdr>
                  <w:divsChild>
                    <w:div w:id="401293830">
                      <w:marLeft w:val="0"/>
                      <w:marRight w:val="0"/>
                      <w:marTop w:val="0"/>
                      <w:marBottom w:val="0"/>
                      <w:divBdr>
                        <w:top w:val="none" w:sz="0" w:space="0" w:color="auto"/>
                        <w:left w:val="none" w:sz="0" w:space="0" w:color="auto"/>
                        <w:bottom w:val="none" w:sz="0" w:space="0" w:color="auto"/>
                        <w:right w:val="none" w:sz="0" w:space="0" w:color="auto"/>
                      </w:divBdr>
                    </w:div>
                  </w:divsChild>
                </w:div>
                <w:div w:id="1899825018">
                  <w:marLeft w:val="0"/>
                  <w:marRight w:val="0"/>
                  <w:marTop w:val="0"/>
                  <w:marBottom w:val="0"/>
                  <w:divBdr>
                    <w:top w:val="none" w:sz="0" w:space="0" w:color="auto"/>
                    <w:left w:val="none" w:sz="0" w:space="0" w:color="auto"/>
                    <w:bottom w:val="none" w:sz="0" w:space="0" w:color="auto"/>
                    <w:right w:val="none" w:sz="0" w:space="0" w:color="auto"/>
                  </w:divBdr>
                  <w:divsChild>
                    <w:div w:id="2123458473">
                      <w:marLeft w:val="0"/>
                      <w:marRight w:val="0"/>
                      <w:marTop w:val="0"/>
                      <w:marBottom w:val="0"/>
                      <w:divBdr>
                        <w:top w:val="none" w:sz="0" w:space="0" w:color="auto"/>
                        <w:left w:val="none" w:sz="0" w:space="0" w:color="auto"/>
                        <w:bottom w:val="none" w:sz="0" w:space="0" w:color="auto"/>
                        <w:right w:val="none" w:sz="0" w:space="0" w:color="auto"/>
                      </w:divBdr>
                    </w:div>
                  </w:divsChild>
                </w:div>
                <w:div w:id="1985309069">
                  <w:marLeft w:val="0"/>
                  <w:marRight w:val="0"/>
                  <w:marTop w:val="0"/>
                  <w:marBottom w:val="0"/>
                  <w:divBdr>
                    <w:top w:val="none" w:sz="0" w:space="0" w:color="auto"/>
                    <w:left w:val="none" w:sz="0" w:space="0" w:color="auto"/>
                    <w:bottom w:val="none" w:sz="0" w:space="0" w:color="auto"/>
                    <w:right w:val="none" w:sz="0" w:space="0" w:color="auto"/>
                  </w:divBdr>
                  <w:divsChild>
                    <w:div w:id="1037319575">
                      <w:marLeft w:val="0"/>
                      <w:marRight w:val="0"/>
                      <w:marTop w:val="0"/>
                      <w:marBottom w:val="0"/>
                      <w:divBdr>
                        <w:top w:val="none" w:sz="0" w:space="0" w:color="auto"/>
                        <w:left w:val="none" w:sz="0" w:space="0" w:color="auto"/>
                        <w:bottom w:val="none" w:sz="0" w:space="0" w:color="auto"/>
                        <w:right w:val="none" w:sz="0" w:space="0" w:color="auto"/>
                      </w:divBdr>
                    </w:div>
                  </w:divsChild>
                </w:div>
                <w:div w:id="2045903972">
                  <w:marLeft w:val="0"/>
                  <w:marRight w:val="0"/>
                  <w:marTop w:val="0"/>
                  <w:marBottom w:val="0"/>
                  <w:divBdr>
                    <w:top w:val="none" w:sz="0" w:space="0" w:color="auto"/>
                    <w:left w:val="none" w:sz="0" w:space="0" w:color="auto"/>
                    <w:bottom w:val="none" w:sz="0" w:space="0" w:color="auto"/>
                    <w:right w:val="none" w:sz="0" w:space="0" w:color="auto"/>
                  </w:divBdr>
                  <w:divsChild>
                    <w:div w:id="420370835">
                      <w:marLeft w:val="0"/>
                      <w:marRight w:val="0"/>
                      <w:marTop w:val="0"/>
                      <w:marBottom w:val="0"/>
                      <w:divBdr>
                        <w:top w:val="none" w:sz="0" w:space="0" w:color="auto"/>
                        <w:left w:val="none" w:sz="0" w:space="0" w:color="auto"/>
                        <w:bottom w:val="none" w:sz="0" w:space="0" w:color="auto"/>
                        <w:right w:val="none" w:sz="0" w:space="0" w:color="auto"/>
                      </w:divBdr>
                    </w:div>
                  </w:divsChild>
                </w:div>
                <w:div w:id="2079983479">
                  <w:marLeft w:val="0"/>
                  <w:marRight w:val="0"/>
                  <w:marTop w:val="0"/>
                  <w:marBottom w:val="0"/>
                  <w:divBdr>
                    <w:top w:val="none" w:sz="0" w:space="0" w:color="auto"/>
                    <w:left w:val="none" w:sz="0" w:space="0" w:color="auto"/>
                    <w:bottom w:val="none" w:sz="0" w:space="0" w:color="auto"/>
                    <w:right w:val="none" w:sz="0" w:space="0" w:color="auto"/>
                  </w:divBdr>
                  <w:divsChild>
                    <w:div w:id="1921212639">
                      <w:marLeft w:val="0"/>
                      <w:marRight w:val="0"/>
                      <w:marTop w:val="0"/>
                      <w:marBottom w:val="0"/>
                      <w:divBdr>
                        <w:top w:val="none" w:sz="0" w:space="0" w:color="auto"/>
                        <w:left w:val="none" w:sz="0" w:space="0" w:color="auto"/>
                        <w:bottom w:val="none" w:sz="0" w:space="0" w:color="auto"/>
                        <w:right w:val="none" w:sz="0" w:space="0" w:color="auto"/>
                      </w:divBdr>
                    </w:div>
                  </w:divsChild>
                </w:div>
                <w:div w:id="2086218759">
                  <w:marLeft w:val="0"/>
                  <w:marRight w:val="0"/>
                  <w:marTop w:val="0"/>
                  <w:marBottom w:val="0"/>
                  <w:divBdr>
                    <w:top w:val="none" w:sz="0" w:space="0" w:color="auto"/>
                    <w:left w:val="none" w:sz="0" w:space="0" w:color="auto"/>
                    <w:bottom w:val="none" w:sz="0" w:space="0" w:color="auto"/>
                    <w:right w:val="none" w:sz="0" w:space="0" w:color="auto"/>
                  </w:divBdr>
                  <w:divsChild>
                    <w:div w:id="141847953">
                      <w:marLeft w:val="0"/>
                      <w:marRight w:val="0"/>
                      <w:marTop w:val="0"/>
                      <w:marBottom w:val="0"/>
                      <w:divBdr>
                        <w:top w:val="none" w:sz="0" w:space="0" w:color="auto"/>
                        <w:left w:val="none" w:sz="0" w:space="0" w:color="auto"/>
                        <w:bottom w:val="none" w:sz="0" w:space="0" w:color="auto"/>
                        <w:right w:val="none" w:sz="0" w:space="0" w:color="auto"/>
                      </w:divBdr>
                    </w:div>
                  </w:divsChild>
                </w:div>
                <w:div w:id="2111462562">
                  <w:marLeft w:val="0"/>
                  <w:marRight w:val="0"/>
                  <w:marTop w:val="0"/>
                  <w:marBottom w:val="0"/>
                  <w:divBdr>
                    <w:top w:val="none" w:sz="0" w:space="0" w:color="auto"/>
                    <w:left w:val="none" w:sz="0" w:space="0" w:color="auto"/>
                    <w:bottom w:val="none" w:sz="0" w:space="0" w:color="auto"/>
                    <w:right w:val="none" w:sz="0" w:space="0" w:color="auto"/>
                  </w:divBdr>
                  <w:divsChild>
                    <w:div w:id="1719352467">
                      <w:marLeft w:val="0"/>
                      <w:marRight w:val="0"/>
                      <w:marTop w:val="0"/>
                      <w:marBottom w:val="0"/>
                      <w:divBdr>
                        <w:top w:val="none" w:sz="0" w:space="0" w:color="auto"/>
                        <w:left w:val="none" w:sz="0" w:space="0" w:color="auto"/>
                        <w:bottom w:val="none" w:sz="0" w:space="0" w:color="auto"/>
                        <w:right w:val="none" w:sz="0" w:space="0" w:color="auto"/>
                      </w:divBdr>
                    </w:div>
                    <w:div w:id="1997759921">
                      <w:marLeft w:val="0"/>
                      <w:marRight w:val="0"/>
                      <w:marTop w:val="0"/>
                      <w:marBottom w:val="0"/>
                      <w:divBdr>
                        <w:top w:val="none" w:sz="0" w:space="0" w:color="auto"/>
                        <w:left w:val="none" w:sz="0" w:space="0" w:color="auto"/>
                        <w:bottom w:val="none" w:sz="0" w:space="0" w:color="auto"/>
                        <w:right w:val="none" w:sz="0" w:space="0" w:color="auto"/>
                      </w:divBdr>
                    </w:div>
                    <w:div w:id="2135443738">
                      <w:marLeft w:val="0"/>
                      <w:marRight w:val="0"/>
                      <w:marTop w:val="0"/>
                      <w:marBottom w:val="0"/>
                      <w:divBdr>
                        <w:top w:val="none" w:sz="0" w:space="0" w:color="auto"/>
                        <w:left w:val="none" w:sz="0" w:space="0" w:color="auto"/>
                        <w:bottom w:val="none" w:sz="0" w:space="0" w:color="auto"/>
                        <w:right w:val="none" w:sz="0" w:space="0" w:color="auto"/>
                      </w:divBdr>
                    </w:div>
                  </w:divsChild>
                </w:div>
                <w:div w:id="2125735107">
                  <w:marLeft w:val="0"/>
                  <w:marRight w:val="0"/>
                  <w:marTop w:val="0"/>
                  <w:marBottom w:val="0"/>
                  <w:divBdr>
                    <w:top w:val="none" w:sz="0" w:space="0" w:color="auto"/>
                    <w:left w:val="none" w:sz="0" w:space="0" w:color="auto"/>
                    <w:bottom w:val="none" w:sz="0" w:space="0" w:color="auto"/>
                    <w:right w:val="none" w:sz="0" w:space="0" w:color="auto"/>
                  </w:divBdr>
                  <w:divsChild>
                    <w:div w:id="17365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09286">
          <w:marLeft w:val="0"/>
          <w:marRight w:val="0"/>
          <w:marTop w:val="0"/>
          <w:marBottom w:val="0"/>
          <w:divBdr>
            <w:top w:val="none" w:sz="0" w:space="0" w:color="auto"/>
            <w:left w:val="none" w:sz="0" w:space="0" w:color="auto"/>
            <w:bottom w:val="none" w:sz="0" w:space="0" w:color="auto"/>
            <w:right w:val="none" w:sz="0" w:space="0" w:color="auto"/>
          </w:divBdr>
        </w:div>
      </w:divsChild>
    </w:div>
    <w:div w:id="726227652">
      <w:bodyDiv w:val="1"/>
      <w:marLeft w:val="0"/>
      <w:marRight w:val="0"/>
      <w:marTop w:val="0"/>
      <w:marBottom w:val="0"/>
      <w:divBdr>
        <w:top w:val="none" w:sz="0" w:space="0" w:color="auto"/>
        <w:left w:val="none" w:sz="0" w:space="0" w:color="auto"/>
        <w:bottom w:val="none" w:sz="0" w:space="0" w:color="auto"/>
        <w:right w:val="none" w:sz="0" w:space="0" w:color="auto"/>
      </w:divBdr>
      <w:divsChild>
        <w:div w:id="25370912">
          <w:marLeft w:val="0"/>
          <w:marRight w:val="0"/>
          <w:marTop w:val="0"/>
          <w:marBottom w:val="0"/>
          <w:divBdr>
            <w:top w:val="none" w:sz="0" w:space="0" w:color="auto"/>
            <w:left w:val="none" w:sz="0" w:space="0" w:color="auto"/>
            <w:bottom w:val="none" w:sz="0" w:space="0" w:color="auto"/>
            <w:right w:val="none" w:sz="0" w:space="0" w:color="auto"/>
          </w:divBdr>
        </w:div>
        <w:div w:id="54938225">
          <w:marLeft w:val="0"/>
          <w:marRight w:val="0"/>
          <w:marTop w:val="0"/>
          <w:marBottom w:val="0"/>
          <w:divBdr>
            <w:top w:val="none" w:sz="0" w:space="0" w:color="auto"/>
            <w:left w:val="none" w:sz="0" w:space="0" w:color="auto"/>
            <w:bottom w:val="none" w:sz="0" w:space="0" w:color="auto"/>
            <w:right w:val="none" w:sz="0" w:space="0" w:color="auto"/>
          </w:divBdr>
        </w:div>
        <w:div w:id="60756280">
          <w:marLeft w:val="0"/>
          <w:marRight w:val="0"/>
          <w:marTop w:val="0"/>
          <w:marBottom w:val="0"/>
          <w:divBdr>
            <w:top w:val="none" w:sz="0" w:space="0" w:color="auto"/>
            <w:left w:val="none" w:sz="0" w:space="0" w:color="auto"/>
            <w:bottom w:val="none" w:sz="0" w:space="0" w:color="auto"/>
            <w:right w:val="none" w:sz="0" w:space="0" w:color="auto"/>
          </w:divBdr>
        </w:div>
        <w:div w:id="128741261">
          <w:marLeft w:val="0"/>
          <w:marRight w:val="0"/>
          <w:marTop w:val="0"/>
          <w:marBottom w:val="0"/>
          <w:divBdr>
            <w:top w:val="none" w:sz="0" w:space="0" w:color="auto"/>
            <w:left w:val="none" w:sz="0" w:space="0" w:color="auto"/>
            <w:bottom w:val="none" w:sz="0" w:space="0" w:color="auto"/>
            <w:right w:val="none" w:sz="0" w:space="0" w:color="auto"/>
          </w:divBdr>
        </w:div>
        <w:div w:id="135151358">
          <w:marLeft w:val="0"/>
          <w:marRight w:val="0"/>
          <w:marTop w:val="0"/>
          <w:marBottom w:val="0"/>
          <w:divBdr>
            <w:top w:val="none" w:sz="0" w:space="0" w:color="auto"/>
            <w:left w:val="none" w:sz="0" w:space="0" w:color="auto"/>
            <w:bottom w:val="none" w:sz="0" w:space="0" w:color="auto"/>
            <w:right w:val="none" w:sz="0" w:space="0" w:color="auto"/>
          </w:divBdr>
        </w:div>
        <w:div w:id="178279001">
          <w:marLeft w:val="0"/>
          <w:marRight w:val="0"/>
          <w:marTop w:val="0"/>
          <w:marBottom w:val="0"/>
          <w:divBdr>
            <w:top w:val="none" w:sz="0" w:space="0" w:color="auto"/>
            <w:left w:val="none" w:sz="0" w:space="0" w:color="auto"/>
            <w:bottom w:val="none" w:sz="0" w:space="0" w:color="auto"/>
            <w:right w:val="none" w:sz="0" w:space="0" w:color="auto"/>
          </w:divBdr>
        </w:div>
        <w:div w:id="205457581">
          <w:marLeft w:val="0"/>
          <w:marRight w:val="0"/>
          <w:marTop w:val="0"/>
          <w:marBottom w:val="0"/>
          <w:divBdr>
            <w:top w:val="none" w:sz="0" w:space="0" w:color="auto"/>
            <w:left w:val="none" w:sz="0" w:space="0" w:color="auto"/>
            <w:bottom w:val="none" w:sz="0" w:space="0" w:color="auto"/>
            <w:right w:val="none" w:sz="0" w:space="0" w:color="auto"/>
          </w:divBdr>
        </w:div>
        <w:div w:id="237449222">
          <w:marLeft w:val="0"/>
          <w:marRight w:val="0"/>
          <w:marTop w:val="0"/>
          <w:marBottom w:val="0"/>
          <w:divBdr>
            <w:top w:val="none" w:sz="0" w:space="0" w:color="auto"/>
            <w:left w:val="none" w:sz="0" w:space="0" w:color="auto"/>
            <w:bottom w:val="none" w:sz="0" w:space="0" w:color="auto"/>
            <w:right w:val="none" w:sz="0" w:space="0" w:color="auto"/>
          </w:divBdr>
        </w:div>
        <w:div w:id="264077077">
          <w:marLeft w:val="0"/>
          <w:marRight w:val="0"/>
          <w:marTop w:val="0"/>
          <w:marBottom w:val="0"/>
          <w:divBdr>
            <w:top w:val="none" w:sz="0" w:space="0" w:color="auto"/>
            <w:left w:val="none" w:sz="0" w:space="0" w:color="auto"/>
            <w:bottom w:val="none" w:sz="0" w:space="0" w:color="auto"/>
            <w:right w:val="none" w:sz="0" w:space="0" w:color="auto"/>
          </w:divBdr>
        </w:div>
        <w:div w:id="269704542">
          <w:marLeft w:val="0"/>
          <w:marRight w:val="0"/>
          <w:marTop w:val="0"/>
          <w:marBottom w:val="0"/>
          <w:divBdr>
            <w:top w:val="none" w:sz="0" w:space="0" w:color="auto"/>
            <w:left w:val="none" w:sz="0" w:space="0" w:color="auto"/>
            <w:bottom w:val="none" w:sz="0" w:space="0" w:color="auto"/>
            <w:right w:val="none" w:sz="0" w:space="0" w:color="auto"/>
          </w:divBdr>
        </w:div>
        <w:div w:id="295186496">
          <w:marLeft w:val="0"/>
          <w:marRight w:val="0"/>
          <w:marTop w:val="0"/>
          <w:marBottom w:val="0"/>
          <w:divBdr>
            <w:top w:val="none" w:sz="0" w:space="0" w:color="auto"/>
            <w:left w:val="none" w:sz="0" w:space="0" w:color="auto"/>
            <w:bottom w:val="none" w:sz="0" w:space="0" w:color="auto"/>
            <w:right w:val="none" w:sz="0" w:space="0" w:color="auto"/>
          </w:divBdr>
        </w:div>
        <w:div w:id="297953727">
          <w:marLeft w:val="0"/>
          <w:marRight w:val="0"/>
          <w:marTop w:val="0"/>
          <w:marBottom w:val="0"/>
          <w:divBdr>
            <w:top w:val="none" w:sz="0" w:space="0" w:color="auto"/>
            <w:left w:val="none" w:sz="0" w:space="0" w:color="auto"/>
            <w:bottom w:val="none" w:sz="0" w:space="0" w:color="auto"/>
            <w:right w:val="none" w:sz="0" w:space="0" w:color="auto"/>
          </w:divBdr>
        </w:div>
        <w:div w:id="314842509">
          <w:marLeft w:val="0"/>
          <w:marRight w:val="0"/>
          <w:marTop w:val="0"/>
          <w:marBottom w:val="0"/>
          <w:divBdr>
            <w:top w:val="none" w:sz="0" w:space="0" w:color="auto"/>
            <w:left w:val="none" w:sz="0" w:space="0" w:color="auto"/>
            <w:bottom w:val="none" w:sz="0" w:space="0" w:color="auto"/>
            <w:right w:val="none" w:sz="0" w:space="0" w:color="auto"/>
          </w:divBdr>
        </w:div>
        <w:div w:id="318268424">
          <w:marLeft w:val="0"/>
          <w:marRight w:val="0"/>
          <w:marTop w:val="0"/>
          <w:marBottom w:val="0"/>
          <w:divBdr>
            <w:top w:val="none" w:sz="0" w:space="0" w:color="auto"/>
            <w:left w:val="none" w:sz="0" w:space="0" w:color="auto"/>
            <w:bottom w:val="none" w:sz="0" w:space="0" w:color="auto"/>
            <w:right w:val="none" w:sz="0" w:space="0" w:color="auto"/>
          </w:divBdr>
        </w:div>
        <w:div w:id="342050666">
          <w:marLeft w:val="0"/>
          <w:marRight w:val="0"/>
          <w:marTop w:val="0"/>
          <w:marBottom w:val="0"/>
          <w:divBdr>
            <w:top w:val="none" w:sz="0" w:space="0" w:color="auto"/>
            <w:left w:val="none" w:sz="0" w:space="0" w:color="auto"/>
            <w:bottom w:val="none" w:sz="0" w:space="0" w:color="auto"/>
            <w:right w:val="none" w:sz="0" w:space="0" w:color="auto"/>
          </w:divBdr>
        </w:div>
        <w:div w:id="394354623">
          <w:marLeft w:val="0"/>
          <w:marRight w:val="0"/>
          <w:marTop w:val="0"/>
          <w:marBottom w:val="0"/>
          <w:divBdr>
            <w:top w:val="none" w:sz="0" w:space="0" w:color="auto"/>
            <w:left w:val="none" w:sz="0" w:space="0" w:color="auto"/>
            <w:bottom w:val="none" w:sz="0" w:space="0" w:color="auto"/>
            <w:right w:val="none" w:sz="0" w:space="0" w:color="auto"/>
          </w:divBdr>
        </w:div>
        <w:div w:id="506674268">
          <w:marLeft w:val="0"/>
          <w:marRight w:val="0"/>
          <w:marTop w:val="0"/>
          <w:marBottom w:val="0"/>
          <w:divBdr>
            <w:top w:val="none" w:sz="0" w:space="0" w:color="auto"/>
            <w:left w:val="none" w:sz="0" w:space="0" w:color="auto"/>
            <w:bottom w:val="none" w:sz="0" w:space="0" w:color="auto"/>
            <w:right w:val="none" w:sz="0" w:space="0" w:color="auto"/>
          </w:divBdr>
        </w:div>
        <w:div w:id="510334487">
          <w:marLeft w:val="0"/>
          <w:marRight w:val="0"/>
          <w:marTop w:val="0"/>
          <w:marBottom w:val="0"/>
          <w:divBdr>
            <w:top w:val="none" w:sz="0" w:space="0" w:color="auto"/>
            <w:left w:val="none" w:sz="0" w:space="0" w:color="auto"/>
            <w:bottom w:val="none" w:sz="0" w:space="0" w:color="auto"/>
            <w:right w:val="none" w:sz="0" w:space="0" w:color="auto"/>
          </w:divBdr>
        </w:div>
        <w:div w:id="552500266">
          <w:marLeft w:val="0"/>
          <w:marRight w:val="0"/>
          <w:marTop w:val="0"/>
          <w:marBottom w:val="0"/>
          <w:divBdr>
            <w:top w:val="none" w:sz="0" w:space="0" w:color="auto"/>
            <w:left w:val="none" w:sz="0" w:space="0" w:color="auto"/>
            <w:bottom w:val="none" w:sz="0" w:space="0" w:color="auto"/>
            <w:right w:val="none" w:sz="0" w:space="0" w:color="auto"/>
          </w:divBdr>
        </w:div>
        <w:div w:id="561478375">
          <w:marLeft w:val="0"/>
          <w:marRight w:val="0"/>
          <w:marTop w:val="0"/>
          <w:marBottom w:val="0"/>
          <w:divBdr>
            <w:top w:val="none" w:sz="0" w:space="0" w:color="auto"/>
            <w:left w:val="none" w:sz="0" w:space="0" w:color="auto"/>
            <w:bottom w:val="none" w:sz="0" w:space="0" w:color="auto"/>
            <w:right w:val="none" w:sz="0" w:space="0" w:color="auto"/>
          </w:divBdr>
        </w:div>
        <w:div w:id="572351859">
          <w:marLeft w:val="0"/>
          <w:marRight w:val="0"/>
          <w:marTop w:val="0"/>
          <w:marBottom w:val="0"/>
          <w:divBdr>
            <w:top w:val="none" w:sz="0" w:space="0" w:color="auto"/>
            <w:left w:val="none" w:sz="0" w:space="0" w:color="auto"/>
            <w:bottom w:val="none" w:sz="0" w:space="0" w:color="auto"/>
            <w:right w:val="none" w:sz="0" w:space="0" w:color="auto"/>
          </w:divBdr>
        </w:div>
        <w:div w:id="618414314">
          <w:marLeft w:val="0"/>
          <w:marRight w:val="0"/>
          <w:marTop w:val="0"/>
          <w:marBottom w:val="0"/>
          <w:divBdr>
            <w:top w:val="none" w:sz="0" w:space="0" w:color="auto"/>
            <w:left w:val="none" w:sz="0" w:space="0" w:color="auto"/>
            <w:bottom w:val="none" w:sz="0" w:space="0" w:color="auto"/>
            <w:right w:val="none" w:sz="0" w:space="0" w:color="auto"/>
          </w:divBdr>
        </w:div>
        <w:div w:id="656106547">
          <w:marLeft w:val="0"/>
          <w:marRight w:val="0"/>
          <w:marTop w:val="0"/>
          <w:marBottom w:val="0"/>
          <w:divBdr>
            <w:top w:val="none" w:sz="0" w:space="0" w:color="auto"/>
            <w:left w:val="none" w:sz="0" w:space="0" w:color="auto"/>
            <w:bottom w:val="none" w:sz="0" w:space="0" w:color="auto"/>
            <w:right w:val="none" w:sz="0" w:space="0" w:color="auto"/>
          </w:divBdr>
        </w:div>
        <w:div w:id="671444884">
          <w:marLeft w:val="0"/>
          <w:marRight w:val="0"/>
          <w:marTop w:val="0"/>
          <w:marBottom w:val="0"/>
          <w:divBdr>
            <w:top w:val="none" w:sz="0" w:space="0" w:color="auto"/>
            <w:left w:val="none" w:sz="0" w:space="0" w:color="auto"/>
            <w:bottom w:val="none" w:sz="0" w:space="0" w:color="auto"/>
            <w:right w:val="none" w:sz="0" w:space="0" w:color="auto"/>
          </w:divBdr>
        </w:div>
        <w:div w:id="673609911">
          <w:marLeft w:val="0"/>
          <w:marRight w:val="0"/>
          <w:marTop w:val="0"/>
          <w:marBottom w:val="0"/>
          <w:divBdr>
            <w:top w:val="none" w:sz="0" w:space="0" w:color="auto"/>
            <w:left w:val="none" w:sz="0" w:space="0" w:color="auto"/>
            <w:bottom w:val="none" w:sz="0" w:space="0" w:color="auto"/>
            <w:right w:val="none" w:sz="0" w:space="0" w:color="auto"/>
          </w:divBdr>
        </w:div>
        <w:div w:id="690686789">
          <w:marLeft w:val="0"/>
          <w:marRight w:val="0"/>
          <w:marTop w:val="0"/>
          <w:marBottom w:val="0"/>
          <w:divBdr>
            <w:top w:val="none" w:sz="0" w:space="0" w:color="auto"/>
            <w:left w:val="none" w:sz="0" w:space="0" w:color="auto"/>
            <w:bottom w:val="none" w:sz="0" w:space="0" w:color="auto"/>
            <w:right w:val="none" w:sz="0" w:space="0" w:color="auto"/>
          </w:divBdr>
        </w:div>
        <w:div w:id="715203133">
          <w:marLeft w:val="0"/>
          <w:marRight w:val="0"/>
          <w:marTop w:val="0"/>
          <w:marBottom w:val="0"/>
          <w:divBdr>
            <w:top w:val="none" w:sz="0" w:space="0" w:color="auto"/>
            <w:left w:val="none" w:sz="0" w:space="0" w:color="auto"/>
            <w:bottom w:val="none" w:sz="0" w:space="0" w:color="auto"/>
            <w:right w:val="none" w:sz="0" w:space="0" w:color="auto"/>
          </w:divBdr>
        </w:div>
        <w:div w:id="773136935">
          <w:marLeft w:val="0"/>
          <w:marRight w:val="0"/>
          <w:marTop w:val="0"/>
          <w:marBottom w:val="0"/>
          <w:divBdr>
            <w:top w:val="none" w:sz="0" w:space="0" w:color="auto"/>
            <w:left w:val="none" w:sz="0" w:space="0" w:color="auto"/>
            <w:bottom w:val="none" w:sz="0" w:space="0" w:color="auto"/>
            <w:right w:val="none" w:sz="0" w:space="0" w:color="auto"/>
          </w:divBdr>
        </w:div>
        <w:div w:id="776562202">
          <w:marLeft w:val="0"/>
          <w:marRight w:val="0"/>
          <w:marTop w:val="0"/>
          <w:marBottom w:val="0"/>
          <w:divBdr>
            <w:top w:val="none" w:sz="0" w:space="0" w:color="auto"/>
            <w:left w:val="none" w:sz="0" w:space="0" w:color="auto"/>
            <w:bottom w:val="none" w:sz="0" w:space="0" w:color="auto"/>
            <w:right w:val="none" w:sz="0" w:space="0" w:color="auto"/>
          </w:divBdr>
        </w:div>
        <w:div w:id="779035765">
          <w:marLeft w:val="0"/>
          <w:marRight w:val="0"/>
          <w:marTop w:val="0"/>
          <w:marBottom w:val="0"/>
          <w:divBdr>
            <w:top w:val="none" w:sz="0" w:space="0" w:color="auto"/>
            <w:left w:val="none" w:sz="0" w:space="0" w:color="auto"/>
            <w:bottom w:val="none" w:sz="0" w:space="0" w:color="auto"/>
            <w:right w:val="none" w:sz="0" w:space="0" w:color="auto"/>
          </w:divBdr>
        </w:div>
        <w:div w:id="779185946">
          <w:marLeft w:val="0"/>
          <w:marRight w:val="0"/>
          <w:marTop w:val="0"/>
          <w:marBottom w:val="0"/>
          <w:divBdr>
            <w:top w:val="none" w:sz="0" w:space="0" w:color="auto"/>
            <w:left w:val="none" w:sz="0" w:space="0" w:color="auto"/>
            <w:bottom w:val="none" w:sz="0" w:space="0" w:color="auto"/>
            <w:right w:val="none" w:sz="0" w:space="0" w:color="auto"/>
          </w:divBdr>
          <w:divsChild>
            <w:div w:id="455225031">
              <w:marLeft w:val="0"/>
              <w:marRight w:val="0"/>
              <w:marTop w:val="0"/>
              <w:marBottom w:val="0"/>
              <w:divBdr>
                <w:top w:val="none" w:sz="0" w:space="0" w:color="auto"/>
                <w:left w:val="none" w:sz="0" w:space="0" w:color="auto"/>
                <w:bottom w:val="none" w:sz="0" w:space="0" w:color="auto"/>
                <w:right w:val="none" w:sz="0" w:space="0" w:color="auto"/>
              </w:divBdr>
            </w:div>
            <w:div w:id="698429084">
              <w:marLeft w:val="0"/>
              <w:marRight w:val="0"/>
              <w:marTop w:val="0"/>
              <w:marBottom w:val="0"/>
              <w:divBdr>
                <w:top w:val="none" w:sz="0" w:space="0" w:color="auto"/>
                <w:left w:val="none" w:sz="0" w:space="0" w:color="auto"/>
                <w:bottom w:val="none" w:sz="0" w:space="0" w:color="auto"/>
                <w:right w:val="none" w:sz="0" w:space="0" w:color="auto"/>
              </w:divBdr>
            </w:div>
            <w:div w:id="810244320">
              <w:marLeft w:val="0"/>
              <w:marRight w:val="0"/>
              <w:marTop w:val="0"/>
              <w:marBottom w:val="0"/>
              <w:divBdr>
                <w:top w:val="none" w:sz="0" w:space="0" w:color="auto"/>
                <w:left w:val="none" w:sz="0" w:space="0" w:color="auto"/>
                <w:bottom w:val="none" w:sz="0" w:space="0" w:color="auto"/>
                <w:right w:val="none" w:sz="0" w:space="0" w:color="auto"/>
              </w:divBdr>
            </w:div>
          </w:divsChild>
        </w:div>
        <w:div w:id="794643337">
          <w:marLeft w:val="0"/>
          <w:marRight w:val="0"/>
          <w:marTop w:val="0"/>
          <w:marBottom w:val="0"/>
          <w:divBdr>
            <w:top w:val="none" w:sz="0" w:space="0" w:color="auto"/>
            <w:left w:val="none" w:sz="0" w:space="0" w:color="auto"/>
            <w:bottom w:val="none" w:sz="0" w:space="0" w:color="auto"/>
            <w:right w:val="none" w:sz="0" w:space="0" w:color="auto"/>
          </w:divBdr>
        </w:div>
        <w:div w:id="799111698">
          <w:marLeft w:val="0"/>
          <w:marRight w:val="0"/>
          <w:marTop w:val="0"/>
          <w:marBottom w:val="0"/>
          <w:divBdr>
            <w:top w:val="none" w:sz="0" w:space="0" w:color="auto"/>
            <w:left w:val="none" w:sz="0" w:space="0" w:color="auto"/>
            <w:bottom w:val="none" w:sz="0" w:space="0" w:color="auto"/>
            <w:right w:val="none" w:sz="0" w:space="0" w:color="auto"/>
          </w:divBdr>
        </w:div>
        <w:div w:id="801845644">
          <w:marLeft w:val="0"/>
          <w:marRight w:val="0"/>
          <w:marTop w:val="0"/>
          <w:marBottom w:val="0"/>
          <w:divBdr>
            <w:top w:val="none" w:sz="0" w:space="0" w:color="auto"/>
            <w:left w:val="none" w:sz="0" w:space="0" w:color="auto"/>
            <w:bottom w:val="none" w:sz="0" w:space="0" w:color="auto"/>
            <w:right w:val="none" w:sz="0" w:space="0" w:color="auto"/>
          </w:divBdr>
        </w:div>
        <w:div w:id="818886940">
          <w:marLeft w:val="0"/>
          <w:marRight w:val="0"/>
          <w:marTop w:val="0"/>
          <w:marBottom w:val="0"/>
          <w:divBdr>
            <w:top w:val="none" w:sz="0" w:space="0" w:color="auto"/>
            <w:left w:val="none" w:sz="0" w:space="0" w:color="auto"/>
            <w:bottom w:val="none" w:sz="0" w:space="0" w:color="auto"/>
            <w:right w:val="none" w:sz="0" w:space="0" w:color="auto"/>
          </w:divBdr>
        </w:div>
        <w:div w:id="819806865">
          <w:marLeft w:val="0"/>
          <w:marRight w:val="0"/>
          <w:marTop w:val="0"/>
          <w:marBottom w:val="0"/>
          <w:divBdr>
            <w:top w:val="none" w:sz="0" w:space="0" w:color="auto"/>
            <w:left w:val="none" w:sz="0" w:space="0" w:color="auto"/>
            <w:bottom w:val="none" w:sz="0" w:space="0" w:color="auto"/>
            <w:right w:val="none" w:sz="0" w:space="0" w:color="auto"/>
          </w:divBdr>
        </w:div>
        <w:div w:id="836118239">
          <w:marLeft w:val="0"/>
          <w:marRight w:val="0"/>
          <w:marTop w:val="0"/>
          <w:marBottom w:val="0"/>
          <w:divBdr>
            <w:top w:val="none" w:sz="0" w:space="0" w:color="auto"/>
            <w:left w:val="none" w:sz="0" w:space="0" w:color="auto"/>
            <w:bottom w:val="none" w:sz="0" w:space="0" w:color="auto"/>
            <w:right w:val="none" w:sz="0" w:space="0" w:color="auto"/>
          </w:divBdr>
        </w:div>
        <w:div w:id="853226621">
          <w:marLeft w:val="0"/>
          <w:marRight w:val="0"/>
          <w:marTop w:val="0"/>
          <w:marBottom w:val="0"/>
          <w:divBdr>
            <w:top w:val="none" w:sz="0" w:space="0" w:color="auto"/>
            <w:left w:val="none" w:sz="0" w:space="0" w:color="auto"/>
            <w:bottom w:val="none" w:sz="0" w:space="0" w:color="auto"/>
            <w:right w:val="none" w:sz="0" w:space="0" w:color="auto"/>
          </w:divBdr>
        </w:div>
        <w:div w:id="1059671060">
          <w:marLeft w:val="0"/>
          <w:marRight w:val="0"/>
          <w:marTop w:val="0"/>
          <w:marBottom w:val="0"/>
          <w:divBdr>
            <w:top w:val="none" w:sz="0" w:space="0" w:color="auto"/>
            <w:left w:val="none" w:sz="0" w:space="0" w:color="auto"/>
            <w:bottom w:val="none" w:sz="0" w:space="0" w:color="auto"/>
            <w:right w:val="none" w:sz="0" w:space="0" w:color="auto"/>
          </w:divBdr>
        </w:div>
        <w:div w:id="1059675096">
          <w:marLeft w:val="0"/>
          <w:marRight w:val="0"/>
          <w:marTop w:val="0"/>
          <w:marBottom w:val="0"/>
          <w:divBdr>
            <w:top w:val="none" w:sz="0" w:space="0" w:color="auto"/>
            <w:left w:val="none" w:sz="0" w:space="0" w:color="auto"/>
            <w:bottom w:val="none" w:sz="0" w:space="0" w:color="auto"/>
            <w:right w:val="none" w:sz="0" w:space="0" w:color="auto"/>
          </w:divBdr>
        </w:div>
        <w:div w:id="1063409205">
          <w:marLeft w:val="0"/>
          <w:marRight w:val="0"/>
          <w:marTop w:val="0"/>
          <w:marBottom w:val="0"/>
          <w:divBdr>
            <w:top w:val="none" w:sz="0" w:space="0" w:color="auto"/>
            <w:left w:val="none" w:sz="0" w:space="0" w:color="auto"/>
            <w:bottom w:val="none" w:sz="0" w:space="0" w:color="auto"/>
            <w:right w:val="none" w:sz="0" w:space="0" w:color="auto"/>
          </w:divBdr>
        </w:div>
        <w:div w:id="1063602246">
          <w:marLeft w:val="0"/>
          <w:marRight w:val="0"/>
          <w:marTop w:val="0"/>
          <w:marBottom w:val="0"/>
          <w:divBdr>
            <w:top w:val="none" w:sz="0" w:space="0" w:color="auto"/>
            <w:left w:val="none" w:sz="0" w:space="0" w:color="auto"/>
            <w:bottom w:val="none" w:sz="0" w:space="0" w:color="auto"/>
            <w:right w:val="none" w:sz="0" w:space="0" w:color="auto"/>
          </w:divBdr>
        </w:div>
        <w:div w:id="1067385212">
          <w:marLeft w:val="0"/>
          <w:marRight w:val="0"/>
          <w:marTop w:val="0"/>
          <w:marBottom w:val="0"/>
          <w:divBdr>
            <w:top w:val="none" w:sz="0" w:space="0" w:color="auto"/>
            <w:left w:val="none" w:sz="0" w:space="0" w:color="auto"/>
            <w:bottom w:val="none" w:sz="0" w:space="0" w:color="auto"/>
            <w:right w:val="none" w:sz="0" w:space="0" w:color="auto"/>
          </w:divBdr>
        </w:div>
        <w:div w:id="1076897411">
          <w:marLeft w:val="0"/>
          <w:marRight w:val="0"/>
          <w:marTop w:val="0"/>
          <w:marBottom w:val="0"/>
          <w:divBdr>
            <w:top w:val="none" w:sz="0" w:space="0" w:color="auto"/>
            <w:left w:val="none" w:sz="0" w:space="0" w:color="auto"/>
            <w:bottom w:val="none" w:sz="0" w:space="0" w:color="auto"/>
            <w:right w:val="none" w:sz="0" w:space="0" w:color="auto"/>
          </w:divBdr>
        </w:div>
        <w:div w:id="1084884571">
          <w:marLeft w:val="0"/>
          <w:marRight w:val="0"/>
          <w:marTop w:val="0"/>
          <w:marBottom w:val="0"/>
          <w:divBdr>
            <w:top w:val="none" w:sz="0" w:space="0" w:color="auto"/>
            <w:left w:val="none" w:sz="0" w:space="0" w:color="auto"/>
            <w:bottom w:val="none" w:sz="0" w:space="0" w:color="auto"/>
            <w:right w:val="none" w:sz="0" w:space="0" w:color="auto"/>
          </w:divBdr>
        </w:div>
        <w:div w:id="1096707281">
          <w:marLeft w:val="0"/>
          <w:marRight w:val="0"/>
          <w:marTop w:val="0"/>
          <w:marBottom w:val="0"/>
          <w:divBdr>
            <w:top w:val="none" w:sz="0" w:space="0" w:color="auto"/>
            <w:left w:val="none" w:sz="0" w:space="0" w:color="auto"/>
            <w:bottom w:val="none" w:sz="0" w:space="0" w:color="auto"/>
            <w:right w:val="none" w:sz="0" w:space="0" w:color="auto"/>
          </w:divBdr>
        </w:div>
        <w:div w:id="1105466684">
          <w:marLeft w:val="0"/>
          <w:marRight w:val="0"/>
          <w:marTop w:val="0"/>
          <w:marBottom w:val="0"/>
          <w:divBdr>
            <w:top w:val="none" w:sz="0" w:space="0" w:color="auto"/>
            <w:left w:val="none" w:sz="0" w:space="0" w:color="auto"/>
            <w:bottom w:val="none" w:sz="0" w:space="0" w:color="auto"/>
            <w:right w:val="none" w:sz="0" w:space="0" w:color="auto"/>
          </w:divBdr>
        </w:div>
        <w:div w:id="1114594593">
          <w:marLeft w:val="0"/>
          <w:marRight w:val="0"/>
          <w:marTop w:val="0"/>
          <w:marBottom w:val="0"/>
          <w:divBdr>
            <w:top w:val="none" w:sz="0" w:space="0" w:color="auto"/>
            <w:left w:val="none" w:sz="0" w:space="0" w:color="auto"/>
            <w:bottom w:val="none" w:sz="0" w:space="0" w:color="auto"/>
            <w:right w:val="none" w:sz="0" w:space="0" w:color="auto"/>
          </w:divBdr>
          <w:divsChild>
            <w:div w:id="187834931">
              <w:marLeft w:val="0"/>
              <w:marRight w:val="0"/>
              <w:marTop w:val="0"/>
              <w:marBottom w:val="0"/>
              <w:divBdr>
                <w:top w:val="none" w:sz="0" w:space="0" w:color="auto"/>
                <w:left w:val="none" w:sz="0" w:space="0" w:color="auto"/>
                <w:bottom w:val="none" w:sz="0" w:space="0" w:color="auto"/>
                <w:right w:val="none" w:sz="0" w:space="0" w:color="auto"/>
              </w:divBdr>
            </w:div>
            <w:div w:id="365066824">
              <w:marLeft w:val="0"/>
              <w:marRight w:val="0"/>
              <w:marTop w:val="0"/>
              <w:marBottom w:val="0"/>
              <w:divBdr>
                <w:top w:val="none" w:sz="0" w:space="0" w:color="auto"/>
                <w:left w:val="none" w:sz="0" w:space="0" w:color="auto"/>
                <w:bottom w:val="none" w:sz="0" w:space="0" w:color="auto"/>
                <w:right w:val="none" w:sz="0" w:space="0" w:color="auto"/>
              </w:divBdr>
            </w:div>
            <w:div w:id="1445685636">
              <w:marLeft w:val="0"/>
              <w:marRight w:val="0"/>
              <w:marTop w:val="0"/>
              <w:marBottom w:val="0"/>
              <w:divBdr>
                <w:top w:val="none" w:sz="0" w:space="0" w:color="auto"/>
                <w:left w:val="none" w:sz="0" w:space="0" w:color="auto"/>
                <w:bottom w:val="none" w:sz="0" w:space="0" w:color="auto"/>
                <w:right w:val="none" w:sz="0" w:space="0" w:color="auto"/>
              </w:divBdr>
            </w:div>
            <w:div w:id="1693651688">
              <w:marLeft w:val="0"/>
              <w:marRight w:val="0"/>
              <w:marTop w:val="0"/>
              <w:marBottom w:val="0"/>
              <w:divBdr>
                <w:top w:val="none" w:sz="0" w:space="0" w:color="auto"/>
                <w:left w:val="none" w:sz="0" w:space="0" w:color="auto"/>
                <w:bottom w:val="none" w:sz="0" w:space="0" w:color="auto"/>
                <w:right w:val="none" w:sz="0" w:space="0" w:color="auto"/>
              </w:divBdr>
            </w:div>
          </w:divsChild>
        </w:div>
        <w:div w:id="1133711251">
          <w:marLeft w:val="0"/>
          <w:marRight w:val="0"/>
          <w:marTop w:val="0"/>
          <w:marBottom w:val="0"/>
          <w:divBdr>
            <w:top w:val="none" w:sz="0" w:space="0" w:color="auto"/>
            <w:left w:val="none" w:sz="0" w:space="0" w:color="auto"/>
            <w:bottom w:val="none" w:sz="0" w:space="0" w:color="auto"/>
            <w:right w:val="none" w:sz="0" w:space="0" w:color="auto"/>
          </w:divBdr>
        </w:div>
        <w:div w:id="1143541543">
          <w:marLeft w:val="0"/>
          <w:marRight w:val="0"/>
          <w:marTop w:val="0"/>
          <w:marBottom w:val="0"/>
          <w:divBdr>
            <w:top w:val="none" w:sz="0" w:space="0" w:color="auto"/>
            <w:left w:val="none" w:sz="0" w:space="0" w:color="auto"/>
            <w:bottom w:val="none" w:sz="0" w:space="0" w:color="auto"/>
            <w:right w:val="none" w:sz="0" w:space="0" w:color="auto"/>
          </w:divBdr>
        </w:div>
        <w:div w:id="1155485445">
          <w:marLeft w:val="0"/>
          <w:marRight w:val="0"/>
          <w:marTop w:val="0"/>
          <w:marBottom w:val="0"/>
          <w:divBdr>
            <w:top w:val="none" w:sz="0" w:space="0" w:color="auto"/>
            <w:left w:val="none" w:sz="0" w:space="0" w:color="auto"/>
            <w:bottom w:val="none" w:sz="0" w:space="0" w:color="auto"/>
            <w:right w:val="none" w:sz="0" w:space="0" w:color="auto"/>
          </w:divBdr>
        </w:div>
        <w:div w:id="1167596285">
          <w:marLeft w:val="0"/>
          <w:marRight w:val="0"/>
          <w:marTop w:val="0"/>
          <w:marBottom w:val="0"/>
          <w:divBdr>
            <w:top w:val="none" w:sz="0" w:space="0" w:color="auto"/>
            <w:left w:val="none" w:sz="0" w:space="0" w:color="auto"/>
            <w:bottom w:val="none" w:sz="0" w:space="0" w:color="auto"/>
            <w:right w:val="none" w:sz="0" w:space="0" w:color="auto"/>
          </w:divBdr>
        </w:div>
        <w:div w:id="1241132384">
          <w:marLeft w:val="0"/>
          <w:marRight w:val="0"/>
          <w:marTop w:val="0"/>
          <w:marBottom w:val="0"/>
          <w:divBdr>
            <w:top w:val="none" w:sz="0" w:space="0" w:color="auto"/>
            <w:left w:val="none" w:sz="0" w:space="0" w:color="auto"/>
            <w:bottom w:val="none" w:sz="0" w:space="0" w:color="auto"/>
            <w:right w:val="none" w:sz="0" w:space="0" w:color="auto"/>
          </w:divBdr>
        </w:div>
        <w:div w:id="1241523786">
          <w:marLeft w:val="0"/>
          <w:marRight w:val="0"/>
          <w:marTop w:val="0"/>
          <w:marBottom w:val="0"/>
          <w:divBdr>
            <w:top w:val="none" w:sz="0" w:space="0" w:color="auto"/>
            <w:left w:val="none" w:sz="0" w:space="0" w:color="auto"/>
            <w:bottom w:val="none" w:sz="0" w:space="0" w:color="auto"/>
            <w:right w:val="none" w:sz="0" w:space="0" w:color="auto"/>
          </w:divBdr>
        </w:div>
        <w:div w:id="1270694944">
          <w:marLeft w:val="0"/>
          <w:marRight w:val="0"/>
          <w:marTop w:val="0"/>
          <w:marBottom w:val="0"/>
          <w:divBdr>
            <w:top w:val="none" w:sz="0" w:space="0" w:color="auto"/>
            <w:left w:val="none" w:sz="0" w:space="0" w:color="auto"/>
            <w:bottom w:val="none" w:sz="0" w:space="0" w:color="auto"/>
            <w:right w:val="none" w:sz="0" w:space="0" w:color="auto"/>
          </w:divBdr>
        </w:div>
        <w:div w:id="1293055295">
          <w:marLeft w:val="0"/>
          <w:marRight w:val="0"/>
          <w:marTop w:val="0"/>
          <w:marBottom w:val="0"/>
          <w:divBdr>
            <w:top w:val="none" w:sz="0" w:space="0" w:color="auto"/>
            <w:left w:val="none" w:sz="0" w:space="0" w:color="auto"/>
            <w:bottom w:val="none" w:sz="0" w:space="0" w:color="auto"/>
            <w:right w:val="none" w:sz="0" w:space="0" w:color="auto"/>
          </w:divBdr>
        </w:div>
        <w:div w:id="1301107211">
          <w:marLeft w:val="0"/>
          <w:marRight w:val="0"/>
          <w:marTop w:val="0"/>
          <w:marBottom w:val="0"/>
          <w:divBdr>
            <w:top w:val="none" w:sz="0" w:space="0" w:color="auto"/>
            <w:left w:val="none" w:sz="0" w:space="0" w:color="auto"/>
            <w:bottom w:val="none" w:sz="0" w:space="0" w:color="auto"/>
            <w:right w:val="none" w:sz="0" w:space="0" w:color="auto"/>
          </w:divBdr>
        </w:div>
        <w:div w:id="1304040967">
          <w:marLeft w:val="0"/>
          <w:marRight w:val="0"/>
          <w:marTop w:val="0"/>
          <w:marBottom w:val="0"/>
          <w:divBdr>
            <w:top w:val="none" w:sz="0" w:space="0" w:color="auto"/>
            <w:left w:val="none" w:sz="0" w:space="0" w:color="auto"/>
            <w:bottom w:val="none" w:sz="0" w:space="0" w:color="auto"/>
            <w:right w:val="none" w:sz="0" w:space="0" w:color="auto"/>
          </w:divBdr>
        </w:div>
        <w:div w:id="1313173661">
          <w:marLeft w:val="0"/>
          <w:marRight w:val="0"/>
          <w:marTop w:val="0"/>
          <w:marBottom w:val="0"/>
          <w:divBdr>
            <w:top w:val="none" w:sz="0" w:space="0" w:color="auto"/>
            <w:left w:val="none" w:sz="0" w:space="0" w:color="auto"/>
            <w:bottom w:val="none" w:sz="0" w:space="0" w:color="auto"/>
            <w:right w:val="none" w:sz="0" w:space="0" w:color="auto"/>
          </w:divBdr>
        </w:div>
        <w:div w:id="1320235629">
          <w:marLeft w:val="0"/>
          <w:marRight w:val="0"/>
          <w:marTop w:val="0"/>
          <w:marBottom w:val="0"/>
          <w:divBdr>
            <w:top w:val="none" w:sz="0" w:space="0" w:color="auto"/>
            <w:left w:val="none" w:sz="0" w:space="0" w:color="auto"/>
            <w:bottom w:val="none" w:sz="0" w:space="0" w:color="auto"/>
            <w:right w:val="none" w:sz="0" w:space="0" w:color="auto"/>
          </w:divBdr>
        </w:div>
        <w:div w:id="1406874663">
          <w:marLeft w:val="0"/>
          <w:marRight w:val="0"/>
          <w:marTop w:val="0"/>
          <w:marBottom w:val="0"/>
          <w:divBdr>
            <w:top w:val="none" w:sz="0" w:space="0" w:color="auto"/>
            <w:left w:val="none" w:sz="0" w:space="0" w:color="auto"/>
            <w:bottom w:val="none" w:sz="0" w:space="0" w:color="auto"/>
            <w:right w:val="none" w:sz="0" w:space="0" w:color="auto"/>
          </w:divBdr>
        </w:div>
        <w:div w:id="1439595073">
          <w:marLeft w:val="0"/>
          <w:marRight w:val="0"/>
          <w:marTop w:val="0"/>
          <w:marBottom w:val="0"/>
          <w:divBdr>
            <w:top w:val="none" w:sz="0" w:space="0" w:color="auto"/>
            <w:left w:val="none" w:sz="0" w:space="0" w:color="auto"/>
            <w:bottom w:val="none" w:sz="0" w:space="0" w:color="auto"/>
            <w:right w:val="none" w:sz="0" w:space="0" w:color="auto"/>
          </w:divBdr>
        </w:div>
        <w:div w:id="1441802952">
          <w:marLeft w:val="0"/>
          <w:marRight w:val="0"/>
          <w:marTop w:val="0"/>
          <w:marBottom w:val="0"/>
          <w:divBdr>
            <w:top w:val="none" w:sz="0" w:space="0" w:color="auto"/>
            <w:left w:val="none" w:sz="0" w:space="0" w:color="auto"/>
            <w:bottom w:val="none" w:sz="0" w:space="0" w:color="auto"/>
            <w:right w:val="none" w:sz="0" w:space="0" w:color="auto"/>
          </w:divBdr>
        </w:div>
        <w:div w:id="1444887574">
          <w:marLeft w:val="0"/>
          <w:marRight w:val="0"/>
          <w:marTop w:val="0"/>
          <w:marBottom w:val="0"/>
          <w:divBdr>
            <w:top w:val="none" w:sz="0" w:space="0" w:color="auto"/>
            <w:left w:val="none" w:sz="0" w:space="0" w:color="auto"/>
            <w:bottom w:val="none" w:sz="0" w:space="0" w:color="auto"/>
            <w:right w:val="none" w:sz="0" w:space="0" w:color="auto"/>
          </w:divBdr>
        </w:div>
        <w:div w:id="1460565432">
          <w:marLeft w:val="0"/>
          <w:marRight w:val="0"/>
          <w:marTop w:val="0"/>
          <w:marBottom w:val="0"/>
          <w:divBdr>
            <w:top w:val="none" w:sz="0" w:space="0" w:color="auto"/>
            <w:left w:val="none" w:sz="0" w:space="0" w:color="auto"/>
            <w:bottom w:val="none" w:sz="0" w:space="0" w:color="auto"/>
            <w:right w:val="none" w:sz="0" w:space="0" w:color="auto"/>
          </w:divBdr>
        </w:div>
        <w:div w:id="1532721024">
          <w:marLeft w:val="0"/>
          <w:marRight w:val="0"/>
          <w:marTop w:val="0"/>
          <w:marBottom w:val="0"/>
          <w:divBdr>
            <w:top w:val="none" w:sz="0" w:space="0" w:color="auto"/>
            <w:left w:val="none" w:sz="0" w:space="0" w:color="auto"/>
            <w:bottom w:val="none" w:sz="0" w:space="0" w:color="auto"/>
            <w:right w:val="none" w:sz="0" w:space="0" w:color="auto"/>
          </w:divBdr>
        </w:div>
        <w:div w:id="1549533432">
          <w:marLeft w:val="0"/>
          <w:marRight w:val="0"/>
          <w:marTop w:val="0"/>
          <w:marBottom w:val="0"/>
          <w:divBdr>
            <w:top w:val="none" w:sz="0" w:space="0" w:color="auto"/>
            <w:left w:val="none" w:sz="0" w:space="0" w:color="auto"/>
            <w:bottom w:val="none" w:sz="0" w:space="0" w:color="auto"/>
            <w:right w:val="none" w:sz="0" w:space="0" w:color="auto"/>
          </w:divBdr>
        </w:div>
        <w:div w:id="1552694015">
          <w:marLeft w:val="0"/>
          <w:marRight w:val="0"/>
          <w:marTop w:val="0"/>
          <w:marBottom w:val="0"/>
          <w:divBdr>
            <w:top w:val="none" w:sz="0" w:space="0" w:color="auto"/>
            <w:left w:val="none" w:sz="0" w:space="0" w:color="auto"/>
            <w:bottom w:val="none" w:sz="0" w:space="0" w:color="auto"/>
            <w:right w:val="none" w:sz="0" w:space="0" w:color="auto"/>
          </w:divBdr>
        </w:div>
        <w:div w:id="1562667855">
          <w:marLeft w:val="0"/>
          <w:marRight w:val="0"/>
          <w:marTop w:val="0"/>
          <w:marBottom w:val="0"/>
          <w:divBdr>
            <w:top w:val="none" w:sz="0" w:space="0" w:color="auto"/>
            <w:left w:val="none" w:sz="0" w:space="0" w:color="auto"/>
            <w:bottom w:val="none" w:sz="0" w:space="0" w:color="auto"/>
            <w:right w:val="none" w:sz="0" w:space="0" w:color="auto"/>
          </w:divBdr>
        </w:div>
        <w:div w:id="1625575955">
          <w:marLeft w:val="0"/>
          <w:marRight w:val="0"/>
          <w:marTop w:val="0"/>
          <w:marBottom w:val="0"/>
          <w:divBdr>
            <w:top w:val="none" w:sz="0" w:space="0" w:color="auto"/>
            <w:left w:val="none" w:sz="0" w:space="0" w:color="auto"/>
            <w:bottom w:val="none" w:sz="0" w:space="0" w:color="auto"/>
            <w:right w:val="none" w:sz="0" w:space="0" w:color="auto"/>
          </w:divBdr>
        </w:div>
        <w:div w:id="1633517273">
          <w:marLeft w:val="0"/>
          <w:marRight w:val="0"/>
          <w:marTop w:val="0"/>
          <w:marBottom w:val="0"/>
          <w:divBdr>
            <w:top w:val="none" w:sz="0" w:space="0" w:color="auto"/>
            <w:left w:val="none" w:sz="0" w:space="0" w:color="auto"/>
            <w:bottom w:val="none" w:sz="0" w:space="0" w:color="auto"/>
            <w:right w:val="none" w:sz="0" w:space="0" w:color="auto"/>
          </w:divBdr>
        </w:div>
        <w:div w:id="1646885725">
          <w:marLeft w:val="0"/>
          <w:marRight w:val="0"/>
          <w:marTop w:val="0"/>
          <w:marBottom w:val="0"/>
          <w:divBdr>
            <w:top w:val="none" w:sz="0" w:space="0" w:color="auto"/>
            <w:left w:val="none" w:sz="0" w:space="0" w:color="auto"/>
            <w:bottom w:val="none" w:sz="0" w:space="0" w:color="auto"/>
            <w:right w:val="none" w:sz="0" w:space="0" w:color="auto"/>
          </w:divBdr>
        </w:div>
        <w:div w:id="1676415895">
          <w:marLeft w:val="0"/>
          <w:marRight w:val="0"/>
          <w:marTop w:val="0"/>
          <w:marBottom w:val="0"/>
          <w:divBdr>
            <w:top w:val="none" w:sz="0" w:space="0" w:color="auto"/>
            <w:left w:val="none" w:sz="0" w:space="0" w:color="auto"/>
            <w:bottom w:val="none" w:sz="0" w:space="0" w:color="auto"/>
            <w:right w:val="none" w:sz="0" w:space="0" w:color="auto"/>
          </w:divBdr>
        </w:div>
        <w:div w:id="1684933911">
          <w:marLeft w:val="0"/>
          <w:marRight w:val="0"/>
          <w:marTop w:val="0"/>
          <w:marBottom w:val="0"/>
          <w:divBdr>
            <w:top w:val="none" w:sz="0" w:space="0" w:color="auto"/>
            <w:left w:val="none" w:sz="0" w:space="0" w:color="auto"/>
            <w:bottom w:val="none" w:sz="0" w:space="0" w:color="auto"/>
            <w:right w:val="none" w:sz="0" w:space="0" w:color="auto"/>
          </w:divBdr>
        </w:div>
        <w:div w:id="1692491527">
          <w:marLeft w:val="0"/>
          <w:marRight w:val="0"/>
          <w:marTop w:val="0"/>
          <w:marBottom w:val="0"/>
          <w:divBdr>
            <w:top w:val="none" w:sz="0" w:space="0" w:color="auto"/>
            <w:left w:val="none" w:sz="0" w:space="0" w:color="auto"/>
            <w:bottom w:val="none" w:sz="0" w:space="0" w:color="auto"/>
            <w:right w:val="none" w:sz="0" w:space="0" w:color="auto"/>
          </w:divBdr>
        </w:div>
        <w:div w:id="1758139077">
          <w:marLeft w:val="0"/>
          <w:marRight w:val="0"/>
          <w:marTop w:val="0"/>
          <w:marBottom w:val="0"/>
          <w:divBdr>
            <w:top w:val="none" w:sz="0" w:space="0" w:color="auto"/>
            <w:left w:val="none" w:sz="0" w:space="0" w:color="auto"/>
            <w:bottom w:val="none" w:sz="0" w:space="0" w:color="auto"/>
            <w:right w:val="none" w:sz="0" w:space="0" w:color="auto"/>
          </w:divBdr>
        </w:div>
        <w:div w:id="1784497774">
          <w:marLeft w:val="0"/>
          <w:marRight w:val="0"/>
          <w:marTop w:val="0"/>
          <w:marBottom w:val="0"/>
          <w:divBdr>
            <w:top w:val="none" w:sz="0" w:space="0" w:color="auto"/>
            <w:left w:val="none" w:sz="0" w:space="0" w:color="auto"/>
            <w:bottom w:val="none" w:sz="0" w:space="0" w:color="auto"/>
            <w:right w:val="none" w:sz="0" w:space="0" w:color="auto"/>
          </w:divBdr>
        </w:div>
        <w:div w:id="1821969032">
          <w:marLeft w:val="0"/>
          <w:marRight w:val="0"/>
          <w:marTop w:val="0"/>
          <w:marBottom w:val="0"/>
          <w:divBdr>
            <w:top w:val="none" w:sz="0" w:space="0" w:color="auto"/>
            <w:left w:val="none" w:sz="0" w:space="0" w:color="auto"/>
            <w:bottom w:val="none" w:sz="0" w:space="0" w:color="auto"/>
            <w:right w:val="none" w:sz="0" w:space="0" w:color="auto"/>
          </w:divBdr>
        </w:div>
        <w:div w:id="1857233848">
          <w:marLeft w:val="0"/>
          <w:marRight w:val="0"/>
          <w:marTop w:val="0"/>
          <w:marBottom w:val="0"/>
          <w:divBdr>
            <w:top w:val="none" w:sz="0" w:space="0" w:color="auto"/>
            <w:left w:val="none" w:sz="0" w:space="0" w:color="auto"/>
            <w:bottom w:val="none" w:sz="0" w:space="0" w:color="auto"/>
            <w:right w:val="none" w:sz="0" w:space="0" w:color="auto"/>
          </w:divBdr>
        </w:div>
        <w:div w:id="1932736496">
          <w:marLeft w:val="0"/>
          <w:marRight w:val="0"/>
          <w:marTop w:val="0"/>
          <w:marBottom w:val="0"/>
          <w:divBdr>
            <w:top w:val="none" w:sz="0" w:space="0" w:color="auto"/>
            <w:left w:val="none" w:sz="0" w:space="0" w:color="auto"/>
            <w:bottom w:val="none" w:sz="0" w:space="0" w:color="auto"/>
            <w:right w:val="none" w:sz="0" w:space="0" w:color="auto"/>
          </w:divBdr>
        </w:div>
        <w:div w:id="1936136158">
          <w:marLeft w:val="0"/>
          <w:marRight w:val="0"/>
          <w:marTop w:val="0"/>
          <w:marBottom w:val="0"/>
          <w:divBdr>
            <w:top w:val="none" w:sz="0" w:space="0" w:color="auto"/>
            <w:left w:val="none" w:sz="0" w:space="0" w:color="auto"/>
            <w:bottom w:val="none" w:sz="0" w:space="0" w:color="auto"/>
            <w:right w:val="none" w:sz="0" w:space="0" w:color="auto"/>
          </w:divBdr>
        </w:div>
        <w:div w:id="1967851928">
          <w:marLeft w:val="0"/>
          <w:marRight w:val="0"/>
          <w:marTop w:val="0"/>
          <w:marBottom w:val="0"/>
          <w:divBdr>
            <w:top w:val="none" w:sz="0" w:space="0" w:color="auto"/>
            <w:left w:val="none" w:sz="0" w:space="0" w:color="auto"/>
            <w:bottom w:val="none" w:sz="0" w:space="0" w:color="auto"/>
            <w:right w:val="none" w:sz="0" w:space="0" w:color="auto"/>
          </w:divBdr>
        </w:div>
        <w:div w:id="1968317645">
          <w:marLeft w:val="0"/>
          <w:marRight w:val="0"/>
          <w:marTop w:val="0"/>
          <w:marBottom w:val="0"/>
          <w:divBdr>
            <w:top w:val="none" w:sz="0" w:space="0" w:color="auto"/>
            <w:left w:val="none" w:sz="0" w:space="0" w:color="auto"/>
            <w:bottom w:val="none" w:sz="0" w:space="0" w:color="auto"/>
            <w:right w:val="none" w:sz="0" w:space="0" w:color="auto"/>
          </w:divBdr>
        </w:div>
        <w:div w:id="1971663263">
          <w:marLeft w:val="0"/>
          <w:marRight w:val="0"/>
          <w:marTop w:val="0"/>
          <w:marBottom w:val="0"/>
          <w:divBdr>
            <w:top w:val="none" w:sz="0" w:space="0" w:color="auto"/>
            <w:left w:val="none" w:sz="0" w:space="0" w:color="auto"/>
            <w:bottom w:val="none" w:sz="0" w:space="0" w:color="auto"/>
            <w:right w:val="none" w:sz="0" w:space="0" w:color="auto"/>
          </w:divBdr>
        </w:div>
        <w:div w:id="2008513847">
          <w:marLeft w:val="0"/>
          <w:marRight w:val="0"/>
          <w:marTop w:val="0"/>
          <w:marBottom w:val="0"/>
          <w:divBdr>
            <w:top w:val="none" w:sz="0" w:space="0" w:color="auto"/>
            <w:left w:val="none" w:sz="0" w:space="0" w:color="auto"/>
            <w:bottom w:val="none" w:sz="0" w:space="0" w:color="auto"/>
            <w:right w:val="none" w:sz="0" w:space="0" w:color="auto"/>
          </w:divBdr>
        </w:div>
        <w:div w:id="2044600007">
          <w:marLeft w:val="0"/>
          <w:marRight w:val="0"/>
          <w:marTop w:val="0"/>
          <w:marBottom w:val="0"/>
          <w:divBdr>
            <w:top w:val="none" w:sz="0" w:space="0" w:color="auto"/>
            <w:left w:val="none" w:sz="0" w:space="0" w:color="auto"/>
            <w:bottom w:val="none" w:sz="0" w:space="0" w:color="auto"/>
            <w:right w:val="none" w:sz="0" w:space="0" w:color="auto"/>
          </w:divBdr>
        </w:div>
        <w:div w:id="2071731358">
          <w:marLeft w:val="0"/>
          <w:marRight w:val="0"/>
          <w:marTop w:val="0"/>
          <w:marBottom w:val="0"/>
          <w:divBdr>
            <w:top w:val="none" w:sz="0" w:space="0" w:color="auto"/>
            <w:left w:val="none" w:sz="0" w:space="0" w:color="auto"/>
            <w:bottom w:val="none" w:sz="0" w:space="0" w:color="auto"/>
            <w:right w:val="none" w:sz="0" w:space="0" w:color="auto"/>
          </w:divBdr>
        </w:div>
        <w:div w:id="2094817486">
          <w:marLeft w:val="0"/>
          <w:marRight w:val="0"/>
          <w:marTop w:val="0"/>
          <w:marBottom w:val="0"/>
          <w:divBdr>
            <w:top w:val="none" w:sz="0" w:space="0" w:color="auto"/>
            <w:left w:val="none" w:sz="0" w:space="0" w:color="auto"/>
            <w:bottom w:val="none" w:sz="0" w:space="0" w:color="auto"/>
            <w:right w:val="none" w:sz="0" w:space="0" w:color="auto"/>
          </w:divBdr>
        </w:div>
        <w:div w:id="2100179269">
          <w:marLeft w:val="0"/>
          <w:marRight w:val="0"/>
          <w:marTop w:val="0"/>
          <w:marBottom w:val="0"/>
          <w:divBdr>
            <w:top w:val="none" w:sz="0" w:space="0" w:color="auto"/>
            <w:left w:val="none" w:sz="0" w:space="0" w:color="auto"/>
            <w:bottom w:val="none" w:sz="0" w:space="0" w:color="auto"/>
            <w:right w:val="none" w:sz="0" w:space="0" w:color="auto"/>
          </w:divBdr>
        </w:div>
        <w:div w:id="2129665289">
          <w:marLeft w:val="0"/>
          <w:marRight w:val="0"/>
          <w:marTop w:val="0"/>
          <w:marBottom w:val="0"/>
          <w:divBdr>
            <w:top w:val="none" w:sz="0" w:space="0" w:color="auto"/>
            <w:left w:val="none" w:sz="0" w:space="0" w:color="auto"/>
            <w:bottom w:val="none" w:sz="0" w:space="0" w:color="auto"/>
            <w:right w:val="none" w:sz="0" w:space="0" w:color="auto"/>
          </w:divBdr>
        </w:div>
        <w:div w:id="2145929683">
          <w:marLeft w:val="0"/>
          <w:marRight w:val="0"/>
          <w:marTop w:val="0"/>
          <w:marBottom w:val="0"/>
          <w:divBdr>
            <w:top w:val="none" w:sz="0" w:space="0" w:color="auto"/>
            <w:left w:val="none" w:sz="0" w:space="0" w:color="auto"/>
            <w:bottom w:val="none" w:sz="0" w:space="0" w:color="auto"/>
            <w:right w:val="none" w:sz="0" w:space="0" w:color="auto"/>
          </w:divBdr>
        </w:div>
      </w:divsChild>
    </w:div>
    <w:div w:id="939335231">
      <w:bodyDiv w:val="1"/>
      <w:marLeft w:val="0"/>
      <w:marRight w:val="0"/>
      <w:marTop w:val="0"/>
      <w:marBottom w:val="0"/>
      <w:divBdr>
        <w:top w:val="none" w:sz="0" w:space="0" w:color="auto"/>
        <w:left w:val="none" w:sz="0" w:space="0" w:color="auto"/>
        <w:bottom w:val="none" w:sz="0" w:space="0" w:color="auto"/>
        <w:right w:val="none" w:sz="0" w:space="0" w:color="auto"/>
      </w:divBdr>
      <w:divsChild>
        <w:div w:id="48039425">
          <w:marLeft w:val="0"/>
          <w:marRight w:val="0"/>
          <w:marTop w:val="0"/>
          <w:marBottom w:val="0"/>
          <w:divBdr>
            <w:top w:val="none" w:sz="0" w:space="0" w:color="auto"/>
            <w:left w:val="none" w:sz="0" w:space="0" w:color="auto"/>
            <w:bottom w:val="none" w:sz="0" w:space="0" w:color="auto"/>
            <w:right w:val="none" w:sz="0" w:space="0" w:color="auto"/>
          </w:divBdr>
        </w:div>
        <w:div w:id="153106666">
          <w:marLeft w:val="0"/>
          <w:marRight w:val="0"/>
          <w:marTop w:val="0"/>
          <w:marBottom w:val="0"/>
          <w:divBdr>
            <w:top w:val="none" w:sz="0" w:space="0" w:color="auto"/>
            <w:left w:val="none" w:sz="0" w:space="0" w:color="auto"/>
            <w:bottom w:val="none" w:sz="0" w:space="0" w:color="auto"/>
            <w:right w:val="none" w:sz="0" w:space="0" w:color="auto"/>
          </w:divBdr>
        </w:div>
        <w:div w:id="188220447">
          <w:marLeft w:val="0"/>
          <w:marRight w:val="0"/>
          <w:marTop w:val="0"/>
          <w:marBottom w:val="0"/>
          <w:divBdr>
            <w:top w:val="none" w:sz="0" w:space="0" w:color="auto"/>
            <w:left w:val="none" w:sz="0" w:space="0" w:color="auto"/>
            <w:bottom w:val="none" w:sz="0" w:space="0" w:color="auto"/>
            <w:right w:val="none" w:sz="0" w:space="0" w:color="auto"/>
          </w:divBdr>
        </w:div>
        <w:div w:id="202406224">
          <w:marLeft w:val="0"/>
          <w:marRight w:val="0"/>
          <w:marTop w:val="0"/>
          <w:marBottom w:val="0"/>
          <w:divBdr>
            <w:top w:val="none" w:sz="0" w:space="0" w:color="auto"/>
            <w:left w:val="none" w:sz="0" w:space="0" w:color="auto"/>
            <w:bottom w:val="none" w:sz="0" w:space="0" w:color="auto"/>
            <w:right w:val="none" w:sz="0" w:space="0" w:color="auto"/>
          </w:divBdr>
        </w:div>
        <w:div w:id="303900443">
          <w:marLeft w:val="0"/>
          <w:marRight w:val="0"/>
          <w:marTop w:val="0"/>
          <w:marBottom w:val="0"/>
          <w:divBdr>
            <w:top w:val="none" w:sz="0" w:space="0" w:color="auto"/>
            <w:left w:val="none" w:sz="0" w:space="0" w:color="auto"/>
            <w:bottom w:val="none" w:sz="0" w:space="0" w:color="auto"/>
            <w:right w:val="none" w:sz="0" w:space="0" w:color="auto"/>
          </w:divBdr>
        </w:div>
        <w:div w:id="406852900">
          <w:marLeft w:val="0"/>
          <w:marRight w:val="0"/>
          <w:marTop w:val="0"/>
          <w:marBottom w:val="0"/>
          <w:divBdr>
            <w:top w:val="none" w:sz="0" w:space="0" w:color="auto"/>
            <w:left w:val="none" w:sz="0" w:space="0" w:color="auto"/>
            <w:bottom w:val="none" w:sz="0" w:space="0" w:color="auto"/>
            <w:right w:val="none" w:sz="0" w:space="0" w:color="auto"/>
          </w:divBdr>
        </w:div>
        <w:div w:id="449204166">
          <w:marLeft w:val="0"/>
          <w:marRight w:val="0"/>
          <w:marTop w:val="0"/>
          <w:marBottom w:val="0"/>
          <w:divBdr>
            <w:top w:val="none" w:sz="0" w:space="0" w:color="auto"/>
            <w:left w:val="none" w:sz="0" w:space="0" w:color="auto"/>
            <w:bottom w:val="none" w:sz="0" w:space="0" w:color="auto"/>
            <w:right w:val="none" w:sz="0" w:space="0" w:color="auto"/>
          </w:divBdr>
        </w:div>
        <w:div w:id="532230979">
          <w:marLeft w:val="0"/>
          <w:marRight w:val="0"/>
          <w:marTop w:val="0"/>
          <w:marBottom w:val="0"/>
          <w:divBdr>
            <w:top w:val="none" w:sz="0" w:space="0" w:color="auto"/>
            <w:left w:val="none" w:sz="0" w:space="0" w:color="auto"/>
            <w:bottom w:val="none" w:sz="0" w:space="0" w:color="auto"/>
            <w:right w:val="none" w:sz="0" w:space="0" w:color="auto"/>
          </w:divBdr>
        </w:div>
        <w:div w:id="547105496">
          <w:marLeft w:val="0"/>
          <w:marRight w:val="0"/>
          <w:marTop w:val="0"/>
          <w:marBottom w:val="0"/>
          <w:divBdr>
            <w:top w:val="none" w:sz="0" w:space="0" w:color="auto"/>
            <w:left w:val="none" w:sz="0" w:space="0" w:color="auto"/>
            <w:bottom w:val="none" w:sz="0" w:space="0" w:color="auto"/>
            <w:right w:val="none" w:sz="0" w:space="0" w:color="auto"/>
          </w:divBdr>
        </w:div>
        <w:div w:id="550266266">
          <w:marLeft w:val="0"/>
          <w:marRight w:val="0"/>
          <w:marTop w:val="0"/>
          <w:marBottom w:val="0"/>
          <w:divBdr>
            <w:top w:val="none" w:sz="0" w:space="0" w:color="auto"/>
            <w:left w:val="none" w:sz="0" w:space="0" w:color="auto"/>
            <w:bottom w:val="none" w:sz="0" w:space="0" w:color="auto"/>
            <w:right w:val="none" w:sz="0" w:space="0" w:color="auto"/>
          </w:divBdr>
        </w:div>
        <w:div w:id="588195093">
          <w:marLeft w:val="0"/>
          <w:marRight w:val="0"/>
          <w:marTop w:val="0"/>
          <w:marBottom w:val="0"/>
          <w:divBdr>
            <w:top w:val="none" w:sz="0" w:space="0" w:color="auto"/>
            <w:left w:val="none" w:sz="0" w:space="0" w:color="auto"/>
            <w:bottom w:val="none" w:sz="0" w:space="0" w:color="auto"/>
            <w:right w:val="none" w:sz="0" w:space="0" w:color="auto"/>
          </w:divBdr>
        </w:div>
        <w:div w:id="605620894">
          <w:marLeft w:val="0"/>
          <w:marRight w:val="0"/>
          <w:marTop w:val="0"/>
          <w:marBottom w:val="0"/>
          <w:divBdr>
            <w:top w:val="none" w:sz="0" w:space="0" w:color="auto"/>
            <w:left w:val="none" w:sz="0" w:space="0" w:color="auto"/>
            <w:bottom w:val="none" w:sz="0" w:space="0" w:color="auto"/>
            <w:right w:val="none" w:sz="0" w:space="0" w:color="auto"/>
          </w:divBdr>
        </w:div>
        <w:div w:id="612055276">
          <w:marLeft w:val="0"/>
          <w:marRight w:val="0"/>
          <w:marTop w:val="0"/>
          <w:marBottom w:val="0"/>
          <w:divBdr>
            <w:top w:val="none" w:sz="0" w:space="0" w:color="auto"/>
            <w:left w:val="none" w:sz="0" w:space="0" w:color="auto"/>
            <w:bottom w:val="none" w:sz="0" w:space="0" w:color="auto"/>
            <w:right w:val="none" w:sz="0" w:space="0" w:color="auto"/>
          </w:divBdr>
        </w:div>
        <w:div w:id="629551328">
          <w:marLeft w:val="0"/>
          <w:marRight w:val="0"/>
          <w:marTop w:val="0"/>
          <w:marBottom w:val="0"/>
          <w:divBdr>
            <w:top w:val="none" w:sz="0" w:space="0" w:color="auto"/>
            <w:left w:val="none" w:sz="0" w:space="0" w:color="auto"/>
            <w:bottom w:val="none" w:sz="0" w:space="0" w:color="auto"/>
            <w:right w:val="none" w:sz="0" w:space="0" w:color="auto"/>
          </w:divBdr>
        </w:div>
        <w:div w:id="678776260">
          <w:marLeft w:val="0"/>
          <w:marRight w:val="0"/>
          <w:marTop w:val="0"/>
          <w:marBottom w:val="0"/>
          <w:divBdr>
            <w:top w:val="none" w:sz="0" w:space="0" w:color="auto"/>
            <w:left w:val="none" w:sz="0" w:space="0" w:color="auto"/>
            <w:bottom w:val="none" w:sz="0" w:space="0" w:color="auto"/>
            <w:right w:val="none" w:sz="0" w:space="0" w:color="auto"/>
          </w:divBdr>
        </w:div>
        <w:div w:id="686910697">
          <w:marLeft w:val="0"/>
          <w:marRight w:val="0"/>
          <w:marTop w:val="0"/>
          <w:marBottom w:val="0"/>
          <w:divBdr>
            <w:top w:val="none" w:sz="0" w:space="0" w:color="auto"/>
            <w:left w:val="none" w:sz="0" w:space="0" w:color="auto"/>
            <w:bottom w:val="none" w:sz="0" w:space="0" w:color="auto"/>
            <w:right w:val="none" w:sz="0" w:space="0" w:color="auto"/>
          </w:divBdr>
        </w:div>
        <w:div w:id="722024062">
          <w:marLeft w:val="0"/>
          <w:marRight w:val="0"/>
          <w:marTop w:val="0"/>
          <w:marBottom w:val="0"/>
          <w:divBdr>
            <w:top w:val="none" w:sz="0" w:space="0" w:color="auto"/>
            <w:left w:val="none" w:sz="0" w:space="0" w:color="auto"/>
            <w:bottom w:val="none" w:sz="0" w:space="0" w:color="auto"/>
            <w:right w:val="none" w:sz="0" w:space="0" w:color="auto"/>
          </w:divBdr>
        </w:div>
        <w:div w:id="817258851">
          <w:marLeft w:val="0"/>
          <w:marRight w:val="0"/>
          <w:marTop w:val="0"/>
          <w:marBottom w:val="0"/>
          <w:divBdr>
            <w:top w:val="none" w:sz="0" w:space="0" w:color="auto"/>
            <w:left w:val="none" w:sz="0" w:space="0" w:color="auto"/>
            <w:bottom w:val="none" w:sz="0" w:space="0" w:color="auto"/>
            <w:right w:val="none" w:sz="0" w:space="0" w:color="auto"/>
          </w:divBdr>
        </w:div>
        <w:div w:id="872960741">
          <w:marLeft w:val="0"/>
          <w:marRight w:val="0"/>
          <w:marTop w:val="0"/>
          <w:marBottom w:val="0"/>
          <w:divBdr>
            <w:top w:val="none" w:sz="0" w:space="0" w:color="auto"/>
            <w:left w:val="none" w:sz="0" w:space="0" w:color="auto"/>
            <w:bottom w:val="none" w:sz="0" w:space="0" w:color="auto"/>
            <w:right w:val="none" w:sz="0" w:space="0" w:color="auto"/>
          </w:divBdr>
        </w:div>
        <w:div w:id="883715938">
          <w:marLeft w:val="0"/>
          <w:marRight w:val="0"/>
          <w:marTop w:val="0"/>
          <w:marBottom w:val="0"/>
          <w:divBdr>
            <w:top w:val="none" w:sz="0" w:space="0" w:color="auto"/>
            <w:left w:val="none" w:sz="0" w:space="0" w:color="auto"/>
            <w:bottom w:val="none" w:sz="0" w:space="0" w:color="auto"/>
            <w:right w:val="none" w:sz="0" w:space="0" w:color="auto"/>
          </w:divBdr>
        </w:div>
        <w:div w:id="916667401">
          <w:marLeft w:val="0"/>
          <w:marRight w:val="0"/>
          <w:marTop w:val="0"/>
          <w:marBottom w:val="0"/>
          <w:divBdr>
            <w:top w:val="none" w:sz="0" w:space="0" w:color="auto"/>
            <w:left w:val="none" w:sz="0" w:space="0" w:color="auto"/>
            <w:bottom w:val="none" w:sz="0" w:space="0" w:color="auto"/>
            <w:right w:val="none" w:sz="0" w:space="0" w:color="auto"/>
          </w:divBdr>
        </w:div>
        <w:div w:id="1039473215">
          <w:marLeft w:val="0"/>
          <w:marRight w:val="0"/>
          <w:marTop w:val="0"/>
          <w:marBottom w:val="0"/>
          <w:divBdr>
            <w:top w:val="none" w:sz="0" w:space="0" w:color="auto"/>
            <w:left w:val="none" w:sz="0" w:space="0" w:color="auto"/>
            <w:bottom w:val="none" w:sz="0" w:space="0" w:color="auto"/>
            <w:right w:val="none" w:sz="0" w:space="0" w:color="auto"/>
          </w:divBdr>
        </w:div>
        <w:div w:id="1077553578">
          <w:marLeft w:val="0"/>
          <w:marRight w:val="0"/>
          <w:marTop w:val="0"/>
          <w:marBottom w:val="0"/>
          <w:divBdr>
            <w:top w:val="none" w:sz="0" w:space="0" w:color="auto"/>
            <w:left w:val="none" w:sz="0" w:space="0" w:color="auto"/>
            <w:bottom w:val="none" w:sz="0" w:space="0" w:color="auto"/>
            <w:right w:val="none" w:sz="0" w:space="0" w:color="auto"/>
          </w:divBdr>
        </w:div>
        <w:div w:id="1205211908">
          <w:marLeft w:val="0"/>
          <w:marRight w:val="0"/>
          <w:marTop w:val="0"/>
          <w:marBottom w:val="0"/>
          <w:divBdr>
            <w:top w:val="none" w:sz="0" w:space="0" w:color="auto"/>
            <w:left w:val="none" w:sz="0" w:space="0" w:color="auto"/>
            <w:bottom w:val="none" w:sz="0" w:space="0" w:color="auto"/>
            <w:right w:val="none" w:sz="0" w:space="0" w:color="auto"/>
          </w:divBdr>
        </w:div>
        <w:div w:id="1382438218">
          <w:marLeft w:val="0"/>
          <w:marRight w:val="0"/>
          <w:marTop w:val="0"/>
          <w:marBottom w:val="0"/>
          <w:divBdr>
            <w:top w:val="none" w:sz="0" w:space="0" w:color="auto"/>
            <w:left w:val="none" w:sz="0" w:space="0" w:color="auto"/>
            <w:bottom w:val="none" w:sz="0" w:space="0" w:color="auto"/>
            <w:right w:val="none" w:sz="0" w:space="0" w:color="auto"/>
          </w:divBdr>
        </w:div>
        <w:div w:id="1499544149">
          <w:marLeft w:val="0"/>
          <w:marRight w:val="0"/>
          <w:marTop w:val="0"/>
          <w:marBottom w:val="0"/>
          <w:divBdr>
            <w:top w:val="none" w:sz="0" w:space="0" w:color="auto"/>
            <w:left w:val="none" w:sz="0" w:space="0" w:color="auto"/>
            <w:bottom w:val="none" w:sz="0" w:space="0" w:color="auto"/>
            <w:right w:val="none" w:sz="0" w:space="0" w:color="auto"/>
          </w:divBdr>
        </w:div>
        <w:div w:id="1512600764">
          <w:marLeft w:val="0"/>
          <w:marRight w:val="0"/>
          <w:marTop w:val="0"/>
          <w:marBottom w:val="0"/>
          <w:divBdr>
            <w:top w:val="none" w:sz="0" w:space="0" w:color="auto"/>
            <w:left w:val="none" w:sz="0" w:space="0" w:color="auto"/>
            <w:bottom w:val="none" w:sz="0" w:space="0" w:color="auto"/>
            <w:right w:val="none" w:sz="0" w:space="0" w:color="auto"/>
          </w:divBdr>
        </w:div>
        <w:div w:id="1602685647">
          <w:marLeft w:val="0"/>
          <w:marRight w:val="0"/>
          <w:marTop w:val="0"/>
          <w:marBottom w:val="0"/>
          <w:divBdr>
            <w:top w:val="none" w:sz="0" w:space="0" w:color="auto"/>
            <w:left w:val="none" w:sz="0" w:space="0" w:color="auto"/>
            <w:bottom w:val="none" w:sz="0" w:space="0" w:color="auto"/>
            <w:right w:val="none" w:sz="0" w:space="0" w:color="auto"/>
          </w:divBdr>
        </w:div>
        <w:div w:id="1614245336">
          <w:marLeft w:val="0"/>
          <w:marRight w:val="0"/>
          <w:marTop w:val="0"/>
          <w:marBottom w:val="0"/>
          <w:divBdr>
            <w:top w:val="none" w:sz="0" w:space="0" w:color="auto"/>
            <w:left w:val="none" w:sz="0" w:space="0" w:color="auto"/>
            <w:bottom w:val="none" w:sz="0" w:space="0" w:color="auto"/>
            <w:right w:val="none" w:sz="0" w:space="0" w:color="auto"/>
          </w:divBdr>
        </w:div>
        <w:div w:id="1622615210">
          <w:marLeft w:val="0"/>
          <w:marRight w:val="0"/>
          <w:marTop w:val="0"/>
          <w:marBottom w:val="0"/>
          <w:divBdr>
            <w:top w:val="none" w:sz="0" w:space="0" w:color="auto"/>
            <w:left w:val="none" w:sz="0" w:space="0" w:color="auto"/>
            <w:bottom w:val="none" w:sz="0" w:space="0" w:color="auto"/>
            <w:right w:val="none" w:sz="0" w:space="0" w:color="auto"/>
          </w:divBdr>
        </w:div>
        <w:div w:id="1650207323">
          <w:marLeft w:val="0"/>
          <w:marRight w:val="0"/>
          <w:marTop w:val="0"/>
          <w:marBottom w:val="0"/>
          <w:divBdr>
            <w:top w:val="none" w:sz="0" w:space="0" w:color="auto"/>
            <w:left w:val="none" w:sz="0" w:space="0" w:color="auto"/>
            <w:bottom w:val="none" w:sz="0" w:space="0" w:color="auto"/>
            <w:right w:val="none" w:sz="0" w:space="0" w:color="auto"/>
          </w:divBdr>
        </w:div>
        <w:div w:id="1660815501">
          <w:marLeft w:val="0"/>
          <w:marRight w:val="0"/>
          <w:marTop w:val="0"/>
          <w:marBottom w:val="0"/>
          <w:divBdr>
            <w:top w:val="none" w:sz="0" w:space="0" w:color="auto"/>
            <w:left w:val="none" w:sz="0" w:space="0" w:color="auto"/>
            <w:bottom w:val="none" w:sz="0" w:space="0" w:color="auto"/>
            <w:right w:val="none" w:sz="0" w:space="0" w:color="auto"/>
          </w:divBdr>
        </w:div>
        <w:div w:id="1765950557">
          <w:marLeft w:val="0"/>
          <w:marRight w:val="0"/>
          <w:marTop w:val="0"/>
          <w:marBottom w:val="0"/>
          <w:divBdr>
            <w:top w:val="none" w:sz="0" w:space="0" w:color="auto"/>
            <w:left w:val="none" w:sz="0" w:space="0" w:color="auto"/>
            <w:bottom w:val="none" w:sz="0" w:space="0" w:color="auto"/>
            <w:right w:val="none" w:sz="0" w:space="0" w:color="auto"/>
          </w:divBdr>
        </w:div>
        <w:div w:id="1779106383">
          <w:marLeft w:val="0"/>
          <w:marRight w:val="0"/>
          <w:marTop w:val="0"/>
          <w:marBottom w:val="0"/>
          <w:divBdr>
            <w:top w:val="none" w:sz="0" w:space="0" w:color="auto"/>
            <w:left w:val="none" w:sz="0" w:space="0" w:color="auto"/>
            <w:bottom w:val="none" w:sz="0" w:space="0" w:color="auto"/>
            <w:right w:val="none" w:sz="0" w:space="0" w:color="auto"/>
          </w:divBdr>
        </w:div>
        <w:div w:id="1829202544">
          <w:marLeft w:val="0"/>
          <w:marRight w:val="0"/>
          <w:marTop w:val="0"/>
          <w:marBottom w:val="0"/>
          <w:divBdr>
            <w:top w:val="none" w:sz="0" w:space="0" w:color="auto"/>
            <w:left w:val="none" w:sz="0" w:space="0" w:color="auto"/>
            <w:bottom w:val="none" w:sz="0" w:space="0" w:color="auto"/>
            <w:right w:val="none" w:sz="0" w:space="0" w:color="auto"/>
          </w:divBdr>
        </w:div>
        <w:div w:id="2016229554">
          <w:marLeft w:val="0"/>
          <w:marRight w:val="0"/>
          <w:marTop w:val="0"/>
          <w:marBottom w:val="0"/>
          <w:divBdr>
            <w:top w:val="none" w:sz="0" w:space="0" w:color="auto"/>
            <w:left w:val="none" w:sz="0" w:space="0" w:color="auto"/>
            <w:bottom w:val="none" w:sz="0" w:space="0" w:color="auto"/>
            <w:right w:val="none" w:sz="0" w:space="0" w:color="auto"/>
          </w:divBdr>
        </w:div>
        <w:div w:id="2072848442">
          <w:marLeft w:val="0"/>
          <w:marRight w:val="0"/>
          <w:marTop w:val="0"/>
          <w:marBottom w:val="0"/>
          <w:divBdr>
            <w:top w:val="none" w:sz="0" w:space="0" w:color="auto"/>
            <w:left w:val="none" w:sz="0" w:space="0" w:color="auto"/>
            <w:bottom w:val="none" w:sz="0" w:space="0" w:color="auto"/>
            <w:right w:val="none" w:sz="0" w:space="0" w:color="auto"/>
          </w:divBdr>
        </w:div>
        <w:div w:id="2119913448">
          <w:marLeft w:val="0"/>
          <w:marRight w:val="0"/>
          <w:marTop w:val="0"/>
          <w:marBottom w:val="0"/>
          <w:divBdr>
            <w:top w:val="none" w:sz="0" w:space="0" w:color="auto"/>
            <w:left w:val="none" w:sz="0" w:space="0" w:color="auto"/>
            <w:bottom w:val="none" w:sz="0" w:space="0" w:color="auto"/>
            <w:right w:val="none" w:sz="0" w:space="0" w:color="auto"/>
          </w:divBdr>
        </w:div>
        <w:div w:id="2122265014">
          <w:marLeft w:val="0"/>
          <w:marRight w:val="0"/>
          <w:marTop w:val="0"/>
          <w:marBottom w:val="0"/>
          <w:divBdr>
            <w:top w:val="none" w:sz="0" w:space="0" w:color="auto"/>
            <w:left w:val="none" w:sz="0" w:space="0" w:color="auto"/>
            <w:bottom w:val="none" w:sz="0" w:space="0" w:color="auto"/>
            <w:right w:val="none" w:sz="0" w:space="0" w:color="auto"/>
          </w:divBdr>
        </w:div>
      </w:divsChild>
    </w:div>
    <w:div w:id="1088304734">
      <w:bodyDiv w:val="1"/>
      <w:marLeft w:val="0"/>
      <w:marRight w:val="0"/>
      <w:marTop w:val="0"/>
      <w:marBottom w:val="0"/>
      <w:divBdr>
        <w:top w:val="none" w:sz="0" w:space="0" w:color="auto"/>
        <w:left w:val="none" w:sz="0" w:space="0" w:color="auto"/>
        <w:bottom w:val="none" w:sz="0" w:space="0" w:color="auto"/>
        <w:right w:val="none" w:sz="0" w:space="0" w:color="auto"/>
      </w:divBdr>
      <w:divsChild>
        <w:div w:id="970015386">
          <w:marLeft w:val="0"/>
          <w:marRight w:val="0"/>
          <w:marTop w:val="0"/>
          <w:marBottom w:val="0"/>
          <w:divBdr>
            <w:top w:val="none" w:sz="0" w:space="0" w:color="auto"/>
            <w:left w:val="none" w:sz="0" w:space="0" w:color="auto"/>
            <w:bottom w:val="none" w:sz="0" w:space="0" w:color="auto"/>
            <w:right w:val="none" w:sz="0" w:space="0" w:color="auto"/>
          </w:divBdr>
        </w:div>
        <w:div w:id="1170873482">
          <w:marLeft w:val="0"/>
          <w:marRight w:val="0"/>
          <w:marTop w:val="0"/>
          <w:marBottom w:val="0"/>
          <w:divBdr>
            <w:top w:val="none" w:sz="0" w:space="0" w:color="auto"/>
            <w:left w:val="none" w:sz="0" w:space="0" w:color="auto"/>
            <w:bottom w:val="none" w:sz="0" w:space="0" w:color="auto"/>
            <w:right w:val="none" w:sz="0" w:space="0" w:color="auto"/>
          </w:divBdr>
          <w:divsChild>
            <w:div w:id="1080902826">
              <w:marLeft w:val="-75"/>
              <w:marRight w:val="0"/>
              <w:marTop w:val="30"/>
              <w:marBottom w:val="30"/>
              <w:divBdr>
                <w:top w:val="none" w:sz="0" w:space="0" w:color="auto"/>
                <w:left w:val="none" w:sz="0" w:space="0" w:color="auto"/>
                <w:bottom w:val="none" w:sz="0" w:space="0" w:color="auto"/>
                <w:right w:val="none" w:sz="0" w:space="0" w:color="auto"/>
              </w:divBdr>
              <w:divsChild>
                <w:div w:id="88505907">
                  <w:marLeft w:val="0"/>
                  <w:marRight w:val="0"/>
                  <w:marTop w:val="0"/>
                  <w:marBottom w:val="0"/>
                  <w:divBdr>
                    <w:top w:val="none" w:sz="0" w:space="0" w:color="auto"/>
                    <w:left w:val="none" w:sz="0" w:space="0" w:color="auto"/>
                    <w:bottom w:val="none" w:sz="0" w:space="0" w:color="auto"/>
                    <w:right w:val="none" w:sz="0" w:space="0" w:color="auto"/>
                  </w:divBdr>
                  <w:divsChild>
                    <w:div w:id="617763859">
                      <w:marLeft w:val="0"/>
                      <w:marRight w:val="0"/>
                      <w:marTop w:val="0"/>
                      <w:marBottom w:val="0"/>
                      <w:divBdr>
                        <w:top w:val="none" w:sz="0" w:space="0" w:color="auto"/>
                        <w:left w:val="none" w:sz="0" w:space="0" w:color="auto"/>
                        <w:bottom w:val="none" w:sz="0" w:space="0" w:color="auto"/>
                        <w:right w:val="none" w:sz="0" w:space="0" w:color="auto"/>
                      </w:divBdr>
                    </w:div>
                  </w:divsChild>
                </w:div>
                <w:div w:id="131145730">
                  <w:marLeft w:val="0"/>
                  <w:marRight w:val="0"/>
                  <w:marTop w:val="0"/>
                  <w:marBottom w:val="0"/>
                  <w:divBdr>
                    <w:top w:val="none" w:sz="0" w:space="0" w:color="auto"/>
                    <w:left w:val="none" w:sz="0" w:space="0" w:color="auto"/>
                    <w:bottom w:val="none" w:sz="0" w:space="0" w:color="auto"/>
                    <w:right w:val="none" w:sz="0" w:space="0" w:color="auto"/>
                  </w:divBdr>
                  <w:divsChild>
                    <w:div w:id="479734530">
                      <w:marLeft w:val="0"/>
                      <w:marRight w:val="0"/>
                      <w:marTop w:val="0"/>
                      <w:marBottom w:val="0"/>
                      <w:divBdr>
                        <w:top w:val="none" w:sz="0" w:space="0" w:color="auto"/>
                        <w:left w:val="none" w:sz="0" w:space="0" w:color="auto"/>
                        <w:bottom w:val="none" w:sz="0" w:space="0" w:color="auto"/>
                        <w:right w:val="none" w:sz="0" w:space="0" w:color="auto"/>
                      </w:divBdr>
                    </w:div>
                    <w:div w:id="1879124051">
                      <w:marLeft w:val="0"/>
                      <w:marRight w:val="0"/>
                      <w:marTop w:val="0"/>
                      <w:marBottom w:val="0"/>
                      <w:divBdr>
                        <w:top w:val="none" w:sz="0" w:space="0" w:color="auto"/>
                        <w:left w:val="none" w:sz="0" w:space="0" w:color="auto"/>
                        <w:bottom w:val="none" w:sz="0" w:space="0" w:color="auto"/>
                        <w:right w:val="none" w:sz="0" w:space="0" w:color="auto"/>
                      </w:divBdr>
                    </w:div>
                  </w:divsChild>
                </w:div>
                <w:div w:id="239291700">
                  <w:marLeft w:val="0"/>
                  <w:marRight w:val="0"/>
                  <w:marTop w:val="0"/>
                  <w:marBottom w:val="0"/>
                  <w:divBdr>
                    <w:top w:val="none" w:sz="0" w:space="0" w:color="auto"/>
                    <w:left w:val="none" w:sz="0" w:space="0" w:color="auto"/>
                    <w:bottom w:val="none" w:sz="0" w:space="0" w:color="auto"/>
                    <w:right w:val="none" w:sz="0" w:space="0" w:color="auto"/>
                  </w:divBdr>
                  <w:divsChild>
                    <w:div w:id="798189455">
                      <w:marLeft w:val="0"/>
                      <w:marRight w:val="0"/>
                      <w:marTop w:val="0"/>
                      <w:marBottom w:val="0"/>
                      <w:divBdr>
                        <w:top w:val="none" w:sz="0" w:space="0" w:color="auto"/>
                        <w:left w:val="none" w:sz="0" w:space="0" w:color="auto"/>
                        <w:bottom w:val="none" w:sz="0" w:space="0" w:color="auto"/>
                        <w:right w:val="none" w:sz="0" w:space="0" w:color="auto"/>
                      </w:divBdr>
                    </w:div>
                  </w:divsChild>
                </w:div>
                <w:div w:id="743338283">
                  <w:marLeft w:val="0"/>
                  <w:marRight w:val="0"/>
                  <w:marTop w:val="0"/>
                  <w:marBottom w:val="0"/>
                  <w:divBdr>
                    <w:top w:val="none" w:sz="0" w:space="0" w:color="auto"/>
                    <w:left w:val="none" w:sz="0" w:space="0" w:color="auto"/>
                    <w:bottom w:val="none" w:sz="0" w:space="0" w:color="auto"/>
                    <w:right w:val="none" w:sz="0" w:space="0" w:color="auto"/>
                  </w:divBdr>
                  <w:divsChild>
                    <w:div w:id="789516610">
                      <w:marLeft w:val="0"/>
                      <w:marRight w:val="0"/>
                      <w:marTop w:val="0"/>
                      <w:marBottom w:val="0"/>
                      <w:divBdr>
                        <w:top w:val="none" w:sz="0" w:space="0" w:color="auto"/>
                        <w:left w:val="none" w:sz="0" w:space="0" w:color="auto"/>
                        <w:bottom w:val="none" w:sz="0" w:space="0" w:color="auto"/>
                        <w:right w:val="none" w:sz="0" w:space="0" w:color="auto"/>
                      </w:divBdr>
                    </w:div>
                  </w:divsChild>
                </w:div>
                <w:div w:id="792217227">
                  <w:marLeft w:val="0"/>
                  <w:marRight w:val="0"/>
                  <w:marTop w:val="0"/>
                  <w:marBottom w:val="0"/>
                  <w:divBdr>
                    <w:top w:val="none" w:sz="0" w:space="0" w:color="auto"/>
                    <w:left w:val="none" w:sz="0" w:space="0" w:color="auto"/>
                    <w:bottom w:val="none" w:sz="0" w:space="0" w:color="auto"/>
                    <w:right w:val="none" w:sz="0" w:space="0" w:color="auto"/>
                  </w:divBdr>
                  <w:divsChild>
                    <w:div w:id="233010969">
                      <w:marLeft w:val="0"/>
                      <w:marRight w:val="0"/>
                      <w:marTop w:val="0"/>
                      <w:marBottom w:val="0"/>
                      <w:divBdr>
                        <w:top w:val="none" w:sz="0" w:space="0" w:color="auto"/>
                        <w:left w:val="none" w:sz="0" w:space="0" w:color="auto"/>
                        <w:bottom w:val="none" w:sz="0" w:space="0" w:color="auto"/>
                        <w:right w:val="none" w:sz="0" w:space="0" w:color="auto"/>
                      </w:divBdr>
                    </w:div>
                    <w:div w:id="1042902903">
                      <w:marLeft w:val="0"/>
                      <w:marRight w:val="0"/>
                      <w:marTop w:val="0"/>
                      <w:marBottom w:val="0"/>
                      <w:divBdr>
                        <w:top w:val="none" w:sz="0" w:space="0" w:color="auto"/>
                        <w:left w:val="none" w:sz="0" w:space="0" w:color="auto"/>
                        <w:bottom w:val="none" w:sz="0" w:space="0" w:color="auto"/>
                        <w:right w:val="none" w:sz="0" w:space="0" w:color="auto"/>
                      </w:divBdr>
                    </w:div>
                    <w:div w:id="1471098020">
                      <w:marLeft w:val="0"/>
                      <w:marRight w:val="0"/>
                      <w:marTop w:val="0"/>
                      <w:marBottom w:val="0"/>
                      <w:divBdr>
                        <w:top w:val="none" w:sz="0" w:space="0" w:color="auto"/>
                        <w:left w:val="none" w:sz="0" w:space="0" w:color="auto"/>
                        <w:bottom w:val="none" w:sz="0" w:space="0" w:color="auto"/>
                        <w:right w:val="none" w:sz="0" w:space="0" w:color="auto"/>
                      </w:divBdr>
                    </w:div>
                  </w:divsChild>
                </w:div>
                <w:div w:id="895823746">
                  <w:marLeft w:val="0"/>
                  <w:marRight w:val="0"/>
                  <w:marTop w:val="0"/>
                  <w:marBottom w:val="0"/>
                  <w:divBdr>
                    <w:top w:val="none" w:sz="0" w:space="0" w:color="auto"/>
                    <w:left w:val="none" w:sz="0" w:space="0" w:color="auto"/>
                    <w:bottom w:val="none" w:sz="0" w:space="0" w:color="auto"/>
                    <w:right w:val="none" w:sz="0" w:space="0" w:color="auto"/>
                  </w:divBdr>
                  <w:divsChild>
                    <w:div w:id="237372994">
                      <w:marLeft w:val="0"/>
                      <w:marRight w:val="0"/>
                      <w:marTop w:val="0"/>
                      <w:marBottom w:val="0"/>
                      <w:divBdr>
                        <w:top w:val="none" w:sz="0" w:space="0" w:color="auto"/>
                        <w:left w:val="none" w:sz="0" w:space="0" w:color="auto"/>
                        <w:bottom w:val="none" w:sz="0" w:space="0" w:color="auto"/>
                        <w:right w:val="none" w:sz="0" w:space="0" w:color="auto"/>
                      </w:divBdr>
                    </w:div>
                    <w:div w:id="675813526">
                      <w:marLeft w:val="0"/>
                      <w:marRight w:val="0"/>
                      <w:marTop w:val="0"/>
                      <w:marBottom w:val="0"/>
                      <w:divBdr>
                        <w:top w:val="none" w:sz="0" w:space="0" w:color="auto"/>
                        <w:left w:val="none" w:sz="0" w:space="0" w:color="auto"/>
                        <w:bottom w:val="none" w:sz="0" w:space="0" w:color="auto"/>
                        <w:right w:val="none" w:sz="0" w:space="0" w:color="auto"/>
                      </w:divBdr>
                    </w:div>
                  </w:divsChild>
                </w:div>
                <w:div w:id="920261838">
                  <w:marLeft w:val="0"/>
                  <w:marRight w:val="0"/>
                  <w:marTop w:val="0"/>
                  <w:marBottom w:val="0"/>
                  <w:divBdr>
                    <w:top w:val="none" w:sz="0" w:space="0" w:color="auto"/>
                    <w:left w:val="none" w:sz="0" w:space="0" w:color="auto"/>
                    <w:bottom w:val="none" w:sz="0" w:space="0" w:color="auto"/>
                    <w:right w:val="none" w:sz="0" w:space="0" w:color="auto"/>
                  </w:divBdr>
                  <w:divsChild>
                    <w:div w:id="708844841">
                      <w:marLeft w:val="0"/>
                      <w:marRight w:val="0"/>
                      <w:marTop w:val="0"/>
                      <w:marBottom w:val="0"/>
                      <w:divBdr>
                        <w:top w:val="none" w:sz="0" w:space="0" w:color="auto"/>
                        <w:left w:val="none" w:sz="0" w:space="0" w:color="auto"/>
                        <w:bottom w:val="none" w:sz="0" w:space="0" w:color="auto"/>
                        <w:right w:val="none" w:sz="0" w:space="0" w:color="auto"/>
                      </w:divBdr>
                    </w:div>
                  </w:divsChild>
                </w:div>
                <w:div w:id="980039531">
                  <w:marLeft w:val="0"/>
                  <w:marRight w:val="0"/>
                  <w:marTop w:val="0"/>
                  <w:marBottom w:val="0"/>
                  <w:divBdr>
                    <w:top w:val="none" w:sz="0" w:space="0" w:color="auto"/>
                    <w:left w:val="none" w:sz="0" w:space="0" w:color="auto"/>
                    <w:bottom w:val="none" w:sz="0" w:space="0" w:color="auto"/>
                    <w:right w:val="none" w:sz="0" w:space="0" w:color="auto"/>
                  </w:divBdr>
                  <w:divsChild>
                    <w:div w:id="1102913273">
                      <w:marLeft w:val="0"/>
                      <w:marRight w:val="0"/>
                      <w:marTop w:val="0"/>
                      <w:marBottom w:val="0"/>
                      <w:divBdr>
                        <w:top w:val="none" w:sz="0" w:space="0" w:color="auto"/>
                        <w:left w:val="none" w:sz="0" w:space="0" w:color="auto"/>
                        <w:bottom w:val="none" w:sz="0" w:space="0" w:color="auto"/>
                        <w:right w:val="none" w:sz="0" w:space="0" w:color="auto"/>
                      </w:divBdr>
                    </w:div>
                    <w:div w:id="1839611640">
                      <w:marLeft w:val="0"/>
                      <w:marRight w:val="0"/>
                      <w:marTop w:val="0"/>
                      <w:marBottom w:val="0"/>
                      <w:divBdr>
                        <w:top w:val="none" w:sz="0" w:space="0" w:color="auto"/>
                        <w:left w:val="none" w:sz="0" w:space="0" w:color="auto"/>
                        <w:bottom w:val="none" w:sz="0" w:space="0" w:color="auto"/>
                        <w:right w:val="none" w:sz="0" w:space="0" w:color="auto"/>
                      </w:divBdr>
                    </w:div>
                  </w:divsChild>
                </w:div>
                <w:div w:id="986739337">
                  <w:marLeft w:val="0"/>
                  <w:marRight w:val="0"/>
                  <w:marTop w:val="0"/>
                  <w:marBottom w:val="0"/>
                  <w:divBdr>
                    <w:top w:val="none" w:sz="0" w:space="0" w:color="auto"/>
                    <w:left w:val="none" w:sz="0" w:space="0" w:color="auto"/>
                    <w:bottom w:val="none" w:sz="0" w:space="0" w:color="auto"/>
                    <w:right w:val="none" w:sz="0" w:space="0" w:color="auto"/>
                  </w:divBdr>
                  <w:divsChild>
                    <w:div w:id="121579591">
                      <w:marLeft w:val="0"/>
                      <w:marRight w:val="0"/>
                      <w:marTop w:val="0"/>
                      <w:marBottom w:val="0"/>
                      <w:divBdr>
                        <w:top w:val="none" w:sz="0" w:space="0" w:color="auto"/>
                        <w:left w:val="none" w:sz="0" w:space="0" w:color="auto"/>
                        <w:bottom w:val="none" w:sz="0" w:space="0" w:color="auto"/>
                        <w:right w:val="none" w:sz="0" w:space="0" w:color="auto"/>
                      </w:divBdr>
                    </w:div>
                    <w:div w:id="2070348383">
                      <w:marLeft w:val="0"/>
                      <w:marRight w:val="0"/>
                      <w:marTop w:val="0"/>
                      <w:marBottom w:val="0"/>
                      <w:divBdr>
                        <w:top w:val="none" w:sz="0" w:space="0" w:color="auto"/>
                        <w:left w:val="none" w:sz="0" w:space="0" w:color="auto"/>
                        <w:bottom w:val="none" w:sz="0" w:space="0" w:color="auto"/>
                        <w:right w:val="none" w:sz="0" w:space="0" w:color="auto"/>
                      </w:divBdr>
                    </w:div>
                  </w:divsChild>
                </w:div>
                <w:div w:id="1029256061">
                  <w:marLeft w:val="0"/>
                  <w:marRight w:val="0"/>
                  <w:marTop w:val="0"/>
                  <w:marBottom w:val="0"/>
                  <w:divBdr>
                    <w:top w:val="none" w:sz="0" w:space="0" w:color="auto"/>
                    <w:left w:val="none" w:sz="0" w:space="0" w:color="auto"/>
                    <w:bottom w:val="none" w:sz="0" w:space="0" w:color="auto"/>
                    <w:right w:val="none" w:sz="0" w:space="0" w:color="auto"/>
                  </w:divBdr>
                  <w:divsChild>
                    <w:div w:id="1156147173">
                      <w:marLeft w:val="0"/>
                      <w:marRight w:val="0"/>
                      <w:marTop w:val="0"/>
                      <w:marBottom w:val="0"/>
                      <w:divBdr>
                        <w:top w:val="none" w:sz="0" w:space="0" w:color="auto"/>
                        <w:left w:val="none" w:sz="0" w:space="0" w:color="auto"/>
                        <w:bottom w:val="none" w:sz="0" w:space="0" w:color="auto"/>
                        <w:right w:val="none" w:sz="0" w:space="0" w:color="auto"/>
                      </w:divBdr>
                    </w:div>
                    <w:div w:id="1648699817">
                      <w:marLeft w:val="0"/>
                      <w:marRight w:val="0"/>
                      <w:marTop w:val="0"/>
                      <w:marBottom w:val="0"/>
                      <w:divBdr>
                        <w:top w:val="none" w:sz="0" w:space="0" w:color="auto"/>
                        <w:left w:val="none" w:sz="0" w:space="0" w:color="auto"/>
                        <w:bottom w:val="none" w:sz="0" w:space="0" w:color="auto"/>
                        <w:right w:val="none" w:sz="0" w:space="0" w:color="auto"/>
                      </w:divBdr>
                    </w:div>
                  </w:divsChild>
                </w:div>
                <w:div w:id="1094856816">
                  <w:marLeft w:val="0"/>
                  <w:marRight w:val="0"/>
                  <w:marTop w:val="0"/>
                  <w:marBottom w:val="0"/>
                  <w:divBdr>
                    <w:top w:val="none" w:sz="0" w:space="0" w:color="auto"/>
                    <w:left w:val="none" w:sz="0" w:space="0" w:color="auto"/>
                    <w:bottom w:val="none" w:sz="0" w:space="0" w:color="auto"/>
                    <w:right w:val="none" w:sz="0" w:space="0" w:color="auto"/>
                  </w:divBdr>
                  <w:divsChild>
                    <w:div w:id="1077436595">
                      <w:marLeft w:val="0"/>
                      <w:marRight w:val="0"/>
                      <w:marTop w:val="0"/>
                      <w:marBottom w:val="0"/>
                      <w:divBdr>
                        <w:top w:val="none" w:sz="0" w:space="0" w:color="auto"/>
                        <w:left w:val="none" w:sz="0" w:space="0" w:color="auto"/>
                        <w:bottom w:val="none" w:sz="0" w:space="0" w:color="auto"/>
                        <w:right w:val="none" w:sz="0" w:space="0" w:color="auto"/>
                      </w:divBdr>
                    </w:div>
                    <w:div w:id="1309482595">
                      <w:marLeft w:val="0"/>
                      <w:marRight w:val="0"/>
                      <w:marTop w:val="0"/>
                      <w:marBottom w:val="0"/>
                      <w:divBdr>
                        <w:top w:val="none" w:sz="0" w:space="0" w:color="auto"/>
                        <w:left w:val="none" w:sz="0" w:space="0" w:color="auto"/>
                        <w:bottom w:val="none" w:sz="0" w:space="0" w:color="auto"/>
                        <w:right w:val="none" w:sz="0" w:space="0" w:color="auto"/>
                      </w:divBdr>
                    </w:div>
                  </w:divsChild>
                </w:div>
                <w:div w:id="1158886940">
                  <w:marLeft w:val="0"/>
                  <w:marRight w:val="0"/>
                  <w:marTop w:val="0"/>
                  <w:marBottom w:val="0"/>
                  <w:divBdr>
                    <w:top w:val="none" w:sz="0" w:space="0" w:color="auto"/>
                    <w:left w:val="none" w:sz="0" w:space="0" w:color="auto"/>
                    <w:bottom w:val="none" w:sz="0" w:space="0" w:color="auto"/>
                    <w:right w:val="none" w:sz="0" w:space="0" w:color="auto"/>
                  </w:divBdr>
                  <w:divsChild>
                    <w:div w:id="626162398">
                      <w:marLeft w:val="0"/>
                      <w:marRight w:val="0"/>
                      <w:marTop w:val="0"/>
                      <w:marBottom w:val="0"/>
                      <w:divBdr>
                        <w:top w:val="none" w:sz="0" w:space="0" w:color="auto"/>
                        <w:left w:val="none" w:sz="0" w:space="0" w:color="auto"/>
                        <w:bottom w:val="none" w:sz="0" w:space="0" w:color="auto"/>
                        <w:right w:val="none" w:sz="0" w:space="0" w:color="auto"/>
                      </w:divBdr>
                    </w:div>
                  </w:divsChild>
                </w:div>
                <w:div w:id="1212762757">
                  <w:marLeft w:val="0"/>
                  <w:marRight w:val="0"/>
                  <w:marTop w:val="0"/>
                  <w:marBottom w:val="0"/>
                  <w:divBdr>
                    <w:top w:val="none" w:sz="0" w:space="0" w:color="auto"/>
                    <w:left w:val="none" w:sz="0" w:space="0" w:color="auto"/>
                    <w:bottom w:val="none" w:sz="0" w:space="0" w:color="auto"/>
                    <w:right w:val="none" w:sz="0" w:space="0" w:color="auto"/>
                  </w:divBdr>
                  <w:divsChild>
                    <w:div w:id="599800906">
                      <w:marLeft w:val="0"/>
                      <w:marRight w:val="0"/>
                      <w:marTop w:val="0"/>
                      <w:marBottom w:val="0"/>
                      <w:divBdr>
                        <w:top w:val="none" w:sz="0" w:space="0" w:color="auto"/>
                        <w:left w:val="none" w:sz="0" w:space="0" w:color="auto"/>
                        <w:bottom w:val="none" w:sz="0" w:space="0" w:color="auto"/>
                        <w:right w:val="none" w:sz="0" w:space="0" w:color="auto"/>
                      </w:divBdr>
                    </w:div>
                    <w:div w:id="2037923119">
                      <w:marLeft w:val="0"/>
                      <w:marRight w:val="0"/>
                      <w:marTop w:val="0"/>
                      <w:marBottom w:val="0"/>
                      <w:divBdr>
                        <w:top w:val="none" w:sz="0" w:space="0" w:color="auto"/>
                        <w:left w:val="none" w:sz="0" w:space="0" w:color="auto"/>
                        <w:bottom w:val="none" w:sz="0" w:space="0" w:color="auto"/>
                        <w:right w:val="none" w:sz="0" w:space="0" w:color="auto"/>
                      </w:divBdr>
                    </w:div>
                  </w:divsChild>
                </w:div>
                <w:div w:id="1223759916">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1306936582">
                  <w:marLeft w:val="0"/>
                  <w:marRight w:val="0"/>
                  <w:marTop w:val="0"/>
                  <w:marBottom w:val="0"/>
                  <w:divBdr>
                    <w:top w:val="none" w:sz="0" w:space="0" w:color="auto"/>
                    <w:left w:val="none" w:sz="0" w:space="0" w:color="auto"/>
                    <w:bottom w:val="none" w:sz="0" w:space="0" w:color="auto"/>
                    <w:right w:val="none" w:sz="0" w:space="0" w:color="auto"/>
                  </w:divBdr>
                  <w:divsChild>
                    <w:div w:id="1471022650">
                      <w:marLeft w:val="0"/>
                      <w:marRight w:val="0"/>
                      <w:marTop w:val="0"/>
                      <w:marBottom w:val="0"/>
                      <w:divBdr>
                        <w:top w:val="none" w:sz="0" w:space="0" w:color="auto"/>
                        <w:left w:val="none" w:sz="0" w:space="0" w:color="auto"/>
                        <w:bottom w:val="none" w:sz="0" w:space="0" w:color="auto"/>
                        <w:right w:val="none" w:sz="0" w:space="0" w:color="auto"/>
                      </w:divBdr>
                    </w:div>
                    <w:div w:id="1849321978">
                      <w:marLeft w:val="0"/>
                      <w:marRight w:val="0"/>
                      <w:marTop w:val="0"/>
                      <w:marBottom w:val="0"/>
                      <w:divBdr>
                        <w:top w:val="none" w:sz="0" w:space="0" w:color="auto"/>
                        <w:left w:val="none" w:sz="0" w:space="0" w:color="auto"/>
                        <w:bottom w:val="none" w:sz="0" w:space="0" w:color="auto"/>
                        <w:right w:val="none" w:sz="0" w:space="0" w:color="auto"/>
                      </w:divBdr>
                    </w:div>
                  </w:divsChild>
                </w:div>
                <w:div w:id="1650403802">
                  <w:marLeft w:val="0"/>
                  <w:marRight w:val="0"/>
                  <w:marTop w:val="0"/>
                  <w:marBottom w:val="0"/>
                  <w:divBdr>
                    <w:top w:val="none" w:sz="0" w:space="0" w:color="auto"/>
                    <w:left w:val="none" w:sz="0" w:space="0" w:color="auto"/>
                    <w:bottom w:val="none" w:sz="0" w:space="0" w:color="auto"/>
                    <w:right w:val="none" w:sz="0" w:space="0" w:color="auto"/>
                  </w:divBdr>
                  <w:divsChild>
                    <w:div w:id="1448162450">
                      <w:marLeft w:val="0"/>
                      <w:marRight w:val="0"/>
                      <w:marTop w:val="0"/>
                      <w:marBottom w:val="0"/>
                      <w:divBdr>
                        <w:top w:val="none" w:sz="0" w:space="0" w:color="auto"/>
                        <w:left w:val="none" w:sz="0" w:space="0" w:color="auto"/>
                        <w:bottom w:val="none" w:sz="0" w:space="0" w:color="auto"/>
                        <w:right w:val="none" w:sz="0" w:space="0" w:color="auto"/>
                      </w:divBdr>
                    </w:div>
                  </w:divsChild>
                </w:div>
                <w:div w:id="1676108361">
                  <w:marLeft w:val="0"/>
                  <w:marRight w:val="0"/>
                  <w:marTop w:val="0"/>
                  <w:marBottom w:val="0"/>
                  <w:divBdr>
                    <w:top w:val="none" w:sz="0" w:space="0" w:color="auto"/>
                    <w:left w:val="none" w:sz="0" w:space="0" w:color="auto"/>
                    <w:bottom w:val="none" w:sz="0" w:space="0" w:color="auto"/>
                    <w:right w:val="none" w:sz="0" w:space="0" w:color="auto"/>
                  </w:divBdr>
                  <w:divsChild>
                    <w:div w:id="361787474">
                      <w:marLeft w:val="0"/>
                      <w:marRight w:val="0"/>
                      <w:marTop w:val="0"/>
                      <w:marBottom w:val="0"/>
                      <w:divBdr>
                        <w:top w:val="none" w:sz="0" w:space="0" w:color="auto"/>
                        <w:left w:val="none" w:sz="0" w:space="0" w:color="auto"/>
                        <w:bottom w:val="none" w:sz="0" w:space="0" w:color="auto"/>
                        <w:right w:val="none" w:sz="0" w:space="0" w:color="auto"/>
                      </w:divBdr>
                    </w:div>
                    <w:div w:id="756171907">
                      <w:marLeft w:val="0"/>
                      <w:marRight w:val="0"/>
                      <w:marTop w:val="0"/>
                      <w:marBottom w:val="0"/>
                      <w:divBdr>
                        <w:top w:val="none" w:sz="0" w:space="0" w:color="auto"/>
                        <w:left w:val="none" w:sz="0" w:space="0" w:color="auto"/>
                        <w:bottom w:val="none" w:sz="0" w:space="0" w:color="auto"/>
                        <w:right w:val="none" w:sz="0" w:space="0" w:color="auto"/>
                      </w:divBdr>
                    </w:div>
                  </w:divsChild>
                </w:div>
                <w:div w:id="1751580939">
                  <w:marLeft w:val="0"/>
                  <w:marRight w:val="0"/>
                  <w:marTop w:val="0"/>
                  <w:marBottom w:val="0"/>
                  <w:divBdr>
                    <w:top w:val="none" w:sz="0" w:space="0" w:color="auto"/>
                    <w:left w:val="none" w:sz="0" w:space="0" w:color="auto"/>
                    <w:bottom w:val="none" w:sz="0" w:space="0" w:color="auto"/>
                    <w:right w:val="none" w:sz="0" w:space="0" w:color="auto"/>
                  </w:divBdr>
                  <w:divsChild>
                    <w:div w:id="1420444693">
                      <w:marLeft w:val="0"/>
                      <w:marRight w:val="0"/>
                      <w:marTop w:val="0"/>
                      <w:marBottom w:val="0"/>
                      <w:divBdr>
                        <w:top w:val="none" w:sz="0" w:space="0" w:color="auto"/>
                        <w:left w:val="none" w:sz="0" w:space="0" w:color="auto"/>
                        <w:bottom w:val="none" w:sz="0" w:space="0" w:color="auto"/>
                        <w:right w:val="none" w:sz="0" w:space="0" w:color="auto"/>
                      </w:divBdr>
                    </w:div>
                    <w:div w:id="1812478205">
                      <w:marLeft w:val="0"/>
                      <w:marRight w:val="0"/>
                      <w:marTop w:val="0"/>
                      <w:marBottom w:val="0"/>
                      <w:divBdr>
                        <w:top w:val="none" w:sz="0" w:space="0" w:color="auto"/>
                        <w:left w:val="none" w:sz="0" w:space="0" w:color="auto"/>
                        <w:bottom w:val="none" w:sz="0" w:space="0" w:color="auto"/>
                        <w:right w:val="none" w:sz="0" w:space="0" w:color="auto"/>
                      </w:divBdr>
                    </w:div>
                  </w:divsChild>
                </w:div>
                <w:div w:id="1767846969">
                  <w:marLeft w:val="0"/>
                  <w:marRight w:val="0"/>
                  <w:marTop w:val="0"/>
                  <w:marBottom w:val="0"/>
                  <w:divBdr>
                    <w:top w:val="none" w:sz="0" w:space="0" w:color="auto"/>
                    <w:left w:val="none" w:sz="0" w:space="0" w:color="auto"/>
                    <w:bottom w:val="none" w:sz="0" w:space="0" w:color="auto"/>
                    <w:right w:val="none" w:sz="0" w:space="0" w:color="auto"/>
                  </w:divBdr>
                  <w:divsChild>
                    <w:div w:id="1552113657">
                      <w:marLeft w:val="0"/>
                      <w:marRight w:val="0"/>
                      <w:marTop w:val="0"/>
                      <w:marBottom w:val="0"/>
                      <w:divBdr>
                        <w:top w:val="none" w:sz="0" w:space="0" w:color="auto"/>
                        <w:left w:val="none" w:sz="0" w:space="0" w:color="auto"/>
                        <w:bottom w:val="none" w:sz="0" w:space="0" w:color="auto"/>
                        <w:right w:val="none" w:sz="0" w:space="0" w:color="auto"/>
                      </w:divBdr>
                    </w:div>
                    <w:div w:id="1897202514">
                      <w:marLeft w:val="0"/>
                      <w:marRight w:val="0"/>
                      <w:marTop w:val="0"/>
                      <w:marBottom w:val="0"/>
                      <w:divBdr>
                        <w:top w:val="none" w:sz="0" w:space="0" w:color="auto"/>
                        <w:left w:val="none" w:sz="0" w:space="0" w:color="auto"/>
                        <w:bottom w:val="none" w:sz="0" w:space="0" w:color="auto"/>
                        <w:right w:val="none" w:sz="0" w:space="0" w:color="auto"/>
                      </w:divBdr>
                    </w:div>
                  </w:divsChild>
                </w:div>
                <w:div w:id="1769159405">
                  <w:marLeft w:val="0"/>
                  <w:marRight w:val="0"/>
                  <w:marTop w:val="0"/>
                  <w:marBottom w:val="0"/>
                  <w:divBdr>
                    <w:top w:val="none" w:sz="0" w:space="0" w:color="auto"/>
                    <w:left w:val="none" w:sz="0" w:space="0" w:color="auto"/>
                    <w:bottom w:val="none" w:sz="0" w:space="0" w:color="auto"/>
                    <w:right w:val="none" w:sz="0" w:space="0" w:color="auto"/>
                  </w:divBdr>
                  <w:divsChild>
                    <w:div w:id="994727031">
                      <w:marLeft w:val="0"/>
                      <w:marRight w:val="0"/>
                      <w:marTop w:val="0"/>
                      <w:marBottom w:val="0"/>
                      <w:divBdr>
                        <w:top w:val="none" w:sz="0" w:space="0" w:color="auto"/>
                        <w:left w:val="none" w:sz="0" w:space="0" w:color="auto"/>
                        <w:bottom w:val="none" w:sz="0" w:space="0" w:color="auto"/>
                        <w:right w:val="none" w:sz="0" w:space="0" w:color="auto"/>
                      </w:divBdr>
                    </w:div>
                    <w:div w:id="2017339353">
                      <w:marLeft w:val="0"/>
                      <w:marRight w:val="0"/>
                      <w:marTop w:val="0"/>
                      <w:marBottom w:val="0"/>
                      <w:divBdr>
                        <w:top w:val="none" w:sz="0" w:space="0" w:color="auto"/>
                        <w:left w:val="none" w:sz="0" w:space="0" w:color="auto"/>
                        <w:bottom w:val="none" w:sz="0" w:space="0" w:color="auto"/>
                        <w:right w:val="none" w:sz="0" w:space="0" w:color="auto"/>
                      </w:divBdr>
                    </w:div>
                  </w:divsChild>
                </w:div>
                <w:div w:id="1850755705">
                  <w:marLeft w:val="0"/>
                  <w:marRight w:val="0"/>
                  <w:marTop w:val="0"/>
                  <w:marBottom w:val="0"/>
                  <w:divBdr>
                    <w:top w:val="none" w:sz="0" w:space="0" w:color="auto"/>
                    <w:left w:val="none" w:sz="0" w:space="0" w:color="auto"/>
                    <w:bottom w:val="none" w:sz="0" w:space="0" w:color="auto"/>
                    <w:right w:val="none" w:sz="0" w:space="0" w:color="auto"/>
                  </w:divBdr>
                  <w:divsChild>
                    <w:div w:id="329794297">
                      <w:marLeft w:val="0"/>
                      <w:marRight w:val="0"/>
                      <w:marTop w:val="0"/>
                      <w:marBottom w:val="0"/>
                      <w:divBdr>
                        <w:top w:val="none" w:sz="0" w:space="0" w:color="auto"/>
                        <w:left w:val="none" w:sz="0" w:space="0" w:color="auto"/>
                        <w:bottom w:val="none" w:sz="0" w:space="0" w:color="auto"/>
                        <w:right w:val="none" w:sz="0" w:space="0" w:color="auto"/>
                      </w:divBdr>
                    </w:div>
                  </w:divsChild>
                </w:div>
                <w:div w:id="1920754184">
                  <w:marLeft w:val="0"/>
                  <w:marRight w:val="0"/>
                  <w:marTop w:val="0"/>
                  <w:marBottom w:val="0"/>
                  <w:divBdr>
                    <w:top w:val="none" w:sz="0" w:space="0" w:color="auto"/>
                    <w:left w:val="none" w:sz="0" w:space="0" w:color="auto"/>
                    <w:bottom w:val="none" w:sz="0" w:space="0" w:color="auto"/>
                    <w:right w:val="none" w:sz="0" w:space="0" w:color="auto"/>
                  </w:divBdr>
                  <w:divsChild>
                    <w:div w:id="1832286469">
                      <w:marLeft w:val="0"/>
                      <w:marRight w:val="0"/>
                      <w:marTop w:val="0"/>
                      <w:marBottom w:val="0"/>
                      <w:divBdr>
                        <w:top w:val="none" w:sz="0" w:space="0" w:color="auto"/>
                        <w:left w:val="none" w:sz="0" w:space="0" w:color="auto"/>
                        <w:bottom w:val="none" w:sz="0" w:space="0" w:color="auto"/>
                        <w:right w:val="none" w:sz="0" w:space="0" w:color="auto"/>
                      </w:divBdr>
                    </w:div>
                  </w:divsChild>
                </w:div>
                <w:div w:id="2007125301">
                  <w:marLeft w:val="0"/>
                  <w:marRight w:val="0"/>
                  <w:marTop w:val="0"/>
                  <w:marBottom w:val="0"/>
                  <w:divBdr>
                    <w:top w:val="none" w:sz="0" w:space="0" w:color="auto"/>
                    <w:left w:val="none" w:sz="0" w:space="0" w:color="auto"/>
                    <w:bottom w:val="none" w:sz="0" w:space="0" w:color="auto"/>
                    <w:right w:val="none" w:sz="0" w:space="0" w:color="auto"/>
                  </w:divBdr>
                  <w:divsChild>
                    <w:div w:id="2053534090">
                      <w:marLeft w:val="0"/>
                      <w:marRight w:val="0"/>
                      <w:marTop w:val="0"/>
                      <w:marBottom w:val="0"/>
                      <w:divBdr>
                        <w:top w:val="none" w:sz="0" w:space="0" w:color="auto"/>
                        <w:left w:val="none" w:sz="0" w:space="0" w:color="auto"/>
                        <w:bottom w:val="none" w:sz="0" w:space="0" w:color="auto"/>
                        <w:right w:val="none" w:sz="0" w:space="0" w:color="auto"/>
                      </w:divBdr>
                    </w:div>
                  </w:divsChild>
                </w:div>
                <w:div w:id="2024236865">
                  <w:marLeft w:val="0"/>
                  <w:marRight w:val="0"/>
                  <w:marTop w:val="0"/>
                  <w:marBottom w:val="0"/>
                  <w:divBdr>
                    <w:top w:val="none" w:sz="0" w:space="0" w:color="auto"/>
                    <w:left w:val="none" w:sz="0" w:space="0" w:color="auto"/>
                    <w:bottom w:val="none" w:sz="0" w:space="0" w:color="auto"/>
                    <w:right w:val="none" w:sz="0" w:space="0" w:color="auto"/>
                  </w:divBdr>
                  <w:divsChild>
                    <w:div w:id="595334658">
                      <w:marLeft w:val="0"/>
                      <w:marRight w:val="0"/>
                      <w:marTop w:val="0"/>
                      <w:marBottom w:val="0"/>
                      <w:divBdr>
                        <w:top w:val="none" w:sz="0" w:space="0" w:color="auto"/>
                        <w:left w:val="none" w:sz="0" w:space="0" w:color="auto"/>
                        <w:bottom w:val="none" w:sz="0" w:space="0" w:color="auto"/>
                        <w:right w:val="none" w:sz="0" w:space="0" w:color="auto"/>
                      </w:divBdr>
                    </w:div>
                    <w:div w:id="1212766814">
                      <w:marLeft w:val="0"/>
                      <w:marRight w:val="0"/>
                      <w:marTop w:val="0"/>
                      <w:marBottom w:val="0"/>
                      <w:divBdr>
                        <w:top w:val="none" w:sz="0" w:space="0" w:color="auto"/>
                        <w:left w:val="none" w:sz="0" w:space="0" w:color="auto"/>
                        <w:bottom w:val="none" w:sz="0" w:space="0" w:color="auto"/>
                        <w:right w:val="none" w:sz="0" w:space="0" w:color="auto"/>
                      </w:divBdr>
                    </w:div>
                    <w:div w:id="16313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1145">
          <w:marLeft w:val="0"/>
          <w:marRight w:val="0"/>
          <w:marTop w:val="0"/>
          <w:marBottom w:val="0"/>
          <w:divBdr>
            <w:top w:val="none" w:sz="0" w:space="0" w:color="auto"/>
            <w:left w:val="none" w:sz="0" w:space="0" w:color="auto"/>
            <w:bottom w:val="none" w:sz="0" w:space="0" w:color="auto"/>
            <w:right w:val="none" w:sz="0" w:space="0" w:color="auto"/>
          </w:divBdr>
        </w:div>
      </w:divsChild>
    </w:div>
    <w:div w:id="1381368507">
      <w:bodyDiv w:val="1"/>
      <w:marLeft w:val="0"/>
      <w:marRight w:val="0"/>
      <w:marTop w:val="0"/>
      <w:marBottom w:val="0"/>
      <w:divBdr>
        <w:top w:val="none" w:sz="0" w:space="0" w:color="auto"/>
        <w:left w:val="none" w:sz="0" w:space="0" w:color="auto"/>
        <w:bottom w:val="none" w:sz="0" w:space="0" w:color="auto"/>
        <w:right w:val="none" w:sz="0" w:space="0" w:color="auto"/>
      </w:divBdr>
    </w:div>
    <w:div w:id="1747261507">
      <w:bodyDiv w:val="1"/>
      <w:marLeft w:val="0"/>
      <w:marRight w:val="0"/>
      <w:marTop w:val="0"/>
      <w:marBottom w:val="0"/>
      <w:divBdr>
        <w:top w:val="none" w:sz="0" w:space="0" w:color="auto"/>
        <w:left w:val="none" w:sz="0" w:space="0" w:color="auto"/>
        <w:bottom w:val="none" w:sz="0" w:space="0" w:color="auto"/>
        <w:right w:val="none" w:sz="0" w:space="0" w:color="auto"/>
      </w:divBdr>
      <w:divsChild>
        <w:div w:id="83966252">
          <w:marLeft w:val="0"/>
          <w:marRight w:val="0"/>
          <w:marTop w:val="0"/>
          <w:marBottom w:val="0"/>
          <w:divBdr>
            <w:top w:val="none" w:sz="0" w:space="0" w:color="auto"/>
            <w:left w:val="none" w:sz="0" w:space="0" w:color="auto"/>
            <w:bottom w:val="none" w:sz="0" w:space="0" w:color="auto"/>
            <w:right w:val="none" w:sz="0" w:space="0" w:color="auto"/>
          </w:divBdr>
        </w:div>
        <w:div w:id="321737775">
          <w:marLeft w:val="0"/>
          <w:marRight w:val="0"/>
          <w:marTop w:val="0"/>
          <w:marBottom w:val="0"/>
          <w:divBdr>
            <w:top w:val="none" w:sz="0" w:space="0" w:color="auto"/>
            <w:left w:val="none" w:sz="0" w:space="0" w:color="auto"/>
            <w:bottom w:val="none" w:sz="0" w:space="0" w:color="auto"/>
            <w:right w:val="none" w:sz="0" w:space="0" w:color="auto"/>
          </w:divBdr>
        </w:div>
        <w:div w:id="363946778">
          <w:marLeft w:val="0"/>
          <w:marRight w:val="0"/>
          <w:marTop w:val="0"/>
          <w:marBottom w:val="0"/>
          <w:divBdr>
            <w:top w:val="none" w:sz="0" w:space="0" w:color="auto"/>
            <w:left w:val="none" w:sz="0" w:space="0" w:color="auto"/>
            <w:bottom w:val="none" w:sz="0" w:space="0" w:color="auto"/>
            <w:right w:val="none" w:sz="0" w:space="0" w:color="auto"/>
          </w:divBdr>
        </w:div>
        <w:div w:id="392319454">
          <w:marLeft w:val="0"/>
          <w:marRight w:val="0"/>
          <w:marTop w:val="0"/>
          <w:marBottom w:val="0"/>
          <w:divBdr>
            <w:top w:val="none" w:sz="0" w:space="0" w:color="auto"/>
            <w:left w:val="none" w:sz="0" w:space="0" w:color="auto"/>
            <w:bottom w:val="none" w:sz="0" w:space="0" w:color="auto"/>
            <w:right w:val="none" w:sz="0" w:space="0" w:color="auto"/>
          </w:divBdr>
        </w:div>
        <w:div w:id="412506665">
          <w:marLeft w:val="0"/>
          <w:marRight w:val="0"/>
          <w:marTop w:val="0"/>
          <w:marBottom w:val="0"/>
          <w:divBdr>
            <w:top w:val="none" w:sz="0" w:space="0" w:color="auto"/>
            <w:left w:val="none" w:sz="0" w:space="0" w:color="auto"/>
            <w:bottom w:val="none" w:sz="0" w:space="0" w:color="auto"/>
            <w:right w:val="none" w:sz="0" w:space="0" w:color="auto"/>
          </w:divBdr>
        </w:div>
        <w:div w:id="427851472">
          <w:marLeft w:val="0"/>
          <w:marRight w:val="0"/>
          <w:marTop w:val="0"/>
          <w:marBottom w:val="0"/>
          <w:divBdr>
            <w:top w:val="none" w:sz="0" w:space="0" w:color="auto"/>
            <w:left w:val="none" w:sz="0" w:space="0" w:color="auto"/>
            <w:bottom w:val="none" w:sz="0" w:space="0" w:color="auto"/>
            <w:right w:val="none" w:sz="0" w:space="0" w:color="auto"/>
          </w:divBdr>
        </w:div>
        <w:div w:id="507601857">
          <w:marLeft w:val="0"/>
          <w:marRight w:val="0"/>
          <w:marTop w:val="0"/>
          <w:marBottom w:val="0"/>
          <w:divBdr>
            <w:top w:val="none" w:sz="0" w:space="0" w:color="auto"/>
            <w:left w:val="none" w:sz="0" w:space="0" w:color="auto"/>
            <w:bottom w:val="none" w:sz="0" w:space="0" w:color="auto"/>
            <w:right w:val="none" w:sz="0" w:space="0" w:color="auto"/>
          </w:divBdr>
        </w:div>
        <w:div w:id="702168203">
          <w:marLeft w:val="0"/>
          <w:marRight w:val="0"/>
          <w:marTop w:val="0"/>
          <w:marBottom w:val="0"/>
          <w:divBdr>
            <w:top w:val="none" w:sz="0" w:space="0" w:color="auto"/>
            <w:left w:val="none" w:sz="0" w:space="0" w:color="auto"/>
            <w:bottom w:val="none" w:sz="0" w:space="0" w:color="auto"/>
            <w:right w:val="none" w:sz="0" w:space="0" w:color="auto"/>
          </w:divBdr>
        </w:div>
        <w:div w:id="716010202">
          <w:marLeft w:val="0"/>
          <w:marRight w:val="0"/>
          <w:marTop w:val="0"/>
          <w:marBottom w:val="0"/>
          <w:divBdr>
            <w:top w:val="none" w:sz="0" w:space="0" w:color="auto"/>
            <w:left w:val="none" w:sz="0" w:space="0" w:color="auto"/>
            <w:bottom w:val="none" w:sz="0" w:space="0" w:color="auto"/>
            <w:right w:val="none" w:sz="0" w:space="0" w:color="auto"/>
          </w:divBdr>
        </w:div>
        <w:div w:id="844438816">
          <w:marLeft w:val="0"/>
          <w:marRight w:val="0"/>
          <w:marTop w:val="0"/>
          <w:marBottom w:val="0"/>
          <w:divBdr>
            <w:top w:val="none" w:sz="0" w:space="0" w:color="auto"/>
            <w:left w:val="none" w:sz="0" w:space="0" w:color="auto"/>
            <w:bottom w:val="none" w:sz="0" w:space="0" w:color="auto"/>
            <w:right w:val="none" w:sz="0" w:space="0" w:color="auto"/>
          </w:divBdr>
        </w:div>
        <w:div w:id="849833727">
          <w:marLeft w:val="0"/>
          <w:marRight w:val="0"/>
          <w:marTop w:val="0"/>
          <w:marBottom w:val="0"/>
          <w:divBdr>
            <w:top w:val="none" w:sz="0" w:space="0" w:color="auto"/>
            <w:left w:val="none" w:sz="0" w:space="0" w:color="auto"/>
            <w:bottom w:val="none" w:sz="0" w:space="0" w:color="auto"/>
            <w:right w:val="none" w:sz="0" w:space="0" w:color="auto"/>
          </w:divBdr>
        </w:div>
        <w:div w:id="873231136">
          <w:marLeft w:val="0"/>
          <w:marRight w:val="0"/>
          <w:marTop w:val="0"/>
          <w:marBottom w:val="0"/>
          <w:divBdr>
            <w:top w:val="none" w:sz="0" w:space="0" w:color="auto"/>
            <w:left w:val="none" w:sz="0" w:space="0" w:color="auto"/>
            <w:bottom w:val="none" w:sz="0" w:space="0" w:color="auto"/>
            <w:right w:val="none" w:sz="0" w:space="0" w:color="auto"/>
          </w:divBdr>
        </w:div>
        <w:div w:id="921765505">
          <w:marLeft w:val="0"/>
          <w:marRight w:val="0"/>
          <w:marTop w:val="0"/>
          <w:marBottom w:val="0"/>
          <w:divBdr>
            <w:top w:val="none" w:sz="0" w:space="0" w:color="auto"/>
            <w:left w:val="none" w:sz="0" w:space="0" w:color="auto"/>
            <w:bottom w:val="none" w:sz="0" w:space="0" w:color="auto"/>
            <w:right w:val="none" w:sz="0" w:space="0" w:color="auto"/>
          </w:divBdr>
        </w:div>
        <w:div w:id="946278958">
          <w:marLeft w:val="0"/>
          <w:marRight w:val="0"/>
          <w:marTop w:val="0"/>
          <w:marBottom w:val="0"/>
          <w:divBdr>
            <w:top w:val="none" w:sz="0" w:space="0" w:color="auto"/>
            <w:left w:val="none" w:sz="0" w:space="0" w:color="auto"/>
            <w:bottom w:val="none" w:sz="0" w:space="0" w:color="auto"/>
            <w:right w:val="none" w:sz="0" w:space="0" w:color="auto"/>
          </w:divBdr>
        </w:div>
        <w:div w:id="993409893">
          <w:marLeft w:val="0"/>
          <w:marRight w:val="0"/>
          <w:marTop w:val="0"/>
          <w:marBottom w:val="0"/>
          <w:divBdr>
            <w:top w:val="none" w:sz="0" w:space="0" w:color="auto"/>
            <w:left w:val="none" w:sz="0" w:space="0" w:color="auto"/>
            <w:bottom w:val="none" w:sz="0" w:space="0" w:color="auto"/>
            <w:right w:val="none" w:sz="0" w:space="0" w:color="auto"/>
          </w:divBdr>
        </w:div>
        <w:div w:id="1005791699">
          <w:marLeft w:val="0"/>
          <w:marRight w:val="0"/>
          <w:marTop w:val="0"/>
          <w:marBottom w:val="0"/>
          <w:divBdr>
            <w:top w:val="none" w:sz="0" w:space="0" w:color="auto"/>
            <w:left w:val="none" w:sz="0" w:space="0" w:color="auto"/>
            <w:bottom w:val="none" w:sz="0" w:space="0" w:color="auto"/>
            <w:right w:val="none" w:sz="0" w:space="0" w:color="auto"/>
          </w:divBdr>
        </w:div>
        <w:div w:id="1191720474">
          <w:marLeft w:val="0"/>
          <w:marRight w:val="0"/>
          <w:marTop w:val="0"/>
          <w:marBottom w:val="0"/>
          <w:divBdr>
            <w:top w:val="none" w:sz="0" w:space="0" w:color="auto"/>
            <w:left w:val="none" w:sz="0" w:space="0" w:color="auto"/>
            <w:bottom w:val="none" w:sz="0" w:space="0" w:color="auto"/>
            <w:right w:val="none" w:sz="0" w:space="0" w:color="auto"/>
          </w:divBdr>
        </w:div>
        <w:div w:id="1323391907">
          <w:marLeft w:val="0"/>
          <w:marRight w:val="0"/>
          <w:marTop w:val="0"/>
          <w:marBottom w:val="0"/>
          <w:divBdr>
            <w:top w:val="none" w:sz="0" w:space="0" w:color="auto"/>
            <w:left w:val="none" w:sz="0" w:space="0" w:color="auto"/>
            <w:bottom w:val="none" w:sz="0" w:space="0" w:color="auto"/>
            <w:right w:val="none" w:sz="0" w:space="0" w:color="auto"/>
          </w:divBdr>
        </w:div>
        <w:div w:id="1430158774">
          <w:marLeft w:val="0"/>
          <w:marRight w:val="0"/>
          <w:marTop w:val="0"/>
          <w:marBottom w:val="0"/>
          <w:divBdr>
            <w:top w:val="none" w:sz="0" w:space="0" w:color="auto"/>
            <w:left w:val="none" w:sz="0" w:space="0" w:color="auto"/>
            <w:bottom w:val="none" w:sz="0" w:space="0" w:color="auto"/>
            <w:right w:val="none" w:sz="0" w:space="0" w:color="auto"/>
          </w:divBdr>
        </w:div>
        <w:div w:id="1585991951">
          <w:marLeft w:val="0"/>
          <w:marRight w:val="0"/>
          <w:marTop w:val="0"/>
          <w:marBottom w:val="0"/>
          <w:divBdr>
            <w:top w:val="none" w:sz="0" w:space="0" w:color="auto"/>
            <w:left w:val="none" w:sz="0" w:space="0" w:color="auto"/>
            <w:bottom w:val="none" w:sz="0" w:space="0" w:color="auto"/>
            <w:right w:val="none" w:sz="0" w:space="0" w:color="auto"/>
          </w:divBdr>
        </w:div>
        <w:div w:id="1730420806">
          <w:marLeft w:val="0"/>
          <w:marRight w:val="0"/>
          <w:marTop w:val="0"/>
          <w:marBottom w:val="0"/>
          <w:divBdr>
            <w:top w:val="none" w:sz="0" w:space="0" w:color="auto"/>
            <w:left w:val="none" w:sz="0" w:space="0" w:color="auto"/>
            <w:bottom w:val="none" w:sz="0" w:space="0" w:color="auto"/>
            <w:right w:val="none" w:sz="0" w:space="0" w:color="auto"/>
          </w:divBdr>
        </w:div>
        <w:div w:id="1896771053">
          <w:marLeft w:val="0"/>
          <w:marRight w:val="0"/>
          <w:marTop w:val="0"/>
          <w:marBottom w:val="0"/>
          <w:divBdr>
            <w:top w:val="none" w:sz="0" w:space="0" w:color="auto"/>
            <w:left w:val="none" w:sz="0" w:space="0" w:color="auto"/>
            <w:bottom w:val="none" w:sz="0" w:space="0" w:color="auto"/>
            <w:right w:val="none" w:sz="0" w:space="0" w:color="auto"/>
          </w:divBdr>
        </w:div>
        <w:div w:id="1956280783">
          <w:marLeft w:val="0"/>
          <w:marRight w:val="0"/>
          <w:marTop w:val="0"/>
          <w:marBottom w:val="0"/>
          <w:divBdr>
            <w:top w:val="none" w:sz="0" w:space="0" w:color="auto"/>
            <w:left w:val="none" w:sz="0" w:space="0" w:color="auto"/>
            <w:bottom w:val="none" w:sz="0" w:space="0" w:color="auto"/>
            <w:right w:val="none" w:sz="0" w:space="0" w:color="auto"/>
          </w:divBdr>
        </w:div>
      </w:divsChild>
    </w:div>
    <w:div w:id="2038308368">
      <w:bodyDiv w:val="1"/>
      <w:marLeft w:val="0"/>
      <w:marRight w:val="0"/>
      <w:marTop w:val="0"/>
      <w:marBottom w:val="0"/>
      <w:divBdr>
        <w:top w:val="none" w:sz="0" w:space="0" w:color="auto"/>
        <w:left w:val="none" w:sz="0" w:space="0" w:color="auto"/>
        <w:bottom w:val="none" w:sz="0" w:space="0" w:color="auto"/>
        <w:right w:val="none" w:sz="0" w:space="0" w:color="auto"/>
      </w:divBdr>
      <w:divsChild>
        <w:div w:id="16322370">
          <w:marLeft w:val="0"/>
          <w:marRight w:val="0"/>
          <w:marTop w:val="0"/>
          <w:marBottom w:val="0"/>
          <w:divBdr>
            <w:top w:val="none" w:sz="0" w:space="0" w:color="auto"/>
            <w:left w:val="none" w:sz="0" w:space="0" w:color="auto"/>
            <w:bottom w:val="none" w:sz="0" w:space="0" w:color="auto"/>
            <w:right w:val="none" w:sz="0" w:space="0" w:color="auto"/>
          </w:divBdr>
        </w:div>
        <w:div w:id="29496588">
          <w:marLeft w:val="0"/>
          <w:marRight w:val="0"/>
          <w:marTop w:val="0"/>
          <w:marBottom w:val="0"/>
          <w:divBdr>
            <w:top w:val="none" w:sz="0" w:space="0" w:color="auto"/>
            <w:left w:val="none" w:sz="0" w:space="0" w:color="auto"/>
            <w:bottom w:val="none" w:sz="0" w:space="0" w:color="auto"/>
            <w:right w:val="none" w:sz="0" w:space="0" w:color="auto"/>
          </w:divBdr>
        </w:div>
        <w:div w:id="122816888">
          <w:marLeft w:val="0"/>
          <w:marRight w:val="0"/>
          <w:marTop w:val="0"/>
          <w:marBottom w:val="0"/>
          <w:divBdr>
            <w:top w:val="none" w:sz="0" w:space="0" w:color="auto"/>
            <w:left w:val="none" w:sz="0" w:space="0" w:color="auto"/>
            <w:bottom w:val="none" w:sz="0" w:space="0" w:color="auto"/>
            <w:right w:val="none" w:sz="0" w:space="0" w:color="auto"/>
          </w:divBdr>
        </w:div>
        <w:div w:id="145781683">
          <w:marLeft w:val="0"/>
          <w:marRight w:val="0"/>
          <w:marTop w:val="0"/>
          <w:marBottom w:val="0"/>
          <w:divBdr>
            <w:top w:val="none" w:sz="0" w:space="0" w:color="auto"/>
            <w:left w:val="none" w:sz="0" w:space="0" w:color="auto"/>
            <w:bottom w:val="none" w:sz="0" w:space="0" w:color="auto"/>
            <w:right w:val="none" w:sz="0" w:space="0" w:color="auto"/>
          </w:divBdr>
        </w:div>
        <w:div w:id="160123960">
          <w:marLeft w:val="0"/>
          <w:marRight w:val="0"/>
          <w:marTop w:val="0"/>
          <w:marBottom w:val="0"/>
          <w:divBdr>
            <w:top w:val="none" w:sz="0" w:space="0" w:color="auto"/>
            <w:left w:val="none" w:sz="0" w:space="0" w:color="auto"/>
            <w:bottom w:val="none" w:sz="0" w:space="0" w:color="auto"/>
            <w:right w:val="none" w:sz="0" w:space="0" w:color="auto"/>
          </w:divBdr>
        </w:div>
        <w:div w:id="243608284">
          <w:marLeft w:val="0"/>
          <w:marRight w:val="0"/>
          <w:marTop w:val="0"/>
          <w:marBottom w:val="0"/>
          <w:divBdr>
            <w:top w:val="none" w:sz="0" w:space="0" w:color="auto"/>
            <w:left w:val="none" w:sz="0" w:space="0" w:color="auto"/>
            <w:bottom w:val="none" w:sz="0" w:space="0" w:color="auto"/>
            <w:right w:val="none" w:sz="0" w:space="0" w:color="auto"/>
          </w:divBdr>
        </w:div>
        <w:div w:id="270213139">
          <w:marLeft w:val="0"/>
          <w:marRight w:val="0"/>
          <w:marTop w:val="0"/>
          <w:marBottom w:val="0"/>
          <w:divBdr>
            <w:top w:val="none" w:sz="0" w:space="0" w:color="auto"/>
            <w:left w:val="none" w:sz="0" w:space="0" w:color="auto"/>
            <w:bottom w:val="none" w:sz="0" w:space="0" w:color="auto"/>
            <w:right w:val="none" w:sz="0" w:space="0" w:color="auto"/>
          </w:divBdr>
        </w:div>
        <w:div w:id="276065697">
          <w:marLeft w:val="0"/>
          <w:marRight w:val="0"/>
          <w:marTop w:val="0"/>
          <w:marBottom w:val="0"/>
          <w:divBdr>
            <w:top w:val="none" w:sz="0" w:space="0" w:color="auto"/>
            <w:left w:val="none" w:sz="0" w:space="0" w:color="auto"/>
            <w:bottom w:val="none" w:sz="0" w:space="0" w:color="auto"/>
            <w:right w:val="none" w:sz="0" w:space="0" w:color="auto"/>
          </w:divBdr>
        </w:div>
        <w:div w:id="325591453">
          <w:marLeft w:val="0"/>
          <w:marRight w:val="0"/>
          <w:marTop w:val="0"/>
          <w:marBottom w:val="0"/>
          <w:divBdr>
            <w:top w:val="none" w:sz="0" w:space="0" w:color="auto"/>
            <w:left w:val="none" w:sz="0" w:space="0" w:color="auto"/>
            <w:bottom w:val="none" w:sz="0" w:space="0" w:color="auto"/>
            <w:right w:val="none" w:sz="0" w:space="0" w:color="auto"/>
          </w:divBdr>
        </w:div>
        <w:div w:id="332270622">
          <w:marLeft w:val="0"/>
          <w:marRight w:val="0"/>
          <w:marTop w:val="0"/>
          <w:marBottom w:val="0"/>
          <w:divBdr>
            <w:top w:val="none" w:sz="0" w:space="0" w:color="auto"/>
            <w:left w:val="none" w:sz="0" w:space="0" w:color="auto"/>
            <w:bottom w:val="none" w:sz="0" w:space="0" w:color="auto"/>
            <w:right w:val="none" w:sz="0" w:space="0" w:color="auto"/>
          </w:divBdr>
        </w:div>
        <w:div w:id="432554441">
          <w:marLeft w:val="0"/>
          <w:marRight w:val="0"/>
          <w:marTop w:val="0"/>
          <w:marBottom w:val="0"/>
          <w:divBdr>
            <w:top w:val="none" w:sz="0" w:space="0" w:color="auto"/>
            <w:left w:val="none" w:sz="0" w:space="0" w:color="auto"/>
            <w:bottom w:val="none" w:sz="0" w:space="0" w:color="auto"/>
            <w:right w:val="none" w:sz="0" w:space="0" w:color="auto"/>
          </w:divBdr>
        </w:div>
        <w:div w:id="484394155">
          <w:marLeft w:val="0"/>
          <w:marRight w:val="0"/>
          <w:marTop w:val="0"/>
          <w:marBottom w:val="0"/>
          <w:divBdr>
            <w:top w:val="none" w:sz="0" w:space="0" w:color="auto"/>
            <w:left w:val="none" w:sz="0" w:space="0" w:color="auto"/>
            <w:bottom w:val="none" w:sz="0" w:space="0" w:color="auto"/>
            <w:right w:val="none" w:sz="0" w:space="0" w:color="auto"/>
          </w:divBdr>
        </w:div>
        <w:div w:id="505942845">
          <w:marLeft w:val="0"/>
          <w:marRight w:val="0"/>
          <w:marTop w:val="0"/>
          <w:marBottom w:val="0"/>
          <w:divBdr>
            <w:top w:val="none" w:sz="0" w:space="0" w:color="auto"/>
            <w:left w:val="none" w:sz="0" w:space="0" w:color="auto"/>
            <w:bottom w:val="none" w:sz="0" w:space="0" w:color="auto"/>
            <w:right w:val="none" w:sz="0" w:space="0" w:color="auto"/>
          </w:divBdr>
        </w:div>
        <w:div w:id="570508638">
          <w:marLeft w:val="0"/>
          <w:marRight w:val="0"/>
          <w:marTop w:val="0"/>
          <w:marBottom w:val="0"/>
          <w:divBdr>
            <w:top w:val="none" w:sz="0" w:space="0" w:color="auto"/>
            <w:left w:val="none" w:sz="0" w:space="0" w:color="auto"/>
            <w:bottom w:val="none" w:sz="0" w:space="0" w:color="auto"/>
            <w:right w:val="none" w:sz="0" w:space="0" w:color="auto"/>
          </w:divBdr>
        </w:div>
        <w:div w:id="694040687">
          <w:marLeft w:val="0"/>
          <w:marRight w:val="0"/>
          <w:marTop w:val="0"/>
          <w:marBottom w:val="0"/>
          <w:divBdr>
            <w:top w:val="none" w:sz="0" w:space="0" w:color="auto"/>
            <w:left w:val="none" w:sz="0" w:space="0" w:color="auto"/>
            <w:bottom w:val="none" w:sz="0" w:space="0" w:color="auto"/>
            <w:right w:val="none" w:sz="0" w:space="0" w:color="auto"/>
          </w:divBdr>
        </w:div>
        <w:div w:id="737022051">
          <w:marLeft w:val="0"/>
          <w:marRight w:val="0"/>
          <w:marTop w:val="0"/>
          <w:marBottom w:val="0"/>
          <w:divBdr>
            <w:top w:val="none" w:sz="0" w:space="0" w:color="auto"/>
            <w:left w:val="none" w:sz="0" w:space="0" w:color="auto"/>
            <w:bottom w:val="none" w:sz="0" w:space="0" w:color="auto"/>
            <w:right w:val="none" w:sz="0" w:space="0" w:color="auto"/>
          </w:divBdr>
        </w:div>
        <w:div w:id="737899754">
          <w:marLeft w:val="0"/>
          <w:marRight w:val="0"/>
          <w:marTop w:val="0"/>
          <w:marBottom w:val="0"/>
          <w:divBdr>
            <w:top w:val="none" w:sz="0" w:space="0" w:color="auto"/>
            <w:left w:val="none" w:sz="0" w:space="0" w:color="auto"/>
            <w:bottom w:val="none" w:sz="0" w:space="0" w:color="auto"/>
            <w:right w:val="none" w:sz="0" w:space="0" w:color="auto"/>
          </w:divBdr>
        </w:div>
        <w:div w:id="741024365">
          <w:marLeft w:val="0"/>
          <w:marRight w:val="0"/>
          <w:marTop w:val="0"/>
          <w:marBottom w:val="0"/>
          <w:divBdr>
            <w:top w:val="none" w:sz="0" w:space="0" w:color="auto"/>
            <w:left w:val="none" w:sz="0" w:space="0" w:color="auto"/>
            <w:bottom w:val="none" w:sz="0" w:space="0" w:color="auto"/>
            <w:right w:val="none" w:sz="0" w:space="0" w:color="auto"/>
          </w:divBdr>
        </w:div>
        <w:div w:id="763108403">
          <w:marLeft w:val="0"/>
          <w:marRight w:val="0"/>
          <w:marTop w:val="0"/>
          <w:marBottom w:val="0"/>
          <w:divBdr>
            <w:top w:val="none" w:sz="0" w:space="0" w:color="auto"/>
            <w:left w:val="none" w:sz="0" w:space="0" w:color="auto"/>
            <w:bottom w:val="none" w:sz="0" w:space="0" w:color="auto"/>
            <w:right w:val="none" w:sz="0" w:space="0" w:color="auto"/>
          </w:divBdr>
        </w:div>
        <w:div w:id="764038125">
          <w:marLeft w:val="0"/>
          <w:marRight w:val="0"/>
          <w:marTop w:val="0"/>
          <w:marBottom w:val="0"/>
          <w:divBdr>
            <w:top w:val="none" w:sz="0" w:space="0" w:color="auto"/>
            <w:left w:val="none" w:sz="0" w:space="0" w:color="auto"/>
            <w:bottom w:val="none" w:sz="0" w:space="0" w:color="auto"/>
            <w:right w:val="none" w:sz="0" w:space="0" w:color="auto"/>
          </w:divBdr>
        </w:div>
        <w:div w:id="773666848">
          <w:marLeft w:val="0"/>
          <w:marRight w:val="0"/>
          <w:marTop w:val="0"/>
          <w:marBottom w:val="0"/>
          <w:divBdr>
            <w:top w:val="none" w:sz="0" w:space="0" w:color="auto"/>
            <w:left w:val="none" w:sz="0" w:space="0" w:color="auto"/>
            <w:bottom w:val="none" w:sz="0" w:space="0" w:color="auto"/>
            <w:right w:val="none" w:sz="0" w:space="0" w:color="auto"/>
          </w:divBdr>
        </w:div>
        <w:div w:id="816873330">
          <w:marLeft w:val="0"/>
          <w:marRight w:val="0"/>
          <w:marTop w:val="0"/>
          <w:marBottom w:val="0"/>
          <w:divBdr>
            <w:top w:val="none" w:sz="0" w:space="0" w:color="auto"/>
            <w:left w:val="none" w:sz="0" w:space="0" w:color="auto"/>
            <w:bottom w:val="none" w:sz="0" w:space="0" w:color="auto"/>
            <w:right w:val="none" w:sz="0" w:space="0" w:color="auto"/>
          </w:divBdr>
        </w:div>
        <w:div w:id="838231644">
          <w:marLeft w:val="0"/>
          <w:marRight w:val="0"/>
          <w:marTop w:val="0"/>
          <w:marBottom w:val="0"/>
          <w:divBdr>
            <w:top w:val="none" w:sz="0" w:space="0" w:color="auto"/>
            <w:left w:val="none" w:sz="0" w:space="0" w:color="auto"/>
            <w:bottom w:val="none" w:sz="0" w:space="0" w:color="auto"/>
            <w:right w:val="none" w:sz="0" w:space="0" w:color="auto"/>
          </w:divBdr>
        </w:div>
        <w:div w:id="846675477">
          <w:marLeft w:val="0"/>
          <w:marRight w:val="0"/>
          <w:marTop w:val="0"/>
          <w:marBottom w:val="0"/>
          <w:divBdr>
            <w:top w:val="none" w:sz="0" w:space="0" w:color="auto"/>
            <w:left w:val="none" w:sz="0" w:space="0" w:color="auto"/>
            <w:bottom w:val="none" w:sz="0" w:space="0" w:color="auto"/>
            <w:right w:val="none" w:sz="0" w:space="0" w:color="auto"/>
          </w:divBdr>
        </w:div>
        <w:div w:id="885684405">
          <w:marLeft w:val="0"/>
          <w:marRight w:val="0"/>
          <w:marTop w:val="0"/>
          <w:marBottom w:val="0"/>
          <w:divBdr>
            <w:top w:val="none" w:sz="0" w:space="0" w:color="auto"/>
            <w:left w:val="none" w:sz="0" w:space="0" w:color="auto"/>
            <w:bottom w:val="none" w:sz="0" w:space="0" w:color="auto"/>
            <w:right w:val="none" w:sz="0" w:space="0" w:color="auto"/>
          </w:divBdr>
        </w:div>
        <w:div w:id="891775413">
          <w:marLeft w:val="0"/>
          <w:marRight w:val="0"/>
          <w:marTop w:val="0"/>
          <w:marBottom w:val="0"/>
          <w:divBdr>
            <w:top w:val="none" w:sz="0" w:space="0" w:color="auto"/>
            <w:left w:val="none" w:sz="0" w:space="0" w:color="auto"/>
            <w:bottom w:val="none" w:sz="0" w:space="0" w:color="auto"/>
            <w:right w:val="none" w:sz="0" w:space="0" w:color="auto"/>
          </w:divBdr>
        </w:div>
        <w:div w:id="902567860">
          <w:marLeft w:val="0"/>
          <w:marRight w:val="0"/>
          <w:marTop w:val="0"/>
          <w:marBottom w:val="0"/>
          <w:divBdr>
            <w:top w:val="none" w:sz="0" w:space="0" w:color="auto"/>
            <w:left w:val="none" w:sz="0" w:space="0" w:color="auto"/>
            <w:bottom w:val="none" w:sz="0" w:space="0" w:color="auto"/>
            <w:right w:val="none" w:sz="0" w:space="0" w:color="auto"/>
          </w:divBdr>
        </w:div>
        <w:div w:id="903762564">
          <w:marLeft w:val="0"/>
          <w:marRight w:val="0"/>
          <w:marTop w:val="0"/>
          <w:marBottom w:val="0"/>
          <w:divBdr>
            <w:top w:val="none" w:sz="0" w:space="0" w:color="auto"/>
            <w:left w:val="none" w:sz="0" w:space="0" w:color="auto"/>
            <w:bottom w:val="none" w:sz="0" w:space="0" w:color="auto"/>
            <w:right w:val="none" w:sz="0" w:space="0" w:color="auto"/>
          </w:divBdr>
        </w:div>
        <w:div w:id="907030337">
          <w:marLeft w:val="0"/>
          <w:marRight w:val="0"/>
          <w:marTop w:val="0"/>
          <w:marBottom w:val="0"/>
          <w:divBdr>
            <w:top w:val="none" w:sz="0" w:space="0" w:color="auto"/>
            <w:left w:val="none" w:sz="0" w:space="0" w:color="auto"/>
            <w:bottom w:val="none" w:sz="0" w:space="0" w:color="auto"/>
            <w:right w:val="none" w:sz="0" w:space="0" w:color="auto"/>
          </w:divBdr>
        </w:div>
        <w:div w:id="922225179">
          <w:marLeft w:val="0"/>
          <w:marRight w:val="0"/>
          <w:marTop w:val="0"/>
          <w:marBottom w:val="0"/>
          <w:divBdr>
            <w:top w:val="none" w:sz="0" w:space="0" w:color="auto"/>
            <w:left w:val="none" w:sz="0" w:space="0" w:color="auto"/>
            <w:bottom w:val="none" w:sz="0" w:space="0" w:color="auto"/>
            <w:right w:val="none" w:sz="0" w:space="0" w:color="auto"/>
          </w:divBdr>
        </w:div>
        <w:div w:id="937711238">
          <w:marLeft w:val="0"/>
          <w:marRight w:val="0"/>
          <w:marTop w:val="0"/>
          <w:marBottom w:val="0"/>
          <w:divBdr>
            <w:top w:val="none" w:sz="0" w:space="0" w:color="auto"/>
            <w:left w:val="none" w:sz="0" w:space="0" w:color="auto"/>
            <w:bottom w:val="none" w:sz="0" w:space="0" w:color="auto"/>
            <w:right w:val="none" w:sz="0" w:space="0" w:color="auto"/>
          </w:divBdr>
        </w:div>
        <w:div w:id="938370588">
          <w:marLeft w:val="0"/>
          <w:marRight w:val="0"/>
          <w:marTop w:val="0"/>
          <w:marBottom w:val="0"/>
          <w:divBdr>
            <w:top w:val="none" w:sz="0" w:space="0" w:color="auto"/>
            <w:left w:val="none" w:sz="0" w:space="0" w:color="auto"/>
            <w:bottom w:val="none" w:sz="0" w:space="0" w:color="auto"/>
            <w:right w:val="none" w:sz="0" w:space="0" w:color="auto"/>
          </w:divBdr>
          <w:divsChild>
            <w:div w:id="386027366">
              <w:marLeft w:val="0"/>
              <w:marRight w:val="0"/>
              <w:marTop w:val="0"/>
              <w:marBottom w:val="0"/>
              <w:divBdr>
                <w:top w:val="none" w:sz="0" w:space="0" w:color="auto"/>
                <w:left w:val="none" w:sz="0" w:space="0" w:color="auto"/>
                <w:bottom w:val="none" w:sz="0" w:space="0" w:color="auto"/>
                <w:right w:val="none" w:sz="0" w:space="0" w:color="auto"/>
              </w:divBdr>
            </w:div>
            <w:div w:id="659043437">
              <w:marLeft w:val="0"/>
              <w:marRight w:val="0"/>
              <w:marTop w:val="0"/>
              <w:marBottom w:val="0"/>
              <w:divBdr>
                <w:top w:val="none" w:sz="0" w:space="0" w:color="auto"/>
                <w:left w:val="none" w:sz="0" w:space="0" w:color="auto"/>
                <w:bottom w:val="none" w:sz="0" w:space="0" w:color="auto"/>
                <w:right w:val="none" w:sz="0" w:space="0" w:color="auto"/>
              </w:divBdr>
            </w:div>
            <w:div w:id="1265963651">
              <w:marLeft w:val="0"/>
              <w:marRight w:val="0"/>
              <w:marTop w:val="0"/>
              <w:marBottom w:val="0"/>
              <w:divBdr>
                <w:top w:val="none" w:sz="0" w:space="0" w:color="auto"/>
                <w:left w:val="none" w:sz="0" w:space="0" w:color="auto"/>
                <w:bottom w:val="none" w:sz="0" w:space="0" w:color="auto"/>
                <w:right w:val="none" w:sz="0" w:space="0" w:color="auto"/>
              </w:divBdr>
            </w:div>
            <w:div w:id="1427657883">
              <w:marLeft w:val="0"/>
              <w:marRight w:val="0"/>
              <w:marTop w:val="0"/>
              <w:marBottom w:val="0"/>
              <w:divBdr>
                <w:top w:val="none" w:sz="0" w:space="0" w:color="auto"/>
                <w:left w:val="none" w:sz="0" w:space="0" w:color="auto"/>
                <w:bottom w:val="none" w:sz="0" w:space="0" w:color="auto"/>
                <w:right w:val="none" w:sz="0" w:space="0" w:color="auto"/>
              </w:divBdr>
            </w:div>
            <w:div w:id="1565025953">
              <w:marLeft w:val="0"/>
              <w:marRight w:val="0"/>
              <w:marTop w:val="0"/>
              <w:marBottom w:val="0"/>
              <w:divBdr>
                <w:top w:val="none" w:sz="0" w:space="0" w:color="auto"/>
                <w:left w:val="none" w:sz="0" w:space="0" w:color="auto"/>
                <w:bottom w:val="none" w:sz="0" w:space="0" w:color="auto"/>
                <w:right w:val="none" w:sz="0" w:space="0" w:color="auto"/>
              </w:divBdr>
            </w:div>
          </w:divsChild>
        </w:div>
        <w:div w:id="948007543">
          <w:marLeft w:val="0"/>
          <w:marRight w:val="0"/>
          <w:marTop w:val="0"/>
          <w:marBottom w:val="0"/>
          <w:divBdr>
            <w:top w:val="none" w:sz="0" w:space="0" w:color="auto"/>
            <w:left w:val="none" w:sz="0" w:space="0" w:color="auto"/>
            <w:bottom w:val="none" w:sz="0" w:space="0" w:color="auto"/>
            <w:right w:val="none" w:sz="0" w:space="0" w:color="auto"/>
          </w:divBdr>
        </w:div>
        <w:div w:id="970785733">
          <w:marLeft w:val="0"/>
          <w:marRight w:val="0"/>
          <w:marTop w:val="0"/>
          <w:marBottom w:val="0"/>
          <w:divBdr>
            <w:top w:val="none" w:sz="0" w:space="0" w:color="auto"/>
            <w:left w:val="none" w:sz="0" w:space="0" w:color="auto"/>
            <w:bottom w:val="none" w:sz="0" w:space="0" w:color="auto"/>
            <w:right w:val="none" w:sz="0" w:space="0" w:color="auto"/>
          </w:divBdr>
        </w:div>
        <w:div w:id="977029695">
          <w:marLeft w:val="0"/>
          <w:marRight w:val="0"/>
          <w:marTop w:val="0"/>
          <w:marBottom w:val="0"/>
          <w:divBdr>
            <w:top w:val="none" w:sz="0" w:space="0" w:color="auto"/>
            <w:left w:val="none" w:sz="0" w:space="0" w:color="auto"/>
            <w:bottom w:val="none" w:sz="0" w:space="0" w:color="auto"/>
            <w:right w:val="none" w:sz="0" w:space="0" w:color="auto"/>
          </w:divBdr>
        </w:div>
        <w:div w:id="979967633">
          <w:marLeft w:val="0"/>
          <w:marRight w:val="0"/>
          <w:marTop w:val="0"/>
          <w:marBottom w:val="0"/>
          <w:divBdr>
            <w:top w:val="none" w:sz="0" w:space="0" w:color="auto"/>
            <w:left w:val="none" w:sz="0" w:space="0" w:color="auto"/>
            <w:bottom w:val="none" w:sz="0" w:space="0" w:color="auto"/>
            <w:right w:val="none" w:sz="0" w:space="0" w:color="auto"/>
          </w:divBdr>
        </w:div>
        <w:div w:id="1008218265">
          <w:marLeft w:val="0"/>
          <w:marRight w:val="0"/>
          <w:marTop w:val="0"/>
          <w:marBottom w:val="0"/>
          <w:divBdr>
            <w:top w:val="none" w:sz="0" w:space="0" w:color="auto"/>
            <w:left w:val="none" w:sz="0" w:space="0" w:color="auto"/>
            <w:bottom w:val="none" w:sz="0" w:space="0" w:color="auto"/>
            <w:right w:val="none" w:sz="0" w:space="0" w:color="auto"/>
          </w:divBdr>
          <w:divsChild>
            <w:div w:id="51933250">
              <w:marLeft w:val="0"/>
              <w:marRight w:val="0"/>
              <w:marTop w:val="0"/>
              <w:marBottom w:val="0"/>
              <w:divBdr>
                <w:top w:val="none" w:sz="0" w:space="0" w:color="auto"/>
                <w:left w:val="none" w:sz="0" w:space="0" w:color="auto"/>
                <w:bottom w:val="none" w:sz="0" w:space="0" w:color="auto"/>
                <w:right w:val="none" w:sz="0" w:space="0" w:color="auto"/>
              </w:divBdr>
            </w:div>
            <w:div w:id="1208302587">
              <w:marLeft w:val="0"/>
              <w:marRight w:val="0"/>
              <w:marTop w:val="0"/>
              <w:marBottom w:val="0"/>
              <w:divBdr>
                <w:top w:val="none" w:sz="0" w:space="0" w:color="auto"/>
                <w:left w:val="none" w:sz="0" w:space="0" w:color="auto"/>
                <w:bottom w:val="none" w:sz="0" w:space="0" w:color="auto"/>
                <w:right w:val="none" w:sz="0" w:space="0" w:color="auto"/>
              </w:divBdr>
            </w:div>
          </w:divsChild>
        </w:div>
        <w:div w:id="1012687569">
          <w:marLeft w:val="0"/>
          <w:marRight w:val="0"/>
          <w:marTop w:val="0"/>
          <w:marBottom w:val="0"/>
          <w:divBdr>
            <w:top w:val="none" w:sz="0" w:space="0" w:color="auto"/>
            <w:left w:val="none" w:sz="0" w:space="0" w:color="auto"/>
            <w:bottom w:val="none" w:sz="0" w:space="0" w:color="auto"/>
            <w:right w:val="none" w:sz="0" w:space="0" w:color="auto"/>
          </w:divBdr>
        </w:div>
        <w:div w:id="1017269115">
          <w:marLeft w:val="0"/>
          <w:marRight w:val="0"/>
          <w:marTop w:val="0"/>
          <w:marBottom w:val="0"/>
          <w:divBdr>
            <w:top w:val="none" w:sz="0" w:space="0" w:color="auto"/>
            <w:left w:val="none" w:sz="0" w:space="0" w:color="auto"/>
            <w:bottom w:val="none" w:sz="0" w:space="0" w:color="auto"/>
            <w:right w:val="none" w:sz="0" w:space="0" w:color="auto"/>
          </w:divBdr>
        </w:div>
        <w:div w:id="1070537786">
          <w:marLeft w:val="0"/>
          <w:marRight w:val="0"/>
          <w:marTop w:val="0"/>
          <w:marBottom w:val="0"/>
          <w:divBdr>
            <w:top w:val="none" w:sz="0" w:space="0" w:color="auto"/>
            <w:left w:val="none" w:sz="0" w:space="0" w:color="auto"/>
            <w:bottom w:val="none" w:sz="0" w:space="0" w:color="auto"/>
            <w:right w:val="none" w:sz="0" w:space="0" w:color="auto"/>
          </w:divBdr>
        </w:div>
        <w:div w:id="1095788844">
          <w:marLeft w:val="0"/>
          <w:marRight w:val="0"/>
          <w:marTop w:val="0"/>
          <w:marBottom w:val="0"/>
          <w:divBdr>
            <w:top w:val="none" w:sz="0" w:space="0" w:color="auto"/>
            <w:left w:val="none" w:sz="0" w:space="0" w:color="auto"/>
            <w:bottom w:val="none" w:sz="0" w:space="0" w:color="auto"/>
            <w:right w:val="none" w:sz="0" w:space="0" w:color="auto"/>
          </w:divBdr>
        </w:div>
        <w:div w:id="1116870565">
          <w:marLeft w:val="0"/>
          <w:marRight w:val="0"/>
          <w:marTop w:val="0"/>
          <w:marBottom w:val="0"/>
          <w:divBdr>
            <w:top w:val="none" w:sz="0" w:space="0" w:color="auto"/>
            <w:left w:val="none" w:sz="0" w:space="0" w:color="auto"/>
            <w:bottom w:val="none" w:sz="0" w:space="0" w:color="auto"/>
            <w:right w:val="none" w:sz="0" w:space="0" w:color="auto"/>
          </w:divBdr>
        </w:div>
        <w:div w:id="1123843784">
          <w:marLeft w:val="0"/>
          <w:marRight w:val="0"/>
          <w:marTop w:val="0"/>
          <w:marBottom w:val="0"/>
          <w:divBdr>
            <w:top w:val="none" w:sz="0" w:space="0" w:color="auto"/>
            <w:left w:val="none" w:sz="0" w:space="0" w:color="auto"/>
            <w:bottom w:val="none" w:sz="0" w:space="0" w:color="auto"/>
            <w:right w:val="none" w:sz="0" w:space="0" w:color="auto"/>
          </w:divBdr>
        </w:div>
        <w:div w:id="1125929913">
          <w:marLeft w:val="0"/>
          <w:marRight w:val="0"/>
          <w:marTop w:val="0"/>
          <w:marBottom w:val="0"/>
          <w:divBdr>
            <w:top w:val="none" w:sz="0" w:space="0" w:color="auto"/>
            <w:left w:val="none" w:sz="0" w:space="0" w:color="auto"/>
            <w:bottom w:val="none" w:sz="0" w:space="0" w:color="auto"/>
            <w:right w:val="none" w:sz="0" w:space="0" w:color="auto"/>
          </w:divBdr>
        </w:div>
        <w:div w:id="1144078851">
          <w:marLeft w:val="0"/>
          <w:marRight w:val="0"/>
          <w:marTop w:val="0"/>
          <w:marBottom w:val="0"/>
          <w:divBdr>
            <w:top w:val="none" w:sz="0" w:space="0" w:color="auto"/>
            <w:left w:val="none" w:sz="0" w:space="0" w:color="auto"/>
            <w:bottom w:val="none" w:sz="0" w:space="0" w:color="auto"/>
            <w:right w:val="none" w:sz="0" w:space="0" w:color="auto"/>
          </w:divBdr>
        </w:div>
        <w:div w:id="1150100062">
          <w:marLeft w:val="0"/>
          <w:marRight w:val="0"/>
          <w:marTop w:val="0"/>
          <w:marBottom w:val="0"/>
          <w:divBdr>
            <w:top w:val="none" w:sz="0" w:space="0" w:color="auto"/>
            <w:left w:val="none" w:sz="0" w:space="0" w:color="auto"/>
            <w:bottom w:val="none" w:sz="0" w:space="0" w:color="auto"/>
            <w:right w:val="none" w:sz="0" w:space="0" w:color="auto"/>
          </w:divBdr>
        </w:div>
        <w:div w:id="1172721384">
          <w:marLeft w:val="0"/>
          <w:marRight w:val="0"/>
          <w:marTop w:val="0"/>
          <w:marBottom w:val="0"/>
          <w:divBdr>
            <w:top w:val="none" w:sz="0" w:space="0" w:color="auto"/>
            <w:left w:val="none" w:sz="0" w:space="0" w:color="auto"/>
            <w:bottom w:val="none" w:sz="0" w:space="0" w:color="auto"/>
            <w:right w:val="none" w:sz="0" w:space="0" w:color="auto"/>
          </w:divBdr>
        </w:div>
        <w:div w:id="1184129599">
          <w:marLeft w:val="0"/>
          <w:marRight w:val="0"/>
          <w:marTop w:val="0"/>
          <w:marBottom w:val="0"/>
          <w:divBdr>
            <w:top w:val="none" w:sz="0" w:space="0" w:color="auto"/>
            <w:left w:val="none" w:sz="0" w:space="0" w:color="auto"/>
            <w:bottom w:val="none" w:sz="0" w:space="0" w:color="auto"/>
            <w:right w:val="none" w:sz="0" w:space="0" w:color="auto"/>
          </w:divBdr>
        </w:div>
        <w:div w:id="1194803608">
          <w:marLeft w:val="0"/>
          <w:marRight w:val="0"/>
          <w:marTop w:val="0"/>
          <w:marBottom w:val="0"/>
          <w:divBdr>
            <w:top w:val="none" w:sz="0" w:space="0" w:color="auto"/>
            <w:left w:val="none" w:sz="0" w:space="0" w:color="auto"/>
            <w:bottom w:val="none" w:sz="0" w:space="0" w:color="auto"/>
            <w:right w:val="none" w:sz="0" w:space="0" w:color="auto"/>
          </w:divBdr>
        </w:div>
        <w:div w:id="1210729087">
          <w:marLeft w:val="0"/>
          <w:marRight w:val="0"/>
          <w:marTop w:val="0"/>
          <w:marBottom w:val="0"/>
          <w:divBdr>
            <w:top w:val="none" w:sz="0" w:space="0" w:color="auto"/>
            <w:left w:val="none" w:sz="0" w:space="0" w:color="auto"/>
            <w:bottom w:val="none" w:sz="0" w:space="0" w:color="auto"/>
            <w:right w:val="none" w:sz="0" w:space="0" w:color="auto"/>
          </w:divBdr>
          <w:divsChild>
            <w:div w:id="680082495">
              <w:marLeft w:val="0"/>
              <w:marRight w:val="0"/>
              <w:marTop w:val="0"/>
              <w:marBottom w:val="0"/>
              <w:divBdr>
                <w:top w:val="none" w:sz="0" w:space="0" w:color="auto"/>
                <w:left w:val="none" w:sz="0" w:space="0" w:color="auto"/>
                <w:bottom w:val="none" w:sz="0" w:space="0" w:color="auto"/>
                <w:right w:val="none" w:sz="0" w:space="0" w:color="auto"/>
              </w:divBdr>
            </w:div>
            <w:div w:id="741173710">
              <w:marLeft w:val="0"/>
              <w:marRight w:val="0"/>
              <w:marTop w:val="0"/>
              <w:marBottom w:val="0"/>
              <w:divBdr>
                <w:top w:val="none" w:sz="0" w:space="0" w:color="auto"/>
                <w:left w:val="none" w:sz="0" w:space="0" w:color="auto"/>
                <w:bottom w:val="none" w:sz="0" w:space="0" w:color="auto"/>
                <w:right w:val="none" w:sz="0" w:space="0" w:color="auto"/>
              </w:divBdr>
            </w:div>
            <w:div w:id="1231041031">
              <w:marLeft w:val="0"/>
              <w:marRight w:val="0"/>
              <w:marTop w:val="0"/>
              <w:marBottom w:val="0"/>
              <w:divBdr>
                <w:top w:val="none" w:sz="0" w:space="0" w:color="auto"/>
                <w:left w:val="none" w:sz="0" w:space="0" w:color="auto"/>
                <w:bottom w:val="none" w:sz="0" w:space="0" w:color="auto"/>
                <w:right w:val="none" w:sz="0" w:space="0" w:color="auto"/>
              </w:divBdr>
            </w:div>
            <w:div w:id="2129421984">
              <w:marLeft w:val="0"/>
              <w:marRight w:val="0"/>
              <w:marTop w:val="0"/>
              <w:marBottom w:val="0"/>
              <w:divBdr>
                <w:top w:val="none" w:sz="0" w:space="0" w:color="auto"/>
                <w:left w:val="none" w:sz="0" w:space="0" w:color="auto"/>
                <w:bottom w:val="none" w:sz="0" w:space="0" w:color="auto"/>
                <w:right w:val="none" w:sz="0" w:space="0" w:color="auto"/>
              </w:divBdr>
            </w:div>
          </w:divsChild>
        </w:div>
        <w:div w:id="1243761034">
          <w:marLeft w:val="0"/>
          <w:marRight w:val="0"/>
          <w:marTop w:val="0"/>
          <w:marBottom w:val="0"/>
          <w:divBdr>
            <w:top w:val="none" w:sz="0" w:space="0" w:color="auto"/>
            <w:left w:val="none" w:sz="0" w:space="0" w:color="auto"/>
            <w:bottom w:val="none" w:sz="0" w:space="0" w:color="auto"/>
            <w:right w:val="none" w:sz="0" w:space="0" w:color="auto"/>
          </w:divBdr>
          <w:divsChild>
            <w:div w:id="245850310">
              <w:marLeft w:val="0"/>
              <w:marRight w:val="0"/>
              <w:marTop w:val="0"/>
              <w:marBottom w:val="0"/>
              <w:divBdr>
                <w:top w:val="none" w:sz="0" w:space="0" w:color="auto"/>
                <w:left w:val="none" w:sz="0" w:space="0" w:color="auto"/>
                <w:bottom w:val="none" w:sz="0" w:space="0" w:color="auto"/>
                <w:right w:val="none" w:sz="0" w:space="0" w:color="auto"/>
              </w:divBdr>
            </w:div>
            <w:div w:id="1227883806">
              <w:marLeft w:val="0"/>
              <w:marRight w:val="0"/>
              <w:marTop w:val="0"/>
              <w:marBottom w:val="0"/>
              <w:divBdr>
                <w:top w:val="none" w:sz="0" w:space="0" w:color="auto"/>
                <w:left w:val="none" w:sz="0" w:space="0" w:color="auto"/>
                <w:bottom w:val="none" w:sz="0" w:space="0" w:color="auto"/>
                <w:right w:val="none" w:sz="0" w:space="0" w:color="auto"/>
              </w:divBdr>
            </w:div>
            <w:div w:id="1312759590">
              <w:marLeft w:val="0"/>
              <w:marRight w:val="0"/>
              <w:marTop w:val="0"/>
              <w:marBottom w:val="0"/>
              <w:divBdr>
                <w:top w:val="none" w:sz="0" w:space="0" w:color="auto"/>
                <w:left w:val="none" w:sz="0" w:space="0" w:color="auto"/>
                <w:bottom w:val="none" w:sz="0" w:space="0" w:color="auto"/>
                <w:right w:val="none" w:sz="0" w:space="0" w:color="auto"/>
              </w:divBdr>
            </w:div>
            <w:div w:id="1614748312">
              <w:marLeft w:val="0"/>
              <w:marRight w:val="0"/>
              <w:marTop w:val="0"/>
              <w:marBottom w:val="0"/>
              <w:divBdr>
                <w:top w:val="none" w:sz="0" w:space="0" w:color="auto"/>
                <w:left w:val="none" w:sz="0" w:space="0" w:color="auto"/>
                <w:bottom w:val="none" w:sz="0" w:space="0" w:color="auto"/>
                <w:right w:val="none" w:sz="0" w:space="0" w:color="auto"/>
              </w:divBdr>
            </w:div>
          </w:divsChild>
        </w:div>
        <w:div w:id="1253389459">
          <w:marLeft w:val="0"/>
          <w:marRight w:val="0"/>
          <w:marTop w:val="0"/>
          <w:marBottom w:val="0"/>
          <w:divBdr>
            <w:top w:val="none" w:sz="0" w:space="0" w:color="auto"/>
            <w:left w:val="none" w:sz="0" w:space="0" w:color="auto"/>
            <w:bottom w:val="none" w:sz="0" w:space="0" w:color="auto"/>
            <w:right w:val="none" w:sz="0" w:space="0" w:color="auto"/>
          </w:divBdr>
        </w:div>
        <w:div w:id="1261528213">
          <w:marLeft w:val="0"/>
          <w:marRight w:val="0"/>
          <w:marTop w:val="0"/>
          <w:marBottom w:val="0"/>
          <w:divBdr>
            <w:top w:val="none" w:sz="0" w:space="0" w:color="auto"/>
            <w:left w:val="none" w:sz="0" w:space="0" w:color="auto"/>
            <w:bottom w:val="none" w:sz="0" w:space="0" w:color="auto"/>
            <w:right w:val="none" w:sz="0" w:space="0" w:color="auto"/>
          </w:divBdr>
        </w:div>
        <w:div w:id="1289318193">
          <w:marLeft w:val="0"/>
          <w:marRight w:val="0"/>
          <w:marTop w:val="0"/>
          <w:marBottom w:val="0"/>
          <w:divBdr>
            <w:top w:val="none" w:sz="0" w:space="0" w:color="auto"/>
            <w:left w:val="none" w:sz="0" w:space="0" w:color="auto"/>
            <w:bottom w:val="none" w:sz="0" w:space="0" w:color="auto"/>
            <w:right w:val="none" w:sz="0" w:space="0" w:color="auto"/>
          </w:divBdr>
        </w:div>
        <w:div w:id="1303197328">
          <w:marLeft w:val="0"/>
          <w:marRight w:val="0"/>
          <w:marTop w:val="0"/>
          <w:marBottom w:val="0"/>
          <w:divBdr>
            <w:top w:val="none" w:sz="0" w:space="0" w:color="auto"/>
            <w:left w:val="none" w:sz="0" w:space="0" w:color="auto"/>
            <w:bottom w:val="none" w:sz="0" w:space="0" w:color="auto"/>
            <w:right w:val="none" w:sz="0" w:space="0" w:color="auto"/>
          </w:divBdr>
        </w:div>
        <w:div w:id="1354182834">
          <w:marLeft w:val="0"/>
          <w:marRight w:val="0"/>
          <w:marTop w:val="0"/>
          <w:marBottom w:val="0"/>
          <w:divBdr>
            <w:top w:val="none" w:sz="0" w:space="0" w:color="auto"/>
            <w:left w:val="none" w:sz="0" w:space="0" w:color="auto"/>
            <w:bottom w:val="none" w:sz="0" w:space="0" w:color="auto"/>
            <w:right w:val="none" w:sz="0" w:space="0" w:color="auto"/>
          </w:divBdr>
        </w:div>
        <w:div w:id="1356540957">
          <w:marLeft w:val="0"/>
          <w:marRight w:val="0"/>
          <w:marTop w:val="0"/>
          <w:marBottom w:val="0"/>
          <w:divBdr>
            <w:top w:val="none" w:sz="0" w:space="0" w:color="auto"/>
            <w:left w:val="none" w:sz="0" w:space="0" w:color="auto"/>
            <w:bottom w:val="none" w:sz="0" w:space="0" w:color="auto"/>
            <w:right w:val="none" w:sz="0" w:space="0" w:color="auto"/>
          </w:divBdr>
        </w:div>
        <w:div w:id="1390887058">
          <w:marLeft w:val="0"/>
          <w:marRight w:val="0"/>
          <w:marTop w:val="0"/>
          <w:marBottom w:val="0"/>
          <w:divBdr>
            <w:top w:val="none" w:sz="0" w:space="0" w:color="auto"/>
            <w:left w:val="none" w:sz="0" w:space="0" w:color="auto"/>
            <w:bottom w:val="none" w:sz="0" w:space="0" w:color="auto"/>
            <w:right w:val="none" w:sz="0" w:space="0" w:color="auto"/>
          </w:divBdr>
        </w:div>
        <w:div w:id="1391461045">
          <w:marLeft w:val="0"/>
          <w:marRight w:val="0"/>
          <w:marTop w:val="0"/>
          <w:marBottom w:val="0"/>
          <w:divBdr>
            <w:top w:val="none" w:sz="0" w:space="0" w:color="auto"/>
            <w:left w:val="none" w:sz="0" w:space="0" w:color="auto"/>
            <w:bottom w:val="none" w:sz="0" w:space="0" w:color="auto"/>
            <w:right w:val="none" w:sz="0" w:space="0" w:color="auto"/>
          </w:divBdr>
        </w:div>
        <w:div w:id="1424718899">
          <w:marLeft w:val="0"/>
          <w:marRight w:val="0"/>
          <w:marTop w:val="0"/>
          <w:marBottom w:val="0"/>
          <w:divBdr>
            <w:top w:val="none" w:sz="0" w:space="0" w:color="auto"/>
            <w:left w:val="none" w:sz="0" w:space="0" w:color="auto"/>
            <w:bottom w:val="none" w:sz="0" w:space="0" w:color="auto"/>
            <w:right w:val="none" w:sz="0" w:space="0" w:color="auto"/>
          </w:divBdr>
        </w:div>
        <w:div w:id="1433935532">
          <w:marLeft w:val="0"/>
          <w:marRight w:val="0"/>
          <w:marTop w:val="0"/>
          <w:marBottom w:val="0"/>
          <w:divBdr>
            <w:top w:val="none" w:sz="0" w:space="0" w:color="auto"/>
            <w:left w:val="none" w:sz="0" w:space="0" w:color="auto"/>
            <w:bottom w:val="none" w:sz="0" w:space="0" w:color="auto"/>
            <w:right w:val="none" w:sz="0" w:space="0" w:color="auto"/>
          </w:divBdr>
        </w:div>
        <w:div w:id="1441609180">
          <w:marLeft w:val="0"/>
          <w:marRight w:val="0"/>
          <w:marTop w:val="0"/>
          <w:marBottom w:val="0"/>
          <w:divBdr>
            <w:top w:val="none" w:sz="0" w:space="0" w:color="auto"/>
            <w:left w:val="none" w:sz="0" w:space="0" w:color="auto"/>
            <w:bottom w:val="none" w:sz="0" w:space="0" w:color="auto"/>
            <w:right w:val="none" w:sz="0" w:space="0" w:color="auto"/>
          </w:divBdr>
        </w:div>
        <w:div w:id="1441947880">
          <w:marLeft w:val="0"/>
          <w:marRight w:val="0"/>
          <w:marTop w:val="0"/>
          <w:marBottom w:val="0"/>
          <w:divBdr>
            <w:top w:val="none" w:sz="0" w:space="0" w:color="auto"/>
            <w:left w:val="none" w:sz="0" w:space="0" w:color="auto"/>
            <w:bottom w:val="none" w:sz="0" w:space="0" w:color="auto"/>
            <w:right w:val="none" w:sz="0" w:space="0" w:color="auto"/>
          </w:divBdr>
        </w:div>
        <w:div w:id="1465655685">
          <w:marLeft w:val="0"/>
          <w:marRight w:val="0"/>
          <w:marTop w:val="0"/>
          <w:marBottom w:val="0"/>
          <w:divBdr>
            <w:top w:val="none" w:sz="0" w:space="0" w:color="auto"/>
            <w:left w:val="none" w:sz="0" w:space="0" w:color="auto"/>
            <w:bottom w:val="none" w:sz="0" w:space="0" w:color="auto"/>
            <w:right w:val="none" w:sz="0" w:space="0" w:color="auto"/>
          </w:divBdr>
        </w:div>
        <w:div w:id="1506437847">
          <w:marLeft w:val="0"/>
          <w:marRight w:val="0"/>
          <w:marTop w:val="0"/>
          <w:marBottom w:val="0"/>
          <w:divBdr>
            <w:top w:val="none" w:sz="0" w:space="0" w:color="auto"/>
            <w:left w:val="none" w:sz="0" w:space="0" w:color="auto"/>
            <w:bottom w:val="none" w:sz="0" w:space="0" w:color="auto"/>
            <w:right w:val="none" w:sz="0" w:space="0" w:color="auto"/>
          </w:divBdr>
        </w:div>
        <w:div w:id="1507548621">
          <w:marLeft w:val="0"/>
          <w:marRight w:val="0"/>
          <w:marTop w:val="0"/>
          <w:marBottom w:val="0"/>
          <w:divBdr>
            <w:top w:val="none" w:sz="0" w:space="0" w:color="auto"/>
            <w:left w:val="none" w:sz="0" w:space="0" w:color="auto"/>
            <w:bottom w:val="none" w:sz="0" w:space="0" w:color="auto"/>
            <w:right w:val="none" w:sz="0" w:space="0" w:color="auto"/>
          </w:divBdr>
        </w:div>
        <w:div w:id="1533348767">
          <w:marLeft w:val="0"/>
          <w:marRight w:val="0"/>
          <w:marTop w:val="0"/>
          <w:marBottom w:val="0"/>
          <w:divBdr>
            <w:top w:val="none" w:sz="0" w:space="0" w:color="auto"/>
            <w:left w:val="none" w:sz="0" w:space="0" w:color="auto"/>
            <w:bottom w:val="none" w:sz="0" w:space="0" w:color="auto"/>
            <w:right w:val="none" w:sz="0" w:space="0" w:color="auto"/>
          </w:divBdr>
        </w:div>
        <w:div w:id="1587495053">
          <w:marLeft w:val="0"/>
          <w:marRight w:val="0"/>
          <w:marTop w:val="0"/>
          <w:marBottom w:val="0"/>
          <w:divBdr>
            <w:top w:val="none" w:sz="0" w:space="0" w:color="auto"/>
            <w:left w:val="none" w:sz="0" w:space="0" w:color="auto"/>
            <w:bottom w:val="none" w:sz="0" w:space="0" w:color="auto"/>
            <w:right w:val="none" w:sz="0" w:space="0" w:color="auto"/>
          </w:divBdr>
        </w:div>
        <w:div w:id="1630282193">
          <w:marLeft w:val="0"/>
          <w:marRight w:val="0"/>
          <w:marTop w:val="0"/>
          <w:marBottom w:val="0"/>
          <w:divBdr>
            <w:top w:val="none" w:sz="0" w:space="0" w:color="auto"/>
            <w:left w:val="none" w:sz="0" w:space="0" w:color="auto"/>
            <w:bottom w:val="none" w:sz="0" w:space="0" w:color="auto"/>
            <w:right w:val="none" w:sz="0" w:space="0" w:color="auto"/>
          </w:divBdr>
        </w:div>
        <w:div w:id="1645238246">
          <w:marLeft w:val="0"/>
          <w:marRight w:val="0"/>
          <w:marTop w:val="0"/>
          <w:marBottom w:val="0"/>
          <w:divBdr>
            <w:top w:val="none" w:sz="0" w:space="0" w:color="auto"/>
            <w:left w:val="none" w:sz="0" w:space="0" w:color="auto"/>
            <w:bottom w:val="none" w:sz="0" w:space="0" w:color="auto"/>
            <w:right w:val="none" w:sz="0" w:space="0" w:color="auto"/>
          </w:divBdr>
        </w:div>
        <w:div w:id="1650358128">
          <w:marLeft w:val="0"/>
          <w:marRight w:val="0"/>
          <w:marTop w:val="0"/>
          <w:marBottom w:val="0"/>
          <w:divBdr>
            <w:top w:val="none" w:sz="0" w:space="0" w:color="auto"/>
            <w:left w:val="none" w:sz="0" w:space="0" w:color="auto"/>
            <w:bottom w:val="none" w:sz="0" w:space="0" w:color="auto"/>
            <w:right w:val="none" w:sz="0" w:space="0" w:color="auto"/>
          </w:divBdr>
        </w:div>
        <w:div w:id="1673026017">
          <w:marLeft w:val="0"/>
          <w:marRight w:val="0"/>
          <w:marTop w:val="0"/>
          <w:marBottom w:val="0"/>
          <w:divBdr>
            <w:top w:val="none" w:sz="0" w:space="0" w:color="auto"/>
            <w:left w:val="none" w:sz="0" w:space="0" w:color="auto"/>
            <w:bottom w:val="none" w:sz="0" w:space="0" w:color="auto"/>
            <w:right w:val="none" w:sz="0" w:space="0" w:color="auto"/>
          </w:divBdr>
        </w:div>
        <w:div w:id="1718386070">
          <w:marLeft w:val="0"/>
          <w:marRight w:val="0"/>
          <w:marTop w:val="0"/>
          <w:marBottom w:val="0"/>
          <w:divBdr>
            <w:top w:val="none" w:sz="0" w:space="0" w:color="auto"/>
            <w:left w:val="none" w:sz="0" w:space="0" w:color="auto"/>
            <w:bottom w:val="none" w:sz="0" w:space="0" w:color="auto"/>
            <w:right w:val="none" w:sz="0" w:space="0" w:color="auto"/>
          </w:divBdr>
        </w:div>
        <w:div w:id="1730684973">
          <w:marLeft w:val="0"/>
          <w:marRight w:val="0"/>
          <w:marTop w:val="0"/>
          <w:marBottom w:val="0"/>
          <w:divBdr>
            <w:top w:val="none" w:sz="0" w:space="0" w:color="auto"/>
            <w:left w:val="none" w:sz="0" w:space="0" w:color="auto"/>
            <w:bottom w:val="none" w:sz="0" w:space="0" w:color="auto"/>
            <w:right w:val="none" w:sz="0" w:space="0" w:color="auto"/>
          </w:divBdr>
        </w:div>
        <w:div w:id="1737702525">
          <w:marLeft w:val="0"/>
          <w:marRight w:val="0"/>
          <w:marTop w:val="0"/>
          <w:marBottom w:val="0"/>
          <w:divBdr>
            <w:top w:val="none" w:sz="0" w:space="0" w:color="auto"/>
            <w:left w:val="none" w:sz="0" w:space="0" w:color="auto"/>
            <w:bottom w:val="none" w:sz="0" w:space="0" w:color="auto"/>
            <w:right w:val="none" w:sz="0" w:space="0" w:color="auto"/>
          </w:divBdr>
        </w:div>
        <w:div w:id="1747531297">
          <w:marLeft w:val="0"/>
          <w:marRight w:val="0"/>
          <w:marTop w:val="0"/>
          <w:marBottom w:val="0"/>
          <w:divBdr>
            <w:top w:val="none" w:sz="0" w:space="0" w:color="auto"/>
            <w:left w:val="none" w:sz="0" w:space="0" w:color="auto"/>
            <w:bottom w:val="none" w:sz="0" w:space="0" w:color="auto"/>
            <w:right w:val="none" w:sz="0" w:space="0" w:color="auto"/>
          </w:divBdr>
        </w:div>
        <w:div w:id="1767572528">
          <w:marLeft w:val="0"/>
          <w:marRight w:val="0"/>
          <w:marTop w:val="0"/>
          <w:marBottom w:val="0"/>
          <w:divBdr>
            <w:top w:val="none" w:sz="0" w:space="0" w:color="auto"/>
            <w:left w:val="none" w:sz="0" w:space="0" w:color="auto"/>
            <w:bottom w:val="none" w:sz="0" w:space="0" w:color="auto"/>
            <w:right w:val="none" w:sz="0" w:space="0" w:color="auto"/>
          </w:divBdr>
        </w:div>
        <w:div w:id="1784349276">
          <w:marLeft w:val="0"/>
          <w:marRight w:val="0"/>
          <w:marTop w:val="0"/>
          <w:marBottom w:val="0"/>
          <w:divBdr>
            <w:top w:val="none" w:sz="0" w:space="0" w:color="auto"/>
            <w:left w:val="none" w:sz="0" w:space="0" w:color="auto"/>
            <w:bottom w:val="none" w:sz="0" w:space="0" w:color="auto"/>
            <w:right w:val="none" w:sz="0" w:space="0" w:color="auto"/>
          </w:divBdr>
        </w:div>
        <w:div w:id="1786383673">
          <w:marLeft w:val="0"/>
          <w:marRight w:val="0"/>
          <w:marTop w:val="0"/>
          <w:marBottom w:val="0"/>
          <w:divBdr>
            <w:top w:val="none" w:sz="0" w:space="0" w:color="auto"/>
            <w:left w:val="none" w:sz="0" w:space="0" w:color="auto"/>
            <w:bottom w:val="none" w:sz="0" w:space="0" w:color="auto"/>
            <w:right w:val="none" w:sz="0" w:space="0" w:color="auto"/>
          </w:divBdr>
        </w:div>
        <w:div w:id="1805152262">
          <w:marLeft w:val="0"/>
          <w:marRight w:val="0"/>
          <w:marTop w:val="0"/>
          <w:marBottom w:val="0"/>
          <w:divBdr>
            <w:top w:val="none" w:sz="0" w:space="0" w:color="auto"/>
            <w:left w:val="none" w:sz="0" w:space="0" w:color="auto"/>
            <w:bottom w:val="none" w:sz="0" w:space="0" w:color="auto"/>
            <w:right w:val="none" w:sz="0" w:space="0" w:color="auto"/>
          </w:divBdr>
        </w:div>
        <w:div w:id="1809518908">
          <w:marLeft w:val="0"/>
          <w:marRight w:val="0"/>
          <w:marTop w:val="0"/>
          <w:marBottom w:val="0"/>
          <w:divBdr>
            <w:top w:val="none" w:sz="0" w:space="0" w:color="auto"/>
            <w:left w:val="none" w:sz="0" w:space="0" w:color="auto"/>
            <w:bottom w:val="none" w:sz="0" w:space="0" w:color="auto"/>
            <w:right w:val="none" w:sz="0" w:space="0" w:color="auto"/>
          </w:divBdr>
          <w:divsChild>
            <w:div w:id="1754355064">
              <w:marLeft w:val="0"/>
              <w:marRight w:val="0"/>
              <w:marTop w:val="0"/>
              <w:marBottom w:val="0"/>
              <w:divBdr>
                <w:top w:val="none" w:sz="0" w:space="0" w:color="auto"/>
                <w:left w:val="none" w:sz="0" w:space="0" w:color="auto"/>
                <w:bottom w:val="none" w:sz="0" w:space="0" w:color="auto"/>
                <w:right w:val="none" w:sz="0" w:space="0" w:color="auto"/>
              </w:divBdr>
            </w:div>
          </w:divsChild>
        </w:div>
        <w:div w:id="1810245819">
          <w:marLeft w:val="0"/>
          <w:marRight w:val="0"/>
          <w:marTop w:val="0"/>
          <w:marBottom w:val="0"/>
          <w:divBdr>
            <w:top w:val="none" w:sz="0" w:space="0" w:color="auto"/>
            <w:left w:val="none" w:sz="0" w:space="0" w:color="auto"/>
            <w:bottom w:val="none" w:sz="0" w:space="0" w:color="auto"/>
            <w:right w:val="none" w:sz="0" w:space="0" w:color="auto"/>
          </w:divBdr>
        </w:div>
        <w:div w:id="1832407474">
          <w:marLeft w:val="0"/>
          <w:marRight w:val="0"/>
          <w:marTop w:val="0"/>
          <w:marBottom w:val="0"/>
          <w:divBdr>
            <w:top w:val="none" w:sz="0" w:space="0" w:color="auto"/>
            <w:left w:val="none" w:sz="0" w:space="0" w:color="auto"/>
            <w:bottom w:val="none" w:sz="0" w:space="0" w:color="auto"/>
            <w:right w:val="none" w:sz="0" w:space="0" w:color="auto"/>
          </w:divBdr>
        </w:div>
        <w:div w:id="1843423545">
          <w:marLeft w:val="0"/>
          <w:marRight w:val="0"/>
          <w:marTop w:val="0"/>
          <w:marBottom w:val="0"/>
          <w:divBdr>
            <w:top w:val="none" w:sz="0" w:space="0" w:color="auto"/>
            <w:left w:val="none" w:sz="0" w:space="0" w:color="auto"/>
            <w:bottom w:val="none" w:sz="0" w:space="0" w:color="auto"/>
            <w:right w:val="none" w:sz="0" w:space="0" w:color="auto"/>
          </w:divBdr>
        </w:div>
        <w:div w:id="1893731967">
          <w:marLeft w:val="0"/>
          <w:marRight w:val="0"/>
          <w:marTop w:val="0"/>
          <w:marBottom w:val="0"/>
          <w:divBdr>
            <w:top w:val="none" w:sz="0" w:space="0" w:color="auto"/>
            <w:left w:val="none" w:sz="0" w:space="0" w:color="auto"/>
            <w:bottom w:val="none" w:sz="0" w:space="0" w:color="auto"/>
            <w:right w:val="none" w:sz="0" w:space="0" w:color="auto"/>
          </w:divBdr>
        </w:div>
        <w:div w:id="1903785294">
          <w:marLeft w:val="0"/>
          <w:marRight w:val="0"/>
          <w:marTop w:val="0"/>
          <w:marBottom w:val="0"/>
          <w:divBdr>
            <w:top w:val="none" w:sz="0" w:space="0" w:color="auto"/>
            <w:left w:val="none" w:sz="0" w:space="0" w:color="auto"/>
            <w:bottom w:val="none" w:sz="0" w:space="0" w:color="auto"/>
            <w:right w:val="none" w:sz="0" w:space="0" w:color="auto"/>
          </w:divBdr>
        </w:div>
        <w:div w:id="1930262904">
          <w:marLeft w:val="0"/>
          <w:marRight w:val="0"/>
          <w:marTop w:val="0"/>
          <w:marBottom w:val="0"/>
          <w:divBdr>
            <w:top w:val="none" w:sz="0" w:space="0" w:color="auto"/>
            <w:left w:val="none" w:sz="0" w:space="0" w:color="auto"/>
            <w:bottom w:val="none" w:sz="0" w:space="0" w:color="auto"/>
            <w:right w:val="none" w:sz="0" w:space="0" w:color="auto"/>
          </w:divBdr>
        </w:div>
        <w:div w:id="1984189148">
          <w:marLeft w:val="0"/>
          <w:marRight w:val="0"/>
          <w:marTop w:val="0"/>
          <w:marBottom w:val="0"/>
          <w:divBdr>
            <w:top w:val="none" w:sz="0" w:space="0" w:color="auto"/>
            <w:left w:val="none" w:sz="0" w:space="0" w:color="auto"/>
            <w:bottom w:val="none" w:sz="0" w:space="0" w:color="auto"/>
            <w:right w:val="none" w:sz="0" w:space="0" w:color="auto"/>
          </w:divBdr>
        </w:div>
        <w:div w:id="1988053514">
          <w:marLeft w:val="0"/>
          <w:marRight w:val="0"/>
          <w:marTop w:val="0"/>
          <w:marBottom w:val="0"/>
          <w:divBdr>
            <w:top w:val="none" w:sz="0" w:space="0" w:color="auto"/>
            <w:left w:val="none" w:sz="0" w:space="0" w:color="auto"/>
            <w:bottom w:val="none" w:sz="0" w:space="0" w:color="auto"/>
            <w:right w:val="none" w:sz="0" w:space="0" w:color="auto"/>
          </w:divBdr>
        </w:div>
        <w:div w:id="1996061989">
          <w:marLeft w:val="0"/>
          <w:marRight w:val="0"/>
          <w:marTop w:val="0"/>
          <w:marBottom w:val="0"/>
          <w:divBdr>
            <w:top w:val="none" w:sz="0" w:space="0" w:color="auto"/>
            <w:left w:val="none" w:sz="0" w:space="0" w:color="auto"/>
            <w:bottom w:val="none" w:sz="0" w:space="0" w:color="auto"/>
            <w:right w:val="none" w:sz="0" w:space="0" w:color="auto"/>
          </w:divBdr>
        </w:div>
        <w:div w:id="2028166342">
          <w:marLeft w:val="0"/>
          <w:marRight w:val="0"/>
          <w:marTop w:val="0"/>
          <w:marBottom w:val="0"/>
          <w:divBdr>
            <w:top w:val="none" w:sz="0" w:space="0" w:color="auto"/>
            <w:left w:val="none" w:sz="0" w:space="0" w:color="auto"/>
            <w:bottom w:val="none" w:sz="0" w:space="0" w:color="auto"/>
            <w:right w:val="none" w:sz="0" w:space="0" w:color="auto"/>
          </w:divBdr>
        </w:div>
        <w:div w:id="2090468794">
          <w:marLeft w:val="0"/>
          <w:marRight w:val="0"/>
          <w:marTop w:val="0"/>
          <w:marBottom w:val="0"/>
          <w:divBdr>
            <w:top w:val="none" w:sz="0" w:space="0" w:color="auto"/>
            <w:left w:val="none" w:sz="0" w:space="0" w:color="auto"/>
            <w:bottom w:val="none" w:sz="0" w:space="0" w:color="auto"/>
            <w:right w:val="none" w:sz="0" w:space="0" w:color="auto"/>
          </w:divBdr>
        </w:div>
        <w:div w:id="2100953317">
          <w:marLeft w:val="0"/>
          <w:marRight w:val="0"/>
          <w:marTop w:val="0"/>
          <w:marBottom w:val="0"/>
          <w:divBdr>
            <w:top w:val="none" w:sz="0" w:space="0" w:color="auto"/>
            <w:left w:val="none" w:sz="0" w:space="0" w:color="auto"/>
            <w:bottom w:val="none" w:sz="0" w:space="0" w:color="auto"/>
            <w:right w:val="none" w:sz="0" w:space="0" w:color="auto"/>
          </w:divBdr>
        </w:div>
        <w:div w:id="2108425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governance/search-policy-zone-399.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bdn.ac.uk/staffnet/governance/search-policy-zone-399.php" TargetMode="External"/><Relationship Id="rId4" Type="http://schemas.openxmlformats.org/officeDocument/2006/relationships/settings" Target="settings.xml"/><Relationship Id="rId9" Type="http://schemas.openxmlformats.org/officeDocument/2006/relationships/hyperlink" Target="https://www.sps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0DBA-B2D8-4F9D-9BE7-6A410F34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2904</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2025-08-01T10:09:00Z</dcterms:created>
  <dcterms:modified xsi:type="dcterms:W3CDTF">2025-08-01T10:10:00Z</dcterms:modified>
</cp:coreProperties>
</file>