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4536"/>
        <w:gridCol w:w="1701"/>
        <w:gridCol w:w="1417"/>
        <w:gridCol w:w="1560"/>
      </w:tblGrid>
      <w:tr w:rsidR="001F4E12" w:rsidRPr="004F2DEA" w:rsidTr="001F4E12">
        <w:tc>
          <w:tcPr>
            <w:tcW w:w="846" w:type="dxa"/>
            <w:tcBorders>
              <w:bottom w:val="single" w:sz="12" w:space="0" w:color="224597"/>
            </w:tcBorders>
            <w:shd w:val="clear" w:color="auto" w:fill="224597"/>
            <w:vAlign w:val="center"/>
          </w:tcPr>
          <w:p w:rsidR="001F4E12" w:rsidRPr="004F2DEA" w:rsidRDefault="001F4E12" w:rsidP="00CA3155">
            <w:pPr>
              <w:pStyle w:val="Heading3"/>
              <w:outlineLvl w:val="2"/>
            </w:pPr>
            <w:r w:rsidRPr="004F2DEA">
              <w:t xml:space="preserve">Unit </w:t>
            </w:r>
          </w:p>
        </w:tc>
        <w:tc>
          <w:tcPr>
            <w:tcW w:w="2126" w:type="dxa"/>
            <w:tcBorders>
              <w:bottom w:val="single" w:sz="12" w:space="0" w:color="224597"/>
            </w:tcBorders>
            <w:shd w:val="clear" w:color="auto" w:fill="224597"/>
            <w:vAlign w:val="center"/>
          </w:tcPr>
          <w:p w:rsidR="001F4E12" w:rsidRPr="004F2DEA" w:rsidRDefault="001F4E12" w:rsidP="00CA3155">
            <w:pPr>
              <w:pStyle w:val="Heading3"/>
              <w:outlineLvl w:val="2"/>
            </w:pPr>
            <w:r w:rsidRPr="004F2DEA">
              <w:t>Name (Tutor)</w:t>
            </w:r>
          </w:p>
        </w:tc>
        <w:tc>
          <w:tcPr>
            <w:tcW w:w="2410" w:type="dxa"/>
            <w:tcBorders>
              <w:bottom w:val="single" w:sz="12" w:space="0" w:color="224597"/>
            </w:tcBorders>
            <w:shd w:val="clear" w:color="auto" w:fill="224597"/>
          </w:tcPr>
          <w:p w:rsidR="001F4E12" w:rsidRPr="004F2DEA" w:rsidRDefault="001F4E12" w:rsidP="00CA3155">
            <w:pPr>
              <w:pStyle w:val="Heading3"/>
              <w:outlineLvl w:val="2"/>
            </w:pPr>
            <w:r w:rsidRPr="004F2DEA">
              <w:t xml:space="preserve">Topic </w:t>
            </w:r>
          </w:p>
          <w:p w:rsidR="001F4E12" w:rsidRPr="004F2DEA" w:rsidRDefault="001F4E12" w:rsidP="00CA3155">
            <w:pPr>
              <w:pStyle w:val="Heading3"/>
              <w:outlineLvl w:val="2"/>
            </w:pPr>
            <w:r w:rsidRPr="004F2DEA">
              <w:t>(</w:t>
            </w:r>
            <w:proofErr w:type="gramStart"/>
            <w:r w:rsidRPr="004F2DEA">
              <w:t>learning</w:t>
            </w:r>
            <w:proofErr w:type="gramEnd"/>
            <w:r w:rsidRPr="004F2DEA">
              <w:t xml:space="preserve"> outcomes1)</w:t>
            </w:r>
          </w:p>
        </w:tc>
        <w:tc>
          <w:tcPr>
            <w:tcW w:w="4536" w:type="dxa"/>
            <w:tcBorders>
              <w:bottom w:val="single" w:sz="12" w:space="0" w:color="224597"/>
            </w:tcBorders>
            <w:shd w:val="clear" w:color="auto" w:fill="224597"/>
            <w:vAlign w:val="center"/>
          </w:tcPr>
          <w:p w:rsidR="001F4E12" w:rsidRPr="004F2DEA" w:rsidRDefault="001F4E12" w:rsidP="00CA3155">
            <w:pPr>
              <w:pStyle w:val="Heading3"/>
              <w:outlineLvl w:val="2"/>
            </w:pPr>
            <w:r w:rsidRPr="004F2DEA">
              <w:t xml:space="preserve">Item </w:t>
            </w:r>
          </w:p>
        </w:tc>
        <w:tc>
          <w:tcPr>
            <w:tcW w:w="1701" w:type="dxa"/>
            <w:tcBorders>
              <w:bottom w:val="single" w:sz="12" w:space="0" w:color="224597"/>
            </w:tcBorders>
            <w:shd w:val="clear" w:color="auto" w:fill="224597"/>
            <w:vAlign w:val="center"/>
          </w:tcPr>
          <w:p w:rsidR="001F4E12" w:rsidRPr="004F2DEA" w:rsidRDefault="001F4E12" w:rsidP="00CA3155">
            <w:pPr>
              <w:pStyle w:val="Heading3"/>
              <w:outlineLvl w:val="2"/>
            </w:pPr>
            <w:r w:rsidRPr="004F2DEA">
              <w:t>Format</w:t>
            </w:r>
          </w:p>
        </w:tc>
        <w:tc>
          <w:tcPr>
            <w:tcW w:w="1417" w:type="dxa"/>
            <w:tcBorders>
              <w:bottom w:val="single" w:sz="12" w:space="0" w:color="224597"/>
            </w:tcBorders>
            <w:shd w:val="clear" w:color="auto" w:fill="224597"/>
            <w:vAlign w:val="center"/>
          </w:tcPr>
          <w:p w:rsidR="001F4E12" w:rsidRPr="004F2DEA" w:rsidRDefault="001F4E12" w:rsidP="00CA3155">
            <w:pPr>
              <w:pStyle w:val="Heading3"/>
              <w:outlineLvl w:val="2"/>
            </w:pPr>
            <w:r w:rsidRPr="004F2DEA">
              <w:t>Length (</w:t>
            </w:r>
            <w:proofErr w:type="spellStart"/>
            <w:r w:rsidRPr="004F2DEA">
              <w:t>mins</w:t>
            </w:r>
            <w:proofErr w:type="spellEnd"/>
            <w:r w:rsidRPr="004F2DEA">
              <w:t>)</w:t>
            </w:r>
          </w:p>
        </w:tc>
        <w:tc>
          <w:tcPr>
            <w:tcW w:w="1560" w:type="dxa"/>
            <w:tcBorders>
              <w:bottom w:val="single" w:sz="12" w:space="0" w:color="224597"/>
            </w:tcBorders>
            <w:shd w:val="clear" w:color="auto" w:fill="224597"/>
          </w:tcPr>
          <w:p w:rsidR="001F4E12" w:rsidRPr="004F2DEA" w:rsidRDefault="00860349" w:rsidP="00CA3155">
            <w:pPr>
              <w:pStyle w:val="Heading3"/>
              <w:outlineLvl w:val="2"/>
            </w:pPr>
            <w:r>
              <w:t>C</w:t>
            </w:r>
            <w:r w:rsidR="001F4E12">
              <w:t>ompleted</w:t>
            </w:r>
          </w:p>
        </w:tc>
      </w:tr>
      <w:tr w:rsidR="001F4E12" w:rsidRPr="004F2DEA" w:rsidTr="001F4E12">
        <w:tc>
          <w:tcPr>
            <w:tcW w:w="846" w:type="dxa"/>
            <w:vMerge w:val="restart"/>
            <w:tcBorders>
              <w:top w:val="single" w:sz="12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>
            <w:r w:rsidRPr="005D1917"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4F2DEA" w:rsidRDefault="001F4E12" w:rsidP="00CA3155">
            <w:pPr>
              <w:pStyle w:val="Heading1"/>
              <w:outlineLvl w:val="0"/>
            </w:pPr>
            <w:r w:rsidRPr="004F2DEA">
              <w:t>Dissemination &amp;</w:t>
            </w:r>
          </w:p>
          <w:p w:rsidR="001F4E12" w:rsidRDefault="001F4E12" w:rsidP="00CA3155">
            <w:pPr>
              <w:pStyle w:val="Heading1"/>
              <w:outlineLvl w:val="0"/>
            </w:pPr>
            <w:r w:rsidRPr="004F2DEA">
              <w:t>Communication</w:t>
            </w:r>
          </w:p>
          <w:p w:rsidR="001F4E12" w:rsidRPr="001F4E12" w:rsidRDefault="001F4E12" w:rsidP="00CA3155">
            <w:pPr>
              <w:pStyle w:val="Heading1"/>
              <w:outlineLvl w:val="0"/>
              <w:rPr>
                <w:rFonts w:ascii="Arial" w:hAnsi="Arial"/>
                <w:b/>
                <w:bCs/>
                <w:sz w:val="24"/>
              </w:rPr>
            </w:pPr>
            <w:r w:rsidRPr="001F4E12">
              <w:rPr>
                <w:sz w:val="26"/>
              </w:rPr>
              <w:t>Prof Mac</w:t>
            </w:r>
            <w:r>
              <w:rPr>
                <w:sz w:val="26"/>
              </w:rPr>
              <w:t>d</w:t>
            </w:r>
            <w:r w:rsidRPr="001F4E12">
              <w:rPr>
                <w:sz w:val="26"/>
              </w:rPr>
              <w:t>iarmid</w:t>
            </w:r>
          </w:p>
          <w:p w:rsidR="001F4E12" w:rsidRDefault="001F4E12" w:rsidP="00CA3155">
            <w:r w:rsidRPr="00E80038">
              <w:t xml:space="preserve">Available from </w:t>
            </w:r>
            <w:r>
              <w:t>3</w:t>
            </w:r>
            <w:r w:rsidRPr="00F56D18">
              <w:rPr>
                <w:vertAlign w:val="superscript"/>
              </w:rPr>
              <w:t>rd</w:t>
            </w:r>
            <w:r>
              <w:t xml:space="preserve"> September</w:t>
            </w:r>
          </w:p>
          <w:p w:rsidR="001F4E12" w:rsidRPr="005D1917" w:rsidRDefault="001F4E12" w:rsidP="00CA3155"/>
        </w:tc>
        <w:tc>
          <w:tcPr>
            <w:tcW w:w="2410" w:type="dxa"/>
            <w:vMerge w:val="restart"/>
            <w:tcBorders>
              <w:top w:val="single" w:sz="12" w:space="0" w:color="224597"/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4F2DEA" w:rsidRDefault="001F4E12" w:rsidP="00CA3155">
            <w:pPr>
              <w:pStyle w:val="Heading2"/>
              <w:outlineLvl w:val="1"/>
            </w:pPr>
            <w:r w:rsidRPr="004F2DEA">
              <w:t>Communication to different audiences</w:t>
            </w:r>
          </w:p>
          <w:p w:rsidR="001F4E12" w:rsidRPr="005D1917" w:rsidRDefault="001F4E12" w:rsidP="00CA3155">
            <w:pPr>
              <w:rPr>
                <w:color w:val="000000" w:themeColor="text1"/>
                <w14:textFill>
                  <w14:solidFill>
                    <w14:schemeClr w14:val="tx1">
                      <w14:lumMod w14:val="50000"/>
                      <w14:lumOff w14:val="50000"/>
                      <w14:lumMod w14:val="95000"/>
                      <w14:lumOff w14:val="5000"/>
                    </w14:schemeClr>
                  </w14:solidFill>
                </w14:textFill>
              </w:rPr>
            </w:pPr>
            <w:r w:rsidRPr="004F2DEA">
              <w:t>(</w:t>
            </w:r>
            <w:r w:rsidRPr="004F2DEA">
              <w:rPr>
                <w:b/>
                <w:u w:val="single"/>
              </w:rPr>
              <w:t xml:space="preserve">1 </w:t>
            </w:r>
            <w:r w:rsidRPr="004F2DEA">
              <w:t>&amp; 3)</w:t>
            </w:r>
          </w:p>
        </w:tc>
        <w:tc>
          <w:tcPr>
            <w:tcW w:w="4536" w:type="dxa"/>
            <w:tcBorders>
              <w:top w:val="single" w:sz="12" w:space="0" w:color="224597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Pr="007427CC" w:rsidRDefault="001F4E12" w:rsidP="00CA3155">
            <w:pPr>
              <w:rPr>
                <w:rFonts w:ascii="Arial" w:hAnsi="Arial" w:cs="Arial"/>
                <w:color w:val="000000" w:themeColor="text1"/>
                <w:sz w:val="20"/>
                <w14:textFill>
                  <w14:solidFill>
                    <w14:schemeClr w14:val="tx1">
                      <w14:lumMod w14:val="50000"/>
                      <w14:lumOff w14:val="50000"/>
                      <w14:lumMod w14:val="95000"/>
                      <w14:lumOff w14:val="5000"/>
                    </w14:schemeClr>
                  </w14:solidFill>
                </w14:textFill>
              </w:rPr>
            </w:pPr>
            <w:r w:rsidRPr="007427CC">
              <w:rPr>
                <w:rStyle w:val="Hyperlink"/>
                <w:color w:val="056AD0" w:themeColor="hyperlink" w:themeTint="F2"/>
              </w:rPr>
              <w:t xml:space="preserve">Is all </w:t>
            </w:r>
            <w:r w:rsidRPr="004F2DEA">
              <w:rPr>
                <w:rStyle w:val="Hyperlink"/>
                <w:color w:val="056AD0" w:themeColor="hyperlink" w:themeTint="F2"/>
              </w:rPr>
              <w:t>communication</w:t>
            </w:r>
            <w:r w:rsidRPr="007427CC">
              <w:rPr>
                <w:rStyle w:val="Hyperlink"/>
                <w:color w:val="056AD0" w:themeColor="hyperlink" w:themeTint="F2"/>
              </w:rPr>
              <w:t xml:space="preserve"> the same?</w:t>
            </w:r>
          </w:p>
        </w:tc>
        <w:tc>
          <w:tcPr>
            <w:tcW w:w="1701" w:type="dxa"/>
            <w:tcBorders>
              <w:top w:val="single" w:sz="12" w:space="0" w:color="224597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Pr="004F2DEA" w:rsidRDefault="001F4E12" w:rsidP="00CA3155">
            <w:r w:rsidRPr="004F2DEA">
              <w:t>4 page pdf</w:t>
            </w:r>
          </w:p>
        </w:tc>
        <w:tc>
          <w:tcPr>
            <w:tcW w:w="1417" w:type="dxa"/>
            <w:tcBorders>
              <w:top w:val="single" w:sz="12" w:space="0" w:color="224597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Pr="004F2DEA" w:rsidRDefault="001F4E12" w:rsidP="00CA3155">
            <w:r w:rsidRPr="004F2DEA">
              <w:t>30</w:t>
            </w:r>
          </w:p>
        </w:tc>
        <w:tc>
          <w:tcPr>
            <w:tcW w:w="1560" w:type="dxa"/>
            <w:tcBorders>
              <w:top w:val="single" w:sz="12" w:space="0" w:color="224597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Pr="004F2DEA" w:rsidRDefault="001F4E12" w:rsidP="00CA3155"/>
        </w:tc>
      </w:tr>
      <w:tr w:rsidR="001F4E12" w:rsidRPr="004F2DEA" w:rsidTr="001F4E12">
        <w:tc>
          <w:tcPr>
            <w:tcW w:w="846" w:type="dxa"/>
            <w:vMerge/>
            <w:tcBorders>
              <w:top w:val="single" w:sz="12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12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0D0244" w:rsidRDefault="001F4E12" w:rsidP="00CA3155">
            <w:pPr>
              <w:rPr>
                <w:bdr w:val="none" w:sz="0" w:space="0" w:color="auto" w:frame="1"/>
                <w:lang w:eastAsia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Pr="00ED2A63" w:rsidRDefault="001F4E12" w:rsidP="00CA3155">
            <w:r w:rsidRPr="004F2DEA">
              <w:t>Different audience styles:</w:t>
            </w:r>
            <w:r>
              <w:tab/>
            </w:r>
            <w:hyperlink r:id="rId6" w:history="1">
              <w:r w:rsidRPr="004F2DEA">
                <w:rPr>
                  <w:rStyle w:val="Hyperlink"/>
                  <w:color w:val="056AD0" w:themeColor="hyperlink" w:themeTint="F2"/>
                </w:rPr>
                <w:t>Media</w:t>
              </w:r>
            </w:hyperlink>
          </w:p>
        </w:tc>
        <w:tc>
          <w:tcPr>
            <w:tcW w:w="1701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Pr="004F2DEA" w:rsidRDefault="001F4E12" w:rsidP="00CA3155">
            <w:r w:rsidRPr="004F2DEA">
              <w:t>2 page pdf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Pr="004F2DEA" w:rsidRDefault="001F4E12" w:rsidP="00CA3155">
            <w:r w:rsidRPr="004F2DEA">
              <w:t>20</w:t>
            </w:r>
          </w:p>
        </w:tc>
        <w:tc>
          <w:tcPr>
            <w:tcW w:w="1560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Pr="004F2DEA" w:rsidRDefault="001F4E12" w:rsidP="00CA3155"/>
        </w:tc>
      </w:tr>
      <w:tr w:rsidR="001F4E12" w:rsidRPr="004F2DEA" w:rsidTr="001F4E12">
        <w:tc>
          <w:tcPr>
            <w:tcW w:w="846" w:type="dxa"/>
            <w:vMerge/>
            <w:tcBorders>
              <w:top w:val="single" w:sz="12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12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0D0244" w:rsidRDefault="001F4E12" w:rsidP="00CA3155">
            <w:pPr>
              <w:rPr>
                <w:bdr w:val="none" w:sz="0" w:space="0" w:color="auto" w:frame="1"/>
                <w:lang w:eastAsia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Pr="00ED2A63" w:rsidRDefault="001F4E12" w:rsidP="00CA3155">
            <w:r w:rsidRPr="004F2DEA">
              <w:t>Different audience styles:</w:t>
            </w:r>
            <w:r>
              <w:tab/>
            </w:r>
            <w:hyperlink r:id="rId7" w:history="1">
              <w:r w:rsidRPr="004F2DEA">
                <w:rPr>
                  <w:rStyle w:val="Hyperlink"/>
                  <w:color w:val="056AD0" w:themeColor="hyperlink" w:themeTint="F2"/>
                </w:rPr>
                <w:t>Policy makers</w:t>
              </w:r>
            </w:hyperlink>
          </w:p>
        </w:tc>
        <w:tc>
          <w:tcPr>
            <w:tcW w:w="1701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Pr="004F2DEA" w:rsidRDefault="001F4E12" w:rsidP="00CA3155">
            <w:r w:rsidRPr="004F2DEA">
              <w:t>2 page pdf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Pr="004F2DEA" w:rsidRDefault="001F4E12" w:rsidP="00CA3155">
            <w:r w:rsidRPr="004F2DEA">
              <w:t>20</w:t>
            </w:r>
          </w:p>
        </w:tc>
        <w:tc>
          <w:tcPr>
            <w:tcW w:w="1560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Pr="004F2DEA" w:rsidRDefault="001F4E12" w:rsidP="00CA3155"/>
        </w:tc>
      </w:tr>
      <w:tr w:rsidR="001F4E12" w:rsidRPr="004F2DEA" w:rsidTr="001F4E12">
        <w:tc>
          <w:tcPr>
            <w:tcW w:w="846" w:type="dxa"/>
            <w:vMerge/>
            <w:tcBorders>
              <w:top w:val="single" w:sz="12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12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0D0244" w:rsidRDefault="001F4E12" w:rsidP="00CA3155">
            <w:pPr>
              <w:rPr>
                <w:bdr w:val="none" w:sz="0" w:space="0" w:color="auto" w:frame="1"/>
                <w:lang w:eastAsia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Pr="00ED2A63" w:rsidRDefault="001F4E12" w:rsidP="00CA3155">
            <w:r w:rsidRPr="004F2DEA">
              <w:t>Different audience styles:</w:t>
            </w:r>
            <w:r w:rsidRPr="004F2DEA">
              <w:tab/>
            </w:r>
            <w:hyperlink r:id="rId8" w:history="1">
              <w:r w:rsidRPr="004F2DEA">
                <w:rPr>
                  <w:rStyle w:val="Hyperlink"/>
                  <w:color w:val="056AD0" w:themeColor="hyperlink" w:themeTint="F2"/>
                </w:rPr>
                <w:t>Academics</w:t>
              </w:r>
            </w:hyperlink>
          </w:p>
        </w:tc>
        <w:tc>
          <w:tcPr>
            <w:tcW w:w="1701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Pr="004F2DEA" w:rsidRDefault="001F4E12" w:rsidP="00CA3155">
            <w:r w:rsidRPr="004F2DEA">
              <w:t>2 page pdf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Pr="004F2DEA" w:rsidRDefault="001F4E12" w:rsidP="00CA3155">
            <w:r w:rsidRPr="004F2DEA">
              <w:t>20</w:t>
            </w:r>
          </w:p>
        </w:tc>
        <w:tc>
          <w:tcPr>
            <w:tcW w:w="1560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Pr="004F2DEA" w:rsidRDefault="001F4E12" w:rsidP="00CA3155"/>
        </w:tc>
      </w:tr>
      <w:tr w:rsidR="001F4E12" w:rsidRPr="004F2DEA" w:rsidTr="001F4E12">
        <w:tc>
          <w:tcPr>
            <w:tcW w:w="846" w:type="dxa"/>
            <w:vMerge/>
            <w:tcBorders>
              <w:top w:val="single" w:sz="12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12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0D0244" w:rsidRDefault="001F4E12" w:rsidP="00CA3155">
            <w:pPr>
              <w:rPr>
                <w:bdr w:val="none" w:sz="0" w:space="0" w:color="auto" w:frame="1"/>
                <w:lang w:eastAsia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bottom w:val="single" w:sz="4" w:space="0" w:color="224597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Default="00450348" w:rsidP="00CA3155">
            <w:pPr>
              <w:rPr>
                <w:rStyle w:val="Hyperlink"/>
                <w:rFonts w:ascii="Arial" w:hAnsi="Arial" w:cs="Arial"/>
                <w:color w:val="056AD0" w:themeColor="hyperlink" w:themeTint="F2"/>
                <w:sz w:val="20"/>
              </w:rPr>
            </w:pPr>
            <w:hyperlink r:id="rId9" w:history="1">
              <w:r w:rsidR="001F4E12" w:rsidRPr="004F2DEA">
                <w:rPr>
                  <w:rStyle w:val="Hyperlink"/>
                  <w:rFonts w:ascii="Arial" w:hAnsi="Arial" w:cs="Arial"/>
                  <w:color w:val="056AD0" w:themeColor="hyperlink" w:themeTint="F2"/>
                  <w:sz w:val="20"/>
                </w:rPr>
                <w:t>Writing for the public</w:t>
              </w:r>
            </w:hyperlink>
          </w:p>
        </w:tc>
        <w:tc>
          <w:tcPr>
            <w:tcW w:w="1701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4F2DEA" w:rsidRDefault="001F4E12" w:rsidP="00CA3155">
            <w:r w:rsidRPr="004F2DEA">
              <w:t>webpage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4F2DEA" w:rsidRDefault="001F4E12" w:rsidP="00CA3155">
            <w:r w:rsidRPr="004F2DEA">
              <w:t>10</w:t>
            </w:r>
          </w:p>
        </w:tc>
        <w:tc>
          <w:tcPr>
            <w:tcW w:w="1560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4F2DEA" w:rsidRDefault="001F4E12" w:rsidP="00CA3155"/>
        </w:tc>
      </w:tr>
      <w:tr w:rsidR="001F4E12" w:rsidRPr="004F2DEA" w:rsidTr="001F4E12">
        <w:tc>
          <w:tcPr>
            <w:tcW w:w="846" w:type="dxa"/>
            <w:vMerge/>
            <w:tcBorders>
              <w:top w:val="single" w:sz="12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12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0D0244" w:rsidRDefault="001F4E12" w:rsidP="00CA3155">
            <w:pPr>
              <w:rPr>
                <w:bdr w:val="none" w:sz="0" w:space="0" w:color="auto" w:frame="1"/>
                <w:lang w:eastAsia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bottom w:val="single" w:sz="4" w:space="0" w:color="224597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184A6A" w:rsidRDefault="00450348" w:rsidP="00CA3155">
            <w:pPr>
              <w:rPr>
                <w:color w:val="000000" w:themeColor="text1"/>
                <w14:textFill>
                  <w14:solidFill>
                    <w14:schemeClr w14:val="tx1">
                      <w14:lumMod w14:val="50000"/>
                      <w14:lumOff w14:val="50000"/>
                      <w14:lumMod w14:val="95000"/>
                      <w14:lumOff w14:val="5000"/>
                    </w14:schemeClr>
                  </w14:solidFill>
                </w14:textFill>
              </w:rPr>
            </w:pPr>
            <w:hyperlink r:id="rId10" w:history="1">
              <w:r w:rsidR="001F4E12" w:rsidRPr="000414F0">
                <w:rPr>
                  <w:rStyle w:val="Hyperlink"/>
                  <w:rFonts w:ascii="Arial" w:hAnsi="Arial" w:cs="Arial"/>
                  <w:color w:val="056AD0" w:themeColor="hyperlink" w:themeTint="F2"/>
                  <w:sz w:val="20"/>
                </w:rPr>
                <w:t>The MRC peer review process</w:t>
              </w:r>
            </w:hyperlink>
          </w:p>
        </w:tc>
        <w:tc>
          <w:tcPr>
            <w:tcW w:w="1701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4F2DEA" w:rsidRDefault="001F4E12" w:rsidP="00CA3155">
            <w:r w:rsidRPr="004F2DEA">
              <w:t>video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4F2DEA" w:rsidRDefault="001F4E12" w:rsidP="00CA3155">
            <w:r w:rsidRPr="004F2DEA">
              <w:t>5</w:t>
            </w:r>
          </w:p>
        </w:tc>
        <w:tc>
          <w:tcPr>
            <w:tcW w:w="1560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4F2DEA" w:rsidRDefault="001F4E12" w:rsidP="00CA3155"/>
        </w:tc>
      </w:tr>
      <w:tr w:rsidR="001F4E12" w:rsidTr="001F4E12">
        <w:tc>
          <w:tcPr>
            <w:tcW w:w="846" w:type="dxa"/>
            <w:vMerge/>
            <w:tcBorders>
              <w:top w:val="single" w:sz="12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12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0D0244" w:rsidRDefault="001F4E12" w:rsidP="00CA3155">
            <w:pPr>
              <w:rPr>
                <w:bdr w:val="none" w:sz="0" w:space="0" w:color="auto" w:frame="1"/>
                <w:lang w:eastAsia="en-GB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224597"/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Default="001F4E12" w:rsidP="00CA3155">
            <w:pPr>
              <w:pStyle w:val="Heading2"/>
              <w:outlineLvl w:val="1"/>
            </w:pPr>
            <w:r w:rsidRPr="000D0244">
              <w:t>Starting your Research Proposal</w:t>
            </w:r>
          </w:p>
          <w:p w:rsidR="001F4E12" w:rsidRPr="000D0244" w:rsidRDefault="001F4E12" w:rsidP="00CA3155">
            <w:pPr>
              <w:pStyle w:val="Heading2"/>
              <w:outlineLvl w:val="1"/>
            </w:pPr>
            <w:r>
              <w:t>(</w:t>
            </w:r>
            <w:r w:rsidRPr="00184A6A">
              <w:t xml:space="preserve">1 </w:t>
            </w:r>
            <w:r>
              <w:t xml:space="preserve">&amp; </w:t>
            </w:r>
            <w:r w:rsidRPr="00184A6A">
              <w:rPr>
                <w:b/>
                <w:u w:val="single"/>
              </w:rPr>
              <w:t>3</w:t>
            </w:r>
            <w:r>
              <w:t>)</w:t>
            </w:r>
          </w:p>
        </w:tc>
        <w:tc>
          <w:tcPr>
            <w:tcW w:w="4536" w:type="dxa"/>
            <w:tcBorders>
              <w:top w:val="single" w:sz="12" w:space="0" w:color="224597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Pr="00ED2A63" w:rsidRDefault="00450348" w:rsidP="00CA3155">
            <w:hyperlink r:id="rId11" w:history="1">
              <w:r w:rsidR="001F4E12" w:rsidRPr="000414F0">
                <w:rPr>
                  <w:rStyle w:val="Hyperlink"/>
                  <w:color w:val="056AD0" w:themeColor="hyperlink" w:themeTint="F2"/>
                </w:rPr>
                <w:t>What is Research</w:t>
              </w:r>
            </w:hyperlink>
          </w:p>
        </w:tc>
        <w:tc>
          <w:tcPr>
            <w:tcW w:w="1701" w:type="dxa"/>
            <w:tcBorders>
              <w:top w:val="single" w:sz="12" w:space="0" w:color="224597"/>
              <w:left w:val="single" w:sz="4" w:space="0" w:color="224597"/>
              <w:bottom w:val="single" w:sz="4" w:space="0" w:color="2F5496" w:themeColor="accent5" w:themeShade="BF"/>
              <w:right w:val="single" w:sz="4" w:space="0" w:color="224597"/>
            </w:tcBorders>
            <w:vAlign w:val="bottom"/>
          </w:tcPr>
          <w:p w:rsidR="001F4E12" w:rsidRDefault="001F4E12" w:rsidP="00CA3155">
            <w:r>
              <w:t>video</w:t>
            </w:r>
          </w:p>
        </w:tc>
        <w:tc>
          <w:tcPr>
            <w:tcW w:w="1417" w:type="dxa"/>
            <w:tcBorders>
              <w:top w:val="single" w:sz="12" w:space="0" w:color="224597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Default="001F4E12" w:rsidP="00CA3155">
            <w:r>
              <w:t>3</w:t>
            </w:r>
          </w:p>
        </w:tc>
        <w:tc>
          <w:tcPr>
            <w:tcW w:w="1560" w:type="dxa"/>
            <w:tcBorders>
              <w:top w:val="single" w:sz="12" w:space="0" w:color="224597"/>
              <w:left w:val="single" w:sz="4" w:space="0" w:color="224597"/>
              <w:bottom w:val="single" w:sz="4" w:space="0" w:color="2F5496" w:themeColor="accent5" w:themeShade="BF"/>
              <w:right w:val="single" w:sz="12" w:space="0" w:color="224597"/>
            </w:tcBorders>
          </w:tcPr>
          <w:p w:rsidR="001F4E12" w:rsidRDefault="001F4E12" w:rsidP="00CA3155"/>
        </w:tc>
      </w:tr>
      <w:tr w:rsidR="001F4E12" w:rsidTr="001F4E12">
        <w:tc>
          <w:tcPr>
            <w:tcW w:w="846" w:type="dxa"/>
            <w:vMerge/>
            <w:tcBorders>
              <w:top w:val="single" w:sz="12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12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0D0244" w:rsidRDefault="001F4E12" w:rsidP="00CA3155">
            <w:pPr>
              <w:rPr>
                <w:bdr w:val="none" w:sz="0" w:space="0" w:color="auto" w:frame="1"/>
                <w:lang w:eastAsia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Default="001F4E12" w:rsidP="00CA3155">
            <w:pPr>
              <w:rPr>
                <w:rStyle w:val="Hyperlink"/>
                <w:color w:val="056AD0" w:themeColor="hyperlink" w:themeTint="F2"/>
              </w:rPr>
            </w:pPr>
            <w:r w:rsidRPr="004F2DEA">
              <w:rPr>
                <w:rStyle w:val="Hyperlink"/>
                <w:color w:val="056AD0" w:themeColor="hyperlink" w:themeTint="F2"/>
              </w:rPr>
              <w:t>What is research</w:t>
            </w:r>
            <w:r>
              <w:rPr>
                <w:rStyle w:val="Hyperlink"/>
                <w:color w:val="056AD0" w:themeColor="hyperlink" w:themeTint="F2"/>
              </w:rPr>
              <w:t xml:space="preserve"> discussion</w:t>
            </w:r>
          </w:p>
        </w:tc>
        <w:tc>
          <w:tcPr>
            <w:tcW w:w="1701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Default="001F4E12" w:rsidP="00CA3155">
            <w:r>
              <w:t>3 page pdf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>
            <w:r>
              <w:t>15</w:t>
            </w:r>
          </w:p>
        </w:tc>
        <w:tc>
          <w:tcPr>
            <w:tcW w:w="1560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Tr="001F4E12">
        <w:tc>
          <w:tcPr>
            <w:tcW w:w="846" w:type="dxa"/>
            <w:vMerge/>
            <w:tcBorders>
              <w:top w:val="single" w:sz="12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12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0D0244" w:rsidRDefault="001F4E12" w:rsidP="00CA3155">
            <w:pPr>
              <w:rPr>
                <w:bdr w:val="none" w:sz="0" w:space="0" w:color="auto" w:frame="1"/>
                <w:lang w:eastAsia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ED2A63" w:rsidRDefault="00450348" w:rsidP="00CA3155">
            <w:hyperlink r:id="rId12" w:history="1">
              <w:r w:rsidR="001F4E12" w:rsidRPr="000414F0">
                <w:rPr>
                  <w:rStyle w:val="Hyperlink"/>
                  <w:color w:val="056AD0" w:themeColor="hyperlink" w:themeTint="F2"/>
                </w:rPr>
                <w:t>R</w:t>
              </w:r>
              <w:r w:rsidR="001F4E12" w:rsidRPr="00550B31">
                <w:rPr>
                  <w:rStyle w:val="Hyperlink"/>
                  <w:rFonts w:ascii="Arial" w:hAnsi="Arial" w:cs="Arial"/>
                  <w:color w:val="056AD0" w:themeColor="hyperlink" w:themeTint="F2"/>
                  <w:sz w:val="20"/>
                </w:rPr>
                <w:t>efining your topic</w:t>
              </w:r>
            </w:hyperlink>
          </w:p>
        </w:tc>
        <w:tc>
          <w:tcPr>
            <w:tcW w:w="1701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Default="001F4E12" w:rsidP="00CA3155">
            <w:r>
              <w:t>video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>
            <w:r>
              <w:t>3</w:t>
            </w:r>
          </w:p>
        </w:tc>
        <w:tc>
          <w:tcPr>
            <w:tcW w:w="1560" w:type="dxa"/>
            <w:tcBorders>
              <w:top w:val="single" w:sz="4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RPr="005D1917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5D1917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450348" w:rsidP="00CA3155">
            <w:pPr>
              <w:rPr>
                <w:color w:val="000000" w:themeColor="text1"/>
                <w14:textFill>
                  <w14:solidFill>
                    <w14:schemeClr w14:val="tx1">
                      <w14:lumMod w14:val="50000"/>
                      <w14:lumOff w14:val="50000"/>
                      <w14:lumMod w14:val="95000"/>
                      <w14:lumOff w14:val="5000"/>
                    </w14:schemeClr>
                  </w14:solidFill>
                </w14:textFill>
              </w:rPr>
            </w:pPr>
            <w:hyperlink r:id="rId13" w:history="1">
              <w:r w:rsidR="001F4E12" w:rsidRPr="00EA4C1B">
                <w:rPr>
                  <w:rStyle w:val="Hyperlink"/>
                  <w:rFonts w:ascii="Arial" w:hAnsi="Arial" w:cs="Arial"/>
                  <w:sz w:val="20"/>
                </w:rPr>
                <w:t>Research proposals</w:t>
              </w:r>
            </w:hyperlink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2 page pdf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5D1917" w:rsidRDefault="001F4E12" w:rsidP="00CA3155">
            <w:r>
              <w:t>20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RPr="005D1917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5D1917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Complex interventions: Build your own glossary</w:t>
            </w:r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activity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5D1917" w:rsidRDefault="001F4E12" w:rsidP="00CA3155">
            <w:r>
              <w:t>10 ( ongoing)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RPr="005D1917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pPr>
              <w:rPr>
                <w:color w:val="000000" w:themeColor="text1"/>
                <w14:textFill>
                  <w14:solidFill>
                    <w14:schemeClr w14:val="tx1">
                      <w14:lumMod w14:val="50000"/>
                      <w14:lumOff w14:val="50000"/>
                      <w14:lumMod w14:val="95000"/>
                      <w14:lumOff w14:val="5000"/>
                    </w14:schemeClr>
                  </w14:solidFill>
                </w14:textFill>
              </w:rPr>
            </w:pPr>
            <w:r w:rsidRPr="00550B31">
              <w:t>Your initial research idea</w:t>
            </w:r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activity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5D1917" w:rsidRDefault="001F4E12" w:rsidP="00CA3155">
            <w:r>
              <w:t>5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RPr="005D1917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Unit1: your research idea</w:t>
            </w:r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Discussion board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5D1917" w:rsidRDefault="001F4E12" w:rsidP="00CA3155">
            <w:r>
              <w:t>30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RPr="005D1917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 w:val="restart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Default="001F4E12" w:rsidP="00CA3155">
            <w:pPr>
              <w:pStyle w:val="Heading2"/>
              <w:outlineLvl w:val="1"/>
            </w:pPr>
            <w:r w:rsidRPr="000D0244">
              <w:t>Starting to communicate</w:t>
            </w:r>
          </w:p>
          <w:p w:rsidR="001F4E12" w:rsidRPr="000D0244" w:rsidRDefault="001F4E12" w:rsidP="00CA3155">
            <w:pPr>
              <w:pStyle w:val="Heading2"/>
              <w:outlineLvl w:val="1"/>
            </w:pPr>
            <w:r>
              <w:t>(</w:t>
            </w:r>
            <w:r w:rsidRPr="00184A6A">
              <w:t xml:space="preserve">1 </w:t>
            </w:r>
            <w:r>
              <w:t xml:space="preserve">&amp; </w:t>
            </w:r>
            <w:r w:rsidRPr="00184A6A">
              <w:t>3</w:t>
            </w:r>
            <w:r>
              <w:t>)</w:t>
            </w:r>
          </w:p>
        </w:tc>
        <w:tc>
          <w:tcPr>
            <w:tcW w:w="4536" w:type="dxa"/>
            <w:tcBorders>
              <w:top w:val="single" w:sz="12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Writing  a press release</w:t>
            </w:r>
          </w:p>
        </w:tc>
        <w:tc>
          <w:tcPr>
            <w:tcW w:w="1701" w:type="dxa"/>
            <w:tcBorders>
              <w:top w:val="single" w:sz="12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Writing Activity</w:t>
            </w:r>
          </w:p>
        </w:tc>
        <w:tc>
          <w:tcPr>
            <w:tcW w:w="1417" w:type="dxa"/>
            <w:tcBorders>
              <w:top w:val="single" w:sz="12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5D1917" w:rsidRDefault="001F4E12" w:rsidP="00CA3155">
            <w:r>
              <w:t>45</w:t>
            </w:r>
          </w:p>
        </w:tc>
        <w:tc>
          <w:tcPr>
            <w:tcW w:w="1560" w:type="dxa"/>
            <w:tcBorders>
              <w:top w:val="single" w:sz="12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Default="00450348" w:rsidP="00CA3155">
            <w:hyperlink r:id="rId14" w:history="1">
              <w:r w:rsidR="001F4E12" w:rsidRPr="009B5EDA">
                <w:rPr>
                  <w:rStyle w:val="Hyperlink"/>
                  <w:color w:val="056AD0" w:themeColor="hyperlink" w:themeTint="F2"/>
                </w:rPr>
                <w:t>Additional guidance on writing press release</w:t>
              </w:r>
            </w:hyperlink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Default="001F4E12" w:rsidP="00CA3155">
            <w:r w:rsidRPr="004F2DEA">
              <w:t>2 page pdf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>
            <w:r>
              <w:t>20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RPr="005D1917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Produce a communication plan</w:t>
            </w:r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Writing Activity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5D1917" w:rsidRDefault="001F4E12" w:rsidP="00CA3155">
            <w:r>
              <w:t>45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RPr="005D1917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 xml:space="preserve">Visit </w:t>
            </w:r>
            <w:hyperlink r:id="rId15" w:history="1">
              <w:r w:rsidRPr="009B5EDA">
                <w:rPr>
                  <w:rStyle w:val="Hyperlink"/>
                  <w:color w:val="056AD0" w:themeColor="hyperlink" w:themeTint="F2"/>
                </w:rPr>
                <w:t>PURE</w:t>
              </w:r>
            </w:hyperlink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Thinking Activity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5D1917" w:rsidRDefault="001F4E12" w:rsidP="00CA3155">
            <w:r>
              <w:t>60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Default="001F4E12" w:rsidP="00CA3155">
            <w:r>
              <w:t>Share your communication plan</w:t>
            </w:r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Default="001F4E12" w:rsidP="00CA3155">
            <w:r>
              <w:t>Discussion board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>
            <w:r>
              <w:t>25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4" w:space="0" w:color="224597"/>
            </w:tcBorders>
          </w:tcPr>
          <w:p w:rsidR="001F4E12" w:rsidRPr="000D0244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12" w:space="0" w:color="2F5496" w:themeColor="accent5" w:themeShade="BF"/>
              <w:right w:val="single" w:sz="4" w:space="0" w:color="224597"/>
            </w:tcBorders>
            <w:vAlign w:val="bottom"/>
          </w:tcPr>
          <w:p w:rsidR="001F4E12" w:rsidRDefault="001F4E12" w:rsidP="00CA3155">
            <w:r>
              <w:t>5. Your research proposal</w:t>
            </w:r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12" w:space="0" w:color="2F5496" w:themeColor="accent5" w:themeShade="BF"/>
              <w:right w:val="single" w:sz="4" w:space="0" w:color="224597"/>
            </w:tcBorders>
            <w:vAlign w:val="bottom"/>
          </w:tcPr>
          <w:p w:rsidR="001F4E12" w:rsidRDefault="001F4E12" w:rsidP="00CA3155">
            <w:r>
              <w:t>Writing Activity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12" w:space="0" w:color="2F5496" w:themeColor="accent5" w:themeShade="BF"/>
              <w:right w:val="single" w:sz="12" w:space="0" w:color="224597"/>
            </w:tcBorders>
          </w:tcPr>
          <w:p w:rsidR="001F4E12" w:rsidRDefault="001F4E12" w:rsidP="00CA3155">
            <w:r>
              <w:t>60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12" w:space="0" w:color="2F5496" w:themeColor="accent5" w:themeShade="BF"/>
              <w:right w:val="single" w:sz="12" w:space="0" w:color="224597"/>
            </w:tcBorders>
          </w:tcPr>
          <w:p w:rsidR="001F4E12" w:rsidRDefault="001F4E12" w:rsidP="00CA3155"/>
        </w:tc>
      </w:tr>
      <w:tr w:rsidR="001F4E12" w:rsidRPr="005D1917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 w:val="restart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5D1917" w:rsidRDefault="001F4E12" w:rsidP="00CA3155">
            <w:r>
              <w:t>Progress</w:t>
            </w:r>
          </w:p>
        </w:tc>
        <w:tc>
          <w:tcPr>
            <w:tcW w:w="4536" w:type="dxa"/>
            <w:tcBorders>
              <w:top w:val="single" w:sz="12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Quiz</w:t>
            </w:r>
          </w:p>
        </w:tc>
        <w:tc>
          <w:tcPr>
            <w:tcW w:w="1701" w:type="dxa"/>
            <w:tcBorders>
              <w:top w:val="single" w:sz="12" w:space="0" w:color="2F5496" w:themeColor="accent5" w:themeShade="BF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MCQ</w:t>
            </w:r>
          </w:p>
        </w:tc>
        <w:tc>
          <w:tcPr>
            <w:tcW w:w="1417" w:type="dxa"/>
            <w:tcBorders>
              <w:top w:val="single" w:sz="12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Pr="005D1917" w:rsidRDefault="001F4E12" w:rsidP="00CA3155">
            <w:r>
              <w:t>20</w:t>
            </w:r>
          </w:p>
        </w:tc>
        <w:tc>
          <w:tcPr>
            <w:tcW w:w="1560" w:type="dxa"/>
            <w:tcBorders>
              <w:top w:val="single" w:sz="12" w:space="0" w:color="2F5496" w:themeColor="accent5" w:themeShade="BF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  <w:tr w:rsidR="001F4E12" w:rsidRPr="005D1917" w:rsidTr="001F4E12">
        <w:tc>
          <w:tcPr>
            <w:tcW w:w="846" w:type="dxa"/>
            <w:vMerge/>
            <w:tcBorders>
              <w:top w:val="single" w:sz="4" w:space="0" w:color="224597"/>
              <w:left w:val="single" w:sz="12" w:space="0" w:color="224597"/>
              <w:bottom w:val="single" w:sz="4" w:space="0" w:color="224597"/>
              <w:right w:val="single" w:sz="4" w:space="0" w:color="224597"/>
            </w:tcBorders>
            <w:vAlign w:val="center"/>
          </w:tcPr>
          <w:p w:rsidR="001F4E12" w:rsidRPr="005D1917" w:rsidRDefault="001F4E12" w:rsidP="00CA3155"/>
        </w:tc>
        <w:tc>
          <w:tcPr>
            <w:tcW w:w="2126" w:type="dxa"/>
            <w:vMerge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F5496" w:themeColor="accent5" w:themeShade="BF"/>
            </w:tcBorders>
            <w:vAlign w:val="center"/>
          </w:tcPr>
          <w:p w:rsidR="001F4E12" w:rsidRPr="005D1917" w:rsidRDefault="001F4E12" w:rsidP="00CA3155"/>
        </w:tc>
        <w:tc>
          <w:tcPr>
            <w:tcW w:w="2410" w:type="dxa"/>
            <w:vMerge/>
            <w:tcBorders>
              <w:left w:val="single" w:sz="12" w:space="0" w:color="2F5496" w:themeColor="accent5" w:themeShade="BF"/>
              <w:right w:val="single" w:sz="4" w:space="0" w:color="224597"/>
            </w:tcBorders>
          </w:tcPr>
          <w:p w:rsidR="001F4E12" w:rsidRPr="005D1917" w:rsidRDefault="001F4E12" w:rsidP="00CA3155"/>
        </w:tc>
        <w:tc>
          <w:tcPr>
            <w:tcW w:w="4536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Reflective Journal</w:t>
            </w:r>
          </w:p>
        </w:tc>
        <w:tc>
          <w:tcPr>
            <w:tcW w:w="1701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4" w:space="0" w:color="224597"/>
            </w:tcBorders>
            <w:vAlign w:val="bottom"/>
          </w:tcPr>
          <w:p w:rsidR="001F4E12" w:rsidRPr="005D1917" w:rsidRDefault="001F4E12" w:rsidP="00CA3155">
            <w:r>
              <w:t>Writing</w:t>
            </w:r>
          </w:p>
        </w:tc>
        <w:tc>
          <w:tcPr>
            <w:tcW w:w="1417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  <w:vAlign w:val="center"/>
          </w:tcPr>
          <w:p w:rsidR="001F4E12" w:rsidRPr="005D1917" w:rsidRDefault="001F4E12" w:rsidP="00CA3155">
            <w:r>
              <w:t>45</w:t>
            </w:r>
          </w:p>
        </w:tc>
        <w:tc>
          <w:tcPr>
            <w:tcW w:w="1560" w:type="dxa"/>
            <w:tcBorders>
              <w:top w:val="single" w:sz="4" w:space="0" w:color="224597"/>
              <w:left w:val="single" w:sz="4" w:space="0" w:color="224597"/>
              <w:bottom w:val="single" w:sz="4" w:space="0" w:color="224597"/>
              <w:right w:val="single" w:sz="12" w:space="0" w:color="224597"/>
            </w:tcBorders>
          </w:tcPr>
          <w:p w:rsidR="001F4E12" w:rsidRDefault="001F4E12" w:rsidP="00CA3155"/>
        </w:tc>
      </w:tr>
    </w:tbl>
    <w:p w:rsidR="00225845" w:rsidRDefault="00225845">
      <w:bookmarkStart w:id="0" w:name="_GoBack"/>
      <w:bookmarkEnd w:id="0"/>
    </w:p>
    <w:sectPr w:rsidR="00225845" w:rsidSect="002A0621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48" w:rsidRDefault="00450348" w:rsidP="00860349">
      <w:r>
        <w:separator/>
      </w:r>
    </w:p>
  </w:endnote>
  <w:endnote w:type="continuationSeparator" w:id="0">
    <w:p w:rsidR="00450348" w:rsidRDefault="00450348" w:rsidP="0086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48" w:rsidRDefault="00450348" w:rsidP="00860349">
      <w:r>
        <w:separator/>
      </w:r>
    </w:p>
  </w:footnote>
  <w:footnote w:type="continuationSeparator" w:id="0">
    <w:p w:rsidR="00450348" w:rsidRDefault="00450348" w:rsidP="0086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49" w:rsidRDefault="00860349">
    <w:pPr>
      <w:pStyle w:val="Header"/>
    </w:pPr>
    <w:r>
      <w:rPr>
        <w:noProof/>
        <w:lang w:eastAsia="en-GB"/>
      </w:rPr>
      <w:ptab w:relativeTo="margin" w:alignment="right" w:leader="none"/>
    </w:r>
    <w:r>
      <w:rPr>
        <w:noProof/>
        <w:lang w:eastAsia="en-GB"/>
      </w:rPr>
      <w:drawing>
        <wp:inline distT="0" distB="0" distL="0" distR="0" wp14:anchorId="4532566B" wp14:editId="1451C3C9">
          <wp:extent cx="641350" cy="661656"/>
          <wp:effectExtent l="0" t="0" r="635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83" cy="666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0349" w:rsidRDefault="00860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21"/>
    <w:rsid w:val="001F4E12"/>
    <w:rsid w:val="00225845"/>
    <w:rsid w:val="002A0621"/>
    <w:rsid w:val="00450348"/>
    <w:rsid w:val="00860349"/>
    <w:rsid w:val="00E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6C12"/>
  <w15:chartTrackingRefBased/>
  <w15:docId w15:val="{08DCBAF8-310F-408F-89DB-ABA1A3FC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21"/>
    <w:pPr>
      <w:spacing w:after="0" w:line="240" w:lineRule="auto"/>
    </w:pPr>
    <w:rPr>
      <w:rFonts w:ascii="Calibri" w:eastAsia="Calibri" w:hAnsi="Calibri" w:cs="Times New Roman"/>
      <w:color w:val="0D0D0D" w:themeColor="text1" w:themeTint="F2"/>
    </w:rPr>
  </w:style>
  <w:style w:type="paragraph" w:styleId="Heading1">
    <w:name w:val="heading 1"/>
    <w:basedOn w:val="Normal"/>
    <w:link w:val="Heading1Char"/>
    <w:uiPriority w:val="9"/>
    <w:qFormat/>
    <w:rsid w:val="002A0621"/>
    <w:pPr>
      <w:shd w:val="clear" w:color="auto" w:fill="F8F8F8"/>
      <w:outlineLvl w:val="0"/>
    </w:pPr>
    <w:rPr>
      <w:rFonts w:ascii="inherit" w:eastAsia="Times New Roman" w:hAnsi="inherit" w:cs="Arial"/>
      <w:color w:val="000000"/>
      <w:kern w:val="36"/>
      <w:sz w:val="28"/>
      <w:szCs w:val="28"/>
      <w:bdr w:val="none" w:sz="0" w:space="0" w:color="auto" w:frame="1"/>
      <w:lang w:eastAsia="en-GB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621"/>
    <w:pPr>
      <w:outlineLvl w:val="1"/>
    </w:pPr>
    <w:rPr>
      <w:rFonts w:ascii="Arial" w:hAnsi="Arial" w:cs="Arial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621"/>
    <w:pPr>
      <w:jc w:val="center"/>
      <w:outlineLvl w:val="2"/>
    </w:pPr>
    <w:rPr>
      <w:rFonts w:ascii="Verdana" w:hAnsi="Verdana" w:cs="Calibri"/>
      <w:b/>
      <w:bCs/>
      <w:color w:val="FFFFFF"/>
      <w14:textFill>
        <w14:solidFill>
          <w14:srgbClr w14:val="FFFFFF">
            <w14:lumMod w14:val="95000"/>
            <w14:lumOff w14:val="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621"/>
    <w:rPr>
      <w:rFonts w:ascii="inherit" w:eastAsia="Times New Roman" w:hAnsi="inherit" w:cs="Arial"/>
      <w:color w:val="000000"/>
      <w:kern w:val="36"/>
      <w:sz w:val="28"/>
      <w:szCs w:val="28"/>
      <w:bdr w:val="none" w:sz="0" w:space="0" w:color="auto" w:frame="1"/>
      <w:shd w:val="clear" w:color="auto" w:fill="F8F8F8"/>
      <w:lang w:eastAsia="en-GB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A0621"/>
    <w:rPr>
      <w:rFonts w:ascii="Arial" w:eastAsia="Calibri" w:hAnsi="Arial" w:cs="Arial"/>
      <w:color w:val="0D0D0D" w:themeColor="text1" w:themeTint="F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0621"/>
    <w:rPr>
      <w:rFonts w:ascii="Verdana" w:eastAsia="Calibri" w:hAnsi="Verdana" w:cs="Calibri"/>
      <w:b/>
      <w:bCs/>
      <w:color w:val="FFFFFF"/>
      <w14:textFill>
        <w14:solidFill>
          <w14:srgbClr w14:val="FFFFFF">
            <w14:lumMod w14:val="95000"/>
            <w14:lumOff w14:val="5000"/>
          </w14:srgbClr>
        </w14:solidFill>
      </w14:textFill>
    </w:rPr>
  </w:style>
  <w:style w:type="table" w:styleId="TableGrid">
    <w:name w:val="Table Grid"/>
    <w:basedOn w:val="TableNormal"/>
    <w:uiPriority w:val="39"/>
    <w:rsid w:val="002A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6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C1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49"/>
    <w:rPr>
      <w:rFonts w:ascii="Calibri" w:eastAsia="Calibri" w:hAnsi="Calibri" w:cs="Times New Roman"/>
      <w:color w:val="0D0D0D" w:themeColor="text1" w:themeTint="F2"/>
    </w:rPr>
  </w:style>
  <w:style w:type="paragraph" w:styleId="Footer">
    <w:name w:val="footer"/>
    <w:basedOn w:val="Normal"/>
    <w:link w:val="FooterChar"/>
    <w:uiPriority w:val="99"/>
    <w:unhideWhenUsed/>
    <w:rsid w:val="00860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49"/>
    <w:rPr>
      <w:rFonts w:ascii="Calibri" w:eastAsia="Calibri" w:hAnsi="Calibri" w:cs="Times New Roman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flinders.edu.au/xmlui/bitstream/handle/2328/36335/factsheet_publishing%20in%20journals.pdf?sequence=1&amp;isAllowed=y" TargetMode="External"/><Relationship Id="rId13" Type="http://schemas.openxmlformats.org/officeDocument/2006/relationships/hyperlink" Target="http://www.nhsggc.org.uk/media/225700/writing-a-research-brief-spring-2015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dspace.flinders.edu.au/xmlui/bitstream/handle/2328/36330/factsheet_research%20influence.pdf?sequence=1&amp;isAllowed=y" TargetMode="External"/><Relationship Id="rId12" Type="http://schemas.openxmlformats.org/officeDocument/2006/relationships/hyperlink" Target="https://www.youtube.com/watch?v=Q0B3Gjlu-1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dspace.flinders.edu.au/xmlui/bitstream/handle/2328/36328/factsheet_promoting%20to%20media.pdf?sequence=1&amp;isAllowed=yhttps://dspace.flinders.edu.au/xmlui/bitstream/handle/2328/36328/factsheet_promoting%20to%20media.pdf?sequence=1&amp;isAllowed=y" TargetMode="External"/><Relationship Id="rId11" Type="http://schemas.openxmlformats.org/officeDocument/2006/relationships/hyperlink" Target="https://www.youtube.com/watch?v=yt6XXDF7xaQ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bdn.pure.elsevier.com/en/" TargetMode="External"/><Relationship Id="rId10" Type="http://schemas.openxmlformats.org/officeDocument/2006/relationships/hyperlink" Target="https://www.youtube.com/watch?v=_DErve4a0IA" TargetMode="Externa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https://theconversation.com/heres-why-academics-should-write-for-the-public-50874" TargetMode="External"/><Relationship Id="rId14" Type="http://schemas.openxmlformats.org/officeDocument/2006/relationships/hyperlink" Target="https://dspace.flinders.edu.au/xmlui/bitstream/handle/2328/36329/factsheet_writing%20media%20release.pdf?sequence=1&amp;isAllowed=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00557BE3C3C48B1A5CB22CA50D98B" ma:contentTypeVersion="6" ma:contentTypeDescription="Create a new document." ma:contentTypeScope="" ma:versionID="41946ac38ceb05b3da6d80fc869e1b9f">
  <xsd:schema xmlns:xsd="http://www.w3.org/2001/XMLSchema" xmlns:xs="http://www.w3.org/2001/XMLSchema" xmlns:p="http://schemas.microsoft.com/office/2006/metadata/properties" xmlns:ns2="559e134b-8e1f-4c09-943e-03c5996b63ca" xmlns:ns3="7fbc8b36-2f40-4f32-8c1e-db04223d81b2" targetNamespace="http://schemas.microsoft.com/office/2006/metadata/properties" ma:root="true" ma:fieldsID="0ee6a3f4358ec0bac29773201ff87425" ns2:_="" ns3:_="">
    <xsd:import namespace="559e134b-8e1f-4c09-943e-03c5996b63ca"/>
    <xsd:import namespace="7fbc8b36-2f40-4f32-8c1e-db04223d8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134b-8e1f-4c09-943e-03c5996b6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c8b36-2f40-4f32-8c1e-db04223d8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bc8b36-2f40-4f32-8c1e-db04223d81b2">
      <UserInfo>
        <DisplayName>Murniyati-Porter, Hetty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84114D3-D4CE-4054-AF89-56A722B68356}"/>
</file>

<file path=customXml/itemProps2.xml><?xml version="1.0" encoding="utf-8"?>
<ds:datastoreItem xmlns:ds="http://schemas.openxmlformats.org/officeDocument/2006/customXml" ds:itemID="{E7ED957E-E687-4F49-B103-F2885A55307B}"/>
</file>

<file path=customXml/itemProps3.xml><?xml version="1.0" encoding="utf-8"?>
<ds:datastoreItem xmlns:ds="http://schemas.openxmlformats.org/officeDocument/2006/customXml" ds:itemID="{18B8A7AF-02C1-4414-A890-7C72525B7E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Kiezebrink, Kirsty</dc:creator>
  <cp:keywords/>
  <dc:description/>
  <cp:lastModifiedBy>Kiezebrink, Kirsty</cp:lastModifiedBy>
  <cp:revision>3</cp:revision>
  <dcterms:created xsi:type="dcterms:W3CDTF">2020-06-03T07:29:00Z</dcterms:created>
  <dcterms:modified xsi:type="dcterms:W3CDTF">2020-06-03T07:34:00Z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0x0101001C200557BE3C3C48B1A5CB22CA50D98B</vt:lpwstr>
  </property>
</Properties>
</file>