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580C143B">
            <wp:extent cx="2047875" cy="56197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6AB59D6E" w:rsidR="00605501" w:rsidRDefault="00605501" w:rsidP="001C1DC7">
      <w:pPr>
        <w:spacing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645804">
        <w:rPr>
          <w:b/>
          <w:color w:val="000000"/>
          <w:sz w:val="20"/>
          <w:szCs w:val="20"/>
        </w:rPr>
        <w:t>SUSTAINABLE DEVELOPMENT COMMITTEE</w:t>
      </w:r>
      <w:r>
        <w:rPr>
          <w:color w:val="000000"/>
          <w:sz w:val="20"/>
          <w:szCs w:val="20"/>
        </w:rPr>
        <w:t xml:space="preserve"> on </w:t>
      </w:r>
      <w:r w:rsidR="00994BE7">
        <w:rPr>
          <w:b/>
          <w:color w:val="000000"/>
          <w:sz w:val="20"/>
          <w:szCs w:val="20"/>
        </w:rPr>
        <w:t xml:space="preserve">WEDNESDAY </w:t>
      </w:r>
      <w:r w:rsidR="006B7D48">
        <w:rPr>
          <w:b/>
          <w:color w:val="000000"/>
          <w:sz w:val="20"/>
          <w:szCs w:val="20"/>
        </w:rPr>
        <w:t>2</w:t>
      </w:r>
      <w:r w:rsidR="005C40CE">
        <w:rPr>
          <w:b/>
          <w:color w:val="000000"/>
          <w:sz w:val="20"/>
          <w:szCs w:val="20"/>
        </w:rPr>
        <w:t>4 AUGUST</w:t>
      </w:r>
      <w:r w:rsidR="007A69BD">
        <w:rPr>
          <w:b/>
          <w:color w:val="000000"/>
          <w:sz w:val="20"/>
          <w:szCs w:val="20"/>
        </w:rPr>
        <w:t xml:space="preserve"> 2022 </w:t>
      </w:r>
      <w:r>
        <w:rPr>
          <w:color w:val="000000"/>
          <w:sz w:val="20"/>
          <w:szCs w:val="20"/>
        </w:rPr>
        <w:t>at</w:t>
      </w:r>
      <w:r w:rsidR="000B642F">
        <w:rPr>
          <w:color w:val="000000"/>
          <w:sz w:val="20"/>
          <w:szCs w:val="20"/>
        </w:rPr>
        <w:t xml:space="preserve"> </w:t>
      </w:r>
      <w:r w:rsidR="00ED18D5">
        <w:rPr>
          <w:b/>
          <w:bCs/>
          <w:color w:val="000000"/>
          <w:sz w:val="20"/>
          <w:szCs w:val="20"/>
        </w:rPr>
        <w:t>1</w:t>
      </w:r>
      <w:r w:rsidR="006B7D48">
        <w:rPr>
          <w:b/>
          <w:bCs/>
          <w:color w:val="000000"/>
          <w:sz w:val="20"/>
          <w:szCs w:val="20"/>
        </w:rPr>
        <w:t>0</w:t>
      </w:r>
      <w:r w:rsidR="00ED18D5">
        <w:rPr>
          <w:b/>
          <w:bCs/>
          <w:color w:val="000000"/>
          <w:sz w:val="20"/>
          <w:szCs w:val="20"/>
        </w:rPr>
        <w:t>.35pm</w:t>
      </w:r>
      <w:r w:rsidR="003D7F4F">
        <w:rPr>
          <w:b/>
          <w:bCs/>
          <w:color w:val="000000"/>
          <w:sz w:val="20"/>
          <w:szCs w:val="20"/>
        </w:rPr>
        <w:t xml:space="preserve"> – </w:t>
      </w:r>
      <w:r w:rsidR="006B7D48">
        <w:rPr>
          <w:b/>
          <w:bCs/>
          <w:color w:val="000000"/>
          <w:sz w:val="20"/>
          <w:szCs w:val="20"/>
        </w:rPr>
        <w:t>12</w:t>
      </w:r>
      <w:r w:rsidR="003D7F4F">
        <w:rPr>
          <w:b/>
          <w:bCs/>
          <w:color w:val="000000"/>
          <w:sz w:val="20"/>
          <w:szCs w:val="20"/>
        </w:rPr>
        <w:t>.</w:t>
      </w:r>
      <w:r w:rsidR="00994BE7">
        <w:rPr>
          <w:b/>
          <w:bCs/>
          <w:color w:val="000000"/>
          <w:sz w:val="20"/>
          <w:szCs w:val="20"/>
        </w:rPr>
        <w:t>2</w:t>
      </w:r>
      <w:r w:rsidR="003D7F4F">
        <w:rPr>
          <w:b/>
          <w:bCs/>
          <w:color w:val="000000"/>
          <w:sz w:val="20"/>
          <w:szCs w:val="20"/>
        </w:rPr>
        <w:t>5pm</w:t>
      </w:r>
      <w:r>
        <w:rPr>
          <w:b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076295">
        <w:rPr>
          <w:bCs/>
          <w:color w:val="000000"/>
          <w:sz w:val="20"/>
          <w:szCs w:val="20"/>
        </w:rPr>
        <w:t>Microsoft</w:t>
      </w:r>
      <w:r w:rsidR="00076295" w:rsidRPr="00AD3882">
        <w:rPr>
          <w:bCs/>
          <w:color w:val="000000"/>
          <w:sz w:val="20"/>
          <w:szCs w:val="20"/>
        </w:rPr>
        <w:t xml:space="preserve"> Teams</w:t>
      </w:r>
      <w:r w:rsidR="00AD3882" w:rsidRPr="00AD3882">
        <w:rPr>
          <w:bCs/>
          <w:color w:val="000000"/>
          <w:sz w:val="20"/>
          <w:szCs w:val="20"/>
        </w:rPr>
        <w:t>.</w:t>
      </w:r>
    </w:p>
    <w:p w14:paraId="33AC1F8C" w14:textId="7EA55DF6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6D431958" w14:textId="687F0C7D" w:rsidR="00605501" w:rsidRDefault="00B06DD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Vice-Principal’s Office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6DBB7B05" w14:textId="7CA306AE" w:rsidR="00605501" w:rsidRPr="00F81FC4" w:rsidRDefault="00605501" w:rsidP="00F81FC4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4F0AD5F2" w14:textId="7EDD9B92" w:rsidR="00605501" w:rsidRPr="00076295" w:rsidRDefault="00605501" w:rsidP="00076295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0C61BFD0" w14:textId="71E7A840" w:rsidR="001A474E" w:rsidRDefault="00605501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Any member or individual in attendance (including officers) who has a clear interest in a matter on the agenda must declare that interest at the meeting. Items for information will not normally be considered</w:t>
      </w:r>
      <w:r w:rsidR="00602F44">
        <w:rPr>
          <w:i/>
          <w:iCs/>
          <w:color w:val="000000"/>
          <w:sz w:val="20"/>
          <w:szCs w:val="20"/>
        </w:rPr>
        <w:t>.</w:t>
      </w:r>
    </w:p>
    <w:p w14:paraId="5F2E80CE" w14:textId="7A71C6C4" w:rsidR="00602F44" w:rsidRDefault="00602F44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413A739B" w14:textId="77777777" w:rsidR="008B3BC4" w:rsidRDefault="008B3BC4" w:rsidP="00AD3882">
      <w:pPr>
        <w:ind w:left="2880" w:firstLine="720"/>
        <w:rPr>
          <w:b/>
          <w:bCs/>
          <w:sz w:val="20"/>
          <w:szCs w:val="20"/>
        </w:rPr>
      </w:pPr>
    </w:p>
    <w:p w14:paraId="2FE1C2BF" w14:textId="6E9E128C" w:rsidR="00AD3882" w:rsidRPr="00577CC6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77CC6">
        <w:rPr>
          <w:b/>
          <w:bCs/>
          <w:sz w:val="20"/>
          <w:szCs w:val="20"/>
        </w:rPr>
        <w:t>FOR DISCUSSION</w:t>
      </w:r>
    </w:p>
    <w:p w14:paraId="1C7304C6" w14:textId="77777777" w:rsidR="00605501" w:rsidRPr="00577CC6" w:rsidRDefault="00605501" w:rsidP="00605501">
      <w:pPr>
        <w:rPr>
          <w:b/>
          <w:bCs/>
          <w:sz w:val="20"/>
          <w:szCs w:val="20"/>
        </w:rPr>
      </w:pPr>
    </w:p>
    <w:p w14:paraId="038AF367" w14:textId="77777777" w:rsidR="000F6E37" w:rsidRPr="00577CC6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577CC6">
        <w:rPr>
          <w:sz w:val="20"/>
          <w:szCs w:val="20"/>
        </w:rPr>
        <w:t>MINUTES</w:t>
      </w:r>
    </w:p>
    <w:p w14:paraId="04A8773C" w14:textId="6846C659" w:rsidR="00605501" w:rsidRPr="00DE1347" w:rsidRDefault="000F6E37" w:rsidP="00FB60D2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DE1347">
        <w:rPr>
          <w:sz w:val="20"/>
          <w:szCs w:val="20"/>
        </w:rPr>
        <w:t xml:space="preserve">Minutes of </w:t>
      </w:r>
      <w:r w:rsidR="00605501" w:rsidRPr="00DE1347">
        <w:rPr>
          <w:sz w:val="20"/>
          <w:szCs w:val="20"/>
        </w:rPr>
        <w:t xml:space="preserve">the </w:t>
      </w:r>
      <w:r w:rsidR="00A364EC" w:rsidRPr="00DE1347">
        <w:rPr>
          <w:sz w:val="20"/>
          <w:szCs w:val="20"/>
        </w:rPr>
        <w:t>Sustainable Development Committee</w:t>
      </w:r>
      <w:r w:rsidR="00605501" w:rsidRPr="00DE1347">
        <w:rPr>
          <w:sz w:val="20"/>
          <w:szCs w:val="20"/>
        </w:rPr>
        <w:t xml:space="preserve"> meeting </w:t>
      </w:r>
      <w:r w:rsidRPr="00DE1347">
        <w:rPr>
          <w:sz w:val="20"/>
          <w:szCs w:val="20"/>
        </w:rPr>
        <w:t xml:space="preserve">held on </w:t>
      </w:r>
      <w:r w:rsidR="005019BA">
        <w:rPr>
          <w:sz w:val="20"/>
          <w:szCs w:val="20"/>
        </w:rPr>
        <w:t>25 May</w:t>
      </w:r>
      <w:r w:rsidR="00A364EC" w:rsidRPr="00DE1347">
        <w:rPr>
          <w:sz w:val="20"/>
          <w:szCs w:val="20"/>
        </w:rPr>
        <w:t xml:space="preserve"> 2022</w:t>
      </w:r>
    </w:p>
    <w:p w14:paraId="7C0E6336" w14:textId="1AA5885B" w:rsidR="000F6E37" w:rsidRPr="00DE1347" w:rsidRDefault="00605501" w:rsidP="00F81FC4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DE1347">
        <w:rPr>
          <w:sz w:val="20"/>
          <w:szCs w:val="20"/>
        </w:rPr>
        <w:tab/>
        <w:t>(</w:t>
      </w:r>
      <w:r w:rsidR="004F00FC" w:rsidRPr="00DE1347">
        <w:rPr>
          <w:sz w:val="20"/>
          <w:szCs w:val="20"/>
        </w:rPr>
        <w:t>enclosed</w:t>
      </w:r>
      <w:r w:rsidRPr="00DE1347">
        <w:rPr>
          <w:sz w:val="20"/>
          <w:szCs w:val="20"/>
        </w:rPr>
        <w:t>)</w:t>
      </w:r>
    </w:p>
    <w:p w14:paraId="4F00F92A" w14:textId="77777777" w:rsidR="000F6E37" w:rsidRPr="00DE1347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>MATTERS ARISING</w:t>
      </w:r>
    </w:p>
    <w:p w14:paraId="64813994" w14:textId="484A4557" w:rsidR="00915B74" w:rsidRPr="00DE1347" w:rsidRDefault="005D356C" w:rsidP="00FC5CFC">
      <w:pPr>
        <w:pStyle w:val="ListParagraph"/>
        <w:tabs>
          <w:tab w:val="right" w:pos="9072"/>
        </w:tabs>
        <w:ind w:left="1134" w:hanging="567"/>
        <w:rPr>
          <w:smallCaps/>
          <w:sz w:val="20"/>
          <w:szCs w:val="20"/>
        </w:rPr>
      </w:pPr>
      <w:r w:rsidRPr="00DE1347">
        <w:rPr>
          <w:sz w:val="20"/>
          <w:szCs w:val="20"/>
        </w:rPr>
        <w:t>2.1</w:t>
      </w:r>
      <w:r w:rsidRPr="00DE1347">
        <w:rPr>
          <w:sz w:val="20"/>
          <w:szCs w:val="20"/>
        </w:rPr>
        <w:tab/>
        <w:t>Table of Actions</w:t>
      </w:r>
      <w:r w:rsidR="00FC5CFC" w:rsidRPr="00DE1347">
        <w:rPr>
          <w:sz w:val="20"/>
          <w:szCs w:val="20"/>
        </w:rPr>
        <w:t xml:space="preserve">                                                                                                   </w:t>
      </w:r>
      <w:r w:rsidR="00ED18D5" w:rsidRPr="00DE1347">
        <w:rPr>
          <w:sz w:val="20"/>
          <w:szCs w:val="20"/>
        </w:rPr>
        <w:t>S</w:t>
      </w:r>
      <w:r w:rsidR="00786C98" w:rsidRPr="00DE1347">
        <w:rPr>
          <w:sz w:val="20"/>
          <w:szCs w:val="20"/>
        </w:rPr>
        <w:t>DC</w:t>
      </w:r>
      <w:r w:rsidR="00ED18D5" w:rsidRPr="00DE1347">
        <w:rPr>
          <w:sz w:val="20"/>
          <w:szCs w:val="20"/>
        </w:rPr>
        <w:t>22:</w:t>
      </w:r>
      <w:r w:rsidR="005C40CE" w:rsidRPr="00DE1347">
        <w:rPr>
          <w:sz w:val="20"/>
          <w:szCs w:val="20"/>
        </w:rPr>
        <w:t>4</w:t>
      </w:r>
      <w:r w:rsidR="00FC5CFC" w:rsidRPr="00DE1347">
        <w:rPr>
          <w:sz w:val="20"/>
          <w:szCs w:val="20"/>
        </w:rPr>
        <w:t>6</w:t>
      </w:r>
      <w:r w:rsidR="006316F8" w:rsidRPr="00DE1347">
        <w:rPr>
          <w:smallCaps/>
          <w:sz w:val="20"/>
          <w:szCs w:val="20"/>
        </w:rPr>
        <w:tab/>
      </w:r>
    </w:p>
    <w:p w14:paraId="6452F1E5" w14:textId="28842670" w:rsidR="00D91D4A" w:rsidRPr="00DE1347" w:rsidRDefault="00D91D4A" w:rsidP="00FC5CFC">
      <w:pPr>
        <w:pStyle w:val="ListParagraph"/>
        <w:tabs>
          <w:tab w:val="right" w:pos="9072"/>
        </w:tabs>
        <w:ind w:left="1134" w:hanging="567"/>
        <w:rPr>
          <w:sz w:val="20"/>
          <w:szCs w:val="20"/>
        </w:rPr>
      </w:pPr>
      <w:r w:rsidRPr="00DE1347">
        <w:rPr>
          <w:sz w:val="20"/>
          <w:szCs w:val="20"/>
        </w:rPr>
        <w:t xml:space="preserve">2.2     Update on Sustainability Structures </w:t>
      </w:r>
      <w:r w:rsidR="00CA2D2E" w:rsidRPr="00DE1347">
        <w:rPr>
          <w:sz w:val="20"/>
          <w:szCs w:val="20"/>
        </w:rPr>
        <w:tab/>
        <w:t>Oral Report</w:t>
      </w:r>
    </w:p>
    <w:p w14:paraId="363096EC" w14:textId="4249223C" w:rsidR="007F4FCD" w:rsidRPr="00DE1347" w:rsidRDefault="00786C98" w:rsidP="008600B0">
      <w:pPr>
        <w:pStyle w:val="ListParagraph"/>
        <w:tabs>
          <w:tab w:val="left" w:pos="4005"/>
        </w:tabs>
        <w:ind w:left="1440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ab/>
      </w:r>
    </w:p>
    <w:p w14:paraId="06F7B12A" w14:textId="0E184C15" w:rsidR="008C2C95" w:rsidRPr="00DE1347" w:rsidRDefault="008C2C95" w:rsidP="002A46EE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>ANNUAL REVIEW OF TERMS OF REFERENCE</w:t>
      </w:r>
      <w:r w:rsidRPr="00DE1347">
        <w:rPr>
          <w:smallCaps/>
          <w:sz w:val="20"/>
          <w:szCs w:val="20"/>
        </w:rPr>
        <w:tab/>
        <w:t>SDC22:</w:t>
      </w:r>
      <w:r w:rsidR="00830CA5" w:rsidRPr="00DE1347">
        <w:rPr>
          <w:smallCaps/>
          <w:sz w:val="20"/>
          <w:szCs w:val="20"/>
        </w:rPr>
        <w:t>47</w:t>
      </w:r>
    </w:p>
    <w:p w14:paraId="44E4C87F" w14:textId="77777777" w:rsidR="008C2C95" w:rsidRPr="00DE1347" w:rsidRDefault="008C2C95" w:rsidP="008C2C95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078F3AEE" w14:textId="2F946521" w:rsidR="002A46EE" w:rsidRPr="00DE1347" w:rsidRDefault="002A46EE" w:rsidP="002A46EE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>SUSTAINABILITY RISK REGISTER</w:t>
      </w:r>
      <w:r w:rsidR="00BD7027" w:rsidRPr="00DE1347">
        <w:rPr>
          <w:smallCaps/>
          <w:sz w:val="20"/>
          <w:szCs w:val="20"/>
        </w:rPr>
        <w:t xml:space="preserve"> </w:t>
      </w:r>
      <w:r w:rsidRPr="00DE1347">
        <w:rPr>
          <w:smallCaps/>
          <w:sz w:val="20"/>
          <w:szCs w:val="20"/>
        </w:rPr>
        <w:tab/>
        <w:t>SDC22</w:t>
      </w:r>
      <w:r w:rsidR="003127BA" w:rsidRPr="00DE1347">
        <w:rPr>
          <w:smallCaps/>
          <w:sz w:val="20"/>
          <w:szCs w:val="20"/>
        </w:rPr>
        <w:t>:</w:t>
      </w:r>
      <w:r w:rsidR="00725AA9" w:rsidRPr="00DE1347">
        <w:rPr>
          <w:smallCaps/>
          <w:sz w:val="20"/>
          <w:szCs w:val="20"/>
        </w:rPr>
        <w:t>48</w:t>
      </w:r>
    </w:p>
    <w:p w14:paraId="5FD9666E" w14:textId="76E036AE" w:rsidR="00A60D85" w:rsidRPr="00DE1347" w:rsidRDefault="00A60D85" w:rsidP="0046505A">
      <w:pPr>
        <w:rPr>
          <w:sz w:val="20"/>
          <w:szCs w:val="20"/>
        </w:rPr>
      </w:pPr>
    </w:p>
    <w:p w14:paraId="567298C9" w14:textId="77777777" w:rsidR="009B10AB" w:rsidRPr="00DE1347" w:rsidRDefault="009B10AB" w:rsidP="009B10AB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 xml:space="preserve">SUSTAINABLE DEVELOPMENT GOALS UPDATE </w:t>
      </w:r>
    </w:p>
    <w:p w14:paraId="7AD4973D" w14:textId="0738FC52" w:rsidR="009B10AB" w:rsidRPr="00DE1347" w:rsidRDefault="009B10AB" w:rsidP="009B10AB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DE1347">
        <w:rPr>
          <w:sz w:val="20"/>
          <w:szCs w:val="20"/>
        </w:rPr>
        <w:t xml:space="preserve">THE Impact Rankings </w:t>
      </w:r>
      <w:r w:rsidR="009D00B7" w:rsidRPr="00DE1347">
        <w:rPr>
          <w:sz w:val="20"/>
          <w:szCs w:val="20"/>
        </w:rPr>
        <w:t>Strategy</w:t>
      </w:r>
      <w:r w:rsidR="00B036C4" w:rsidRPr="00DE1347">
        <w:rPr>
          <w:sz w:val="20"/>
          <w:szCs w:val="20"/>
        </w:rPr>
        <w:t xml:space="preserve"> </w:t>
      </w:r>
      <w:r w:rsidRPr="00DE1347">
        <w:rPr>
          <w:sz w:val="20"/>
          <w:szCs w:val="20"/>
        </w:rPr>
        <w:tab/>
      </w:r>
      <w:r w:rsidR="00930863" w:rsidRPr="00DE1347">
        <w:rPr>
          <w:sz w:val="20"/>
          <w:szCs w:val="20"/>
        </w:rPr>
        <w:t>Oral Report</w:t>
      </w:r>
    </w:p>
    <w:p w14:paraId="62EBBF9B" w14:textId="7627D017" w:rsidR="009B10AB" w:rsidRPr="00DE1347" w:rsidRDefault="009B10AB" w:rsidP="003215A7">
      <w:pPr>
        <w:tabs>
          <w:tab w:val="right" w:pos="9072"/>
        </w:tabs>
        <w:rPr>
          <w:sz w:val="20"/>
          <w:szCs w:val="20"/>
        </w:rPr>
      </w:pPr>
      <w:r w:rsidRPr="00DE1347">
        <w:rPr>
          <w:sz w:val="20"/>
          <w:szCs w:val="20"/>
        </w:rPr>
        <w:tab/>
      </w:r>
    </w:p>
    <w:p w14:paraId="1A0FFA64" w14:textId="6996D98B" w:rsidR="00D91D4A" w:rsidRPr="00DE1347" w:rsidRDefault="00D91D4A" w:rsidP="00830CA5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>CLIMATE CHANGE</w:t>
      </w:r>
    </w:p>
    <w:p w14:paraId="5B248701" w14:textId="0091DE95" w:rsidR="00D91D4A" w:rsidRPr="00DE1347" w:rsidRDefault="00DA0704" w:rsidP="00D91D4A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DE1347">
        <w:rPr>
          <w:smallCaps/>
          <w:sz w:val="20"/>
          <w:szCs w:val="20"/>
        </w:rPr>
        <w:t>6</w:t>
      </w:r>
      <w:r w:rsidR="00D91D4A" w:rsidRPr="00DE1347">
        <w:rPr>
          <w:smallCaps/>
          <w:sz w:val="20"/>
          <w:szCs w:val="20"/>
        </w:rPr>
        <w:t xml:space="preserve">.1       </w:t>
      </w:r>
      <w:r w:rsidR="00D91D4A" w:rsidRPr="00DE1347">
        <w:rPr>
          <w:sz w:val="20"/>
          <w:szCs w:val="20"/>
        </w:rPr>
        <w:t>Public Bodies Climate Change Duty Reporting</w:t>
      </w:r>
      <w:r w:rsidRPr="00DE1347">
        <w:rPr>
          <w:sz w:val="20"/>
          <w:szCs w:val="20"/>
        </w:rPr>
        <w:t xml:space="preserve"> 2022/23</w:t>
      </w:r>
      <w:r w:rsidR="00D91D4A" w:rsidRPr="00DE1347">
        <w:rPr>
          <w:sz w:val="20"/>
          <w:szCs w:val="20"/>
        </w:rPr>
        <w:tab/>
        <w:t>SDC22:</w:t>
      </w:r>
      <w:r w:rsidR="00D028AE" w:rsidRPr="00DE1347">
        <w:rPr>
          <w:sz w:val="20"/>
          <w:szCs w:val="20"/>
        </w:rPr>
        <w:t>49</w:t>
      </w:r>
    </w:p>
    <w:p w14:paraId="300F4645" w14:textId="52B14B9A" w:rsidR="00D91D4A" w:rsidRPr="00DE1347" w:rsidRDefault="00DA0704" w:rsidP="00D91D4A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DE1347">
        <w:rPr>
          <w:sz w:val="20"/>
          <w:szCs w:val="20"/>
        </w:rPr>
        <w:t>6</w:t>
      </w:r>
      <w:r w:rsidR="00D91D4A" w:rsidRPr="00DE1347">
        <w:rPr>
          <w:sz w:val="20"/>
          <w:szCs w:val="20"/>
        </w:rPr>
        <w:t>.2      Climate Assembly Update</w:t>
      </w:r>
      <w:r w:rsidR="00121A27" w:rsidRPr="00DE1347">
        <w:rPr>
          <w:sz w:val="20"/>
          <w:szCs w:val="20"/>
        </w:rPr>
        <w:t xml:space="preserve"> </w:t>
      </w:r>
      <w:r w:rsidR="00CA2D2E" w:rsidRPr="00DE1347">
        <w:rPr>
          <w:sz w:val="20"/>
          <w:szCs w:val="20"/>
        </w:rPr>
        <w:tab/>
        <w:t>Oral Report</w:t>
      </w:r>
    </w:p>
    <w:p w14:paraId="770875D1" w14:textId="77777777" w:rsidR="00D91D4A" w:rsidRPr="00DE1347" w:rsidRDefault="00D91D4A" w:rsidP="00D91D4A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13805F02" w14:textId="377F2BF0" w:rsidR="00DA0704" w:rsidRPr="00DE1347" w:rsidRDefault="00DA0704" w:rsidP="00830CA5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>NET ZERO</w:t>
      </w:r>
    </w:p>
    <w:p w14:paraId="24C5696F" w14:textId="5021F98E" w:rsidR="00DA0704" w:rsidRDefault="00DA0704" w:rsidP="00DA0704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 xml:space="preserve">7.1       </w:t>
      </w:r>
      <w:r w:rsidRPr="00DE1347">
        <w:rPr>
          <w:sz w:val="20"/>
          <w:szCs w:val="20"/>
        </w:rPr>
        <w:t xml:space="preserve">Queen’s Jubilee Sustainability Challenge </w:t>
      </w:r>
      <w:r w:rsidRPr="00DE1347">
        <w:rPr>
          <w:smallCaps/>
          <w:sz w:val="20"/>
          <w:szCs w:val="20"/>
        </w:rPr>
        <w:tab/>
        <w:t>SDC22:</w:t>
      </w:r>
      <w:r w:rsidR="00D028AE" w:rsidRPr="00DE1347">
        <w:rPr>
          <w:smallCaps/>
          <w:sz w:val="20"/>
          <w:szCs w:val="20"/>
        </w:rPr>
        <w:t>50</w:t>
      </w:r>
    </w:p>
    <w:p w14:paraId="426FA1E4" w14:textId="44646074" w:rsidR="0057678A" w:rsidRPr="0057678A" w:rsidRDefault="0057678A" w:rsidP="0057678A">
      <w:pPr>
        <w:pStyle w:val="ListParagraph"/>
        <w:tabs>
          <w:tab w:val="right" w:pos="9072"/>
        </w:tabs>
        <w:ind w:left="1134"/>
        <w:rPr>
          <w:i/>
          <w:iCs/>
          <w:sz w:val="16"/>
          <w:szCs w:val="16"/>
        </w:rPr>
      </w:pPr>
      <w:r w:rsidRPr="00DE1347">
        <w:rPr>
          <w:i/>
          <w:iCs/>
          <w:sz w:val="16"/>
          <w:szCs w:val="16"/>
        </w:rPr>
        <w:t>To Note: Appendix (Draft EAUC Carbon Emissions Standardised Framework) is not for wider circulation</w:t>
      </w:r>
    </w:p>
    <w:p w14:paraId="68408E2D" w14:textId="127B90AB" w:rsidR="00DA0704" w:rsidRPr="00DE1347" w:rsidRDefault="00DA0704" w:rsidP="00DA0704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 xml:space="preserve">7.2       </w:t>
      </w:r>
      <w:r w:rsidRPr="00DE1347">
        <w:rPr>
          <w:sz w:val="20"/>
          <w:szCs w:val="20"/>
        </w:rPr>
        <w:t>Net Zero Update</w:t>
      </w:r>
      <w:r w:rsidR="00121A27" w:rsidRPr="00DE1347">
        <w:rPr>
          <w:sz w:val="20"/>
          <w:szCs w:val="20"/>
        </w:rPr>
        <w:t xml:space="preserve"> </w:t>
      </w:r>
      <w:r w:rsidR="00CA2D2E" w:rsidRPr="00DE1347">
        <w:rPr>
          <w:sz w:val="20"/>
          <w:szCs w:val="20"/>
        </w:rPr>
        <w:tab/>
        <w:t>Oral Report</w:t>
      </w:r>
    </w:p>
    <w:p w14:paraId="49C7BA63" w14:textId="77777777" w:rsidR="00DA0704" w:rsidRPr="00DE1347" w:rsidRDefault="00DA0704" w:rsidP="00DA0704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835B8FE" w14:textId="77777777" w:rsidR="00245356" w:rsidRPr="00245356" w:rsidRDefault="00121A27" w:rsidP="00DA0704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 xml:space="preserve">ABERDEEN 2040 ACTION PLAN UPDATE </w:t>
      </w:r>
      <w:r w:rsidR="009E4A39" w:rsidRPr="00DE1347">
        <w:rPr>
          <w:sz w:val="20"/>
          <w:szCs w:val="20"/>
        </w:rPr>
        <w:tab/>
      </w:r>
    </w:p>
    <w:p w14:paraId="136708CF" w14:textId="319CEA6A" w:rsidR="00121A27" w:rsidRPr="00DE1347" w:rsidRDefault="00245356" w:rsidP="00245356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mallCaps/>
          <w:sz w:val="20"/>
          <w:szCs w:val="20"/>
        </w:rPr>
      </w:pPr>
      <w:r>
        <w:rPr>
          <w:sz w:val="20"/>
          <w:szCs w:val="20"/>
        </w:rPr>
        <w:t>Sustainability Commitments 16, 17 and 19</w:t>
      </w:r>
      <w:proofErr w:type="gramStart"/>
      <w:r>
        <w:rPr>
          <w:sz w:val="20"/>
          <w:szCs w:val="20"/>
        </w:rPr>
        <w:tab/>
        <w:t xml:space="preserve">  </w:t>
      </w:r>
      <w:r w:rsidR="009E4A39" w:rsidRPr="00DE1347">
        <w:rPr>
          <w:sz w:val="20"/>
          <w:szCs w:val="20"/>
        </w:rPr>
        <w:t>SDC</w:t>
      </w:r>
      <w:proofErr w:type="gramEnd"/>
      <w:r w:rsidR="009E4A39" w:rsidRPr="00DE1347">
        <w:rPr>
          <w:sz w:val="20"/>
          <w:szCs w:val="20"/>
        </w:rPr>
        <w:t>22:</w:t>
      </w:r>
      <w:r w:rsidR="00D028AE" w:rsidRPr="00DE1347">
        <w:rPr>
          <w:sz w:val="20"/>
          <w:szCs w:val="20"/>
        </w:rPr>
        <w:t>51</w:t>
      </w:r>
    </w:p>
    <w:p w14:paraId="06BAAA13" w14:textId="77777777" w:rsidR="001C1DC7" w:rsidRPr="00DE1347" w:rsidRDefault="001C1DC7" w:rsidP="001C1DC7">
      <w:pPr>
        <w:pStyle w:val="ListParagraph"/>
        <w:tabs>
          <w:tab w:val="right" w:pos="9072"/>
        </w:tabs>
        <w:ind w:left="1134"/>
        <w:rPr>
          <w:sz w:val="20"/>
          <w:szCs w:val="20"/>
        </w:rPr>
      </w:pPr>
    </w:p>
    <w:p w14:paraId="075B926E" w14:textId="17765AF2" w:rsidR="00830CA5" w:rsidRPr="00DE1347" w:rsidRDefault="00830CA5" w:rsidP="00830CA5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>UPDATE FROM AUSA</w:t>
      </w:r>
      <w:r w:rsidRPr="00DE1347">
        <w:rPr>
          <w:smallCaps/>
          <w:sz w:val="20"/>
          <w:szCs w:val="20"/>
        </w:rPr>
        <w:tab/>
        <w:t>SDC22:</w:t>
      </w:r>
      <w:r w:rsidR="00D028AE" w:rsidRPr="00DE1347">
        <w:rPr>
          <w:smallCaps/>
          <w:sz w:val="20"/>
          <w:szCs w:val="20"/>
        </w:rPr>
        <w:t>52</w:t>
      </w:r>
    </w:p>
    <w:p w14:paraId="46B06D47" w14:textId="77777777" w:rsidR="0068214B" w:rsidRPr="00DE1347" w:rsidRDefault="0068214B" w:rsidP="0068214B">
      <w:pPr>
        <w:pStyle w:val="ListParagraph"/>
        <w:rPr>
          <w:smallCaps/>
          <w:sz w:val="20"/>
          <w:szCs w:val="20"/>
        </w:rPr>
      </w:pPr>
    </w:p>
    <w:p w14:paraId="3524251C" w14:textId="15AF76A1" w:rsidR="0068214B" w:rsidRPr="00DE1347" w:rsidRDefault="0068214B" w:rsidP="00830CA5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>UPDATE FROM INTERDISICPLINARY CENTRES</w:t>
      </w:r>
    </w:p>
    <w:p w14:paraId="0766A89A" w14:textId="6F2BBBEB" w:rsidR="0068214B" w:rsidRPr="00DE1347" w:rsidRDefault="0068214B" w:rsidP="0068214B">
      <w:pPr>
        <w:tabs>
          <w:tab w:val="right" w:pos="9072"/>
        </w:tabs>
        <w:ind w:firstLine="567"/>
        <w:rPr>
          <w:sz w:val="20"/>
          <w:szCs w:val="20"/>
        </w:rPr>
      </w:pPr>
      <w:r w:rsidRPr="00DE1347">
        <w:rPr>
          <w:sz w:val="20"/>
          <w:szCs w:val="20"/>
        </w:rPr>
        <w:t>10.1    Update on Centres’ Activities</w:t>
      </w:r>
      <w:r w:rsidRPr="00DE1347">
        <w:rPr>
          <w:sz w:val="20"/>
          <w:szCs w:val="20"/>
        </w:rPr>
        <w:tab/>
        <w:t>Oral Report</w:t>
      </w:r>
    </w:p>
    <w:p w14:paraId="3F1B18F7" w14:textId="7DA9CE20" w:rsidR="0068214B" w:rsidRPr="00DE1347" w:rsidRDefault="0068214B" w:rsidP="0068214B">
      <w:pPr>
        <w:tabs>
          <w:tab w:val="right" w:pos="9072"/>
        </w:tabs>
        <w:ind w:firstLine="567"/>
        <w:rPr>
          <w:sz w:val="20"/>
          <w:szCs w:val="20"/>
        </w:rPr>
      </w:pPr>
      <w:r w:rsidRPr="00DE1347">
        <w:rPr>
          <w:sz w:val="20"/>
          <w:szCs w:val="20"/>
        </w:rPr>
        <w:t>10.2    Report on Grant Income</w:t>
      </w:r>
      <w:r w:rsidRPr="00DE1347">
        <w:rPr>
          <w:sz w:val="20"/>
          <w:szCs w:val="20"/>
        </w:rPr>
        <w:tab/>
        <w:t>SDC22:53</w:t>
      </w:r>
    </w:p>
    <w:p w14:paraId="76559323" w14:textId="77777777" w:rsidR="0068214B" w:rsidRPr="00DE1347" w:rsidRDefault="0068214B" w:rsidP="0068214B">
      <w:pPr>
        <w:tabs>
          <w:tab w:val="right" w:pos="9072"/>
        </w:tabs>
        <w:ind w:firstLine="567"/>
        <w:rPr>
          <w:sz w:val="20"/>
          <w:szCs w:val="20"/>
        </w:rPr>
      </w:pPr>
    </w:p>
    <w:p w14:paraId="3E907D1D" w14:textId="77777777" w:rsidR="003127BA" w:rsidRPr="00DE1347" w:rsidRDefault="003127BA" w:rsidP="003127BA">
      <w:pPr>
        <w:rPr>
          <w:sz w:val="20"/>
          <w:szCs w:val="20"/>
        </w:rPr>
      </w:pPr>
    </w:p>
    <w:p w14:paraId="4072FCBB" w14:textId="77777777" w:rsidR="00A607AA" w:rsidRPr="00DE1347" w:rsidRDefault="00A607AA" w:rsidP="00A607AA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70705220" w14:textId="5B1EB9E7" w:rsidR="003369A7" w:rsidRPr="00DE1347" w:rsidRDefault="00736A7A" w:rsidP="00916567">
      <w:pPr>
        <w:pStyle w:val="ListParagraph"/>
        <w:tabs>
          <w:tab w:val="right" w:pos="9072"/>
        </w:tabs>
        <w:ind w:left="567"/>
        <w:jc w:val="center"/>
        <w:rPr>
          <w:b/>
          <w:bCs/>
          <w:sz w:val="20"/>
          <w:szCs w:val="20"/>
        </w:rPr>
      </w:pPr>
      <w:r w:rsidRPr="00DE1347">
        <w:rPr>
          <w:b/>
          <w:bCs/>
          <w:sz w:val="20"/>
          <w:szCs w:val="20"/>
        </w:rPr>
        <w:t>FOR INFORMATION</w:t>
      </w:r>
    </w:p>
    <w:p w14:paraId="295A3A7A" w14:textId="77777777" w:rsidR="00573707" w:rsidRPr="00DE1347" w:rsidRDefault="00573707" w:rsidP="0057370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05821571" w14:textId="77777777" w:rsidR="00573707" w:rsidRPr="00DE1347" w:rsidRDefault="00573707" w:rsidP="00573707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E1347">
        <w:rPr>
          <w:smallCaps/>
          <w:sz w:val="20"/>
          <w:szCs w:val="20"/>
        </w:rPr>
        <w:t>CAMPUS ENERGY/HEATING UPDATE</w:t>
      </w:r>
    </w:p>
    <w:p w14:paraId="6A7D4F96" w14:textId="5D0673A5" w:rsidR="00573707" w:rsidRPr="00DE1347" w:rsidRDefault="00573707" w:rsidP="00573707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DE1347">
        <w:rPr>
          <w:sz w:val="20"/>
          <w:szCs w:val="20"/>
        </w:rPr>
        <w:t>Update from Sustainable Heating Programme Board</w:t>
      </w:r>
      <w:r w:rsidRPr="00DE1347">
        <w:rPr>
          <w:sz w:val="20"/>
          <w:szCs w:val="20"/>
        </w:rPr>
        <w:tab/>
        <w:t>SDC22:</w:t>
      </w:r>
      <w:r w:rsidR="00D028AE" w:rsidRPr="00DE1347">
        <w:rPr>
          <w:sz w:val="20"/>
          <w:szCs w:val="20"/>
        </w:rPr>
        <w:t>5</w:t>
      </w:r>
      <w:r w:rsidR="00DE1347" w:rsidRPr="00DE1347">
        <w:rPr>
          <w:sz w:val="20"/>
          <w:szCs w:val="20"/>
        </w:rPr>
        <w:t>4</w:t>
      </w:r>
    </w:p>
    <w:p w14:paraId="1D2A1774" w14:textId="4F23814F" w:rsidR="003215A7" w:rsidRDefault="003215A7" w:rsidP="003215A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510A2CCF" w14:textId="77777777" w:rsidR="003215A7" w:rsidRDefault="003215A7" w:rsidP="003215A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F4029E1" w14:textId="7FA2A1E7" w:rsidR="000720EB" w:rsidRPr="009E1B6F" w:rsidRDefault="000720EB" w:rsidP="006D7CE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DATE OF NEXT MEETING</w:t>
      </w:r>
    </w:p>
    <w:p w14:paraId="3E12C525" w14:textId="2A0803BC" w:rsidR="00035755" w:rsidRPr="005606F9" w:rsidRDefault="000720EB" w:rsidP="00E51300">
      <w:pPr>
        <w:tabs>
          <w:tab w:val="right" w:pos="9072"/>
        </w:tabs>
        <w:ind w:left="567"/>
        <w:jc w:val="both"/>
        <w:rPr>
          <w:sz w:val="20"/>
          <w:szCs w:val="20"/>
        </w:rPr>
      </w:pPr>
      <w:r w:rsidRPr="009E1B6F">
        <w:rPr>
          <w:smallCaps/>
          <w:sz w:val="20"/>
          <w:szCs w:val="20"/>
        </w:rPr>
        <w:t>T</w:t>
      </w:r>
      <w:r w:rsidRPr="009E1B6F">
        <w:rPr>
          <w:sz w:val="20"/>
          <w:szCs w:val="20"/>
        </w:rPr>
        <w:t xml:space="preserve">he next meeting of the </w:t>
      </w:r>
      <w:r w:rsidR="001A474E" w:rsidRPr="009E1B6F">
        <w:rPr>
          <w:sz w:val="20"/>
          <w:szCs w:val="20"/>
        </w:rPr>
        <w:t>Sustainab</w:t>
      </w:r>
      <w:r w:rsidR="00A364EC" w:rsidRPr="009E1B6F">
        <w:rPr>
          <w:sz w:val="20"/>
          <w:szCs w:val="20"/>
        </w:rPr>
        <w:t>le Development</w:t>
      </w:r>
      <w:r w:rsidR="00A364EC">
        <w:rPr>
          <w:sz w:val="20"/>
          <w:szCs w:val="20"/>
        </w:rPr>
        <w:t xml:space="preserve"> Committee </w:t>
      </w:r>
      <w:r>
        <w:rPr>
          <w:sz w:val="20"/>
          <w:szCs w:val="20"/>
        </w:rPr>
        <w:t xml:space="preserve">will be held on </w:t>
      </w:r>
      <w:r w:rsidR="001A6325">
        <w:rPr>
          <w:sz w:val="20"/>
          <w:szCs w:val="20"/>
        </w:rPr>
        <w:t>Tuesday 15 November</w:t>
      </w:r>
      <w:r w:rsidR="006B7D48">
        <w:rPr>
          <w:sz w:val="20"/>
          <w:szCs w:val="20"/>
        </w:rPr>
        <w:t xml:space="preserve"> </w:t>
      </w:r>
      <w:r w:rsidR="00ED18D5">
        <w:rPr>
          <w:sz w:val="20"/>
          <w:szCs w:val="20"/>
        </w:rPr>
        <w:t>2022</w:t>
      </w:r>
      <w:r>
        <w:rPr>
          <w:sz w:val="20"/>
          <w:szCs w:val="20"/>
        </w:rPr>
        <w:t xml:space="preserve"> at</w:t>
      </w:r>
      <w:r w:rsidR="00854B1E">
        <w:rPr>
          <w:sz w:val="20"/>
          <w:szCs w:val="20"/>
        </w:rPr>
        <w:t xml:space="preserve"> </w:t>
      </w:r>
      <w:r w:rsidR="001A6325">
        <w:rPr>
          <w:sz w:val="20"/>
          <w:szCs w:val="20"/>
        </w:rPr>
        <w:t>10.35am</w:t>
      </w:r>
      <w:r w:rsidR="005C40CE">
        <w:rPr>
          <w:sz w:val="20"/>
          <w:szCs w:val="20"/>
        </w:rPr>
        <w:t xml:space="preserve"> </w:t>
      </w:r>
      <w:r>
        <w:rPr>
          <w:sz w:val="20"/>
          <w:szCs w:val="20"/>
        </w:rPr>
        <w:t>via Microsoft Teams.</w:t>
      </w:r>
    </w:p>
    <w:sectPr w:rsidR="00035755" w:rsidRPr="005606F9" w:rsidSect="00431D88">
      <w:pgSz w:w="11906" w:h="16838" w:code="9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F0C"/>
    <w:multiLevelType w:val="multilevel"/>
    <w:tmpl w:val="584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5230C"/>
    <w:multiLevelType w:val="multilevel"/>
    <w:tmpl w:val="54E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F46000"/>
    <w:multiLevelType w:val="multilevel"/>
    <w:tmpl w:val="60D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0791FDB"/>
    <w:multiLevelType w:val="multilevel"/>
    <w:tmpl w:val="A50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DB385C"/>
    <w:multiLevelType w:val="multilevel"/>
    <w:tmpl w:val="C9B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514C3F"/>
    <w:multiLevelType w:val="multilevel"/>
    <w:tmpl w:val="A5C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35755"/>
    <w:rsid w:val="00041330"/>
    <w:rsid w:val="00052E72"/>
    <w:rsid w:val="000633E3"/>
    <w:rsid w:val="00065462"/>
    <w:rsid w:val="000720EB"/>
    <w:rsid w:val="00076295"/>
    <w:rsid w:val="00097A1E"/>
    <w:rsid w:val="000A6FBE"/>
    <w:rsid w:val="000B642F"/>
    <w:rsid w:val="000C1E88"/>
    <w:rsid w:val="000C2AD2"/>
    <w:rsid w:val="000D6FE2"/>
    <w:rsid w:val="000E1C53"/>
    <w:rsid w:val="000E76E8"/>
    <w:rsid w:val="000F419C"/>
    <w:rsid w:val="000F6E37"/>
    <w:rsid w:val="00121A27"/>
    <w:rsid w:val="001377F4"/>
    <w:rsid w:val="00163E0A"/>
    <w:rsid w:val="00166329"/>
    <w:rsid w:val="00171B49"/>
    <w:rsid w:val="001746E8"/>
    <w:rsid w:val="00196F5A"/>
    <w:rsid w:val="001A474E"/>
    <w:rsid w:val="001A4886"/>
    <w:rsid w:val="001A6325"/>
    <w:rsid w:val="001B6846"/>
    <w:rsid w:val="001C1597"/>
    <w:rsid w:val="001C1DC7"/>
    <w:rsid w:val="001E3323"/>
    <w:rsid w:val="001F1B9D"/>
    <w:rsid w:val="00213ABB"/>
    <w:rsid w:val="002236AB"/>
    <w:rsid w:val="00245356"/>
    <w:rsid w:val="00267E8A"/>
    <w:rsid w:val="00270189"/>
    <w:rsid w:val="00281C25"/>
    <w:rsid w:val="0028334E"/>
    <w:rsid w:val="002A3C84"/>
    <w:rsid w:val="002A46EE"/>
    <w:rsid w:val="002A6A80"/>
    <w:rsid w:val="002D1CAA"/>
    <w:rsid w:val="002D30AA"/>
    <w:rsid w:val="002D31E4"/>
    <w:rsid w:val="002E2003"/>
    <w:rsid w:val="003127BA"/>
    <w:rsid w:val="003215A7"/>
    <w:rsid w:val="00322DB1"/>
    <w:rsid w:val="0032443D"/>
    <w:rsid w:val="00325CB0"/>
    <w:rsid w:val="003369A7"/>
    <w:rsid w:val="00362E33"/>
    <w:rsid w:val="00374526"/>
    <w:rsid w:val="003B72C2"/>
    <w:rsid w:val="003D5046"/>
    <w:rsid w:val="003D7F4F"/>
    <w:rsid w:val="003E56E8"/>
    <w:rsid w:val="00401735"/>
    <w:rsid w:val="00407305"/>
    <w:rsid w:val="0042502B"/>
    <w:rsid w:val="00431D88"/>
    <w:rsid w:val="00446AE1"/>
    <w:rsid w:val="0046505A"/>
    <w:rsid w:val="00473ED9"/>
    <w:rsid w:val="00480D27"/>
    <w:rsid w:val="00482DDA"/>
    <w:rsid w:val="004918C5"/>
    <w:rsid w:val="004A0610"/>
    <w:rsid w:val="004C2830"/>
    <w:rsid w:val="004C5CAB"/>
    <w:rsid w:val="004C5D8F"/>
    <w:rsid w:val="004D018E"/>
    <w:rsid w:val="004E3A77"/>
    <w:rsid w:val="004E78E4"/>
    <w:rsid w:val="004F00FC"/>
    <w:rsid w:val="005019BA"/>
    <w:rsid w:val="00517E1C"/>
    <w:rsid w:val="00517F06"/>
    <w:rsid w:val="00521B01"/>
    <w:rsid w:val="00535A7C"/>
    <w:rsid w:val="00536D16"/>
    <w:rsid w:val="0054057E"/>
    <w:rsid w:val="005414A1"/>
    <w:rsid w:val="005606F9"/>
    <w:rsid w:val="00570A56"/>
    <w:rsid w:val="00570E4B"/>
    <w:rsid w:val="00573707"/>
    <w:rsid w:val="0057678A"/>
    <w:rsid w:val="00577CC2"/>
    <w:rsid w:val="00577CC6"/>
    <w:rsid w:val="0058237F"/>
    <w:rsid w:val="005B3BF9"/>
    <w:rsid w:val="005C0D0E"/>
    <w:rsid w:val="005C40CE"/>
    <w:rsid w:val="005D356C"/>
    <w:rsid w:val="005F5A07"/>
    <w:rsid w:val="00602F44"/>
    <w:rsid w:val="00605501"/>
    <w:rsid w:val="00626014"/>
    <w:rsid w:val="0062747F"/>
    <w:rsid w:val="0063012F"/>
    <w:rsid w:val="006316F8"/>
    <w:rsid w:val="00645804"/>
    <w:rsid w:val="00672206"/>
    <w:rsid w:val="0068214B"/>
    <w:rsid w:val="0068396F"/>
    <w:rsid w:val="00694C43"/>
    <w:rsid w:val="006964A4"/>
    <w:rsid w:val="006B6158"/>
    <w:rsid w:val="006B7D48"/>
    <w:rsid w:val="006D7CE8"/>
    <w:rsid w:val="006F35C7"/>
    <w:rsid w:val="007032AD"/>
    <w:rsid w:val="00716B3A"/>
    <w:rsid w:val="007175CD"/>
    <w:rsid w:val="00717B68"/>
    <w:rsid w:val="00720D58"/>
    <w:rsid w:val="00725AA9"/>
    <w:rsid w:val="00736A7A"/>
    <w:rsid w:val="00767ABC"/>
    <w:rsid w:val="00786C98"/>
    <w:rsid w:val="007A69BD"/>
    <w:rsid w:val="007C7B4B"/>
    <w:rsid w:val="007D0BA5"/>
    <w:rsid w:val="007F3741"/>
    <w:rsid w:val="007F4FCD"/>
    <w:rsid w:val="008006DF"/>
    <w:rsid w:val="00801032"/>
    <w:rsid w:val="00830CA5"/>
    <w:rsid w:val="008313F4"/>
    <w:rsid w:val="00845D96"/>
    <w:rsid w:val="00854B1E"/>
    <w:rsid w:val="008600B0"/>
    <w:rsid w:val="008669DD"/>
    <w:rsid w:val="0088329A"/>
    <w:rsid w:val="00887BBA"/>
    <w:rsid w:val="008964B1"/>
    <w:rsid w:val="008A5526"/>
    <w:rsid w:val="008B3BC4"/>
    <w:rsid w:val="008B4B18"/>
    <w:rsid w:val="008C2C95"/>
    <w:rsid w:val="008F007F"/>
    <w:rsid w:val="0090493E"/>
    <w:rsid w:val="00915B74"/>
    <w:rsid w:val="00916567"/>
    <w:rsid w:val="00930863"/>
    <w:rsid w:val="009345D3"/>
    <w:rsid w:val="009449D4"/>
    <w:rsid w:val="0095162E"/>
    <w:rsid w:val="00954A7E"/>
    <w:rsid w:val="009577FF"/>
    <w:rsid w:val="00961657"/>
    <w:rsid w:val="009918E3"/>
    <w:rsid w:val="00992B1F"/>
    <w:rsid w:val="00994BE7"/>
    <w:rsid w:val="009B10AB"/>
    <w:rsid w:val="009B35B1"/>
    <w:rsid w:val="009C40C7"/>
    <w:rsid w:val="009D00B7"/>
    <w:rsid w:val="009E1B6F"/>
    <w:rsid w:val="009E4A39"/>
    <w:rsid w:val="00A01BEA"/>
    <w:rsid w:val="00A053FF"/>
    <w:rsid w:val="00A05799"/>
    <w:rsid w:val="00A070BA"/>
    <w:rsid w:val="00A17330"/>
    <w:rsid w:val="00A32B69"/>
    <w:rsid w:val="00A35751"/>
    <w:rsid w:val="00A364EC"/>
    <w:rsid w:val="00A6054F"/>
    <w:rsid w:val="00A607AA"/>
    <w:rsid w:val="00A60D85"/>
    <w:rsid w:val="00A876FA"/>
    <w:rsid w:val="00AB2217"/>
    <w:rsid w:val="00AD09B6"/>
    <w:rsid w:val="00AD24D0"/>
    <w:rsid w:val="00AD3882"/>
    <w:rsid w:val="00AE7CCE"/>
    <w:rsid w:val="00B00E5E"/>
    <w:rsid w:val="00B02E1F"/>
    <w:rsid w:val="00B036C4"/>
    <w:rsid w:val="00B05976"/>
    <w:rsid w:val="00B06DDB"/>
    <w:rsid w:val="00B1101D"/>
    <w:rsid w:val="00B32FF5"/>
    <w:rsid w:val="00B370BE"/>
    <w:rsid w:val="00B54962"/>
    <w:rsid w:val="00B637C2"/>
    <w:rsid w:val="00B81D54"/>
    <w:rsid w:val="00B85819"/>
    <w:rsid w:val="00B9776D"/>
    <w:rsid w:val="00BA0230"/>
    <w:rsid w:val="00BB2EB1"/>
    <w:rsid w:val="00BB7722"/>
    <w:rsid w:val="00BC6A47"/>
    <w:rsid w:val="00BD06CF"/>
    <w:rsid w:val="00BD7027"/>
    <w:rsid w:val="00BF0915"/>
    <w:rsid w:val="00BF0DD4"/>
    <w:rsid w:val="00C12781"/>
    <w:rsid w:val="00C323A8"/>
    <w:rsid w:val="00C429EE"/>
    <w:rsid w:val="00C77352"/>
    <w:rsid w:val="00C84A14"/>
    <w:rsid w:val="00C85FE9"/>
    <w:rsid w:val="00CA2D2E"/>
    <w:rsid w:val="00CB1572"/>
    <w:rsid w:val="00CD064B"/>
    <w:rsid w:val="00CD3BBF"/>
    <w:rsid w:val="00CE0E9D"/>
    <w:rsid w:val="00CF2CAF"/>
    <w:rsid w:val="00CF416A"/>
    <w:rsid w:val="00CF58A0"/>
    <w:rsid w:val="00D028AE"/>
    <w:rsid w:val="00D319BB"/>
    <w:rsid w:val="00D51F49"/>
    <w:rsid w:val="00D52604"/>
    <w:rsid w:val="00D80FCC"/>
    <w:rsid w:val="00D8210A"/>
    <w:rsid w:val="00D91D4A"/>
    <w:rsid w:val="00DA0704"/>
    <w:rsid w:val="00DD5057"/>
    <w:rsid w:val="00DD5C7D"/>
    <w:rsid w:val="00DE1347"/>
    <w:rsid w:val="00DE138F"/>
    <w:rsid w:val="00E044E0"/>
    <w:rsid w:val="00E059CA"/>
    <w:rsid w:val="00E2488B"/>
    <w:rsid w:val="00E51300"/>
    <w:rsid w:val="00E6155D"/>
    <w:rsid w:val="00E847AC"/>
    <w:rsid w:val="00E9598A"/>
    <w:rsid w:val="00EA3DB7"/>
    <w:rsid w:val="00ED18D5"/>
    <w:rsid w:val="00EE4069"/>
    <w:rsid w:val="00F03F21"/>
    <w:rsid w:val="00F063C0"/>
    <w:rsid w:val="00F2046D"/>
    <w:rsid w:val="00F25828"/>
    <w:rsid w:val="00F550B7"/>
    <w:rsid w:val="00F64084"/>
    <w:rsid w:val="00F70877"/>
    <w:rsid w:val="00F72DAF"/>
    <w:rsid w:val="00F81FC4"/>
    <w:rsid w:val="00F8670D"/>
    <w:rsid w:val="00F94B35"/>
    <w:rsid w:val="00F97BF3"/>
    <w:rsid w:val="00FA38F5"/>
    <w:rsid w:val="00FB523E"/>
    <w:rsid w:val="00FB60D2"/>
    <w:rsid w:val="00FB789C"/>
    <w:rsid w:val="00FC1C76"/>
    <w:rsid w:val="00FC3958"/>
    <w:rsid w:val="00FC5CFC"/>
    <w:rsid w:val="00FE3605"/>
    <w:rsid w:val="00FE6E7A"/>
    <w:rsid w:val="00FE73CA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chartTrackingRefBased/>
  <w15:docId w15:val="{9DA7E5AD-A349-4165-AADD-C4470F0B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paragraph" w:customStyle="1" w:styleId="xmsolistparagraph">
    <w:name w:val="x_msolistparagraph"/>
    <w:basedOn w:val="Normal"/>
    <w:rsid w:val="00B05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7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7F70F-7274-4C94-A5E7-0F17FFD3D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EC0C6-D976-40B8-88AA-863A6D8A7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Agenda 24 August 2022</dc:title>
  <dc:subject/>
  <dc:creator>Chalmers, Janine</dc:creator>
  <cp:keywords/>
  <dc:description/>
  <cp:lastModifiedBy>Young, David</cp:lastModifiedBy>
  <cp:revision>2</cp:revision>
  <cp:lastPrinted>2019-12-10T10:23:00Z</cp:lastPrinted>
  <dcterms:created xsi:type="dcterms:W3CDTF">2022-08-25T08:49:00Z</dcterms:created>
  <dcterms:modified xsi:type="dcterms:W3CDTF">2022-08-25T08:49:00Z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