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1E0298" w:rsidP="001E0298" w:rsidRDefault="001E0298" w14:paraId="1E81D125" w14:textId="77777777">
      <w:r>
        <w:rPr>
          <w:noProof/>
        </w:rPr>
        <w:drawing>
          <wp:anchor distT="0" distB="0" distL="114300" distR="114300" simplePos="0" relativeHeight="251673600" behindDoc="1" locked="0" layoutInCell="1" allowOverlap="1" wp14:anchorId="402B432D" wp14:editId="56BCE7EB">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0298" w:rsidP="001E0298" w:rsidRDefault="001E0298" w14:paraId="7541423F" w14:textId="77777777">
      <w:r>
        <w:rPr>
          <w:noProof/>
        </w:rPr>
        <mc:AlternateContent>
          <mc:Choice Requires="wpg">
            <w:drawing>
              <wp:anchor distT="0" distB="0" distL="114300" distR="114300" simplePos="0" relativeHeight="251674624" behindDoc="0" locked="0" layoutInCell="1" allowOverlap="1" wp14:anchorId="281A02A8" wp14:editId="08E4AA2C">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xmlns:w16du="http://schemas.microsoft.com/office/word/2023/wordml/word16du">
            <w:pict w14:anchorId="3D6A4F8F">
              <v:group id="Group 10" style="position:absolute;margin-left:365.15pt;margin-top:215.45pt;width:416.35pt;height:563.25pt;z-index:251674624;mso-position-horizontal:right;mso-position-horizontal-relative:page;mso-width-relative:margin;mso-height-relative:margin" coordsize="68027,85346" coordorigin="1295,8626" o:spid="_x0000_s1026" w14:anchorId="448D5CD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3"/>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4"/>
                </v:shape>
                <w10:wrap type="tight" anchorx="page"/>
              </v:group>
            </w:pict>
          </mc:Fallback>
        </mc:AlternateContent>
      </w:r>
    </w:p>
    <w:p w:rsidR="001E0298" w:rsidP="001E0298" w:rsidRDefault="001E0298" w14:paraId="63975881" w14:textId="77777777">
      <w:pPr>
        <w:pStyle w:val="NoSpacing"/>
      </w:pPr>
      <w:r w:rsidRPr="00451A0D">
        <w:rPr>
          <w:bCs/>
          <w:noProof/>
          <w:color w:val="17365D" w:themeColor="text2" w:themeShade="BF"/>
          <w:szCs w:val="28"/>
        </w:rPr>
        <mc:AlternateContent>
          <mc:Choice Requires="wps">
            <w:drawing>
              <wp:anchor distT="45720" distB="45720" distL="114300" distR="114300" simplePos="0" relativeHeight="251676672" behindDoc="1" locked="0" layoutInCell="1" allowOverlap="1" wp14:anchorId="476103DF" wp14:editId="6FDE4A17">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rsidRPr="0068292F" w:rsidR="001E0298" w:rsidP="001E0298" w:rsidRDefault="001E0298" w14:paraId="3BC359B9" w14:textId="140CE6D3">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SR3511- Nutrition, Health and Disease</w:t>
                            </w:r>
                          </w:p>
                          <w:p w:rsidRPr="0068292F" w:rsidR="001E0298" w:rsidP="001E0298" w:rsidRDefault="001E0298" w14:paraId="5055D550" w14:textId="77777777">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785A0C10">
              <v:shapetype id="_x0000_t202" coordsize="21600,21600" o:spt="202" path="m,l,21600r21600,l21600,xe" w14:anchorId="476103DF">
                <v:stroke joinstyle="miter"/>
                <v:path gradientshapeok="t" o:connecttype="rect"/>
              </v:shapetype>
              <v:shape id="Text Box 2" style="position:absolute;margin-left:314.8pt;margin-top:48pt;width:366pt;height:143.25pt;z-index:-2516398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v:textbox>
                  <w:txbxContent>
                    <w:p w:rsidRPr="0068292F" w:rsidR="001E0298" w:rsidP="001E0298" w:rsidRDefault="001E0298" w14:paraId="4AB4FC0D" w14:textId="140CE6D3">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 xml:space="preserve">SR3511- Nutrition, </w:t>
                      </w:r>
                      <w:proofErr w:type="gramStart"/>
                      <w:r>
                        <w:rPr>
                          <w:rFonts w:ascii="Source Sans Pro SemiBold" w:hAnsi="Source Sans Pro SemiBold"/>
                          <w:bCs/>
                          <w:i/>
                          <w:iCs/>
                          <w:color w:val="002060"/>
                          <w:sz w:val="52"/>
                          <w:szCs w:val="52"/>
                        </w:rPr>
                        <w:t>Health</w:t>
                      </w:r>
                      <w:proofErr w:type="gramEnd"/>
                      <w:r>
                        <w:rPr>
                          <w:rFonts w:ascii="Source Sans Pro SemiBold" w:hAnsi="Source Sans Pro SemiBold"/>
                          <w:bCs/>
                          <w:i/>
                          <w:iCs/>
                          <w:color w:val="002060"/>
                          <w:sz w:val="52"/>
                          <w:szCs w:val="52"/>
                        </w:rPr>
                        <w:t xml:space="preserve"> and Disease</w:t>
                      </w:r>
                    </w:p>
                    <w:p w:rsidRPr="0068292F" w:rsidR="001E0298" w:rsidP="001E0298" w:rsidRDefault="001E0298" w14:paraId="2B834C57" w14:textId="77777777">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75648" behindDoc="0" locked="0" layoutInCell="1" allowOverlap="1" wp14:anchorId="3DCD4A85" wp14:editId="07B09508">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rsidRPr="00ED7CBC" w:rsidR="001E0298" w:rsidP="001E0298" w:rsidRDefault="001E0298" w14:paraId="07E5465E"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1E0298" w:rsidP="001E0298" w:rsidRDefault="001E0298" w14:paraId="01C931A2"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5C8BF11D">
              <v:shape id="Text Box 8" style="position:absolute;margin-left:0;margin-top:265.1pt;width:899.4pt;height:66pt;rotation:-90;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w14:anchorId="3DCD4A85">
                <v:textbox>
                  <w:txbxContent>
                    <w:p w:rsidRPr="00ED7CBC" w:rsidR="001E0298" w:rsidP="001E0298" w:rsidRDefault="001E0298" w14:paraId="55EE971A"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1E0298" w:rsidP="001E0298" w:rsidRDefault="001E0298" w14:paraId="43EA39C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rsidRPr="001729E8" w:rsidR="00215166" w:rsidP="00215166" w:rsidRDefault="001E0298" w14:paraId="1C22F9AA" w14:textId="5A7E5232">
      <w:pPr>
        <w:rPr>
          <w:sz w:val="52"/>
          <w:szCs w:val="52"/>
        </w:rPr>
      </w:pPr>
      <w:r>
        <w:rPr>
          <w:noProof/>
          <w:sz w:val="52"/>
          <w:szCs w:val="52"/>
        </w:rPr>
        <mc:AlternateContent>
          <mc:Choice Requires="wps">
            <w:drawing>
              <wp:anchor distT="0" distB="0" distL="114300" distR="114300" simplePos="0" relativeHeight="251665408" behindDoc="0" locked="0" layoutInCell="1" allowOverlap="1" wp14:anchorId="7EDA9B59" wp14:editId="3B242693">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0510" w:rsidR="00215166" w:rsidP="00215166" w:rsidRDefault="00215166" w14:paraId="14E0622B" w14:textId="77777777">
                            <w:pPr>
                              <w:pStyle w:val="Default"/>
                              <w:ind w:firstLine="720"/>
                              <w:rPr>
                                <w:rFonts w:asciiTheme="minorHAnsi" w:hAnsiTheme="minorHAnsi" w:cstheme="minorHAnsi"/>
                                <w:b/>
                                <w:bCs/>
                                <w:color w:val="1F497D" w:themeColor="text2"/>
                                <w:sz w:val="40"/>
                                <w:szCs w:val="40"/>
                              </w:rPr>
                            </w:pPr>
                            <w:bookmarkStart w:name="_Hlk95832894" w:id="0"/>
                            <w:bookmarkStart w:name="_Hlk95832895" w:id="1"/>
                            <w:r w:rsidRPr="007F0510">
                              <w:rPr>
                                <w:rFonts w:asciiTheme="minorHAnsi" w:hAnsiTheme="minorHAnsi" w:cstheme="minorHAnsi"/>
                                <w:b/>
                                <w:bCs/>
                                <w:color w:val="1F497D" w:themeColor="text2"/>
                                <w:sz w:val="40"/>
                                <w:szCs w:val="40"/>
                              </w:rPr>
                              <w:t>Contents</w:t>
                            </w:r>
                          </w:p>
                          <w:p w:rsidRPr="00184F07" w:rsidR="00215166" w:rsidP="00694C97" w:rsidRDefault="00215166" w14:paraId="753D5A67" w14:textId="4273F586">
                            <w:pPr>
                              <w:pStyle w:val="TOC1"/>
                              <w:numPr>
                                <w:ilvl w:val="0"/>
                                <w:numId w:val="0"/>
                              </w:numPr>
                              <w:rPr>
                                <w:rFonts w:eastAsiaTheme="minorEastAsia"/>
                                <w:lang w:eastAsia="en-GB"/>
                              </w:rPr>
                            </w:pPr>
                          </w:p>
                          <w:p w:rsidRPr="00184F07" w:rsidR="00215166" w:rsidP="00215166" w:rsidRDefault="00215166" w14:paraId="4DC21F39" w14:textId="355E766F">
                            <w:pPr>
                              <w:pStyle w:val="TOC1"/>
                              <w:rPr>
                                <w:rFonts w:eastAsiaTheme="minorEastAsia"/>
                                <w:lang w:eastAsia="en-GB"/>
                              </w:rPr>
                            </w:pPr>
                            <w:r w:rsidRPr="00184F07">
                              <w:t>Course Summary</w:t>
                            </w:r>
                            <w:r w:rsidR="00694C97">
                              <w:t xml:space="preserve">  </w:t>
                            </w:r>
                            <w:r w:rsidR="00694C97">
                              <w:rPr>
                                <w:b w:val="0"/>
                                <w:bCs w:val="0"/>
                              </w:rPr>
                              <w:t>(3)</w:t>
                            </w:r>
                          </w:p>
                          <w:p w:rsidRPr="00184F07" w:rsidR="00215166" w:rsidP="00215166" w:rsidRDefault="00735E5A" w14:paraId="2B34A6A6" w14:textId="77777777">
                            <w:pPr>
                              <w:pStyle w:val="TOC1"/>
                              <w:rPr>
                                <w:rFonts w:eastAsiaTheme="minorEastAsia"/>
                                <w:lang w:eastAsia="en-GB"/>
                              </w:rPr>
                            </w:pPr>
                            <w:hyperlink w:history="1" w:anchor="_Toc78464227">
                              <w:r w:rsidRPr="00184F07" w:rsidR="00215166">
                                <w:rPr>
                                  <w:rStyle w:val="Hyperlink"/>
                                  <w:b/>
                                </w:rPr>
                                <w:t>Course Aims &amp; Learning Outcomes</w:t>
                              </w:r>
                            </w:hyperlink>
                          </w:p>
                          <w:p w:rsidRPr="00184F07" w:rsidR="00215166" w:rsidP="00215166" w:rsidRDefault="00735E5A" w14:paraId="1DE9F916" w14:textId="77777777">
                            <w:pPr>
                              <w:pStyle w:val="TOC1"/>
                              <w:rPr>
                                <w:rFonts w:eastAsiaTheme="minorEastAsia"/>
                                <w:lang w:eastAsia="en-GB"/>
                              </w:rPr>
                            </w:pPr>
                            <w:hyperlink w:history="1" w:anchor="_Toc78464228">
                              <w:r w:rsidRPr="00184F07" w:rsidR="00215166">
                                <w:rPr>
                                  <w:rStyle w:val="Hyperlink"/>
                                  <w:b/>
                                </w:rPr>
                                <w:t>Course Teaching Staff</w:t>
                              </w:r>
                            </w:hyperlink>
                          </w:p>
                          <w:p w:rsidR="00215166" w:rsidP="00215166" w:rsidRDefault="00735E5A" w14:paraId="34057F1C" w14:textId="4307DFB3">
                            <w:pPr>
                              <w:pStyle w:val="TOC1"/>
                              <w:rPr>
                                <w:rStyle w:val="Hyperlink"/>
                                <w:b/>
                                <w:bCs/>
                              </w:rPr>
                            </w:pPr>
                            <w:hyperlink w:history="1" w:anchor="_Toc78464229">
                              <w:r w:rsidRPr="00184F07" w:rsidR="00215166">
                                <w:rPr>
                                  <w:rStyle w:val="Hyperlink"/>
                                  <w:b/>
                                </w:rPr>
                                <w:t>Assessments &amp; Examinations</w:t>
                              </w:r>
                            </w:hyperlink>
                            <w:r w:rsidR="00694C97">
                              <w:rPr>
                                <w:rStyle w:val="Hyperlink"/>
                                <w:b/>
                              </w:rPr>
                              <w:t xml:space="preserve">  </w:t>
                            </w:r>
                            <w:r w:rsidR="00694C97">
                              <w:rPr>
                                <w:rStyle w:val="Hyperlink"/>
                                <w:bCs/>
                              </w:rPr>
                              <w:t>(4)</w:t>
                            </w:r>
                          </w:p>
                          <w:p w:rsidRPr="0054459F" w:rsidR="00215166" w:rsidP="00215166" w:rsidRDefault="00215166" w14:paraId="51EA1EE7" w14:textId="77777777">
                            <w:pPr>
                              <w:pStyle w:val="TOC1"/>
                            </w:pPr>
                            <w:r>
                              <w:t>Summary of In-course Assessments</w:t>
                            </w:r>
                          </w:p>
                          <w:p w:rsidRPr="00184F07" w:rsidR="00215166" w:rsidP="00215166" w:rsidRDefault="00735E5A" w14:paraId="1DB05392" w14:textId="77777777">
                            <w:pPr>
                              <w:pStyle w:val="TOC1"/>
                              <w:rPr>
                                <w:rFonts w:eastAsiaTheme="minorEastAsia"/>
                                <w:lang w:eastAsia="en-GB"/>
                              </w:rPr>
                            </w:pPr>
                            <w:hyperlink w:history="1" w:anchor="_Toc78464230">
                              <w:r w:rsidRPr="00184F07" w:rsidR="00215166">
                                <w:rPr>
                                  <w:rStyle w:val="Hyperlink"/>
                                  <w:b/>
                                </w:rPr>
                                <w:t>Class Representatives</w:t>
                              </w:r>
                            </w:hyperlink>
                          </w:p>
                          <w:p w:rsidRPr="00184F07" w:rsidR="00215166" w:rsidP="00215166" w:rsidRDefault="00735E5A" w14:paraId="1082BEBD" w14:textId="7CD324FB">
                            <w:pPr>
                              <w:pStyle w:val="TOC1"/>
                              <w:rPr>
                                <w:rFonts w:eastAsiaTheme="minorEastAsia"/>
                                <w:lang w:eastAsia="en-GB"/>
                              </w:rPr>
                            </w:pPr>
                            <w:hyperlink w:history="1" w:anchor="_Toc78464231">
                              <w:r w:rsidRPr="00184F07" w:rsidR="00215166">
                                <w:rPr>
                                  <w:rStyle w:val="Hyperlink"/>
                                  <w:b/>
                                </w:rPr>
                                <w:t>Problems with Coursework</w:t>
                              </w:r>
                            </w:hyperlink>
                            <w:r w:rsidR="00694C97">
                              <w:rPr>
                                <w:rStyle w:val="Hyperlink"/>
                                <w:b/>
                              </w:rPr>
                              <w:t xml:space="preserve">  </w:t>
                            </w:r>
                            <w:r w:rsidR="00694C97">
                              <w:rPr>
                                <w:rStyle w:val="Hyperlink"/>
                                <w:bCs/>
                              </w:rPr>
                              <w:t>(5)</w:t>
                            </w:r>
                          </w:p>
                          <w:p w:rsidRPr="00184F07" w:rsidR="00215166" w:rsidP="00215166" w:rsidRDefault="00735E5A" w14:paraId="02DC2311" w14:textId="77777777">
                            <w:pPr>
                              <w:pStyle w:val="TOC1"/>
                              <w:rPr>
                                <w:rFonts w:eastAsiaTheme="minorEastAsia"/>
                                <w:lang w:eastAsia="en-GB"/>
                              </w:rPr>
                            </w:pPr>
                            <w:hyperlink w:history="1" w:anchor="_Toc78464232">
                              <w:r w:rsidRPr="00184F07" w:rsidR="00215166">
                                <w:rPr>
                                  <w:rStyle w:val="Hyperlink"/>
                                  <w:b/>
                                </w:rPr>
                                <w:t>Course Reading List</w:t>
                              </w:r>
                            </w:hyperlink>
                          </w:p>
                          <w:p w:rsidRPr="00184F07" w:rsidR="00215166" w:rsidP="00215166" w:rsidRDefault="00735E5A" w14:paraId="523A04D0" w14:textId="0F40DFC8">
                            <w:pPr>
                              <w:pStyle w:val="TOC1"/>
                              <w:rPr>
                                <w:rFonts w:eastAsiaTheme="minorEastAsia"/>
                                <w:lang w:eastAsia="en-GB"/>
                              </w:rPr>
                            </w:pPr>
                            <w:hyperlink w:history="1" w:anchor="_Toc78464233">
                              <w:r w:rsidRPr="00184F07" w:rsidR="00215166">
                                <w:rPr>
                                  <w:rStyle w:val="Hyperlink"/>
                                  <w:b/>
                                </w:rPr>
                                <w:t>Lecture Synopsis</w:t>
                              </w:r>
                            </w:hyperlink>
                            <w:r w:rsidR="00694C97">
                              <w:rPr>
                                <w:rStyle w:val="Hyperlink"/>
                                <w:b/>
                              </w:rPr>
                              <w:t xml:space="preserve">  </w:t>
                            </w:r>
                            <w:r w:rsidR="00694C97">
                              <w:rPr>
                                <w:rStyle w:val="Hyperlink"/>
                                <w:bCs/>
                              </w:rPr>
                              <w:t>(6)</w:t>
                            </w:r>
                          </w:p>
                          <w:p w:rsidRPr="00184F07" w:rsidR="00215166" w:rsidP="00215166" w:rsidRDefault="00735E5A" w14:paraId="16D77DE7" w14:textId="0EEE2414">
                            <w:pPr>
                              <w:pStyle w:val="TOC1"/>
                              <w:rPr>
                                <w:rFonts w:eastAsiaTheme="minorEastAsia"/>
                                <w:lang w:eastAsia="en-GB"/>
                              </w:rPr>
                            </w:pPr>
                            <w:hyperlink w:history="1" w:anchor="_Toc78464234">
                              <w:r w:rsidRPr="00184F07" w:rsidR="00215166">
                                <w:rPr>
                                  <w:rStyle w:val="Hyperlink"/>
                                  <w:b/>
                                </w:rPr>
                                <w:t>Practical/Lab/Tutorial Work</w:t>
                              </w:r>
                            </w:hyperlink>
                            <w:r w:rsidR="00694C97">
                              <w:rPr>
                                <w:rStyle w:val="Hyperlink"/>
                                <w:b/>
                              </w:rPr>
                              <w:t xml:space="preserve">  </w:t>
                            </w:r>
                            <w:r w:rsidR="00694C97">
                              <w:rPr>
                                <w:rStyle w:val="Hyperlink"/>
                                <w:bCs/>
                              </w:rPr>
                              <w:t>(8)</w:t>
                            </w:r>
                          </w:p>
                          <w:p w:rsidRPr="00184F07" w:rsidR="00215166" w:rsidP="00215166" w:rsidRDefault="00735E5A" w14:paraId="6405C555" w14:textId="493B0EC5">
                            <w:pPr>
                              <w:pStyle w:val="TOC1"/>
                              <w:rPr>
                                <w:rFonts w:eastAsiaTheme="minorEastAsia"/>
                                <w:lang w:eastAsia="en-GB"/>
                              </w:rPr>
                            </w:pPr>
                            <w:hyperlink w:history="1" w:anchor="_Toc78464236">
                              <w:r w:rsidRPr="00184F07" w:rsidR="00215166">
                                <w:rPr>
                                  <w:rStyle w:val="Hyperlink"/>
                                  <w:b/>
                                </w:rPr>
                                <w:t>University Policies</w:t>
                              </w:r>
                            </w:hyperlink>
                            <w:r w:rsidR="00694C97">
                              <w:rPr>
                                <w:rStyle w:val="Hyperlink"/>
                                <w:b/>
                              </w:rPr>
                              <w:t xml:space="preserve">  </w:t>
                            </w:r>
                            <w:r w:rsidR="00694C97">
                              <w:rPr>
                                <w:rStyle w:val="Hyperlink"/>
                                <w:bCs/>
                              </w:rPr>
                              <w:t>(9)</w:t>
                            </w:r>
                          </w:p>
                          <w:p w:rsidRPr="00184F07" w:rsidR="00215166" w:rsidP="00215166" w:rsidRDefault="00735E5A" w14:paraId="4C70337B" w14:textId="2681F4F7">
                            <w:pPr>
                              <w:pStyle w:val="TOC1"/>
                              <w:rPr>
                                <w:rFonts w:eastAsiaTheme="minorEastAsia"/>
                                <w:lang w:eastAsia="en-GB"/>
                              </w:rPr>
                            </w:pPr>
                            <w:hyperlink w:history="1" w:anchor="_Toc78464237">
                              <w:r w:rsidRPr="00184F07" w:rsidR="00215166">
                                <w:rPr>
                                  <w:rStyle w:val="Hyperlink"/>
                                  <w:b/>
                                </w:rPr>
                                <w:t>Academic Language &amp; Skills support</w:t>
                              </w:r>
                            </w:hyperlink>
                            <w:r w:rsidR="00694C97">
                              <w:rPr>
                                <w:rStyle w:val="Hyperlink"/>
                                <w:b/>
                              </w:rPr>
                              <w:t xml:space="preserve">  </w:t>
                            </w:r>
                            <w:r w:rsidR="00694C97">
                              <w:rPr>
                                <w:rStyle w:val="Hyperlink"/>
                                <w:bCs/>
                              </w:rPr>
                              <w:t>(10)</w:t>
                            </w:r>
                          </w:p>
                          <w:p w:rsidRPr="00184F07" w:rsidR="00215166" w:rsidP="00215166" w:rsidRDefault="00735E5A" w14:paraId="0773DB37" w14:textId="1CAFA185">
                            <w:pPr>
                              <w:pStyle w:val="TOC1"/>
                              <w:rPr>
                                <w:rFonts w:eastAsiaTheme="minorEastAsia"/>
                                <w:lang w:eastAsia="en-GB"/>
                              </w:rPr>
                            </w:pPr>
                            <w:hyperlink w:history="1" w:anchor="_Toc78464244">
                              <w:r w:rsidRPr="00184F07" w:rsidR="00215166">
                                <w:rPr>
                                  <w:rStyle w:val="Hyperlink"/>
                                  <w:b/>
                                </w:rPr>
                                <w:t>Medical Sciences Common Grading Scale</w:t>
                              </w:r>
                            </w:hyperlink>
                            <w:r w:rsidR="00694C97">
                              <w:rPr>
                                <w:rStyle w:val="Hyperlink"/>
                                <w:b/>
                              </w:rPr>
                              <w:t xml:space="preserve">  </w:t>
                            </w:r>
                            <w:r w:rsidR="00694C97">
                              <w:rPr>
                                <w:rStyle w:val="Hyperlink"/>
                                <w:bCs/>
                              </w:rPr>
                              <w:t>(11)</w:t>
                            </w:r>
                          </w:p>
                          <w:p w:rsidRPr="00184F07" w:rsidR="00215166" w:rsidP="00215166" w:rsidRDefault="00735E5A" w14:paraId="02AD852E" w14:textId="5F7B89C3">
                            <w:pPr>
                              <w:pStyle w:val="TOC1"/>
                              <w:rPr>
                                <w:rFonts w:eastAsiaTheme="minorEastAsia"/>
                                <w:lang w:eastAsia="en-GB"/>
                              </w:rPr>
                            </w:pPr>
                            <w:hyperlink w:history="1" w:anchor="_Toc78464245">
                              <w:r w:rsidRPr="00184F07" w:rsidR="00215166">
                                <w:rPr>
                                  <w:rStyle w:val="Hyperlink"/>
                                  <w:b/>
                                </w:rPr>
                                <w:t xml:space="preserve">Course Timetable </w:t>
                              </w:r>
                              <w:r w:rsidR="00215166">
                                <w:rPr>
                                  <w:rStyle w:val="Hyperlink"/>
                                  <w:b/>
                                </w:rPr>
                                <w:t>SR3511</w:t>
                              </w:r>
                              <w:r w:rsidRPr="00184F07" w:rsidR="00215166">
                                <w:rPr>
                                  <w:rStyle w:val="Hyperlink"/>
                                  <w:b/>
                                </w:rPr>
                                <w:t>: 202</w:t>
                              </w:r>
                              <w:r w:rsidR="001E0298">
                                <w:rPr>
                                  <w:rStyle w:val="Hyperlink"/>
                                  <w:b/>
                                </w:rPr>
                                <w:t>3</w:t>
                              </w:r>
                              <w:r w:rsidRPr="00184F07" w:rsidR="00215166">
                                <w:rPr>
                                  <w:rStyle w:val="Hyperlink"/>
                                  <w:b/>
                                </w:rPr>
                                <w:t>-202</w:t>
                              </w:r>
                              <w:r w:rsidR="001E0298">
                                <w:rPr>
                                  <w:rStyle w:val="Hyperlink"/>
                                  <w:b/>
                                </w:rPr>
                                <w:t>4</w:t>
                              </w:r>
                            </w:hyperlink>
                            <w:r w:rsidR="00694C97">
                              <w:rPr>
                                <w:rStyle w:val="Hyperlink"/>
                                <w:b/>
                              </w:rPr>
                              <w:t xml:space="preserve">  </w:t>
                            </w:r>
                            <w:r w:rsidR="00694C97">
                              <w:rPr>
                                <w:rStyle w:val="Hyperlink"/>
                                <w:bCs/>
                              </w:rPr>
                              <w:t>(12)</w:t>
                            </w:r>
                          </w:p>
                          <w:bookmarkEnd w:id="0"/>
                          <w:bookmarkEnd w:id="1"/>
                          <w:p w:rsidRPr="00BB15C3" w:rsidR="00215166" w:rsidP="00215166" w:rsidRDefault="00215166" w14:paraId="55DAF207" w14:textId="77777777">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7360AF45">
              <v:shape id="Text Box 185" style="position:absolute;margin-left:41.55pt;margin-top:0;width:229.05pt;height:872.35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w14:anchorId="7EDA9B59">
                <v:textbox inset="0,0,0,0">
                  <w:txbxContent>
                    <w:p w:rsidRPr="007F0510" w:rsidR="00215166" w:rsidP="00215166" w:rsidRDefault="00215166" w14:paraId="406425CA" w14:textId="77777777">
                      <w:pPr>
                        <w:pStyle w:val="Default"/>
                        <w:ind w:firstLine="720"/>
                        <w:rPr>
                          <w:rFonts w:asciiTheme="minorHAnsi" w:hAnsiTheme="minorHAnsi" w:cstheme="minorHAnsi"/>
                          <w:b/>
                          <w:bCs/>
                          <w:color w:val="1F497D" w:themeColor="text2"/>
                          <w:sz w:val="40"/>
                          <w:szCs w:val="40"/>
                        </w:rPr>
                      </w:pPr>
                      <w:r w:rsidRPr="007F0510">
                        <w:rPr>
                          <w:rFonts w:asciiTheme="minorHAnsi" w:hAnsiTheme="minorHAnsi" w:cstheme="minorHAnsi"/>
                          <w:b/>
                          <w:bCs/>
                          <w:color w:val="1F497D" w:themeColor="text2"/>
                          <w:sz w:val="40"/>
                          <w:szCs w:val="40"/>
                        </w:rPr>
                        <w:t>Contents</w:t>
                      </w:r>
                    </w:p>
                    <w:p w:rsidRPr="00184F07" w:rsidR="00215166" w:rsidP="00694C97" w:rsidRDefault="00215166" w14:paraId="672A6659" w14:textId="4273F586">
                      <w:pPr>
                        <w:pStyle w:val="TOC1"/>
                        <w:numPr>
                          <w:ilvl w:val="0"/>
                          <w:numId w:val="0"/>
                        </w:numPr>
                        <w:rPr>
                          <w:rFonts w:eastAsiaTheme="minorEastAsia"/>
                          <w:lang w:eastAsia="en-GB"/>
                        </w:rPr>
                      </w:pPr>
                    </w:p>
                    <w:p w:rsidRPr="00184F07" w:rsidR="00215166" w:rsidP="00215166" w:rsidRDefault="00215166" w14:paraId="7FA9C11A" w14:textId="355E766F">
                      <w:pPr>
                        <w:pStyle w:val="TOC1"/>
                        <w:rPr>
                          <w:rFonts w:eastAsiaTheme="minorEastAsia"/>
                          <w:lang w:eastAsia="en-GB"/>
                        </w:rPr>
                      </w:pPr>
                      <w:r w:rsidRPr="00184F07">
                        <w:t>Course Summary</w:t>
                      </w:r>
                      <w:r w:rsidR="00694C97">
                        <w:t xml:space="preserve">  </w:t>
                      </w:r>
                      <w:r w:rsidR="00694C97">
                        <w:rPr>
                          <w:b w:val="0"/>
                          <w:bCs w:val="0"/>
                        </w:rPr>
                        <w:t>(3)</w:t>
                      </w:r>
                    </w:p>
                    <w:p w:rsidRPr="00184F07" w:rsidR="00215166" w:rsidP="00215166" w:rsidRDefault="005A1E8D" w14:paraId="2FBA0040" w14:textId="77777777">
                      <w:pPr>
                        <w:pStyle w:val="TOC1"/>
                        <w:rPr>
                          <w:rFonts w:eastAsiaTheme="minorEastAsia"/>
                          <w:lang w:eastAsia="en-GB"/>
                        </w:rPr>
                      </w:pPr>
                      <w:hyperlink w:history="1" w:anchor="_Toc78464227">
                        <w:r w:rsidRPr="00184F07" w:rsidR="00215166">
                          <w:rPr>
                            <w:rStyle w:val="Hyperlink"/>
                            <w:b/>
                          </w:rPr>
                          <w:t>Course Aims &amp; Learning Outcomes</w:t>
                        </w:r>
                      </w:hyperlink>
                    </w:p>
                    <w:p w:rsidRPr="00184F07" w:rsidR="00215166" w:rsidP="00215166" w:rsidRDefault="005A1E8D" w14:paraId="32E1CF72" w14:textId="77777777">
                      <w:pPr>
                        <w:pStyle w:val="TOC1"/>
                        <w:rPr>
                          <w:rFonts w:eastAsiaTheme="minorEastAsia"/>
                          <w:lang w:eastAsia="en-GB"/>
                        </w:rPr>
                      </w:pPr>
                      <w:hyperlink w:history="1" w:anchor="_Toc78464228">
                        <w:r w:rsidRPr="00184F07" w:rsidR="00215166">
                          <w:rPr>
                            <w:rStyle w:val="Hyperlink"/>
                            <w:b/>
                          </w:rPr>
                          <w:t>Course Teaching Staff</w:t>
                        </w:r>
                      </w:hyperlink>
                    </w:p>
                    <w:p w:rsidR="00215166" w:rsidP="00215166" w:rsidRDefault="005A1E8D" w14:paraId="0CA8851D" w14:textId="4307DFB3">
                      <w:pPr>
                        <w:pStyle w:val="TOC1"/>
                        <w:rPr>
                          <w:rStyle w:val="Hyperlink"/>
                          <w:b/>
                          <w:bCs/>
                        </w:rPr>
                      </w:pPr>
                      <w:hyperlink w:history="1" w:anchor="_Toc78464229">
                        <w:r w:rsidRPr="00184F07" w:rsidR="00215166">
                          <w:rPr>
                            <w:rStyle w:val="Hyperlink"/>
                            <w:b/>
                          </w:rPr>
                          <w:t>Assessments &amp; Examinations</w:t>
                        </w:r>
                      </w:hyperlink>
                      <w:r w:rsidR="00694C97">
                        <w:rPr>
                          <w:rStyle w:val="Hyperlink"/>
                          <w:b/>
                        </w:rPr>
                        <w:t xml:space="preserve">  </w:t>
                      </w:r>
                      <w:r w:rsidR="00694C97">
                        <w:rPr>
                          <w:rStyle w:val="Hyperlink"/>
                          <w:bCs/>
                        </w:rPr>
                        <w:t>(4)</w:t>
                      </w:r>
                    </w:p>
                    <w:p w:rsidRPr="0054459F" w:rsidR="00215166" w:rsidP="00215166" w:rsidRDefault="00215166" w14:paraId="278400DB" w14:textId="77777777">
                      <w:pPr>
                        <w:pStyle w:val="TOC1"/>
                      </w:pPr>
                      <w:r>
                        <w:t>Summary of In-course Assessments</w:t>
                      </w:r>
                    </w:p>
                    <w:p w:rsidRPr="00184F07" w:rsidR="00215166" w:rsidP="00215166" w:rsidRDefault="005A1E8D" w14:paraId="62BB0CFF" w14:textId="77777777">
                      <w:pPr>
                        <w:pStyle w:val="TOC1"/>
                        <w:rPr>
                          <w:rFonts w:eastAsiaTheme="minorEastAsia"/>
                          <w:lang w:eastAsia="en-GB"/>
                        </w:rPr>
                      </w:pPr>
                      <w:hyperlink w:history="1" w:anchor="_Toc78464230">
                        <w:r w:rsidRPr="00184F07" w:rsidR="00215166">
                          <w:rPr>
                            <w:rStyle w:val="Hyperlink"/>
                            <w:b/>
                          </w:rPr>
                          <w:t>Class Representatives</w:t>
                        </w:r>
                      </w:hyperlink>
                    </w:p>
                    <w:p w:rsidRPr="00184F07" w:rsidR="00215166" w:rsidP="00215166" w:rsidRDefault="005A1E8D" w14:paraId="65887C81" w14:textId="7CD324FB">
                      <w:pPr>
                        <w:pStyle w:val="TOC1"/>
                        <w:rPr>
                          <w:rFonts w:eastAsiaTheme="minorEastAsia"/>
                          <w:lang w:eastAsia="en-GB"/>
                        </w:rPr>
                      </w:pPr>
                      <w:hyperlink w:history="1" w:anchor="_Toc78464231">
                        <w:r w:rsidRPr="00184F07" w:rsidR="00215166">
                          <w:rPr>
                            <w:rStyle w:val="Hyperlink"/>
                            <w:b/>
                          </w:rPr>
                          <w:t>Problems with Coursework</w:t>
                        </w:r>
                      </w:hyperlink>
                      <w:r w:rsidR="00694C97">
                        <w:rPr>
                          <w:rStyle w:val="Hyperlink"/>
                          <w:b/>
                        </w:rPr>
                        <w:t xml:space="preserve">  </w:t>
                      </w:r>
                      <w:r w:rsidR="00694C97">
                        <w:rPr>
                          <w:rStyle w:val="Hyperlink"/>
                          <w:bCs/>
                        </w:rPr>
                        <w:t>(5)</w:t>
                      </w:r>
                    </w:p>
                    <w:p w:rsidRPr="00184F07" w:rsidR="00215166" w:rsidP="00215166" w:rsidRDefault="005A1E8D" w14:paraId="54388EE1" w14:textId="77777777">
                      <w:pPr>
                        <w:pStyle w:val="TOC1"/>
                        <w:rPr>
                          <w:rFonts w:eastAsiaTheme="minorEastAsia"/>
                          <w:lang w:eastAsia="en-GB"/>
                        </w:rPr>
                      </w:pPr>
                      <w:hyperlink w:history="1" w:anchor="_Toc78464232">
                        <w:r w:rsidRPr="00184F07" w:rsidR="00215166">
                          <w:rPr>
                            <w:rStyle w:val="Hyperlink"/>
                            <w:b/>
                          </w:rPr>
                          <w:t>Course Reading List</w:t>
                        </w:r>
                      </w:hyperlink>
                    </w:p>
                    <w:p w:rsidRPr="00184F07" w:rsidR="00215166" w:rsidP="00215166" w:rsidRDefault="005A1E8D" w14:paraId="0A117888" w14:textId="0F40DFC8">
                      <w:pPr>
                        <w:pStyle w:val="TOC1"/>
                        <w:rPr>
                          <w:rFonts w:eastAsiaTheme="minorEastAsia"/>
                          <w:lang w:eastAsia="en-GB"/>
                        </w:rPr>
                      </w:pPr>
                      <w:hyperlink w:history="1" w:anchor="_Toc78464233">
                        <w:r w:rsidRPr="00184F07" w:rsidR="00215166">
                          <w:rPr>
                            <w:rStyle w:val="Hyperlink"/>
                            <w:b/>
                          </w:rPr>
                          <w:t>Lecture Synopsis</w:t>
                        </w:r>
                      </w:hyperlink>
                      <w:r w:rsidR="00694C97">
                        <w:rPr>
                          <w:rStyle w:val="Hyperlink"/>
                          <w:b/>
                        </w:rPr>
                        <w:t xml:space="preserve">  </w:t>
                      </w:r>
                      <w:r w:rsidR="00694C97">
                        <w:rPr>
                          <w:rStyle w:val="Hyperlink"/>
                          <w:bCs/>
                        </w:rPr>
                        <w:t>(6)</w:t>
                      </w:r>
                    </w:p>
                    <w:p w:rsidRPr="00184F07" w:rsidR="00215166" w:rsidP="00215166" w:rsidRDefault="005A1E8D" w14:paraId="4911942D" w14:textId="0EEE2414">
                      <w:pPr>
                        <w:pStyle w:val="TOC1"/>
                        <w:rPr>
                          <w:rFonts w:eastAsiaTheme="minorEastAsia"/>
                          <w:lang w:eastAsia="en-GB"/>
                        </w:rPr>
                      </w:pPr>
                      <w:hyperlink w:history="1" w:anchor="_Toc78464234">
                        <w:r w:rsidRPr="00184F07" w:rsidR="00215166">
                          <w:rPr>
                            <w:rStyle w:val="Hyperlink"/>
                            <w:b/>
                          </w:rPr>
                          <w:t>Practical/Lab/Tutorial Work</w:t>
                        </w:r>
                      </w:hyperlink>
                      <w:r w:rsidR="00694C97">
                        <w:rPr>
                          <w:rStyle w:val="Hyperlink"/>
                          <w:b/>
                        </w:rPr>
                        <w:t xml:space="preserve">  </w:t>
                      </w:r>
                      <w:r w:rsidR="00694C97">
                        <w:rPr>
                          <w:rStyle w:val="Hyperlink"/>
                          <w:bCs/>
                        </w:rPr>
                        <w:t>(8)</w:t>
                      </w:r>
                    </w:p>
                    <w:p w:rsidRPr="00184F07" w:rsidR="00215166" w:rsidP="00215166" w:rsidRDefault="005A1E8D" w14:paraId="189981CB" w14:textId="493B0EC5">
                      <w:pPr>
                        <w:pStyle w:val="TOC1"/>
                        <w:rPr>
                          <w:rFonts w:eastAsiaTheme="minorEastAsia"/>
                          <w:lang w:eastAsia="en-GB"/>
                        </w:rPr>
                      </w:pPr>
                      <w:hyperlink w:history="1" w:anchor="_Toc78464236">
                        <w:r w:rsidRPr="00184F07" w:rsidR="00215166">
                          <w:rPr>
                            <w:rStyle w:val="Hyperlink"/>
                            <w:b/>
                          </w:rPr>
                          <w:t>University Policies</w:t>
                        </w:r>
                      </w:hyperlink>
                      <w:r w:rsidR="00694C97">
                        <w:rPr>
                          <w:rStyle w:val="Hyperlink"/>
                          <w:b/>
                        </w:rPr>
                        <w:t xml:space="preserve">  </w:t>
                      </w:r>
                      <w:r w:rsidR="00694C97">
                        <w:rPr>
                          <w:rStyle w:val="Hyperlink"/>
                          <w:bCs/>
                        </w:rPr>
                        <w:t>(9)</w:t>
                      </w:r>
                    </w:p>
                    <w:p w:rsidRPr="00184F07" w:rsidR="00215166" w:rsidP="00215166" w:rsidRDefault="005A1E8D" w14:paraId="04A7CE3A" w14:textId="2681F4F7">
                      <w:pPr>
                        <w:pStyle w:val="TOC1"/>
                        <w:rPr>
                          <w:rFonts w:eastAsiaTheme="minorEastAsia"/>
                          <w:lang w:eastAsia="en-GB"/>
                        </w:rPr>
                      </w:pPr>
                      <w:hyperlink w:history="1" w:anchor="_Toc78464237">
                        <w:r w:rsidRPr="00184F07" w:rsidR="00215166">
                          <w:rPr>
                            <w:rStyle w:val="Hyperlink"/>
                            <w:b/>
                          </w:rPr>
                          <w:t>Academic Language &amp; Skills support</w:t>
                        </w:r>
                      </w:hyperlink>
                      <w:r w:rsidR="00694C97">
                        <w:rPr>
                          <w:rStyle w:val="Hyperlink"/>
                          <w:b/>
                        </w:rPr>
                        <w:t xml:space="preserve">  </w:t>
                      </w:r>
                      <w:r w:rsidR="00694C97">
                        <w:rPr>
                          <w:rStyle w:val="Hyperlink"/>
                          <w:bCs/>
                        </w:rPr>
                        <w:t>(10)</w:t>
                      </w:r>
                    </w:p>
                    <w:p w:rsidRPr="00184F07" w:rsidR="00215166" w:rsidP="00215166" w:rsidRDefault="005A1E8D" w14:paraId="27FFC0BD" w14:textId="1CAFA185">
                      <w:pPr>
                        <w:pStyle w:val="TOC1"/>
                        <w:rPr>
                          <w:rFonts w:eastAsiaTheme="minorEastAsia"/>
                          <w:lang w:eastAsia="en-GB"/>
                        </w:rPr>
                      </w:pPr>
                      <w:hyperlink w:history="1" w:anchor="_Toc78464244">
                        <w:r w:rsidRPr="00184F07" w:rsidR="00215166">
                          <w:rPr>
                            <w:rStyle w:val="Hyperlink"/>
                            <w:b/>
                          </w:rPr>
                          <w:t>Medical Sciences Common Grading Scale</w:t>
                        </w:r>
                      </w:hyperlink>
                      <w:r w:rsidR="00694C97">
                        <w:rPr>
                          <w:rStyle w:val="Hyperlink"/>
                          <w:b/>
                        </w:rPr>
                        <w:t xml:space="preserve">  </w:t>
                      </w:r>
                      <w:r w:rsidR="00694C97">
                        <w:rPr>
                          <w:rStyle w:val="Hyperlink"/>
                          <w:bCs/>
                        </w:rPr>
                        <w:t>(11)</w:t>
                      </w:r>
                    </w:p>
                    <w:p w:rsidRPr="00184F07" w:rsidR="00215166" w:rsidP="00215166" w:rsidRDefault="005A1E8D" w14:paraId="29F10575" w14:textId="5F7B89C3">
                      <w:pPr>
                        <w:pStyle w:val="TOC1"/>
                        <w:rPr>
                          <w:rFonts w:eastAsiaTheme="minorEastAsia"/>
                          <w:lang w:eastAsia="en-GB"/>
                        </w:rPr>
                      </w:pPr>
                      <w:hyperlink w:history="1" w:anchor="_Toc78464245">
                        <w:r w:rsidRPr="00184F07" w:rsidR="00215166">
                          <w:rPr>
                            <w:rStyle w:val="Hyperlink"/>
                            <w:b/>
                          </w:rPr>
                          <w:t xml:space="preserve">Course Timetable </w:t>
                        </w:r>
                        <w:r w:rsidR="00215166">
                          <w:rPr>
                            <w:rStyle w:val="Hyperlink"/>
                            <w:b/>
                          </w:rPr>
                          <w:t>SR3511</w:t>
                        </w:r>
                        <w:r w:rsidRPr="00184F07" w:rsidR="00215166">
                          <w:rPr>
                            <w:rStyle w:val="Hyperlink"/>
                            <w:b/>
                          </w:rPr>
                          <w:t>: 202</w:t>
                        </w:r>
                        <w:r w:rsidR="001E0298">
                          <w:rPr>
                            <w:rStyle w:val="Hyperlink"/>
                            <w:b/>
                          </w:rPr>
                          <w:t>3</w:t>
                        </w:r>
                        <w:r w:rsidRPr="00184F07" w:rsidR="00215166">
                          <w:rPr>
                            <w:rStyle w:val="Hyperlink"/>
                            <w:b/>
                          </w:rPr>
                          <w:t>-202</w:t>
                        </w:r>
                        <w:r w:rsidR="001E0298">
                          <w:rPr>
                            <w:rStyle w:val="Hyperlink"/>
                            <w:b/>
                          </w:rPr>
                          <w:t>4</w:t>
                        </w:r>
                      </w:hyperlink>
                      <w:r w:rsidR="00694C97">
                        <w:rPr>
                          <w:rStyle w:val="Hyperlink"/>
                          <w:b/>
                        </w:rPr>
                        <w:t xml:space="preserve">  </w:t>
                      </w:r>
                      <w:r w:rsidR="00694C97">
                        <w:rPr>
                          <w:rStyle w:val="Hyperlink"/>
                          <w:bCs/>
                        </w:rPr>
                        <w:t>(12)</w:t>
                      </w:r>
                    </w:p>
                    <w:p w:rsidRPr="00BB15C3" w:rsidR="00215166" w:rsidP="00215166" w:rsidRDefault="00215166" w14:paraId="4A4AB93A" w14:textId="77777777">
                      <w:pPr>
                        <w:pStyle w:val="TOC1"/>
                      </w:pPr>
                      <w:r w:rsidRPr="00BB15C3">
                        <w:t>Campus and Floor Maps</w:t>
                      </w:r>
                    </w:p>
                  </w:txbxContent>
                </v:textbox>
                <w10:wrap type="square"/>
              </v:shape>
            </w:pict>
          </mc:Fallback>
        </mc:AlternateContent>
      </w:r>
    </w:p>
    <w:p w:rsidRPr="00C01D72" w:rsidR="006F2945" w:rsidP="006F2945" w:rsidRDefault="006F2945" w14:paraId="62ACAB83" w14:textId="77777777">
      <w:pPr>
        <w:pStyle w:val="Heading1"/>
        <w:spacing w:before="0" w:line="240" w:lineRule="auto"/>
        <w:rPr>
          <w:rFonts w:asciiTheme="minorHAnsi" w:hAnsiTheme="minorHAnsi" w:cstheme="minorHAnsi"/>
          <w:color w:val="002060"/>
        </w:rPr>
      </w:pPr>
      <w:bookmarkStart w:name="_Toc395527696" w:id="2"/>
      <w:bookmarkStart w:name="_Toc395527716" w:id="3"/>
      <w:r w:rsidRPr="00C01D72">
        <w:rPr>
          <w:rFonts w:asciiTheme="minorHAnsi" w:hAnsiTheme="minorHAnsi" w:cstheme="minorHAnsi"/>
          <w:color w:val="002060"/>
        </w:rPr>
        <w:t xml:space="preserve">Course Summary </w:t>
      </w:r>
      <w:bookmarkEnd w:id="2"/>
      <w:bookmarkEnd w:id="3"/>
    </w:p>
    <w:sdt>
      <w:sdtPr>
        <w:rPr>
          <w:rFonts w:ascii="Calibri" w:hAnsi="Calibri" w:eastAsia="Calibri" w:cs="Calibri"/>
        </w:rPr>
        <w:id w:val="-804006251"/>
        <w:placeholder>
          <w:docPart w:val="56B9E8806F8C41C081472765FAA32C38"/>
        </w:placeholder>
      </w:sdtPr>
      <w:sdtEndPr/>
      <w:sdtContent>
        <w:p w:rsidRPr="00642253" w:rsidR="006F2945" w:rsidP="006F2945" w:rsidRDefault="006F2945" w14:paraId="153CA8F8" w14:textId="4A7419B2">
          <w:pPr>
            <w:pStyle w:val="NormalWeb"/>
            <w:spacing w:after="0"/>
            <w:jc w:val="both"/>
            <w:rPr>
              <w:rFonts w:ascii="Calibri" w:hAnsi="Calibri"/>
            </w:rPr>
          </w:pPr>
          <w:r w:rsidRPr="1F851769">
            <w:rPr>
              <w:rFonts w:ascii="Calibri" w:hAnsi="Calibri"/>
            </w:rPr>
            <w:t>This course will introduce students to the scientific basis of nutrition and nutrient intakes and will provide an understanding of the role of nutrition for health and exercise. The effect of exercise on nutritional requirements and the effects of diet on exercise performance will be examined. Moreover</w:t>
          </w:r>
          <w:r w:rsidRPr="1F851769" w:rsidR="59E22A7E">
            <w:rPr>
              <w:rFonts w:ascii="Calibri" w:hAnsi="Calibri"/>
            </w:rPr>
            <w:t>,</w:t>
          </w:r>
          <w:r w:rsidRPr="1F851769">
            <w:rPr>
              <w:rFonts w:ascii="Calibri" w:hAnsi="Calibri"/>
            </w:rPr>
            <w:t xml:space="preserve"> the effects of exercise on energy balance and body composition, nutritional demands of high level training as well as the roles of diet and exercise in a healthy lifestyle will be studied. The relevance of dietary recommendations for athletes and the use of dietary supplements and other ergogenic aids will be reviewed.</w:t>
          </w:r>
        </w:p>
      </w:sdtContent>
    </w:sdt>
    <w:p w:rsidRPr="00C01D72" w:rsidR="006F2945" w:rsidP="006F2945" w:rsidRDefault="006F2945" w14:paraId="532AE68B" w14:textId="77777777">
      <w:pPr>
        <w:pStyle w:val="Heading1"/>
        <w:rPr>
          <w:rFonts w:asciiTheme="minorHAnsi" w:hAnsiTheme="minorHAnsi" w:cstheme="minorHAnsi"/>
          <w:color w:val="002060"/>
        </w:rPr>
      </w:pPr>
      <w:bookmarkStart w:name="_Toc394920384" w:id="4"/>
      <w:bookmarkStart w:name="_Toc394928784" w:id="5"/>
      <w:bookmarkStart w:name="_Toc395527697" w:id="6"/>
      <w:bookmarkStart w:name="_Toc395527717" w:id="7"/>
      <w:bookmarkStart w:name="_Toc271898749" w:id="8"/>
      <w:bookmarkStart w:name="_Toc271898730" w:id="9"/>
      <w:bookmarkStart w:name="_Toc271899002" w:id="10"/>
      <w:bookmarkStart w:name="_Toc271898748" w:id="11"/>
      <w:bookmarkStart w:name="_Toc271898729" w:id="12"/>
      <w:bookmarkStart w:name="_Toc271898408" w:id="13"/>
      <w:r w:rsidRPr="00C01D72">
        <w:rPr>
          <w:rFonts w:asciiTheme="minorHAnsi" w:hAnsiTheme="minorHAnsi" w:cstheme="minorHAnsi"/>
          <w:color w:val="002060"/>
        </w:rPr>
        <w:t>Course Aims &amp; Learning Outcomes</w:t>
      </w:r>
      <w:bookmarkEnd w:id="4"/>
      <w:bookmarkEnd w:id="5"/>
      <w:bookmarkEnd w:id="6"/>
      <w:bookmarkEnd w:id="7"/>
    </w:p>
    <w:bookmarkEnd w:displacedByCustomXml="next" w:id="13"/>
    <w:bookmarkEnd w:displacedByCustomXml="next" w:id="12"/>
    <w:bookmarkEnd w:displacedByCustomXml="next" w:id="11"/>
    <w:bookmarkEnd w:displacedByCustomXml="next" w:id="10"/>
    <w:bookmarkEnd w:displacedByCustomXml="next" w:id="9"/>
    <w:bookmarkEnd w:displacedByCustomXml="next" w:id="8"/>
    <w:bookmarkStart w:name="_Toc394920385" w:displacedByCustomXml="next" w:id="14"/>
    <w:sdt>
      <w:sdtPr>
        <w:rPr>
          <w:rFonts w:ascii="Calibri" w:hAnsi="Calibri" w:eastAsia="Calibri" w:cs="Calibri"/>
        </w:rPr>
        <w:id w:val="127588420"/>
        <w:placeholder>
          <w:docPart w:val="5435EE495D3140CFB7EB7949770D57BE"/>
        </w:placeholder>
      </w:sdtPr>
      <w:sdtEndPr/>
      <w:sdtContent>
        <w:p w:rsidRPr="00993F26" w:rsidR="006F2945" w:rsidP="006F2945" w:rsidRDefault="006F2945" w14:paraId="2FDB4208" w14:textId="77777777">
          <w:pPr>
            <w:pStyle w:val="NormalWeb"/>
            <w:numPr>
              <w:ilvl w:val="0"/>
              <w:numId w:val="4"/>
            </w:numPr>
            <w:spacing w:after="0"/>
            <w:jc w:val="both"/>
            <w:rPr>
              <w:rFonts w:ascii="Calibri" w:hAnsi="Calibri"/>
            </w:rPr>
          </w:pPr>
          <w:r w:rsidRPr="0195F6F4">
            <w:rPr>
              <w:rFonts w:ascii="Calibri" w:hAnsi="Calibri"/>
            </w:rPr>
            <w:t>Know the principle constituents of food</w:t>
          </w:r>
        </w:p>
        <w:p w:rsidRPr="00993F26" w:rsidR="006F2945" w:rsidP="006F2945" w:rsidRDefault="006F2945" w14:paraId="0980F717" w14:textId="77777777">
          <w:pPr>
            <w:pStyle w:val="NormalWeb"/>
            <w:numPr>
              <w:ilvl w:val="0"/>
              <w:numId w:val="4"/>
            </w:numPr>
            <w:spacing w:after="0"/>
            <w:jc w:val="both"/>
            <w:rPr>
              <w:rFonts w:ascii="Calibri" w:hAnsi="Calibri"/>
            </w:rPr>
          </w:pPr>
          <w:r w:rsidRPr="0195F6F4">
            <w:rPr>
              <w:rFonts w:ascii="Calibri" w:hAnsi="Calibri"/>
            </w:rPr>
            <w:t>Understand the principles of energy balance</w:t>
          </w:r>
        </w:p>
        <w:p w:rsidRPr="00993F26" w:rsidR="006F2945" w:rsidP="006F2945" w:rsidRDefault="006F2945" w14:paraId="3393DA17" w14:textId="77777777">
          <w:pPr>
            <w:pStyle w:val="NormalWeb"/>
            <w:numPr>
              <w:ilvl w:val="0"/>
              <w:numId w:val="4"/>
            </w:numPr>
            <w:spacing w:after="0"/>
            <w:jc w:val="both"/>
            <w:rPr>
              <w:rFonts w:ascii="Calibri" w:hAnsi="Calibri"/>
            </w:rPr>
          </w:pPr>
          <w:r w:rsidRPr="0195F6F4">
            <w:rPr>
              <w:rFonts w:ascii="Calibri" w:hAnsi="Calibri"/>
            </w:rPr>
            <w:t>Be able to describe the methodologies used to assess dietary intake</w:t>
          </w:r>
        </w:p>
        <w:p w:rsidRPr="00993F26" w:rsidR="006F2945" w:rsidP="006F2945" w:rsidRDefault="006F2945" w14:paraId="4A2268B1" w14:textId="77777777">
          <w:pPr>
            <w:pStyle w:val="NormalWeb"/>
            <w:numPr>
              <w:ilvl w:val="0"/>
              <w:numId w:val="4"/>
            </w:numPr>
            <w:spacing w:after="0"/>
            <w:jc w:val="both"/>
            <w:rPr>
              <w:rFonts w:ascii="Calibri" w:hAnsi="Calibri"/>
            </w:rPr>
          </w:pPr>
          <w:r w:rsidRPr="0195F6F4">
            <w:rPr>
              <w:rFonts w:ascii="Calibri" w:hAnsi="Calibri"/>
            </w:rPr>
            <w:t>Understand how the UK dietary reference values are derived and how they are used</w:t>
          </w:r>
        </w:p>
        <w:p w:rsidRPr="00993F26" w:rsidR="006F2945" w:rsidP="006F2945" w:rsidRDefault="006F2945" w14:paraId="25171AF4" w14:textId="77777777">
          <w:pPr>
            <w:pStyle w:val="NormalWeb"/>
            <w:numPr>
              <w:ilvl w:val="0"/>
              <w:numId w:val="4"/>
            </w:numPr>
            <w:spacing w:after="0"/>
            <w:jc w:val="both"/>
            <w:rPr>
              <w:rFonts w:ascii="Calibri" w:hAnsi="Calibri"/>
            </w:rPr>
          </w:pPr>
          <w:r w:rsidRPr="0195F6F4">
            <w:rPr>
              <w:rFonts w:ascii="Calibri" w:hAnsi="Calibri"/>
            </w:rPr>
            <w:t>Understand the principle of assessing nutritional status</w:t>
          </w:r>
        </w:p>
        <w:p w:rsidR="006F2945" w:rsidP="006F2945" w:rsidRDefault="006F2945" w14:paraId="0271D584" w14:textId="77777777">
          <w:pPr>
            <w:pStyle w:val="NormalWeb"/>
            <w:numPr>
              <w:ilvl w:val="0"/>
              <w:numId w:val="4"/>
            </w:numPr>
            <w:spacing w:after="0"/>
            <w:rPr>
              <w:rFonts w:ascii="Calibri" w:hAnsi="Calibri"/>
            </w:rPr>
          </w:pPr>
          <w:r w:rsidRPr="0195F6F4">
            <w:rPr>
              <w:rFonts w:ascii="Calibri" w:hAnsi="Calibri"/>
            </w:rPr>
            <w:t xml:space="preserve">Consider how diet can affect exercise performance. </w:t>
          </w:r>
        </w:p>
        <w:p w:rsidRPr="00A34454" w:rsidR="006F2945" w:rsidP="006F2945" w:rsidRDefault="006F2945" w14:paraId="6418D862" w14:textId="77777777">
          <w:pPr>
            <w:pStyle w:val="NormalWeb"/>
            <w:numPr>
              <w:ilvl w:val="0"/>
              <w:numId w:val="4"/>
            </w:numPr>
            <w:spacing w:after="0"/>
            <w:rPr>
              <w:rFonts w:ascii="Calibri" w:hAnsi="Calibri"/>
            </w:rPr>
          </w:pPr>
          <w:r w:rsidRPr="0195F6F4">
            <w:rPr>
              <w:rFonts w:ascii="Calibri" w:hAnsi="Calibri"/>
            </w:rPr>
            <w:t xml:space="preserve">Appreciate nutrition as part of a healthy lifestyle </w:t>
          </w:r>
        </w:p>
        <w:p w:rsidRPr="008A6D7D" w:rsidR="006F2945" w:rsidP="006F2945" w:rsidRDefault="006F2945" w14:paraId="2832009F" w14:textId="77777777">
          <w:pPr>
            <w:pStyle w:val="NormalWeb"/>
            <w:numPr>
              <w:ilvl w:val="0"/>
              <w:numId w:val="4"/>
            </w:numPr>
            <w:spacing w:before="0" w:beforeAutospacing="0" w:after="0" w:afterAutospacing="0"/>
            <w:jc w:val="both"/>
            <w:rPr>
              <w:rFonts w:ascii="Calibri" w:hAnsi="Calibri"/>
            </w:rPr>
          </w:pPr>
          <w:r w:rsidRPr="0195F6F4">
            <w:rPr>
              <w:rFonts w:ascii="Calibri" w:hAnsi="Calibri"/>
            </w:rPr>
            <w:t>Discuss some practical strategies for achieving an optimal diet for training and competition.</w:t>
          </w:r>
        </w:p>
      </w:sdtContent>
    </w:sdt>
    <w:p w:rsidR="00C01D72" w:rsidP="006F2945" w:rsidRDefault="00C01D72" w14:paraId="6A428839" w14:textId="77777777">
      <w:pPr>
        <w:pStyle w:val="Heading1"/>
        <w:rPr>
          <w:rFonts w:asciiTheme="minorHAnsi" w:hAnsiTheme="minorHAnsi" w:cstheme="minorHAnsi"/>
          <w:color w:val="002060"/>
        </w:rPr>
      </w:pPr>
      <w:bookmarkStart w:name="_Toc394928785" w:id="15"/>
      <w:bookmarkStart w:name="_Toc395527698" w:id="16"/>
      <w:bookmarkStart w:name="_Toc395527718" w:id="17"/>
    </w:p>
    <w:p w:rsidRPr="00C01D72" w:rsidR="006F2945" w:rsidP="006F2945" w:rsidRDefault="006F2945" w14:paraId="214E9626" w14:textId="0109A66E">
      <w:pPr>
        <w:pStyle w:val="Heading1"/>
        <w:rPr>
          <w:rFonts w:asciiTheme="minorHAnsi" w:hAnsiTheme="minorHAnsi" w:cstheme="minorHAnsi"/>
          <w:color w:val="002060"/>
        </w:rPr>
      </w:pPr>
      <w:r w:rsidRPr="00C01D72">
        <w:rPr>
          <w:rFonts w:asciiTheme="minorHAnsi" w:hAnsiTheme="minorHAnsi" w:cstheme="minorHAnsi"/>
          <w:color w:val="002060"/>
        </w:rPr>
        <w:t>Course Teaching Staff</w:t>
      </w:r>
      <w:bookmarkEnd w:id="15"/>
      <w:bookmarkEnd w:id="16"/>
      <w:bookmarkEnd w:id="17"/>
      <w:bookmarkEnd w:id="14"/>
    </w:p>
    <w:p w:rsidRPr="006F2945" w:rsidR="006F2945" w:rsidP="006F2945" w:rsidRDefault="006F2945" w14:paraId="5EE30718" w14:textId="77777777">
      <w:pPr>
        <w:spacing w:after="0"/>
        <w:rPr>
          <w:b w:val="0"/>
          <w:color w:val="002060"/>
          <w:sz w:val="24"/>
          <w:szCs w:val="24"/>
        </w:rPr>
      </w:pPr>
    </w:p>
    <w:p w:rsidRPr="006F2945" w:rsidR="006F2945" w:rsidP="006F2945" w:rsidRDefault="006F2945" w14:paraId="46941503" w14:textId="77777777">
      <w:pPr>
        <w:spacing w:after="0"/>
        <w:rPr>
          <w:color w:val="auto"/>
          <w:sz w:val="24"/>
          <w:szCs w:val="24"/>
        </w:rPr>
      </w:pPr>
      <w:r w:rsidRPr="006F2945">
        <w:rPr>
          <w:bCs/>
          <w:color w:val="auto"/>
          <w:sz w:val="24"/>
          <w:szCs w:val="24"/>
        </w:rPr>
        <w:t>Course Co-ordinator(s):</w:t>
      </w:r>
    </w:p>
    <w:sdt>
      <w:sdtPr>
        <w:rPr>
          <w:rFonts w:ascii="Calibri" w:hAnsi="Calibri" w:eastAsia="Calibri" w:cs="Calibri"/>
        </w:rPr>
        <w:id w:val="460235540"/>
        <w:placeholder>
          <w:docPart w:val="250279C11F9F421A938BA12D75AA96D0"/>
        </w:placeholder>
      </w:sdtPr>
      <w:sdtEndPr/>
      <w:sdtContent>
        <w:p w:rsidRPr="006225E3" w:rsidR="006F2945" w:rsidP="006F2945" w:rsidRDefault="006F2945" w14:paraId="39F6E025" w14:textId="00DBCDCD">
          <w:pPr>
            <w:pStyle w:val="NormalWeb"/>
            <w:numPr>
              <w:ilvl w:val="0"/>
              <w:numId w:val="3"/>
            </w:numPr>
            <w:spacing w:after="0"/>
            <w:jc w:val="both"/>
            <w:rPr>
              <w:rFonts w:ascii="Calibri" w:hAnsi="Calibri" w:eastAsia="Calibri" w:cs="Calibri"/>
              <w:lang w:val="de-DE"/>
            </w:rPr>
          </w:pPr>
          <w:r w:rsidRPr="1F851769">
            <w:rPr>
              <w:rFonts w:ascii="Calibri" w:hAnsi="Calibri" w:eastAsia="Calibri" w:cs="Calibri"/>
              <w:lang w:val="de-DE"/>
            </w:rPr>
            <w:t xml:space="preserve">Dr Michael Scholz (ext. 8022) </w:t>
          </w:r>
          <w:hyperlink r:id="rId15">
            <w:r w:rsidRPr="1F851769">
              <w:rPr>
                <w:rStyle w:val="Hyperlink"/>
                <w:rFonts w:ascii="Calibri" w:hAnsi="Calibri" w:eastAsia="Calibri" w:cs="Calibri"/>
                <w:lang w:val="de-DE"/>
              </w:rPr>
              <w:t>m.e.scholz@abdn.ac.uk</w:t>
            </w:r>
          </w:hyperlink>
          <w:r w:rsidRPr="1F851769">
            <w:rPr>
              <w:rFonts w:ascii="Calibri" w:hAnsi="Calibri" w:eastAsia="Calibri" w:cs="Calibri"/>
              <w:lang w:val="de-DE"/>
            </w:rPr>
            <w:t xml:space="preserve"> and Prof Alison Jenkinson</w:t>
          </w:r>
          <w:r w:rsidRPr="1F851769" w:rsidR="2BC4F155">
            <w:rPr>
              <w:rFonts w:asciiTheme="minorHAnsi" w:hAnsiTheme="minorHAnsi" w:eastAsiaTheme="minorEastAsia" w:cstheme="minorBidi"/>
              <w:lang w:val="de-DE"/>
            </w:rPr>
            <w:t xml:space="preserve"> </w:t>
          </w:r>
          <w:r w:rsidRPr="1F851769" w:rsidR="2BC4F155">
            <w:rPr>
              <w:rFonts w:asciiTheme="minorHAnsi" w:hAnsiTheme="minorHAnsi" w:eastAsiaTheme="minorEastAsia" w:cstheme="minorBidi"/>
              <w:color w:val="000000" w:themeColor="text1"/>
            </w:rPr>
            <w:t>(ext. 7539)</w:t>
          </w:r>
          <w:r w:rsidRPr="1F851769">
            <w:rPr>
              <w:rFonts w:ascii="Calibri" w:hAnsi="Calibri" w:eastAsia="Calibri" w:cs="Calibri"/>
              <w:lang w:val="de-DE"/>
            </w:rPr>
            <w:t>,</w:t>
          </w:r>
          <w:r w:rsidRPr="1F851769" w:rsidR="16280790">
            <w:rPr>
              <w:rFonts w:ascii="Calibri" w:hAnsi="Calibri" w:eastAsia="Calibri" w:cs="Calibri"/>
              <w:lang w:val="de-DE"/>
            </w:rPr>
            <w:t xml:space="preserve"> </w:t>
          </w:r>
          <w:hyperlink r:id="rId16">
            <w:r w:rsidRPr="1F851769">
              <w:rPr>
                <w:rStyle w:val="Hyperlink"/>
                <w:rFonts w:ascii="Calibri" w:hAnsi="Calibri" w:eastAsia="Calibri" w:cs="Calibri"/>
                <w:lang w:val="de-DE"/>
              </w:rPr>
              <w:t>a.jenkinson@abdn.ac.uk</w:t>
            </w:r>
          </w:hyperlink>
          <w:r w:rsidRPr="1F851769" w:rsidR="44A7DF2F">
            <w:rPr>
              <w:rFonts w:ascii="Calibri" w:hAnsi="Calibri" w:eastAsia="Calibri" w:cs="Calibri"/>
              <w:lang w:val="de-DE"/>
            </w:rPr>
            <w:t xml:space="preserve"> </w:t>
          </w:r>
        </w:p>
      </w:sdtContent>
    </w:sdt>
    <w:p w:rsidR="006F2945" w:rsidP="006F2945" w:rsidRDefault="006F2945" w14:paraId="4F01ACEE" w14:textId="77777777">
      <w:pPr>
        <w:spacing w:after="0"/>
        <w:rPr>
          <w:b w:val="0"/>
          <w:bCs/>
          <w:sz w:val="24"/>
          <w:szCs w:val="24"/>
        </w:rPr>
      </w:pPr>
    </w:p>
    <w:p w:rsidRPr="006F2945" w:rsidR="006F2945" w:rsidP="006F2945" w:rsidRDefault="006F2945" w14:paraId="0E53F6DD" w14:textId="77777777">
      <w:pPr>
        <w:spacing w:after="0"/>
        <w:rPr>
          <w:b w:val="0"/>
          <w:bCs/>
          <w:color w:val="auto"/>
          <w:sz w:val="24"/>
          <w:szCs w:val="24"/>
        </w:rPr>
      </w:pPr>
      <w:r w:rsidRPr="006F2945">
        <w:rPr>
          <w:bCs/>
          <w:color w:val="auto"/>
          <w:sz w:val="24"/>
          <w:szCs w:val="24"/>
        </w:rPr>
        <w:t>Other Staff:</w:t>
      </w:r>
    </w:p>
    <w:sdt>
      <w:sdtPr>
        <w:rPr>
          <w:rFonts w:ascii="Calibri" w:hAnsi="Calibri" w:eastAsia="Calibri" w:cs="Calibri"/>
        </w:rPr>
        <w:id w:val="-1851781425"/>
        <w:placeholder>
          <w:docPart w:val="1E1A13775DFB4D79B6E96DF4C8CEC734"/>
        </w:placeholder>
      </w:sdtPr>
      <w:sdtEndPr/>
      <w:sdtContent>
        <w:p w:rsidR="006F2945" w:rsidP="006F2945" w:rsidRDefault="006F2945" w14:paraId="46322BF1" w14:textId="77777777">
          <w:pPr>
            <w:pStyle w:val="NormalWeb"/>
            <w:numPr>
              <w:ilvl w:val="0"/>
              <w:numId w:val="5"/>
            </w:numPr>
            <w:spacing w:after="0"/>
            <w:jc w:val="both"/>
          </w:pPr>
          <w:r w:rsidRPr="78FF7B29">
            <w:rPr>
              <w:rFonts w:ascii="Calibri" w:hAnsi="Calibri" w:eastAsia="Calibri" w:cs="Calibri"/>
            </w:rPr>
            <w:t>Dr Derek Ball (DB), Medical Sciences</w:t>
          </w:r>
        </w:p>
        <w:p w:rsidR="006F2945" w:rsidP="006F2945" w:rsidRDefault="006F2945" w14:paraId="0DCC841C" w14:textId="77777777">
          <w:pPr>
            <w:pStyle w:val="NormalWeb"/>
            <w:numPr>
              <w:ilvl w:val="0"/>
              <w:numId w:val="5"/>
            </w:numPr>
            <w:spacing w:after="0"/>
            <w:jc w:val="both"/>
            <w:rPr>
              <w:rFonts w:ascii="Calibri" w:hAnsi="Calibri"/>
            </w:rPr>
          </w:pPr>
          <w:r w:rsidRPr="072D9FA7">
            <w:rPr>
              <w:rFonts w:ascii="Calibri" w:hAnsi="Calibri"/>
            </w:rPr>
            <w:t>Ms Mel Bickerton (MB), Information Consultant, Medical Sciences Library</w:t>
          </w:r>
        </w:p>
        <w:p w:rsidRPr="00993F26" w:rsidR="006F2945" w:rsidP="006F2945" w:rsidRDefault="006F2945" w14:paraId="79F4EB8D" w14:textId="77777777">
          <w:pPr>
            <w:pStyle w:val="NormalWeb"/>
            <w:numPr>
              <w:ilvl w:val="0"/>
              <w:numId w:val="5"/>
            </w:numPr>
            <w:spacing w:after="0"/>
            <w:jc w:val="both"/>
            <w:rPr>
              <w:rFonts w:ascii="Calibri" w:hAnsi="Calibri"/>
            </w:rPr>
          </w:pPr>
          <w:r w:rsidRPr="072D9FA7">
            <w:rPr>
              <w:rFonts w:ascii="Calibri" w:hAnsi="Calibri"/>
            </w:rPr>
            <w:t>Prof Alexandra Johnstone (AJ), RINH</w:t>
          </w:r>
        </w:p>
        <w:p w:rsidR="006F2945" w:rsidP="006F2945" w:rsidRDefault="006F2945" w14:paraId="43FD8811" w14:textId="77777777">
          <w:pPr>
            <w:pStyle w:val="NormalWeb"/>
            <w:numPr>
              <w:ilvl w:val="0"/>
              <w:numId w:val="5"/>
            </w:numPr>
            <w:spacing w:after="0"/>
            <w:jc w:val="both"/>
            <w:rPr>
              <w:rFonts w:ascii="Calibri" w:hAnsi="Calibri"/>
            </w:rPr>
          </w:pPr>
          <w:r w:rsidRPr="072D9FA7">
            <w:rPr>
              <w:rFonts w:ascii="Calibri" w:hAnsi="Calibri"/>
            </w:rPr>
            <w:t>Dr Janet Kyle (JK), Medicine</w:t>
          </w:r>
        </w:p>
        <w:p w:rsidRPr="00993F26" w:rsidR="006F2945" w:rsidP="006F2945" w:rsidRDefault="006F2945" w14:paraId="7059DA27" w14:textId="77777777">
          <w:pPr>
            <w:pStyle w:val="NormalWeb"/>
            <w:numPr>
              <w:ilvl w:val="0"/>
              <w:numId w:val="5"/>
            </w:numPr>
            <w:spacing w:after="0"/>
            <w:jc w:val="both"/>
          </w:pPr>
          <w:r w:rsidRPr="78FF7B29">
            <w:rPr>
              <w:rFonts w:ascii="Calibri" w:hAnsi="Calibri"/>
            </w:rPr>
            <w:t>Prof Derek Scott (DAS), Medical Sciences</w:t>
          </w:r>
        </w:p>
        <w:p w:rsidR="006F2945" w:rsidP="006F2945" w:rsidRDefault="006F2945" w14:paraId="4212EC2D" w14:textId="77777777">
          <w:pPr>
            <w:pStyle w:val="NormalWeb"/>
            <w:numPr>
              <w:ilvl w:val="0"/>
              <w:numId w:val="5"/>
            </w:numPr>
            <w:spacing w:before="0" w:beforeAutospacing="0" w:after="0" w:afterAutospacing="0"/>
            <w:jc w:val="both"/>
            <w:rPr>
              <w:rFonts w:ascii="Calibri" w:hAnsi="Calibri"/>
            </w:rPr>
          </w:pPr>
          <w:r w:rsidRPr="78FF7B29">
            <w:rPr>
              <w:rFonts w:ascii="Calibri" w:hAnsi="Calibri"/>
            </w:rPr>
            <w:t>Ms Karen Taylor (KT), RINH</w:t>
          </w:r>
        </w:p>
        <w:p w:rsidRPr="00010036" w:rsidR="006F2945" w:rsidP="006F2945" w:rsidRDefault="006F2945" w14:paraId="6AFB444D" w14:textId="77777777">
          <w:pPr>
            <w:pStyle w:val="NormalWeb"/>
            <w:numPr>
              <w:ilvl w:val="0"/>
              <w:numId w:val="5"/>
            </w:numPr>
            <w:spacing w:before="0" w:beforeAutospacing="0" w:after="0" w:afterAutospacing="0"/>
            <w:jc w:val="both"/>
            <w:rPr>
              <w:rFonts w:ascii="Calibri" w:hAnsi="Calibri"/>
            </w:rPr>
          </w:pPr>
          <w:r w:rsidRPr="78FF7B29">
            <w:rPr>
              <w:rFonts w:ascii="Calibri" w:hAnsi="Calibri"/>
            </w:rPr>
            <w:t>Dr Frank Thies (FT), RINH</w:t>
          </w:r>
        </w:p>
        <w:p w:rsidR="006F2945" w:rsidP="006F2945" w:rsidRDefault="00735E5A" w14:paraId="44782287" w14:textId="77777777">
          <w:pPr>
            <w:pStyle w:val="NormalWeb"/>
            <w:spacing w:before="0" w:beforeAutospacing="0" w:after="0" w:afterAutospacing="0"/>
            <w:ind w:left="360"/>
            <w:jc w:val="both"/>
            <w:rPr>
              <w:rFonts w:ascii="Calibri" w:hAnsi="Calibri"/>
            </w:rPr>
          </w:pPr>
        </w:p>
      </w:sdtContent>
    </w:sdt>
    <w:p w:rsidR="00C01D72" w:rsidP="006F2945" w:rsidRDefault="00C01D72" w14:paraId="3DEA582C" w14:textId="3F8320B2">
      <w:pPr>
        <w:pStyle w:val="NoSpacing"/>
        <w:rPr>
          <w:color w:val="002060"/>
        </w:rPr>
      </w:pPr>
      <w:bookmarkStart w:name="_Toc394920386" w:id="18"/>
      <w:bookmarkStart w:name="_Toc394928786" w:id="19"/>
      <w:bookmarkStart w:name="_Toc395527699" w:id="20"/>
      <w:bookmarkStart w:name="_Toc395527719" w:id="21"/>
    </w:p>
    <w:p w:rsidR="00CA3F91" w:rsidP="006F2945" w:rsidRDefault="00CA3F91" w14:paraId="248A2EBF" w14:textId="6430264F">
      <w:pPr>
        <w:pStyle w:val="NoSpacing"/>
        <w:rPr>
          <w:color w:val="002060"/>
        </w:rPr>
      </w:pPr>
    </w:p>
    <w:p w:rsidR="00CA3F91" w:rsidP="006F2945" w:rsidRDefault="00CA3F91" w14:paraId="263A8522" w14:textId="2E123A6D">
      <w:pPr>
        <w:pStyle w:val="NoSpacing"/>
        <w:rPr>
          <w:color w:val="002060"/>
        </w:rPr>
      </w:pPr>
    </w:p>
    <w:p w:rsidR="00CA3F91" w:rsidP="006F2945" w:rsidRDefault="00CA3F91" w14:paraId="0C582F9B" w14:textId="2E271624">
      <w:pPr>
        <w:pStyle w:val="NoSpacing"/>
        <w:rPr>
          <w:color w:val="002060"/>
        </w:rPr>
      </w:pPr>
    </w:p>
    <w:p w:rsidR="00CA3F91" w:rsidP="006F2945" w:rsidRDefault="00CA3F91" w14:paraId="2C892BD6" w14:textId="77777777">
      <w:pPr>
        <w:pStyle w:val="NoSpacing"/>
        <w:rPr>
          <w:color w:val="002060"/>
        </w:rPr>
      </w:pPr>
    </w:p>
    <w:p w:rsidR="1F851769" w:rsidP="1F851769" w:rsidRDefault="1F851769" w14:paraId="22ED513A" w14:textId="5E355843">
      <w:pPr>
        <w:pStyle w:val="NoSpacing"/>
        <w:rPr>
          <w:color w:val="002060"/>
        </w:rPr>
      </w:pPr>
    </w:p>
    <w:p w:rsidRPr="006F2945" w:rsidR="006F2945" w:rsidP="006F2945" w:rsidRDefault="006F2945" w14:paraId="2F3EB54B" w14:textId="5BCEA513">
      <w:pPr>
        <w:pStyle w:val="NoSpacing"/>
        <w:rPr>
          <w:color w:val="002060"/>
        </w:rPr>
      </w:pPr>
      <w:r w:rsidRPr="006F2945">
        <w:rPr>
          <w:color w:val="002060"/>
        </w:rPr>
        <w:t>Assessments &amp; Examinations</w:t>
      </w:r>
      <w:bookmarkEnd w:id="18"/>
      <w:bookmarkEnd w:id="19"/>
      <w:bookmarkEnd w:id="20"/>
      <w:bookmarkEnd w:id="21"/>
    </w:p>
    <w:p w:rsidR="006F2945" w:rsidP="006F2945" w:rsidRDefault="006F2945" w14:paraId="13BDD371" w14:textId="77777777">
      <w:pPr>
        <w:pStyle w:val="NoSpacing"/>
      </w:pPr>
    </w:p>
    <w:sdt>
      <w:sdtPr>
        <w:rPr>
          <w:b w:val="0"/>
          <w:bCs/>
          <w:color w:val="auto"/>
        </w:rPr>
        <w:id w:val="1134298416"/>
        <w:placeholder>
          <w:docPart w:val="B0961C86D4FC4241AEC4454A7CBDDED1"/>
        </w:placeholder>
      </w:sdtPr>
      <w:sdtEndPr/>
      <w:sdtContent>
        <w:p w:rsidRPr="006F2945" w:rsidR="006F2945" w:rsidP="006F2945" w:rsidRDefault="006F2945" w14:paraId="74655DAE" w14:textId="77777777">
          <w:pPr>
            <w:pStyle w:val="NoSpacing"/>
            <w:rPr>
              <w:b w:val="0"/>
              <w:bCs/>
              <w:color w:val="auto"/>
              <w:sz w:val="24"/>
              <w:szCs w:val="24"/>
            </w:rPr>
          </w:pPr>
          <w:r w:rsidRPr="006F2945">
            <w:rPr>
              <w:b w:val="0"/>
              <w:bCs/>
              <w:color w:val="auto"/>
              <w:sz w:val="24"/>
              <w:szCs w:val="24"/>
            </w:rPr>
            <w:t xml:space="preserve">Students are expected to attend all lectures, laboratory classes, and tutorials, and to complete all class exercises by stated deadlines. Random attendance registers will be taken in selected lectures. It is imperative that any reasonable excuses for the late handing in of work are made to the course organiser (Dr Michael Scholz, m.e.scholz@abdn.ac.uk) before the deadline date. Otherwise the work will not be marked and the class certificate, which is required to sit the examination, may be withheld. </w:t>
          </w:r>
        </w:p>
        <w:p w:rsidRPr="006F2945" w:rsidR="006F2945" w:rsidP="006F2945" w:rsidRDefault="006F2945" w14:paraId="6FC7CEEC" w14:textId="77777777">
          <w:pPr>
            <w:pStyle w:val="NoSpacing"/>
            <w:jc w:val="both"/>
            <w:rPr>
              <w:b w:val="0"/>
              <w:bCs/>
              <w:color w:val="auto"/>
              <w:sz w:val="24"/>
              <w:szCs w:val="24"/>
            </w:rPr>
          </w:pPr>
        </w:p>
        <w:p w:rsidRPr="006F2945" w:rsidR="006F2945" w:rsidP="006F2945" w:rsidRDefault="006F2945" w14:paraId="5F5A3788" w14:textId="77777777">
          <w:pPr>
            <w:pStyle w:val="NoSpacing"/>
            <w:jc w:val="both"/>
            <w:rPr>
              <w:b w:val="0"/>
              <w:bCs/>
              <w:color w:val="auto"/>
              <w:sz w:val="24"/>
              <w:szCs w:val="24"/>
            </w:rPr>
          </w:pPr>
          <w:r w:rsidRPr="006F2945">
            <w:rPr>
              <w:b w:val="0"/>
              <w:bCs/>
              <w:color w:val="auto"/>
              <w:sz w:val="24"/>
              <w:szCs w:val="24"/>
            </w:rPr>
            <w:t>The minimum performance acceptable for the granting of a class certificate is attendance at all of the practical classes, and presentation of all set course work. A valid class certificate is required to sit for the degree examination.</w:t>
          </w:r>
        </w:p>
        <w:p w:rsidRPr="006F2945" w:rsidR="006F2945" w:rsidP="006F2945" w:rsidRDefault="006F2945" w14:paraId="231149BB" w14:textId="77777777">
          <w:pPr>
            <w:pStyle w:val="NoSpacing"/>
            <w:rPr>
              <w:b w:val="0"/>
              <w:bCs/>
              <w:color w:val="auto"/>
              <w:sz w:val="24"/>
              <w:szCs w:val="24"/>
            </w:rPr>
          </w:pPr>
        </w:p>
        <w:p w:rsidRPr="006F2945" w:rsidR="006F2945" w:rsidP="006F2945" w:rsidRDefault="006F2945" w14:paraId="69463EEE" w14:textId="77777777">
          <w:pPr>
            <w:pStyle w:val="NoSpacing"/>
            <w:rPr>
              <w:b w:val="0"/>
              <w:bCs/>
              <w:color w:val="auto"/>
              <w:sz w:val="24"/>
              <w:szCs w:val="24"/>
            </w:rPr>
          </w:pPr>
          <w:r w:rsidRPr="006F2945">
            <w:rPr>
              <w:b w:val="0"/>
              <w:bCs/>
              <w:color w:val="auto"/>
              <w:sz w:val="24"/>
              <w:szCs w:val="24"/>
            </w:rPr>
            <w:t xml:space="preserve">The course assessment consists of: </w:t>
          </w:r>
        </w:p>
        <w:p w:rsidRPr="006F2945" w:rsidR="006F2945" w:rsidP="006F2945" w:rsidRDefault="006F2945" w14:paraId="46E932E9" w14:textId="77777777">
          <w:pPr>
            <w:pStyle w:val="NoSpacing"/>
            <w:rPr>
              <w:b w:val="0"/>
              <w:bCs/>
              <w:color w:val="auto"/>
              <w:sz w:val="24"/>
              <w:szCs w:val="24"/>
            </w:rPr>
          </w:pPr>
        </w:p>
        <w:p w:rsidR="27E47B9F" w:rsidP="00D224AE" w:rsidRDefault="27E47B9F" w14:paraId="099E9A88" w14:textId="124B7706">
          <w:pPr>
            <w:pStyle w:val="NoSpacing"/>
            <w:numPr>
              <w:ilvl w:val="0"/>
              <w:numId w:val="3"/>
            </w:numPr>
            <w:jc w:val="both"/>
            <w:rPr>
              <w:b w:val="0"/>
              <w:color w:val="auto"/>
              <w:sz w:val="24"/>
              <w:szCs w:val="24"/>
            </w:rPr>
          </w:pPr>
          <w:r w:rsidRPr="33BA9135">
            <w:rPr>
              <w:b w:val="0"/>
              <w:color w:val="auto"/>
              <w:sz w:val="24"/>
              <w:szCs w:val="24"/>
            </w:rPr>
            <w:t xml:space="preserve">Continuous assessment: 30% of the total course assessment is based on material to be submitted during the course – laboratory reports (8% each, submission dates 12 noon on 19th February and 12 noon on 25th March), dietary analysis assignment (8%, submission date 12 noon on the 4th March and a paper analysis assessment (6%, submission date 21st March).  </w:t>
          </w:r>
        </w:p>
        <w:p w:rsidRPr="006F2945" w:rsidR="006F2945" w:rsidP="00D224AE" w:rsidRDefault="006F2945" w14:paraId="38EFAD12" w14:textId="77777777">
          <w:pPr>
            <w:pStyle w:val="NoSpacing"/>
            <w:numPr>
              <w:ilvl w:val="0"/>
              <w:numId w:val="3"/>
            </w:numPr>
            <w:jc w:val="both"/>
            <w:rPr>
              <w:b w:val="0"/>
              <w:bCs/>
              <w:color w:val="auto"/>
              <w:sz w:val="24"/>
              <w:szCs w:val="24"/>
            </w:rPr>
          </w:pPr>
          <w:r w:rsidRPr="006F2945">
            <w:rPr>
              <w:rFonts w:ascii="Calibri" w:hAnsi="Calibri" w:eastAsia="Calibri" w:cs="Calibri"/>
              <w:b w:val="0"/>
              <w:bCs/>
              <w:color w:val="auto"/>
              <w:sz w:val="24"/>
              <w:szCs w:val="24"/>
            </w:rPr>
            <w:t>Written Examination: 70% of the course assessment is based on one three hour written paper. The student has to answer four questions to be chosen from six optional questions.</w:t>
          </w:r>
        </w:p>
        <w:p w:rsidRPr="006F2945" w:rsidR="006F2945" w:rsidP="006F2945" w:rsidRDefault="006F2945" w14:paraId="5DCF6514" w14:textId="77777777">
          <w:pPr>
            <w:pStyle w:val="NoSpacing"/>
            <w:ind w:left="360"/>
            <w:rPr>
              <w:b w:val="0"/>
              <w:bCs/>
              <w:color w:val="auto"/>
              <w:sz w:val="24"/>
              <w:szCs w:val="24"/>
              <w:highlight w:val="yellow"/>
            </w:rPr>
          </w:pPr>
        </w:p>
        <w:p w:rsidRPr="006F2945" w:rsidR="00215166" w:rsidP="006F2945" w:rsidRDefault="006F2945" w14:paraId="686B68BD" w14:textId="78658C6D">
          <w:pPr>
            <w:rPr>
              <w:b w:val="0"/>
              <w:bCs/>
              <w:color w:val="auto"/>
            </w:rPr>
          </w:pPr>
          <w:r w:rsidRPr="006F2945">
            <w:rPr>
              <w:b w:val="0"/>
              <w:bCs/>
              <w:color w:val="auto"/>
              <w:sz w:val="24"/>
              <w:szCs w:val="24"/>
            </w:rPr>
            <w:t>The degree examination is held in April/May, with the re-sit examination in June/July.</w:t>
          </w:r>
        </w:p>
      </w:sdtContent>
    </w:sdt>
    <w:p w:rsidRPr="00BB15C3" w:rsidR="006F2945" w:rsidP="006F2945" w:rsidRDefault="006F2945" w14:paraId="535573BC" w14:textId="2116B702">
      <w:pPr>
        <w:pStyle w:val="Heading1"/>
        <w:rPr>
          <w:rFonts w:asciiTheme="minorHAnsi" w:hAnsiTheme="minorHAnsi" w:cstheme="minorHAnsi"/>
          <w:b w:val="0"/>
          <w:bCs w:val="0"/>
          <w:color w:val="002060"/>
        </w:rPr>
      </w:pPr>
      <w:bookmarkStart w:name="_Hlk96079303" w:id="22"/>
      <w:bookmarkStart w:name="_Hlk98247125" w:id="23"/>
      <w:bookmarkStart w:name="_Hlk98248400" w:id="24"/>
      <w:r w:rsidRPr="00BB15C3">
        <w:rPr>
          <w:rFonts w:asciiTheme="minorHAnsi" w:hAnsiTheme="minorHAnsi" w:cstheme="minorHAnsi"/>
          <w:color w:val="002060"/>
        </w:rPr>
        <w:t>Class Representatives</w:t>
      </w:r>
    </w:p>
    <w:p w:rsidRPr="005D01A1" w:rsidR="006F2945" w:rsidP="006F2945" w:rsidRDefault="006F2945" w14:paraId="1045DD40" w14:textId="77777777">
      <w:pPr>
        <w:rPr>
          <w:sz w:val="24"/>
          <w:szCs w:val="24"/>
        </w:rPr>
      </w:pPr>
    </w:p>
    <w:p w:rsidRPr="00932A24" w:rsidR="006F2945" w:rsidP="006F2945" w:rsidRDefault="006F2945" w14:paraId="63458D94"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We value students’ opinions in regard to enhancing the quality of teaching and its delivery; therefore, in conjunction with the Students’ Association we support the Class Representative system.</w:t>
      </w:r>
    </w:p>
    <w:p w:rsidRPr="00932A24" w:rsidR="006F2945" w:rsidP="006F2945" w:rsidRDefault="006F2945" w14:paraId="7E5562D8" w14:textId="77777777">
      <w:pPr>
        <w:spacing w:after="0"/>
        <w:jc w:val="both"/>
        <w:rPr>
          <w:rFonts w:cs="Arial"/>
          <w:iCs/>
          <w:sz w:val="24"/>
        </w:rPr>
      </w:pPr>
    </w:p>
    <w:p w:rsidRPr="00FA3B1E" w:rsidR="006F2945" w:rsidP="006F2945" w:rsidRDefault="006F2945" w14:paraId="2CBDF0E1" w14:textId="77777777">
      <w:pPr>
        <w:spacing w:after="0"/>
        <w:jc w:val="both"/>
        <w:rPr>
          <w:rFonts w:ascii="Arial" w:hAnsi="Arial" w:eastAsia="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rsidRPr="008C0568" w:rsidR="006F2945" w:rsidP="006F2945" w:rsidRDefault="006F2945" w14:paraId="4F4FA329" w14:textId="77777777">
      <w:pPr>
        <w:jc w:val="both"/>
        <w:rPr>
          <w:rFonts w:cstheme="minorHAnsi"/>
          <w:b w:val="0"/>
          <w:bCs/>
          <w:iCs/>
          <w:color w:val="auto"/>
          <w:sz w:val="24"/>
          <w:szCs w:val="24"/>
        </w:rPr>
      </w:pPr>
    </w:p>
    <w:p w:rsidRPr="00FA3B1E" w:rsidR="006F2945" w:rsidP="006F2945" w:rsidRDefault="006F2945" w14:paraId="3D334BC3" w14:textId="77777777">
      <w:pPr>
        <w:jc w:val="both"/>
        <w:rPr>
          <w:color w:val="auto"/>
          <w:sz w:val="24"/>
          <w:szCs w:val="24"/>
        </w:rPr>
      </w:pPr>
      <w:r w:rsidRPr="00FA3B1E">
        <w:rPr>
          <w:rFonts w:eastAsia="Arial"/>
          <w:color w:val="auto"/>
          <w:sz w:val="24"/>
          <w:szCs w:val="24"/>
        </w:rPr>
        <w:t>What will it involve?</w:t>
      </w:r>
    </w:p>
    <w:p w:rsidRPr="008C0568" w:rsidR="006F2945" w:rsidP="006F2945" w:rsidRDefault="006F2945" w14:paraId="73EE58F2" w14:textId="77777777">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rsidR="006F2945" w:rsidP="006F2945" w:rsidRDefault="006F2945" w14:paraId="6DC043F5" w14:textId="77777777">
      <w:pPr>
        <w:tabs>
          <w:tab w:val="left" w:pos="426"/>
        </w:tabs>
        <w:jc w:val="both"/>
        <w:rPr>
          <w:rFonts w:eastAsia="Arial"/>
          <w:color w:val="auto"/>
          <w:sz w:val="24"/>
          <w:szCs w:val="24"/>
        </w:rPr>
      </w:pPr>
    </w:p>
    <w:p w:rsidRPr="00FA3B1E" w:rsidR="006F2945" w:rsidP="006F2945" w:rsidRDefault="006F2945" w14:paraId="03FC078B" w14:textId="77777777">
      <w:pPr>
        <w:tabs>
          <w:tab w:val="left" w:pos="426"/>
        </w:tabs>
        <w:jc w:val="both"/>
        <w:rPr>
          <w:color w:val="auto"/>
          <w:sz w:val="24"/>
          <w:szCs w:val="24"/>
        </w:rPr>
      </w:pPr>
      <w:r w:rsidRPr="00FA3B1E">
        <w:rPr>
          <w:rFonts w:eastAsia="Arial"/>
          <w:color w:val="auto"/>
          <w:sz w:val="24"/>
          <w:szCs w:val="24"/>
        </w:rPr>
        <w:t>Training</w:t>
      </w:r>
    </w:p>
    <w:p w:rsidRPr="00FA3B1E" w:rsidR="006F2945" w:rsidP="006F2945" w:rsidRDefault="006F2945" w14:paraId="76BA0495" w14:textId="77777777">
      <w:pPr>
        <w:spacing w:after="0"/>
        <w:jc w:val="both"/>
        <w:rPr>
          <w:rFonts w:eastAsia="Arial" w:cstheme="minorHAnsi"/>
          <w:b w:val="0"/>
          <w:bCs/>
          <w:color w:val="auto"/>
          <w:sz w:val="24"/>
          <w:szCs w:val="24"/>
        </w:rPr>
      </w:pPr>
      <w:bookmarkStart w:name="_Toc394920388" w:id="25"/>
      <w:bookmarkStart w:name="_Toc394928788" w:id="26"/>
      <w:bookmarkStart w:name="_Toc395527701" w:id="27"/>
      <w:bookmarkStart w:name="_Toc395527721" w:id="28"/>
      <w:bookmarkEnd w:id="22"/>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7">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8">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9">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rsidR="003014C2" w:rsidP="003014C2" w:rsidRDefault="006F2945" w14:paraId="3E0E3925" w14:textId="2840477E">
      <w:pPr>
        <w:spacing w:after="0"/>
        <w:jc w:val="both"/>
        <w:rPr>
          <w:rFonts w:cstheme="minorHAnsi"/>
          <w:bCs/>
          <w:color w:val="002060"/>
          <w:szCs w:val="28"/>
        </w:rPr>
      </w:pPr>
      <w:r w:rsidRPr="00BB15C3">
        <w:rPr>
          <w:rFonts w:cstheme="minorHAnsi"/>
          <w:bCs/>
          <w:color w:val="002060"/>
          <w:szCs w:val="28"/>
        </w:rPr>
        <w:t>Problems with Coursework</w:t>
      </w:r>
      <w:bookmarkEnd w:id="25"/>
      <w:bookmarkEnd w:id="26"/>
      <w:bookmarkEnd w:id="27"/>
      <w:bookmarkEnd w:id="28"/>
    </w:p>
    <w:p w:rsidRPr="003014C2" w:rsidR="003014C2" w:rsidP="003014C2" w:rsidRDefault="003014C2" w14:paraId="4503869D" w14:textId="77777777">
      <w:pPr>
        <w:spacing w:after="0"/>
        <w:jc w:val="both"/>
        <w:rPr>
          <w:rFonts w:cstheme="minorHAnsi"/>
          <w:bCs/>
          <w:color w:val="002060"/>
          <w:sz w:val="16"/>
          <w:szCs w:val="16"/>
        </w:rPr>
      </w:pPr>
    </w:p>
    <w:p w:rsidRPr="008C0568" w:rsidR="006F2945" w:rsidP="006F2945" w:rsidRDefault="006F2945" w14:paraId="5CA6BB46" w14:textId="77777777">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0">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rsidRPr="00BB15C3" w:rsidR="006F2945" w:rsidP="006F2945" w:rsidRDefault="006F2945" w14:paraId="45B2D3E5" w14:textId="77777777">
      <w:pPr>
        <w:pStyle w:val="TOC1"/>
        <w:rPr>
          <w:b w:val="0"/>
          <w:bCs w:val="0"/>
          <w:color w:val="auto"/>
          <w:sz w:val="24"/>
          <w:szCs w:val="24"/>
        </w:rPr>
      </w:pPr>
      <w:r w:rsidRPr="00BB15C3">
        <w:rPr>
          <w:b w:val="0"/>
          <w:bCs w:val="0"/>
          <w:color w:val="auto"/>
          <w:sz w:val="24"/>
          <w:szCs w:val="24"/>
        </w:rPr>
        <w:t>Course student representatives</w:t>
      </w:r>
    </w:p>
    <w:p w:rsidRPr="00BB15C3" w:rsidR="006F2945" w:rsidP="006F2945" w:rsidRDefault="006F2945" w14:paraId="7877C3A4" w14:textId="77777777">
      <w:pPr>
        <w:pStyle w:val="TOC1"/>
        <w:rPr>
          <w:b w:val="0"/>
          <w:bCs w:val="0"/>
          <w:color w:val="auto"/>
          <w:sz w:val="24"/>
          <w:szCs w:val="24"/>
        </w:rPr>
      </w:pPr>
      <w:r w:rsidRPr="00BB15C3">
        <w:rPr>
          <w:b w:val="0"/>
          <w:bCs w:val="0"/>
          <w:color w:val="auto"/>
          <w:sz w:val="24"/>
          <w:szCs w:val="24"/>
        </w:rPr>
        <w:t>Course co-ordinator</w:t>
      </w:r>
    </w:p>
    <w:p w:rsidRPr="00BB15C3" w:rsidR="006F2945" w:rsidP="006F2945" w:rsidRDefault="006F2945" w14:paraId="25996769" w14:textId="3453C36C">
      <w:pPr>
        <w:pStyle w:val="TOC1"/>
        <w:rPr>
          <w:b w:val="0"/>
          <w:bCs w:val="0"/>
          <w:color w:val="auto"/>
          <w:sz w:val="24"/>
          <w:szCs w:val="24"/>
        </w:rPr>
      </w:pPr>
      <w:r w:rsidRPr="2F670BA3">
        <w:rPr>
          <w:b w:val="0"/>
          <w:bCs w:val="0"/>
          <w:color w:val="auto"/>
          <w:sz w:val="24"/>
          <w:szCs w:val="24"/>
        </w:rPr>
        <w:t>Convenor of the Medical Sciences Staff/Student Liaison Committee</w:t>
      </w:r>
    </w:p>
    <w:p w:rsidRPr="00BB15C3" w:rsidR="006F2945" w:rsidP="006F2945" w:rsidRDefault="006F2945" w14:paraId="0920F24D" w14:textId="77777777">
      <w:pPr>
        <w:pStyle w:val="TOC1"/>
        <w:rPr>
          <w:b w:val="0"/>
          <w:bCs w:val="0"/>
          <w:color w:val="auto"/>
          <w:sz w:val="24"/>
          <w:szCs w:val="24"/>
        </w:rPr>
      </w:pPr>
      <w:r w:rsidRPr="00BB15C3">
        <w:rPr>
          <w:b w:val="0"/>
          <w:bCs w:val="0"/>
          <w:color w:val="auto"/>
          <w:sz w:val="24"/>
          <w:szCs w:val="24"/>
        </w:rPr>
        <w:t>Personal Tutor</w:t>
      </w:r>
    </w:p>
    <w:p w:rsidRPr="00BB15C3" w:rsidR="006F2945" w:rsidP="006F2945" w:rsidRDefault="006F2945" w14:paraId="4FFC2E91" w14:textId="77777777">
      <w:pPr>
        <w:pStyle w:val="TOC1"/>
        <w:rPr>
          <w:b w:val="0"/>
          <w:bCs w:val="0"/>
          <w:color w:val="auto"/>
          <w:sz w:val="24"/>
          <w:szCs w:val="24"/>
        </w:rPr>
      </w:pPr>
      <w:r w:rsidRPr="00BB15C3">
        <w:rPr>
          <w:b w:val="0"/>
          <w:bCs w:val="0"/>
          <w:color w:val="auto"/>
          <w:sz w:val="24"/>
          <w:szCs w:val="24"/>
        </w:rPr>
        <w:t>Medical Sciences Disabilities Co-ordinator (Dr Derryck Shewan)</w:t>
      </w:r>
    </w:p>
    <w:p w:rsidRPr="00621BB8" w:rsidR="006F2945" w:rsidP="006F2945" w:rsidRDefault="006F2945" w14:paraId="65DDB8C7" w14:textId="77777777">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rsidRPr="00CA3F91" w:rsidR="006F2945" w:rsidP="00313D8D" w:rsidRDefault="006F2945" w14:paraId="06069C1D" w14:textId="77777777">
      <w:pPr>
        <w:spacing w:after="0"/>
        <w:jc w:val="both"/>
        <w:rPr>
          <w:b w:val="0"/>
          <w:bCs/>
          <w:color w:val="auto"/>
          <w:sz w:val="16"/>
          <w:szCs w:val="16"/>
        </w:rPr>
      </w:pPr>
    </w:p>
    <w:p w:rsidRPr="008C0568" w:rsidR="006F2945" w:rsidP="006F2945" w:rsidRDefault="006F2945" w14:paraId="469FB4A4" w14:textId="77777777">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rsidRPr="00A4155E" w:rsidR="006F2945" w:rsidP="00350CEF" w:rsidRDefault="006F2945" w14:paraId="6F470402" w14:textId="2160F102">
      <w:pPr>
        <w:pStyle w:val="Heading1"/>
        <w:spacing w:before="240" w:line="240" w:lineRule="auto"/>
        <w:rPr>
          <w:rFonts w:asciiTheme="minorHAnsi" w:hAnsiTheme="minorHAnsi" w:cstheme="minorHAnsi"/>
          <w:color w:val="002060"/>
          <w:sz w:val="24"/>
          <w:szCs w:val="24"/>
        </w:rPr>
      </w:pPr>
      <w:bookmarkStart w:name="_Toc394920389" w:id="29"/>
      <w:bookmarkStart w:name="_Toc394928789" w:id="30"/>
      <w:bookmarkStart w:name="_Toc395527702" w:id="31"/>
      <w:bookmarkStart w:name="_Toc395527722" w:id="32"/>
      <w:bookmarkEnd w:id="23"/>
      <w:bookmarkEnd w:id="24"/>
      <w:r w:rsidRPr="00A4155E">
        <w:rPr>
          <w:rFonts w:asciiTheme="minorHAnsi" w:hAnsiTheme="minorHAnsi" w:cstheme="minorHAnsi"/>
          <w:color w:val="002060"/>
        </w:rPr>
        <w:t>Course Reading List</w:t>
      </w:r>
      <w:bookmarkEnd w:id="29"/>
      <w:bookmarkEnd w:id="30"/>
      <w:bookmarkEnd w:id="31"/>
      <w:bookmarkEnd w:id="32"/>
    </w:p>
    <w:bookmarkStart w:name="_Toc394920390" w:displacedByCustomXml="next" w:id="33"/>
    <w:sdt>
      <w:sdtPr>
        <w:rPr>
          <w:rFonts w:ascii="Calibri" w:hAnsi="Calibri" w:eastAsia="Calibri" w:cs="Calibri"/>
        </w:rPr>
        <w:id w:val="-2052517761"/>
        <w:placeholder>
          <w:docPart w:val="037CE9F0BB6A4B5CB1CE398D83257575"/>
        </w:placeholder>
      </w:sdtPr>
      <w:sdtEndPr/>
      <w:sdtContent>
        <w:p w:rsidR="006F2945" w:rsidP="006F2945" w:rsidRDefault="006F2945" w14:paraId="1271BD7C" w14:textId="1D357D3D">
          <w:pPr>
            <w:pStyle w:val="NormalWeb"/>
            <w:spacing w:after="0"/>
            <w:contextualSpacing/>
            <w:jc w:val="both"/>
            <w:rPr>
              <w:rFonts w:ascii="Calibri" w:hAnsi="Calibri"/>
              <w:b/>
              <w:bCs/>
            </w:rPr>
          </w:pPr>
          <w:r w:rsidRPr="0195F6F4">
            <w:rPr>
              <w:rFonts w:ascii="Calibri" w:hAnsi="Calibri"/>
              <w:b/>
              <w:bCs/>
            </w:rPr>
            <w:t xml:space="preserve">Core textbooks </w:t>
          </w:r>
        </w:p>
        <w:p w:rsidRPr="003014C2" w:rsidR="003014C2" w:rsidP="006F2945" w:rsidRDefault="003014C2" w14:paraId="28125BB0" w14:textId="77777777">
          <w:pPr>
            <w:pStyle w:val="NormalWeb"/>
            <w:spacing w:after="0"/>
            <w:contextualSpacing/>
            <w:jc w:val="both"/>
            <w:rPr>
              <w:rFonts w:ascii="Calibri" w:hAnsi="Calibri"/>
              <w:b/>
              <w:bCs/>
              <w:sz w:val="16"/>
              <w:szCs w:val="16"/>
            </w:rPr>
          </w:pPr>
        </w:p>
        <w:p w:rsidRPr="00993F26" w:rsidR="006F2945" w:rsidP="003014C2" w:rsidRDefault="006F2945" w14:paraId="307F0228" w14:textId="77777777">
          <w:pPr>
            <w:pStyle w:val="NormalWeb"/>
            <w:numPr>
              <w:ilvl w:val="0"/>
              <w:numId w:val="7"/>
            </w:numPr>
            <w:ind w:left="1077"/>
            <w:contextualSpacing/>
            <w:jc w:val="both"/>
            <w:rPr>
              <w:rFonts w:ascii="Calibri" w:hAnsi="Calibri"/>
            </w:rPr>
          </w:pPr>
          <w:r w:rsidRPr="08B75347">
            <w:rPr>
              <w:rFonts w:ascii="Calibri" w:hAnsi="Calibri"/>
            </w:rPr>
            <w:t>Essentials of Human Nutrition (5th ed) edited by J Mann and A Stewart Truswell (2019), ISBN: 978-0-19-956634-1</w:t>
          </w:r>
        </w:p>
        <w:p w:rsidR="006F2945" w:rsidP="006F2945" w:rsidRDefault="006F2945" w14:paraId="138296A5" w14:textId="77777777">
          <w:pPr>
            <w:pStyle w:val="NormalWeb"/>
            <w:numPr>
              <w:ilvl w:val="0"/>
              <w:numId w:val="7"/>
            </w:numPr>
            <w:spacing w:after="0"/>
            <w:contextualSpacing/>
            <w:jc w:val="both"/>
            <w:rPr>
              <w:rFonts w:ascii="Calibri" w:hAnsi="Calibri"/>
            </w:rPr>
          </w:pPr>
          <w:r w:rsidRPr="0195F6F4">
            <w:rPr>
              <w:rFonts w:ascii="Calibri" w:hAnsi="Calibri"/>
            </w:rPr>
            <w:t xml:space="preserve">Dietary Reference Values for Energy and Nutrients for the United Kingdom, HMSO (1991), ISBN: 0- 113- 21397-2  </w:t>
          </w:r>
        </w:p>
        <w:p w:rsidR="006F2945" w:rsidP="006F2945" w:rsidRDefault="006F2945" w14:paraId="13D9F0D1" w14:textId="2582CACF">
          <w:pPr>
            <w:pStyle w:val="NormalWeb"/>
            <w:numPr>
              <w:ilvl w:val="0"/>
              <w:numId w:val="7"/>
            </w:numPr>
            <w:spacing w:after="0"/>
            <w:contextualSpacing/>
            <w:jc w:val="both"/>
            <w:rPr>
              <w:rFonts w:ascii="Calibri" w:hAnsi="Calibri"/>
            </w:rPr>
          </w:pPr>
          <w:r w:rsidRPr="3649C4A2">
            <w:rPr>
              <w:rFonts w:ascii="Calibri" w:hAnsi="Calibri"/>
            </w:rPr>
            <w:t>Jenkendrup A and Gleeson M, Sport Nutrition, Human Kinetics Champaign 2019</w:t>
          </w:r>
        </w:p>
        <w:p w:rsidRPr="003014C2" w:rsidR="003014C2" w:rsidP="003014C2" w:rsidRDefault="003014C2" w14:paraId="25AB1C40" w14:textId="77777777">
          <w:pPr>
            <w:pStyle w:val="NormalWeb"/>
            <w:spacing w:after="0"/>
            <w:ind w:left="360"/>
            <w:contextualSpacing/>
            <w:jc w:val="both"/>
            <w:rPr>
              <w:rFonts w:ascii="Calibri" w:hAnsi="Calibri"/>
              <w:sz w:val="16"/>
              <w:szCs w:val="16"/>
            </w:rPr>
          </w:pPr>
        </w:p>
        <w:p w:rsidR="006F2945" w:rsidP="006F2945" w:rsidRDefault="006F2945" w14:paraId="2AF8303C" w14:textId="6B8C1F61">
          <w:pPr>
            <w:pStyle w:val="NormalWeb"/>
            <w:spacing w:after="0"/>
            <w:contextualSpacing/>
            <w:jc w:val="both"/>
            <w:rPr>
              <w:rFonts w:ascii="Calibri" w:hAnsi="Calibri"/>
              <w:b/>
              <w:bCs/>
            </w:rPr>
          </w:pPr>
          <w:r w:rsidRPr="0195F6F4">
            <w:rPr>
              <w:rFonts w:ascii="Calibri" w:hAnsi="Calibri"/>
              <w:b/>
              <w:bCs/>
            </w:rPr>
            <w:t>Other recommended textbooks</w:t>
          </w:r>
        </w:p>
        <w:p w:rsidRPr="003014C2" w:rsidR="003014C2" w:rsidP="006F2945" w:rsidRDefault="003014C2" w14:paraId="799CC073" w14:textId="77777777">
          <w:pPr>
            <w:pStyle w:val="NormalWeb"/>
            <w:spacing w:after="0"/>
            <w:contextualSpacing/>
            <w:jc w:val="both"/>
            <w:rPr>
              <w:rFonts w:ascii="Calibri" w:hAnsi="Calibri"/>
              <w:b/>
              <w:bCs/>
              <w:sz w:val="16"/>
              <w:szCs w:val="16"/>
            </w:rPr>
          </w:pPr>
        </w:p>
        <w:p w:rsidRPr="00993F26" w:rsidR="006F2945" w:rsidP="006F2945" w:rsidRDefault="006F2945" w14:paraId="0E5F2B04" w14:textId="77777777">
          <w:pPr>
            <w:pStyle w:val="NormalWeb"/>
            <w:numPr>
              <w:ilvl w:val="0"/>
              <w:numId w:val="8"/>
            </w:numPr>
            <w:spacing w:after="0"/>
            <w:contextualSpacing/>
            <w:jc w:val="both"/>
            <w:rPr>
              <w:rFonts w:ascii="Calibri" w:hAnsi="Calibri"/>
            </w:rPr>
          </w:pPr>
          <w:r w:rsidRPr="0195F6F4">
            <w:rPr>
              <w:rFonts w:ascii="Calibri" w:hAnsi="Calibri"/>
            </w:rPr>
            <w:t>Human Nutrition and Dietetics (10th ed), Edited by J S Garrow &amp; W P T James and A Ralph, Churchill Livingstone (2000), ISBN: 0-443-05627-7</w:t>
          </w:r>
        </w:p>
        <w:p w:rsidRPr="00993F26" w:rsidR="006F2945" w:rsidP="006F2945" w:rsidRDefault="006F2945" w14:paraId="7401FB49" w14:textId="77777777">
          <w:pPr>
            <w:pStyle w:val="NormalWeb"/>
            <w:numPr>
              <w:ilvl w:val="0"/>
              <w:numId w:val="8"/>
            </w:numPr>
            <w:spacing w:after="0"/>
            <w:contextualSpacing/>
            <w:jc w:val="both"/>
            <w:rPr>
              <w:rFonts w:ascii="Calibri" w:hAnsi="Calibri"/>
            </w:rPr>
          </w:pPr>
          <w:r w:rsidRPr="0195F6F4">
            <w:rPr>
              <w:rFonts w:ascii="Calibri" w:hAnsi="Calibri"/>
            </w:rPr>
            <w:t>Human Nutrition - A Health Perspective (2nd ed), Mary E Barasi, Arnold (2003), ISBN: 0-340-81025-4</w:t>
          </w:r>
        </w:p>
        <w:p w:rsidR="006F2945" w:rsidP="006F2945" w:rsidRDefault="006F2945" w14:paraId="0B1220A0" w14:textId="77777777">
          <w:pPr>
            <w:pStyle w:val="NormalWeb"/>
            <w:numPr>
              <w:ilvl w:val="0"/>
              <w:numId w:val="8"/>
            </w:numPr>
            <w:spacing w:after="0"/>
            <w:contextualSpacing/>
            <w:jc w:val="both"/>
            <w:rPr>
              <w:rFonts w:ascii="Calibri" w:hAnsi="Calibri"/>
            </w:rPr>
          </w:pPr>
          <w:r w:rsidRPr="0195F6F4">
            <w:rPr>
              <w:rFonts w:ascii="Calibri" w:hAnsi="Calibri"/>
            </w:rPr>
            <w:t>Introduction to Human Nutrition and Metabolism (3rd ed), David A Bender, Taylor &amp; Francis (2002), ISBN: 0-415-25799-9</w:t>
          </w:r>
        </w:p>
        <w:p w:rsidRPr="00A34454" w:rsidR="006F2945" w:rsidP="006F2945" w:rsidRDefault="006F2945" w14:paraId="517A4C67" w14:textId="77777777">
          <w:pPr>
            <w:pStyle w:val="NormalWeb"/>
            <w:numPr>
              <w:ilvl w:val="0"/>
              <w:numId w:val="8"/>
            </w:numPr>
            <w:spacing w:after="0"/>
            <w:contextualSpacing/>
            <w:jc w:val="both"/>
            <w:rPr>
              <w:rFonts w:ascii="Calibri" w:hAnsi="Calibri"/>
            </w:rPr>
          </w:pPr>
          <w:r w:rsidRPr="0195F6F4">
            <w:rPr>
              <w:rFonts w:ascii="Calibri" w:hAnsi="Calibri"/>
            </w:rPr>
            <w:t>Maughan RJ and M Gleeson.  The Biochemical Basis of Sports Performance.  2nd edn. Oxford University Press, Oxford. 2010.</w:t>
          </w:r>
        </w:p>
        <w:p w:rsidRPr="00A34454" w:rsidR="006F2945" w:rsidP="006F2945" w:rsidRDefault="006F2945" w14:paraId="5BD1E0AF" w14:textId="77777777">
          <w:pPr>
            <w:pStyle w:val="NormalWeb"/>
            <w:numPr>
              <w:ilvl w:val="0"/>
              <w:numId w:val="8"/>
            </w:numPr>
            <w:spacing w:after="0"/>
            <w:contextualSpacing/>
            <w:jc w:val="both"/>
            <w:rPr>
              <w:rFonts w:ascii="Calibri" w:hAnsi="Calibri"/>
            </w:rPr>
          </w:pPr>
          <w:r w:rsidRPr="0195F6F4">
            <w:rPr>
              <w:rFonts w:ascii="Calibri" w:hAnsi="Calibri"/>
            </w:rPr>
            <w:t>MacLaren D and Morton J, Biochemistry for Sport and Exercise Metabolism.  John Wiley &amp; Sons, Chichester, 2012.</w:t>
          </w:r>
        </w:p>
        <w:p w:rsidR="006F2945" w:rsidP="006F2945" w:rsidRDefault="006F2945" w14:paraId="1DA58E8A" w14:textId="77777777">
          <w:pPr>
            <w:pStyle w:val="NormalWeb"/>
            <w:numPr>
              <w:ilvl w:val="0"/>
              <w:numId w:val="8"/>
            </w:numPr>
            <w:spacing w:after="0"/>
            <w:contextualSpacing/>
            <w:jc w:val="both"/>
            <w:rPr>
              <w:rFonts w:ascii="Calibri" w:hAnsi="Calibri"/>
            </w:rPr>
          </w:pPr>
          <w:r w:rsidRPr="72036E72">
            <w:rPr>
              <w:rFonts w:ascii="Calibri" w:hAnsi="Calibri"/>
            </w:rPr>
            <w:t xml:space="preserve">Burke LM and Deakin V (eds). Clinical Sports Nutrition. 5th edn. McGraw Hill, Sydney. 2015. </w:t>
          </w:r>
        </w:p>
        <w:p w:rsidR="006F2945" w:rsidP="05C066D7" w:rsidRDefault="006F2945" w14:paraId="14FF004C" w14:textId="27A5825E">
          <w:pPr>
            <w:pStyle w:val="NormalWeb"/>
            <w:numPr>
              <w:ilvl w:val="0"/>
              <w:numId w:val="8"/>
            </w:numPr>
            <w:spacing w:after="0"/>
            <w:contextualSpacing/>
            <w:jc w:val="both"/>
          </w:pPr>
          <w:r w:rsidRPr="05C066D7">
            <w:rPr>
              <w:rFonts w:ascii="Calibri" w:hAnsi="Calibri"/>
            </w:rPr>
            <w:t xml:space="preserve">The Encyclopaedia of Sports Medicine. Sports Nutrition. Edited by R.J. Maughan. Wiley-Blackwell, Oxford. ISBN </w:t>
          </w:r>
          <w:r w:rsidRPr="05C066D7">
            <w:rPr>
              <w:rStyle w:val="printisbn"/>
              <w:rFonts w:asciiTheme="minorHAnsi" w:hAnsiTheme="minorHAnsi" w:cstheme="minorBidi"/>
              <w:lang w:val="en"/>
            </w:rPr>
            <w:t>9781118275764</w:t>
          </w:r>
          <w:r w:rsidRPr="05C066D7">
            <w:rPr>
              <w:rFonts w:asciiTheme="minorHAnsi" w:hAnsiTheme="minorHAnsi" w:cstheme="minorBidi"/>
            </w:rPr>
            <w:t>.</w:t>
          </w:r>
        </w:p>
        <w:p w:rsidR="230E0EAA" w:rsidP="05C066D7" w:rsidRDefault="230E0EAA" w14:paraId="6F378896" w14:textId="1C44291F">
          <w:pPr>
            <w:pStyle w:val="NormalWeb"/>
            <w:numPr>
              <w:ilvl w:val="0"/>
              <w:numId w:val="8"/>
            </w:numPr>
            <w:spacing w:after="0"/>
            <w:contextualSpacing/>
            <w:jc w:val="both"/>
          </w:pPr>
          <w:r w:rsidRPr="05C066D7">
            <w:rPr>
              <w:rFonts w:ascii="Calibri" w:hAnsi="Calibri" w:eastAsia="Calibri" w:cs="Calibri"/>
              <w:color w:val="000000" w:themeColor="text1"/>
            </w:rPr>
            <w:t xml:space="preserve">McArdle WD, Katch FI, and Katch VL. Exercise Physiology: Nutrition, Energy and Human Performance. Wolters Kluwer, Philadelphia, USA. ISBN 978-1-9751-59993-3. </w:t>
          </w:r>
          <w:r w:rsidRPr="05C066D7">
            <w:t xml:space="preserve"> </w:t>
          </w:r>
        </w:p>
        <w:p w:rsidR="05C066D7" w:rsidP="05C066D7" w:rsidRDefault="05C066D7" w14:paraId="1A06C014" w14:textId="01F9A331">
          <w:pPr>
            <w:pStyle w:val="NormalWeb"/>
            <w:spacing w:after="0"/>
            <w:ind w:left="360"/>
            <w:contextualSpacing/>
            <w:jc w:val="both"/>
            <w:rPr>
              <w:rFonts w:ascii="Calibri" w:hAnsi="Calibri"/>
              <w:sz w:val="16"/>
              <w:szCs w:val="16"/>
            </w:rPr>
          </w:pPr>
        </w:p>
        <w:p w:rsidR="006F2945" w:rsidP="006F2945" w:rsidRDefault="006F2945" w14:paraId="578A99AF" w14:textId="6F5C1163">
          <w:pPr>
            <w:pStyle w:val="NormalWeb"/>
            <w:spacing w:before="0" w:beforeAutospacing="0" w:after="0" w:afterAutospacing="0"/>
            <w:contextualSpacing/>
            <w:jc w:val="both"/>
            <w:rPr>
              <w:rFonts w:ascii="Calibri" w:hAnsi="Calibri"/>
            </w:rPr>
          </w:pPr>
          <w:r w:rsidRPr="0195F6F4">
            <w:rPr>
              <w:rFonts w:ascii="Calibri" w:hAnsi="Calibri"/>
            </w:rPr>
            <w:t>Further lists may be provided by the staff teaching on the course.</w:t>
          </w:r>
        </w:p>
      </w:sdtContent>
    </w:sdt>
    <w:p w:rsidRPr="00A4155E" w:rsidR="006F2945" w:rsidP="006F2945" w:rsidRDefault="006F2945" w14:paraId="7B36AC4E" w14:textId="73E32988">
      <w:pPr>
        <w:pStyle w:val="Heading1"/>
        <w:rPr>
          <w:rFonts w:asciiTheme="minorHAnsi" w:hAnsiTheme="minorHAnsi" w:cstheme="minorHAnsi"/>
          <w:color w:val="002060"/>
        </w:rPr>
      </w:pPr>
      <w:bookmarkStart w:name="_Toc394928790" w:id="34"/>
      <w:bookmarkStart w:name="_Toc395527703" w:id="35"/>
      <w:bookmarkStart w:name="_Toc395527723" w:id="36"/>
      <w:r w:rsidRPr="00A4155E">
        <w:rPr>
          <w:rFonts w:asciiTheme="minorHAnsi" w:hAnsiTheme="minorHAnsi" w:cstheme="minorHAnsi"/>
          <w:color w:val="002060"/>
        </w:rPr>
        <w:t>Lecture Synopsis</w:t>
      </w:r>
      <w:bookmarkEnd w:id="34"/>
      <w:bookmarkEnd w:id="35"/>
      <w:bookmarkEnd w:id="36"/>
      <w:bookmarkEnd w:id="33"/>
    </w:p>
    <w:p w:rsidR="006F2945" w:rsidP="006F2945" w:rsidRDefault="006F2945" w14:paraId="7B7D3574" w14:textId="77777777">
      <w:pPr>
        <w:pStyle w:val="NoSpacing"/>
      </w:pPr>
    </w:p>
    <w:p w:rsidRPr="006F2945" w:rsidR="006F2945" w:rsidP="006F2945" w:rsidRDefault="006F2945" w14:paraId="0D788C91" w14:textId="77777777">
      <w:pPr>
        <w:pStyle w:val="NoSpacing"/>
        <w:jc w:val="both"/>
        <w:rPr>
          <w:bCs/>
          <w:color w:val="auto"/>
          <w:sz w:val="24"/>
          <w:szCs w:val="24"/>
        </w:rPr>
      </w:pPr>
      <w:r w:rsidRPr="006F2945">
        <w:rPr>
          <w:bCs/>
          <w:color w:val="auto"/>
          <w:sz w:val="24"/>
          <w:szCs w:val="24"/>
        </w:rPr>
        <w:t xml:space="preserve">Lecture 1. </w:t>
      </w:r>
      <w:r w:rsidRPr="006F2945">
        <w:rPr>
          <w:bCs/>
          <w:color w:val="auto"/>
          <w:sz w:val="24"/>
          <w:szCs w:val="24"/>
        </w:rPr>
        <w:tab/>
      </w:r>
      <w:r w:rsidRPr="006F2945">
        <w:rPr>
          <w:bCs/>
          <w:color w:val="auto"/>
          <w:sz w:val="24"/>
          <w:szCs w:val="24"/>
        </w:rPr>
        <w:t>Course introduction / Introduction to nutrition – Dr Michael Scholz and Prof Alison Jenkinson</w:t>
      </w:r>
    </w:p>
    <w:p w:rsidRPr="006F2945" w:rsidR="006F2945" w:rsidP="006F2945" w:rsidRDefault="006F2945" w14:paraId="64B56007" w14:textId="77777777">
      <w:pPr>
        <w:pStyle w:val="NoSpacing"/>
        <w:jc w:val="both"/>
        <w:rPr>
          <w:b w:val="0"/>
          <w:color w:val="auto"/>
          <w:sz w:val="24"/>
          <w:szCs w:val="24"/>
        </w:rPr>
      </w:pPr>
      <w:r w:rsidRPr="006F2945">
        <w:rPr>
          <w:b w:val="0"/>
          <w:color w:val="auto"/>
          <w:sz w:val="24"/>
          <w:szCs w:val="24"/>
        </w:rPr>
        <w:t>Outline of the course, general introduction and introduction into the science of human nutrition that deals with all the effects on people of any component found in food. It will remind the students of the physiological and biochemical process involved in nourishment and how substances in food provide energy.</w:t>
      </w:r>
    </w:p>
    <w:p w:rsidRPr="006F2945" w:rsidR="006F2945" w:rsidP="006F2945" w:rsidRDefault="006F2945" w14:paraId="1D31E614" w14:textId="77777777">
      <w:pPr>
        <w:pStyle w:val="NoSpacing"/>
        <w:jc w:val="both"/>
        <w:rPr>
          <w:b w:val="0"/>
          <w:color w:val="auto"/>
          <w:sz w:val="24"/>
          <w:szCs w:val="24"/>
        </w:rPr>
      </w:pPr>
    </w:p>
    <w:p w:rsidRPr="006F2945" w:rsidR="006F2945" w:rsidP="006F2945" w:rsidRDefault="006F2945" w14:paraId="1E545892" w14:textId="77777777">
      <w:pPr>
        <w:pStyle w:val="NoSpacing"/>
        <w:jc w:val="both"/>
        <w:rPr>
          <w:bCs/>
          <w:color w:val="auto"/>
          <w:sz w:val="24"/>
          <w:szCs w:val="24"/>
        </w:rPr>
      </w:pPr>
      <w:r w:rsidRPr="006F2945">
        <w:rPr>
          <w:bCs/>
          <w:color w:val="auto"/>
          <w:sz w:val="24"/>
          <w:szCs w:val="24"/>
        </w:rPr>
        <w:t>Lecture 2.</w:t>
      </w:r>
      <w:r w:rsidRPr="006F2945">
        <w:rPr>
          <w:bCs/>
          <w:color w:val="auto"/>
          <w:sz w:val="24"/>
          <w:szCs w:val="24"/>
        </w:rPr>
        <w:tab/>
      </w:r>
      <w:r w:rsidRPr="006F2945">
        <w:rPr>
          <w:bCs/>
          <w:color w:val="auto"/>
          <w:sz w:val="24"/>
          <w:szCs w:val="24"/>
        </w:rPr>
        <w:t xml:space="preserve"> Introduction to metabolism - Dr Michael Scholz </w:t>
      </w:r>
    </w:p>
    <w:p w:rsidRPr="006F2945" w:rsidR="006F2945" w:rsidP="006F2945" w:rsidRDefault="006F2945" w14:paraId="24D6A192" w14:textId="77777777">
      <w:pPr>
        <w:pStyle w:val="NoSpacing"/>
        <w:jc w:val="both"/>
        <w:rPr>
          <w:b w:val="0"/>
          <w:color w:val="auto"/>
          <w:sz w:val="24"/>
          <w:szCs w:val="24"/>
        </w:rPr>
      </w:pPr>
      <w:r w:rsidRPr="006F2945">
        <w:rPr>
          <w:b w:val="0"/>
          <w:color w:val="auto"/>
          <w:sz w:val="24"/>
          <w:szCs w:val="24"/>
        </w:rPr>
        <w:t>Introduction and overview of metabolic processes and pathways involved in utilization of nutrients for energy production and for the synthesis of cell components.</w:t>
      </w:r>
    </w:p>
    <w:p w:rsidRPr="006F2945" w:rsidR="006F2945" w:rsidP="006F2945" w:rsidRDefault="006F2945" w14:paraId="59013148" w14:textId="77777777">
      <w:pPr>
        <w:pStyle w:val="NoSpacing"/>
        <w:jc w:val="both"/>
        <w:rPr>
          <w:b w:val="0"/>
          <w:color w:val="auto"/>
          <w:sz w:val="24"/>
          <w:szCs w:val="24"/>
        </w:rPr>
      </w:pPr>
    </w:p>
    <w:p w:rsidRPr="006F2945" w:rsidR="006F2945" w:rsidP="006F2945" w:rsidRDefault="006F2945" w14:paraId="1DCC8FCB" w14:textId="77777777">
      <w:pPr>
        <w:pStyle w:val="NoSpacing"/>
        <w:jc w:val="both"/>
        <w:rPr>
          <w:bCs/>
          <w:color w:val="auto"/>
          <w:sz w:val="24"/>
          <w:szCs w:val="24"/>
        </w:rPr>
      </w:pPr>
      <w:r w:rsidRPr="006F2945">
        <w:rPr>
          <w:bCs/>
          <w:color w:val="auto"/>
          <w:sz w:val="24"/>
          <w:szCs w:val="24"/>
        </w:rPr>
        <w:t xml:space="preserve">Lecture 3.  Macronutrients – Carbohydrates </w:t>
      </w:r>
    </w:p>
    <w:p w:rsidRPr="006F2945" w:rsidR="006F2945" w:rsidP="006F2945" w:rsidRDefault="006F2945" w14:paraId="4BB52328" w14:textId="77777777">
      <w:pPr>
        <w:pStyle w:val="NoSpacing"/>
        <w:jc w:val="both"/>
        <w:rPr>
          <w:b w:val="0"/>
          <w:color w:val="auto"/>
          <w:sz w:val="24"/>
          <w:szCs w:val="24"/>
        </w:rPr>
      </w:pPr>
      <w:r w:rsidRPr="006F2945">
        <w:rPr>
          <w:b w:val="0"/>
          <w:color w:val="auto"/>
          <w:sz w:val="24"/>
          <w:szCs w:val="24"/>
        </w:rPr>
        <w:t>Types and structures of Carbohydrates. Terminology and dietary sources.</w:t>
      </w:r>
    </w:p>
    <w:p w:rsidRPr="006F2945" w:rsidR="006F2945" w:rsidP="006F2945" w:rsidRDefault="006F2945" w14:paraId="7F128926" w14:textId="77777777">
      <w:pPr>
        <w:pStyle w:val="NoSpacing"/>
        <w:jc w:val="both"/>
        <w:rPr>
          <w:b w:val="0"/>
          <w:color w:val="auto"/>
          <w:sz w:val="24"/>
          <w:szCs w:val="24"/>
        </w:rPr>
      </w:pPr>
    </w:p>
    <w:p w:rsidRPr="006F2945" w:rsidR="006F2945" w:rsidP="006F2945" w:rsidRDefault="006F2945" w14:paraId="05246BEC" w14:textId="77777777">
      <w:pPr>
        <w:pStyle w:val="NoSpacing"/>
        <w:jc w:val="both"/>
        <w:rPr>
          <w:bCs/>
          <w:color w:val="auto"/>
          <w:sz w:val="24"/>
          <w:szCs w:val="24"/>
        </w:rPr>
      </w:pPr>
      <w:r w:rsidRPr="006F2945">
        <w:rPr>
          <w:bCs/>
          <w:color w:val="auto"/>
          <w:sz w:val="24"/>
          <w:szCs w:val="24"/>
        </w:rPr>
        <w:t xml:space="preserve">Lecture 4-5. </w:t>
      </w:r>
      <w:r w:rsidRPr="006F2945">
        <w:rPr>
          <w:bCs/>
          <w:color w:val="auto"/>
        </w:rPr>
        <w:tab/>
      </w:r>
      <w:r w:rsidRPr="006F2945">
        <w:rPr>
          <w:bCs/>
          <w:color w:val="auto"/>
          <w:sz w:val="24"/>
          <w:szCs w:val="24"/>
        </w:rPr>
        <w:t>Micronutrients – Vitamins and minerals – Dr Janet Kyle</w:t>
      </w:r>
    </w:p>
    <w:p w:rsidRPr="006F2945" w:rsidR="006F2945" w:rsidP="006F2945" w:rsidRDefault="006F2945" w14:paraId="614CEC9D" w14:textId="77777777">
      <w:pPr>
        <w:pStyle w:val="NoSpacing"/>
        <w:jc w:val="both"/>
        <w:rPr>
          <w:b w:val="0"/>
          <w:color w:val="auto"/>
          <w:sz w:val="24"/>
          <w:szCs w:val="24"/>
        </w:rPr>
      </w:pPr>
      <w:r w:rsidRPr="006F2945">
        <w:rPr>
          <w:b w:val="0"/>
          <w:color w:val="auto"/>
          <w:sz w:val="24"/>
          <w:szCs w:val="24"/>
        </w:rPr>
        <w:t>What constitutes a vitamin, which are the different vitamins, dietary sources, function, deficiency, who might be at risk of a deficiency and toxicity? What constitutes a mineral, which are the different minerals, dietary sources, function, deficiency, who might be at risk of a deficiency and toxicity?</w:t>
      </w:r>
    </w:p>
    <w:p w:rsidRPr="006F2945" w:rsidR="006F2945" w:rsidP="006F2945" w:rsidRDefault="006F2945" w14:paraId="5F1E1F7F" w14:textId="77777777">
      <w:pPr>
        <w:pStyle w:val="NoSpacing"/>
        <w:jc w:val="both"/>
        <w:rPr>
          <w:b w:val="0"/>
          <w:color w:val="auto"/>
          <w:sz w:val="24"/>
          <w:szCs w:val="24"/>
        </w:rPr>
      </w:pPr>
    </w:p>
    <w:p w:rsidRPr="006F2945" w:rsidR="006F2945" w:rsidP="006F2945" w:rsidRDefault="006F2945" w14:paraId="21AB2A86" w14:textId="77777777">
      <w:pPr>
        <w:pStyle w:val="NoSpacing"/>
        <w:jc w:val="both"/>
        <w:rPr>
          <w:bCs/>
          <w:color w:val="auto"/>
          <w:sz w:val="24"/>
          <w:szCs w:val="24"/>
        </w:rPr>
      </w:pPr>
      <w:r w:rsidRPr="006F2945">
        <w:rPr>
          <w:bCs/>
          <w:color w:val="auto"/>
          <w:sz w:val="24"/>
          <w:szCs w:val="24"/>
        </w:rPr>
        <w:t xml:space="preserve">Lecture 6-7, Energy expenditure – Prof Alexandra Johnstone </w:t>
      </w:r>
    </w:p>
    <w:p w:rsidRPr="006F2945" w:rsidR="006F2945" w:rsidP="006F2945" w:rsidRDefault="006F2945" w14:paraId="3E8B12EC" w14:textId="77777777">
      <w:pPr>
        <w:pStyle w:val="NoSpacing"/>
        <w:jc w:val="both"/>
        <w:rPr>
          <w:b w:val="0"/>
          <w:color w:val="auto"/>
          <w:sz w:val="24"/>
          <w:szCs w:val="24"/>
        </w:rPr>
      </w:pPr>
      <w:r w:rsidRPr="006F2945">
        <w:rPr>
          <w:b w:val="0"/>
          <w:color w:val="auto"/>
          <w:sz w:val="24"/>
          <w:szCs w:val="24"/>
        </w:rPr>
        <w:t>Human energy needs and how they can be measured. Advantages and disadvantages of each method, practical applications and issues.</w:t>
      </w:r>
    </w:p>
    <w:p w:rsidRPr="006F2945" w:rsidR="006F2945" w:rsidP="006F2945" w:rsidRDefault="006F2945" w14:paraId="7861C312" w14:textId="77777777">
      <w:pPr>
        <w:pStyle w:val="NoSpacing"/>
        <w:jc w:val="both"/>
        <w:rPr>
          <w:b w:val="0"/>
          <w:color w:val="auto"/>
          <w:sz w:val="24"/>
          <w:szCs w:val="24"/>
        </w:rPr>
      </w:pPr>
    </w:p>
    <w:p w:rsidRPr="006F2945" w:rsidR="006F2945" w:rsidP="006F2945" w:rsidRDefault="006F2945" w14:paraId="5985737D" w14:textId="77777777">
      <w:pPr>
        <w:pStyle w:val="NoSpacing"/>
        <w:jc w:val="both"/>
        <w:rPr>
          <w:bCs/>
          <w:color w:val="auto"/>
          <w:sz w:val="24"/>
          <w:szCs w:val="24"/>
        </w:rPr>
      </w:pPr>
      <w:r w:rsidRPr="006F2945">
        <w:rPr>
          <w:bCs/>
          <w:color w:val="auto"/>
          <w:sz w:val="24"/>
          <w:szCs w:val="24"/>
        </w:rPr>
        <w:t>Lecture 8. Free Radicals – Prof Alison Jenkinson</w:t>
      </w:r>
    </w:p>
    <w:p w:rsidRPr="006F2945" w:rsidR="006F2945" w:rsidP="006F2945" w:rsidRDefault="006F2945" w14:paraId="6FAC5641" w14:textId="77777777">
      <w:pPr>
        <w:pStyle w:val="NoSpacing"/>
        <w:jc w:val="both"/>
        <w:rPr>
          <w:b w:val="0"/>
          <w:color w:val="auto"/>
          <w:sz w:val="24"/>
          <w:szCs w:val="24"/>
        </w:rPr>
      </w:pPr>
      <w:r w:rsidRPr="006F2945">
        <w:rPr>
          <w:b w:val="0"/>
          <w:color w:val="auto"/>
          <w:sz w:val="24"/>
          <w:szCs w:val="24"/>
        </w:rPr>
        <w:t>Free radicals, antioxidants, muscle and exercise.</w:t>
      </w:r>
    </w:p>
    <w:p w:rsidRPr="006F2945" w:rsidR="006F2945" w:rsidP="006F2945" w:rsidRDefault="006F2945" w14:paraId="4175DF45" w14:textId="77777777">
      <w:pPr>
        <w:pStyle w:val="NoSpacing"/>
        <w:jc w:val="both"/>
        <w:rPr>
          <w:b w:val="0"/>
          <w:color w:val="auto"/>
          <w:sz w:val="24"/>
          <w:szCs w:val="24"/>
        </w:rPr>
      </w:pPr>
    </w:p>
    <w:p w:rsidRPr="006F2945" w:rsidR="006F2945" w:rsidP="006F2945" w:rsidRDefault="006F2945" w14:paraId="62032405" w14:textId="3B6F94A5">
      <w:pPr>
        <w:pStyle w:val="NoSpacing"/>
        <w:jc w:val="both"/>
        <w:rPr>
          <w:bCs/>
          <w:color w:val="auto"/>
          <w:sz w:val="24"/>
          <w:szCs w:val="24"/>
        </w:rPr>
      </w:pPr>
      <w:r w:rsidRPr="006F2945">
        <w:rPr>
          <w:bCs/>
          <w:color w:val="auto"/>
          <w:sz w:val="24"/>
          <w:szCs w:val="24"/>
        </w:rPr>
        <w:t>Lecture 9. Dietary assessment – Prof Alexandra Johnstone</w:t>
      </w:r>
    </w:p>
    <w:p w:rsidRPr="006F2945" w:rsidR="006F2945" w:rsidP="006F2945" w:rsidRDefault="006F2945" w14:paraId="2D89B85F" w14:textId="77777777">
      <w:pPr>
        <w:pStyle w:val="NoSpacing"/>
        <w:jc w:val="both"/>
        <w:rPr>
          <w:b w:val="0"/>
          <w:color w:val="auto"/>
          <w:sz w:val="24"/>
          <w:szCs w:val="24"/>
        </w:rPr>
      </w:pPr>
      <w:r w:rsidRPr="006F2945">
        <w:rPr>
          <w:b w:val="0"/>
          <w:color w:val="auto"/>
          <w:sz w:val="24"/>
          <w:szCs w:val="24"/>
        </w:rPr>
        <w:t>Different tools for assessing dietary intake at population and individual level will be looked at. Advantages and disadvantages of each method will be discussed. The student will also be able to put this into practice during the Dietary analysis practical.</w:t>
      </w:r>
    </w:p>
    <w:p w:rsidRPr="006F2945" w:rsidR="006F2945" w:rsidP="006F2945" w:rsidRDefault="006F2945" w14:paraId="1772E536" w14:textId="77777777">
      <w:pPr>
        <w:pStyle w:val="NoSpacing"/>
        <w:jc w:val="both"/>
        <w:rPr>
          <w:b w:val="0"/>
          <w:color w:val="auto"/>
          <w:sz w:val="24"/>
          <w:szCs w:val="24"/>
        </w:rPr>
      </w:pPr>
    </w:p>
    <w:p w:rsidRPr="006F2945" w:rsidR="006F2945" w:rsidP="006F2945" w:rsidRDefault="006F2945" w14:paraId="2DD01425" w14:textId="77777777">
      <w:pPr>
        <w:pStyle w:val="NoSpacing"/>
        <w:jc w:val="both"/>
        <w:rPr>
          <w:bCs/>
          <w:color w:val="auto"/>
          <w:sz w:val="24"/>
          <w:szCs w:val="24"/>
        </w:rPr>
      </w:pPr>
      <w:r w:rsidRPr="006F2945">
        <w:rPr>
          <w:bCs/>
          <w:color w:val="auto"/>
          <w:sz w:val="24"/>
          <w:szCs w:val="24"/>
        </w:rPr>
        <w:t>Lecture 10. Dietary recommendations – Prof Alexandra Johnstone</w:t>
      </w:r>
    </w:p>
    <w:p w:rsidRPr="006F2945" w:rsidR="006F2945" w:rsidP="006F2945" w:rsidRDefault="006F2945" w14:paraId="22A1ACE1" w14:textId="77777777">
      <w:pPr>
        <w:pStyle w:val="BodyText"/>
        <w:jc w:val="both"/>
        <w:rPr>
          <w:sz w:val="24"/>
          <w:szCs w:val="24"/>
        </w:rPr>
      </w:pPr>
      <w:r w:rsidRPr="006F2945">
        <w:rPr>
          <w:sz w:val="24"/>
          <w:szCs w:val="24"/>
        </w:rPr>
        <w:t>An overview of all nutrient and dietary recommendations in the UK with particular emphasis on the Scottish diet.</w:t>
      </w:r>
    </w:p>
    <w:p w:rsidRPr="006F2945" w:rsidR="006F2945" w:rsidP="006F2945" w:rsidRDefault="006F2945" w14:paraId="42A87928" w14:textId="77777777">
      <w:pPr>
        <w:pStyle w:val="NoSpacing"/>
        <w:jc w:val="both"/>
        <w:rPr>
          <w:bCs/>
          <w:color w:val="auto"/>
          <w:sz w:val="24"/>
          <w:szCs w:val="24"/>
        </w:rPr>
      </w:pPr>
      <w:r w:rsidRPr="006F2945">
        <w:rPr>
          <w:bCs/>
          <w:color w:val="auto"/>
          <w:sz w:val="24"/>
          <w:szCs w:val="24"/>
        </w:rPr>
        <w:t>Lecture 11. Nutritional Assessment and Dietary reference values – Ms Karen Taylor</w:t>
      </w:r>
    </w:p>
    <w:p w:rsidRPr="006F2945" w:rsidR="006F2945" w:rsidP="006F2945" w:rsidRDefault="006F2945" w14:paraId="543CD3BD" w14:textId="77777777">
      <w:pPr>
        <w:pStyle w:val="NoSpacing"/>
        <w:jc w:val="both"/>
        <w:rPr>
          <w:b w:val="0"/>
          <w:color w:val="auto"/>
          <w:sz w:val="24"/>
          <w:szCs w:val="24"/>
        </w:rPr>
      </w:pPr>
      <w:r w:rsidRPr="006F2945">
        <w:rPr>
          <w:b w:val="0"/>
          <w:color w:val="auto"/>
          <w:sz w:val="24"/>
          <w:szCs w:val="24"/>
        </w:rPr>
        <w:t>What are the UK dietary reference values? How were they derived, what do they mean? Examples of DRVs for different nutrients.</w:t>
      </w:r>
    </w:p>
    <w:p w:rsidRPr="006F2945" w:rsidR="006F2945" w:rsidP="006F2945" w:rsidRDefault="006F2945" w14:paraId="3C93DC31" w14:textId="77777777">
      <w:pPr>
        <w:pStyle w:val="NoSpacing"/>
        <w:jc w:val="both"/>
        <w:rPr>
          <w:b w:val="0"/>
          <w:color w:val="auto"/>
          <w:sz w:val="24"/>
          <w:szCs w:val="24"/>
        </w:rPr>
      </w:pPr>
    </w:p>
    <w:p w:rsidRPr="006F2945" w:rsidR="006F2945" w:rsidP="006F2945" w:rsidRDefault="006F2945" w14:paraId="0F73182C" w14:textId="77777777">
      <w:pPr>
        <w:pStyle w:val="NoSpacing"/>
        <w:jc w:val="both"/>
        <w:rPr>
          <w:bCs/>
          <w:color w:val="auto"/>
          <w:sz w:val="24"/>
          <w:szCs w:val="24"/>
        </w:rPr>
      </w:pPr>
      <w:r w:rsidRPr="006F2945">
        <w:rPr>
          <w:bCs/>
          <w:color w:val="auto"/>
          <w:sz w:val="24"/>
          <w:szCs w:val="24"/>
        </w:rPr>
        <w:t>Lecture 12.  Macronutrients - Metabolism of proteins and amino acids</w:t>
      </w:r>
    </w:p>
    <w:p w:rsidRPr="006F2945" w:rsidR="006F2945" w:rsidP="006F2945" w:rsidRDefault="006F2945" w14:paraId="4D7317B1" w14:textId="77777777">
      <w:pPr>
        <w:pStyle w:val="NoSpacing"/>
        <w:jc w:val="both"/>
        <w:rPr>
          <w:b w:val="0"/>
          <w:color w:val="auto"/>
          <w:sz w:val="24"/>
          <w:szCs w:val="24"/>
        </w:rPr>
      </w:pPr>
      <w:r w:rsidRPr="006F2945">
        <w:rPr>
          <w:b w:val="0"/>
          <w:color w:val="auto"/>
          <w:sz w:val="24"/>
          <w:szCs w:val="24"/>
        </w:rPr>
        <w:t>Amino acids and their structure and classification. Peptide bonds. Primary, secondary and tertiary structure of proteins. Control of protein synthesis. Fate of amino acids. Gluconeogenesis and lipogenesis. Transport of amino groups between tissues.</w:t>
      </w:r>
    </w:p>
    <w:p w:rsidRPr="006F2945" w:rsidR="006F2945" w:rsidP="006F2945" w:rsidRDefault="006F2945" w14:paraId="5360B49F" w14:textId="77777777">
      <w:pPr>
        <w:pStyle w:val="NoSpacing"/>
        <w:jc w:val="both"/>
        <w:rPr>
          <w:b w:val="0"/>
          <w:color w:val="auto"/>
          <w:sz w:val="24"/>
          <w:szCs w:val="24"/>
        </w:rPr>
      </w:pPr>
    </w:p>
    <w:p w:rsidRPr="0034583A" w:rsidR="006F2945" w:rsidP="006F2945" w:rsidRDefault="006F2945" w14:paraId="3FFE1100" w14:textId="77777777">
      <w:pPr>
        <w:pStyle w:val="NoSpacing"/>
        <w:jc w:val="both"/>
        <w:rPr>
          <w:bCs/>
          <w:color w:val="auto"/>
          <w:sz w:val="24"/>
          <w:szCs w:val="24"/>
        </w:rPr>
      </w:pPr>
      <w:r w:rsidRPr="0034583A">
        <w:rPr>
          <w:bCs/>
          <w:color w:val="auto"/>
          <w:sz w:val="24"/>
          <w:szCs w:val="24"/>
        </w:rPr>
        <w:t xml:space="preserve">Lecture 13. Dietary Analysis Practical Preparation. </w:t>
      </w:r>
    </w:p>
    <w:p w:rsidRPr="006F2945" w:rsidR="006F2945" w:rsidP="006F2945" w:rsidRDefault="006F2945" w14:paraId="10DF13A8" w14:textId="77777777">
      <w:pPr>
        <w:pStyle w:val="NoSpacing"/>
        <w:jc w:val="both"/>
        <w:rPr>
          <w:b w:val="0"/>
          <w:color w:val="auto"/>
          <w:sz w:val="24"/>
          <w:szCs w:val="24"/>
        </w:rPr>
      </w:pPr>
      <w:r w:rsidRPr="006F2945">
        <w:rPr>
          <w:b w:val="0"/>
          <w:color w:val="auto"/>
          <w:sz w:val="24"/>
          <w:szCs w:val="24"/>
        </w:rPr>
        <w:t xml:space="preserve">Essential preparation for the dietary analysis practical </w:t>
      </w:r>
    </w:p>
    <w:p w:rsidRPr="006F2945" w:rsidR="006F2945" w:rsidP="006F2945" w:rsidRDefault="006F2945" w14:paraId="5901C1A9" w14:textId="77777777">
      <w:pPr>
        <w:pStyle w:val="NoSpacing"/>
        <w:jc w:val="both"/>
        <w:rPr>
          <w:b w:val="0"/>
          <w:color w:val="auto"/>
          <w:sz w:val="24"/>
          <w:szCs w:val="24"/>
        </w:rPr>
      </w:pPr>
    </w:p>
    <w:p w:rsidRPr="0034583A" w:rsidR="006F2945" w:rsidP="006F2945" w:rsidRDefault="006F2945" w14:paraId="336F61FD" w14:textId="77777777">
      <w:pPr>
        <w:pStyle w:val="NoSpacing"/>
        <w:jc w:val="both"/>
        <w:rPr>
          <w:bCs/>
          <w:color w:val="auto"/>
          <w:sz w:val="24"/>
          <w:szCs w:val="24"/>
        </w:rPr>
      </w:pPr>
      <w:r w:rsidRPr="0034583A">
        <w:rPr>
          <w:bCs/>
          <w:color w:val="auto"/>
          <w:sz w:val="24"/>
          <w:szCs w:val="24"/>
        </w:rPr>
        <w:t xml:space="preserve">Lecture 14. </w:t>
      </w:r>
      <w:r w:rsidRPr="0034583A">
        <w:rPr>
          <w:bCs/>
          <w:color w:val="auto"/>
          <w:sz w:val="24"/>
          <w:szCs w:val="24"/>
        </w:rPr>
        <w:tab/>
      </w:r>
      <w:r w:rsidRPr="0034583A">
        <w:rPr>
          <w:bCs/>
          <w:color w:val="auto"/>
          <w:sz w:val="24"/>
          <w:szCs w:val="24"/>
        </w:rPr>
        <w:t>Macronutrients – Fat - Dr Michael Scholz</w:t>
      </w:r>
    </w:p>
    <w:p w:rsidRPr="006F2945" w:rsidR="006F2945" w:rsidP="006F2945" w:rsidRDefault="006F2945" w14:paraId="530EE879" w14:textId="77777777">
      <w:pPr>
        <w:pStyle w:val="NoSpacing"/>
        <w:jc w:val="both"/>
        <w:rPr>
          <w:b w:val="0"/>
          <w:color w:val="auto"/>
          <w:sz w:val="24"/>
          <w:szCs w:val="24"/>
        </w:rPr>
      </w:pPr>
      <w:r w:rsidRPr="006F2945">
        <w:rPr>
          <w:b w:val="0"/>
          <w:color w:val="auto"/>
          <w:sz w:val="24"/>
          <w:szCs w:val="24"/>
        </w:rPr>
        <w:t xml:space="preserve">Definition of fat, building blocks of fats, different types of fat, dietary sources of fats. </w:t>
      </w:r>
    </w:p>
    <w:p w:rsidRPr="0034583A" w:rsidR="006F2945" w:rsidP="006F2945" w:rsidRDefault="006F2945" w14:paraId="5E4BDF0C" w14:textId="77777777">
      <w:pPr>
        <w:pStyle w:val="NoSpacing"/>
        <w:jc w:val="both"/>
        <w:rPr>
          <w:bCs/>
          <w:color w:val="auto"/>
          <w:sz w:val="24"/>
          <w:szCs w:val="24"/>
        </w:rPr>
      </w:pPr>
      <w:r w:rsidRPr="0034583A">
        <w:rPr>
          <w:bCs/>
          <w:color w:val="auto"/>
          <w:sz w:val="24"/>
          <w:szCs w:val="24"/>
        </w:rPr>
        <w:t xml:space="preserve">Lectures 15-16. </w:t>
      </w:r>
      <w:r w:rsidRPr="0034583A">
        <w:rPr>
          <w:bCs/>
          <w:color w:val="auto"/>
          <w:sz w:val="24"/>
          <w:szCs w:val="24"/>
        </w:rPr>
        <w:tab/>
      </w:r>
      <w:r w:rsidRPr="0034583A">
        <w:rPr>
          <w:bCs/>
          <w:color w:val="auto"/>
          <w:sz w:val="24"/>
          <w:szCs w:val="24"/>
        </w:rPr>
        <w:t>Carbohydrate and Exercise 1 &amp; 2</w:t>
      </w:r>
    </w:p>
    <w:p w:rsidRPr="006F2945" w:rsidR="006F2945" w:rsidP="006F2945" w:rsidRDefault="006F2945" w14:paraId="1FB8BDBB" w14:textId="77777777">
      <w:pPr>
        <w:pStyle w:val="NoSpacing"/>
        <w:jc w:val="both"/>
        <w:rPr>
          <w:b w:val="0"/>
          <w:color w:val="auto"/>
          <w:sz w:val="24"/>
          <w:szCs w:val="24"/>
        </w:rPr>
      </w:pPr>
      <w:r w:rsidRPr="006F2945">
        <w:rPr>
          <w:b w:val="0"/>
          <w:color w:val="auto"/>
          <w:sz w:val="24"/>
          <w:szCs w:val="24"/>
        </w:rPr>
        <w:t>Optimising glycogen stores before and after exercise.</w:t>
      </w:r>
    </w:p>
    <w:p w:rsidRPr="006F2945" w:rsidR="006F2945" w:rsidP="006F2945" w:rsidRDefault="006F2945" w14:paraId="0D5377C4" w14:textId="77777777">
      <w:pPr>
        <w:pStyle w:val="NoSpacing"/>
        <w:jc w:val="both"/>
        <w:rPr>
          <w:b w:val="0"/>
          <w:color w:val="auto"/>
          <w:sz w:val="24"/>
          <w:szCs w:val="24"/>
        </w:rPr>
      </w:pPr>
      <w:r w:rsidRPr="006F2945">
        <w:rPr>
          <w:b w:val="0"/>
          <w:color w:val="auto"/>
          <w:sz w:val="24"/>
          <w:szCs w:val="24"/>
        </w:rPr>
        <w:t xml:space="preserve">Carbohydrate replacement during exercise. </w:t>
      </w:r>
    </w:p>
    <w:p w:rsidRPr="006F2945" w:rsidR="006F2945" w:rsidP="006F2945" w:rsidRDefault="006F2945" w14:paraId="562662F5" w14:textId="77777777">
      <w:pPr>
        <w:pStyle w:val="NoSpacing"/>
        <w:jc w:val="both"/>
        <w:rPr>
          <w:b w:val="0"/>
          <w:color w:val="auto"/>
          <w:sz w:val="24"/>
          <w:szCs w:val="24"/>
        </w:rPr>
      </w:pPr>
    </w:p>
    <w:p w:rsidRPr="0034583A" w:rsidR="006F2945" w:rsidP="006F2945" w:rsidRDefault="006F2945" w14:paraId="19AF3928" w14:textId="77777777">
      <w:pPr>
        <w:pStyle w:val="NoSpacing"/>
        <w:jc w:val="both"/>
        <w:rPr>
          <w:bCs/>
          <w:color w:val="auto"/>
          <w:sz w:val="24"/>
          <w:szCs w:val="24"/>
        </w:rPr>
      </w:pPr>
      <w:r w:rsidRPr="0034583A">
        <w:rPr>
          <w:bCs/>
          <w:color w:val="auto"/>
          <w:sz w:val="24"/>
          <w:szCs w:val="24"/>
        </w:rPr>
        <w:t xml:space="preserve">Lecture 15. </w:t>
      </w:r>
      <w:r w:rsidRPr="0034583A">
        <w:rPr>
          <w:bCs/>
          <w:color w:val="auto"/>
          <w:sz w:val="24"/>
          <w:szCs w:val="24"/>
        </w:rPr>
        <w:tab/>
      </w:r>
      <w:r w:rsidRPr="0034583A">
        <w:rPr>
          <w:bCs/>
          <w:color w:val="auto"/>
          <w:sz w:val="24"/>
          <w:szCs w:val="24"/>
        </w:rPr>
        <w:t>Enteral and Parenteral Nutrition – Prof Derek Scott</w:t>
      </w:r>
    </w:p>
    <w:p w:rsidRPr="006F2945" w:rsidR="006F2945" w:rsidP="006F2945" w:rsidRDefault="006F2945" w14:paraId="72307970" w14:textId="77777777">
      <w:pPr>
        <w:pStyle w:val="NoSpacing"/>
        <w:jc w:val="both"/>
        <w:rPr>
          <w:b w:val="0"/>
          <w:color w:val="auto"/>
          <w:sz w:val="24"/>
          <w:szCs w:val="24"/>
        </w:rPr>
      </w:pPr>
    </w:p>
    <w:p w:rsidRPr="0034583A" w:rsidR="006F2945" w:rsidP="006F2945" w:rsidRDefault="006F2945" w14:paraId="48AFA996" w14:textId="77777777">
      <w:pPr>
        <w:pStyle w:val="NoSpacing"/>
        <w:jc w:val="both"/>
        <w:rPr>
          <w:bCs/>
          <w:color w:val="auto"/>
          <w:sz w:val="24"/>
          <w:szCs w:val="24"/>
        </w:rPr>
      </w:pPr>
      <w:r w:rsidRPr="0034583A">
        <w:rPr>
          <w:bCs/>
          <w:color w:val="auto"/>
          <w:sz w:val="24"/>
          <w:szCs w:val="24"/>
        </w:rPr>
        <w:t xml:space="preserve">Lecture 16. </w:t>
      </w:r>
      <w:r w:rsidRPr="0034583A">
        <w:rPr>
          <w:bCs/>
          <w:color w:val="auto"/>
          <w:sz w:val="24"/>
          <w:szCs w:val="24"/>
        </w:rPr>
        <w:tab/>
      </w:r>
      <w:r w:rsidRPr="0034583A">
        <w:rPr>
          <w:bCs/>
          <w:color w:val="auto"/>
          <w:sz w:val="24"/>
          <w:szCs w:val="24"/>
        </w:rPr>
        <w:t xml:space="preserve"> Library Skills – Ms Mel Bickerton</w:t>
      </w:r>
    </w:p>
    <w:p w:rsidRPr="006F2945" w:rsidR="006F2945" w:rsidP="006F2945" w:rsidRDefault="006F2945" w14:paraId="1609A88D" w14:textId="77777777">
      <w:pPr>
        <w:pStyle w:val="NoSpacing"/>
        <w:jc w:val="both"/>
        <w:rPr>
          <w:b w:val="0"/>
          <w:color w:val="auto"/>
          <w:sz w:val="24"/>
          <w:szCs w:val="24"/>
        </w:rPr>
      </w:pPr>
    </w:p>
    <w:p w:rsidRPr="0034583A" w:rsidR="006F2945" w:rsidP="006F2945" w:rsidRDefault="006F2945" w14:paraId="0B93E086" w14:textId="77777777">
      <w:pPr>
        <w:pStyle w:val="NoSpacing"/>
        <w:jc w:val="both"/>
        <w:rPr>
          <w:bCs/>
          <w:color w:val="auto"/>
          <w:sz w:val="24"/>
          <w:szCs w:val="24"/>
        </w:rPr>
      </w:pPr>
      <w:r w:rsidRPr="0034583A">
        <w:rPr>
          <w:bCs/>
          <w:color w:val="auto"/>
          <w:sz w:val="24"/>
          <w:szCs w:val="24"/>
        </w:rPr>
        <w:t>Lectures 17-19 Lipoproteins, Exercise and Diet – Dr F Thies</w:t>
      </w:r>
    </w:p>
    <w:p w:rsidRPr="006F2945" w:rsidR="006F2945" w:rsidP="006F2945" w:rsidRDefault="006F2945" w14:paraId="43192A1B" w14:textId="77777777">
      <w:pPr>
        <w:pStyle w:val="NoSpacing"/>
        <w:jc w:val="both"/>
        <w:rPr>
          <w:b w:val="0"/>
          <w:color w:val="auto"/>
          <w:sz w:val="24"/>
          <w:szCs w:val="24"/>
        </w:rPr>
      </w:pPr>
      <w:r w:rsidRPr="006F2945">
        <w:rPr>
          <w:b w:val="0"/>
          <w:color w:val="auto"/>
          <w:sz w:val="24"/>
          <w:szCs w:val="24"/>
        </w:rPr>
        <w:t>These lectures will discuss the transport of endogenous and exogenous fats within the body, highlighting the crucial roles of lipoproteins. The effect that exercise has on lipoprotein metabolism, which may underlie some of health benefits of exercise will also be covered. Finally the effect of alterations in nutritional intake on lipoprotein metabolism will be discussed.</w:t>
      </w:r>
    </w:p>
    <w:p w:rsidRPr="006F2945" w:rsidR="006F2945" w:rsidP="006F2945" w:rsidRDefault="006F2945" w14:paraId="377114D7" w14:textId="77777777">
      <w:pPr>
        <w:pStyle w:val="NoSpacing"/>
        <w:jc w:val="both"/>
        <w:rPr>
          <w:b w:val="0"/>
          <w:color w:val="auto"/>
          <w:sz w:val="24"/>
          <w:szCs w:val="24"/>
        </w:rPr>
      </w:pPr>
    </w:p>
    <w:p w:rsidRPr="0034583A" w:rsidR="006F2945" w:rsidP="006F2945" w:rsidRDefault="006F2945" w14:paraId="08395D71" w14:textId="77777777">
      <w:pPr>
        <w:pStyle w:val="NoSpacing"/>
        <w:jc w:val="both"/>
        <w:rPr>
          <w:bCs/>
          <w:color w:val="auto"/>
          <w:sz w:val="24"/>
          <w:szCs w:val="24"/>
        </w:rPr>
      </w:pPr>
      <w:r w:rsidRPr="0034583A">
        <w:rPr>
          <w:bCs/>
          <w:color w:val="auto"/>
          <w:sz w:val="24"/>
          <w:szCs w:val="24"/>
        </w:rPr>
        <w:t>Lecture 20. Lipid metabolism in exercise.</w:t>
      </w:r>
    </w:p>
    <w:p w:rsidRPr="006F2945" w:rsidR="006F2945" w:rsidP="006F2945" w:rsidRDefault="006F2945" w14:paraId="1BC269A8" w14:textId="77777777">
      <w:pPr>
        <w:pStyle w:val="NoSpacing"/>
        <w:jc w:val="both"/>
        <w:rPr>
          <w:b w:val="0"/>
          <w:color w:val="auto"/>
          <w:sz w:val="24"/>
          <w:szCs w:val="24"/>
        </w:rPr>
      </w:pPr>
    </w:p>
    <w:p w:rsidRPr="0034583A" w:rsidR="006F2945" w:rsidP="006F2945" w:rsidRDefault="006F2945" w14:paraId="0C5C0EF4" w14:textId="77777777">
      <w:pPr>
        <w:pStyle w:val="NoSpacing"/>
        <w:jc w:val="both"/>
        <w:rPr>
          <w:bCs/>
          <w:color w:val="auto"/>
          <w:sz w:val="24"/>
          <w:szCs w:val="24"/>
        </w:rPr>
      </w:pPr>
      <w:r w:rsidRPr="0034583A">
        <w:rPr>
          <w:bCs/>
          <w:color w:val="auto"/>
          <w:sz w:val="24"/>
          <w:szCs w:val="24"/>
        </w:rPr>
        <w:t xml:space="preserve">Lecture 21. Fat.  </w:t>
      </w:r>
    </w:p>
    <w:p w:rsidRPr="006F2945" w:rsidR="006F2945" w:rsidP="006F2945" w:rsidRDefault="006F2945" w14:paraId="42B64D9A" w14:textId="77777777">
      <w:pPr>
        <w:pStyle w:val="NoSpacing"/>
        <w:jc w:val="both"/>
        <w:rPr>
          <w:b w:val="0"/>
          <w:color w:val="auto"/>
          <w:sz w:val="24"/>
          <w:szCs w:val="24"/>
        </w:rPr>
      </w:pPr>
      <w:r w:rsidRPr="006F2945">
        <w:rPr>
          <w:b w:val="0"/>
          <w:color w:val="auto"/>
          <w:sz w:val="24"/>
          <w:szCs w:val="24"/>
        </w:rPr>
        <w:t xml:space="preserve">Metabolism during exercise and adaptations to a high fat diet. </w:t>
      </w:r>
      <w:r w:rsidRPr="006F2945">
        <w:rPr>
          <w:b w:val="0"/>
          <w:color w:val="auto"/>
          <w:sz w:val="24"/>
          <w:szCs w:val="24"/>
        </w:rPr>
        <w:tab/>
      </w:r>
    </w:p>
    <w:p w:rsidRPr="006F2945" w:rsidR="006F2945" w:rsidP="006F2945" w:rsidRDefault="006F2945" w14:paraId="66CBF82A" w14:textId="77777777">
      <w:pPr>
        <w:pStyle w:val="NoSpacing"/>
        <w:jc w:val="both"/>
        <w:rPr>
          <w:b w:val="0"/>
          <w:color w:val="auto"/>
          <w:sz w:val="24"/>
          <w:szCs w:val="24"/>
        </w:rPr>
      </w:pPr>
    </w:p>
    <w:p w:rsidRPr="0034583A" w:rsidR="006F2945" w:rsidP="006F2945" w:rsidRDefault="006F2945" w14:paraId="39FC60B0" w14:textId="77777777">
      <w:pPr>
        <w:pStyle w:val="NoSpacing"/>
        <w:jc w:val="both"/>
        <w:rPr>
          <w:bCs/>
          <w:color w:val="auto"/>
          <w:sz w:val="24"/>
          <w:szCs w:val="24"/>
        </w:rPr>
      </w:pPr>
      <w:r w:rsidRPr="0034583A">
        <w:rPr>
          <w:bCs/>
          <w:color w:val="auto"/>
          <w:sz w:val="24"/>
          <w:szCs w:val="24"/>
        </w:rPr>
        <w:t xml:space="preserve">Lecture 22. </w:t>
      </w:r>
      <w:r w:rsidRPr="0034583A">
        <w:rPr>
          <w:bCs/>
          <w:color w:val="auto"/>
          <w:sz w:val="24"/>
          <w:szCs w:val="24"/>
        </w:rPr>
        <w:tab/>
      </w:r>
      <w:r w:rsidRPr="0034583A">
        <w:rPr>
          <w:bCs/>
          <w:color w:val="auto"/>
          <w:sz w:val="24"/>
          <w:szCs w:val="24"/>
        </w:rPr>
        <w:t>Protein I</w:t>
      </w:r>
    </w:p>
    <w:p w:rsidRPr="006F2945" w:rsidR="006F2945" w:rsidP="006F2945" w:rsidRDefault="006F2945" w14:paraId="22161C54" w14:textId="77777777">
      <w:pPr>
        <w:pStyle w:val="NoSpacing"/>
        <w:jc w:val="both"/>
        <w:rPr>
          <w:b w:val="0"/>
          <w:color w:val="auto"/>
          <w:sz w:val="24"/>
          <w:szCs w:val="24"/>
        </w:rPr>
      </w:pPr>
      <w:r w:rsidRPr="006F2945">
        <w:rPr>
          <w:b w:val="0"/>
          <w:color w:val="auto"/>
          <w:sz w:val="24"/>
          <w:szCs w:val="24"/>
        </w:rPr>
        <w:t xml:space="preserve">Effects of exercise on protein metabolism. </w:t>
      </w:r>
    </w:p>
    <w:p w:rsidRPr="006F2945" w:rsidR="006F2945" w:rsidP="006F2945" w:rsidRDefault="006F2945" w14:paraId="45497491" w14:textId="77777777">
      <w:pPr>
        <w:pStyle w:val="NoSpacing"/>
        <w:jc w:val="both"/>
        <w:rPr>
          <w:b w:val="0"/>
          <w:color w:val="auto"/>
          <w:sz w:val="24"/>
          <w:szCs w:val="24"/>
        </w:rPr>
      </w:pPr>
    </w:p>
    <w:p w:rsidRPr="0034583A" w:rsidR="006F2945" w:rsidP="006F2945" w:rsidRDefault="006F2945" w14:paraId="2E09C567" w14:textId="77777777">
      <w:pPr>
        <w:pStyle w:val="NoSpacing"/>
        <w:jc w:val="both"/>
        <w:rPr>
          <w:bCs/>
          <w:color w:val="auto"/>
          <w:sz w:val="24"/>
          <w:szCs w:val="24"/>
        </w:rPr>
      </w:pPr>
      <w:r w:rsidRPr="0034583A">
        <w:rPr>
          <w:bCs/>
          <w:color w:val="auto"/>
          <w:sz w:val="24"/>
          <w:szCs w:val="24"/>
        </w:rPr>
        <w:t xml:space="preserve">Lecture 23. </w:t>
      </w:r>
      <w:r w:rsidRPr="0034583A">
        <w:rPr>
          <w:bCs/>
          <w:color w:val="auto"/>
          <w:sz w:val="24"/>
          <w:szCs w:val="24"/>
        </w:rPr>
        <w:tab/>
      </w:r>
      <w:r w:rsidRPr="0034583A">
        <w:rPr>
          <w:bCs/>
          <w:color w:val="auto"/>
          <w:sz w:val="24"/>
          <w:szCs w:val="24"/>
        </w:rPr>
        <w:t>Protein II</w:t>
      </w:r>
    </w:p>
    <w:p w:rsidRPr="006F2945" w:rsidR="006F2945" w:rsidP="006F2945" w:rsidRDefault="006F2945" w14:paraId="47E6DB61" w14:textId="77777777">
      <w:pPr>
        <w:pStyle w:val="NoSpacing"/>
        <w:jc w:val="both"/>
        <w:rPr>
          <w:b w:val="0"/>
          <w:color w:val="auto"/>
          <w:sz w:val="24"/>
          <w:szCs w:val="24"/>
        </w:rPr>
      </w:pPr>
      <w:r w:rsidRPr="006F2945">
        <w:rPr>
          <w:b w:val="0"/>
          <w:color w:val="auto"/>
          <w:sz w:val="24"/>
          <w:szCs w:val="24"/>
        </w:rPr>
        <w:t>Effects of additional protein consumption.</w:t>
      </w:r>
    </w:p>
    <w:p w:rsidRPr="006F2945" w:rsidR="006F2945" w:rsidP="006F2945" w:rsidRDefault="006F2945" w14:paraId="7E7B05B4" w14:textId="77777777">
      <w:pPr>
        <w:pStyle w:val="NoSpacing"/>
        <w:jc w:val="both"/>
        <w:rPr>
          <w:b w:val="0"/>
          <w:color w:val="auto"/>
          <w:sz w:val="24"/>
          <w:szCs w:val="24"/>
        </w:rPr>
      </w:pPr>
    </w:p>
    <w:p w:rsidRPr="0034583A" w:rsidR="006F2945" w:rsidP="006F2945" w:rsidRDefault="006F2945" w14:paraId="5096D90E" w14:textId="77777777">
      <w:pPr>
        <w:pStyle w:val="NoSpacing"/>
        <w:jc w:val="both"/>
        <w:rPr>
          <w:bCs/>
          <w:color w:val="auto"/>
          <w:sz w:val="24"/>
          <w:szCs w:val="24"/>
        </w:rPr>
      </w:pPr>
      <w:r w:rsidRPr="0034583A">
        <w:rPr>
          <w:bCs/>
          <w:color w:val="auto"/>
          <w:sz w:val="24"/>
          <w:szCs w:val="24"/>
        </w:rPr>
        <w:t xml:space="preserve">Lecture 24. Adaptations to training.  </w:t>
      </w:r>
    </w:p>
    <w:p w:rsidRPr="006F2945" w:rsidR="006F2945" w:rsidP="006F2945" w:rsidRDefault="006F2945" w14:paraId="4611C1EE" w14:textId="77777777">
      <w:pPr>
        <w:pStyle w:val="NoSpacing"/>
        <w:jc w:val="both"/>
        <w:rPr>
          <w:b w:val="0"/>
          <w:color w:val="auto"/>
          <w:sz w:val="24"/>
          <w:szCs w:val="24"/>
        </w:rPr>
      </w:pPr>
      <w:r w:rsidRPr="006F2945">
        <w:rPr>
          <w:b w:val="0"/>
          <w:color w:val="auto"/>
          <w:sz w:val="24"/>
          <w:szCs w:val="24"/>
        </w:rPr>
        <w:t xml:space="preserve">Biochemical changes in muscle. Adaptation of cytoplasmic and mitochondrial enzymes. Nutritional influences on metabolism. </w:t>
      </w:r>
    </w:p>
    <w:p w:rsidRPr="006F2945" w:rsidR="006F2945" w:rsidP="006F2945" w:rsidRDefault="006F2945" w14:paraId="3249AB1E" w14:textId="77777777">
      <w:pPr>
        <w:pStyle w:val="NoSpacing"/>
        <w:jc w:val="both"/>
        <w:rPr>
          <w:b w:val="0"/>
          <w:color w:val="auto"/>
          <w:sz w:val="24"/>
          <w:szCs w:val="24"/>
        </w:rPr>
      </w:pPr>
    </w:p>
    <w:p w:rsidRPr="0034583A" w:rsidR="006F2945" w:rsidP="006F2945" w:rsidRDefault="006F2945" w14:paraId="4F3667B4" w14:textId="77777777">
      <w:pPr>
        <w:pStyle w:val="NoSpacing"/>
        <w:jc w:val="both"/>
        <w:rPr>
          <w:bCs/>
          <w:color w:val="auto"/>
          <w:sz w:val="24"/>
          <w:szCs w:val="24"/>
        </w:rPr>
      </w:pPr>
      <w:r w:rsidRPr="0034583A">
        <w:rPr>
          <w:bCs/>
          <w:color w:val="auto"/>
          <w:sz w:val="24"/>
          <w:szCs w:val="24"/>
        </w:rPr>
        <w:t>Fluid balance: the need for water - Dr D Ball</w:t>
      </w:r>
    </w:p>
    <w:p w:rsidRPr="0034583A" w:rsidR="006F2945" w:rsidP="006F2945" w:rsidRDefault="006F2945" w14:paraId="75353B01" w14:textId="77777777">
      <w:pPr>
        <w:pStyle w:val="NoSpacing"/>
        <w:jc w:val="both"/>
        <w:rPr>
          <w:bCs/>
          <w:color w:val="auto"/>
          <w:sz w:val="24"/>
          <w:szCs w:val="24"/>
        </w:rPr>
      </w:pPr>
    </w:p>
    <w:p w:rsidRPr="0034583A" w:rsidR="006F2945" w:rsidP="006F2945" w:rsidRDefault="006F2945" w14:paraId="162594AB" w14:textId="77777777">
      <w:pPr>
        <w:pStyle w:val="NoSpacing"/>
        <w:jc w:val="both"/>
        <w:rPr>
          <w:bCs/>
          <w:color w:val="auto"/>
          <w:sz w:val="24"/>
          <w:szCs w:val="24"/>
        </w:rPr>
      </w:pPr>
      <w:r w:rsidRPr="0034583A">
        <w:rPr>
          <w:bCs/>
          <w:color w:val="auto"/>
          <w:sz w:val="24"/>
          <w:szCs w:val="24"/>
        </w:rPr>
        <w:t xml:space="preserve">Lecture 25. </w:t>
      </w:r>
      <w:r w:rsidRPr="0034583A">
        <w:rPr>
          <w:bCs/>
          <w:color w:val="auto"/>
          <w:sz w:val="24"/>
          <w:szCs w:val="24"/>
        </w:rPr>
        <w:tab/>
      </w:r>
      <w:r w:rsidRPr="0034583A">
        <w:rPr>
          <w:bCs/>
          <w:color w:val="auto"/>
          <w:sz w:val="24"/>
          <w:szCs w:val="24"/>
        </w:rPr>
        <w:t>Fluid balance: the need for water I</w:t>
      </w:r>
    </w:p>
    <w:p w:rsidRPr="006F2945" w:rsidR="006F2945" w:rsidP="006F2945" w:rsidRDefault="006F2945" w14:paraId="3AC52EFA" w14:textId="77777777">
      <w:pPr>
        <w:pStyle w:val="NoSpacing"/>
        <w:jc w:val="both"/>
        <w:rPr>
          <w:b w:val="0"/>
          <w:color w:val="auto"/>
          <w:sz w:val="24"/>
          <w:szCs w:val="24"/>
        </w:rPr>
      </w:pPr>
    </w:p>
    <w:p w:rsidRPr="0034583A" w:rsidR="006F2945" w:rsidP="006F2945" w:rsidRDefault="006F2945" w14:paraId="39A7F1E8" w14:textId="77777777">
      <w:pPr>
        <w:pStyle w:val="NoSpacing"/>
        <w:jc w:val="both"/>
        <w:rPr>
          <w:bCs/>
          <w:color w:val="auto"/>
          <w:sz w:val="24"/>
          <w:szCs w:val="24"/>
        </w:rPr>
      </w:pPr>
      <w:r w:rsidRPr="0034583A">
        <w:rPr>
          <w:bCs/>
          <w:color w:val="auto"/>
          <w:sz w:val="24"/>
          <w:szCs w:val="24"/>
        </w:rPr>
        <w:t xml:space="preserve">Lecture 26. </w:t>
      </w:r>
      <w:r w:rsidRPr="0034583A">
        <w:rPr>
          <w:bCs/>
          <w:color w:val="auto"/>
          <w:sz w:val="24"/>
          <w:szCs w:val="24"/>
        </w:rPr>
        <w:tab/>
      </w:r>
      <w:r w:rsidRPr="0034583A">
        <w:rPr>
          <w:bCs/>
          <w:color w:val="auto"/>
          <w:sz w:val="24"/>
          <w:szCs w:val="24"/>
        </w:rPr>
        <w:t xml:space="preserve">Fluid balance: the need for water II.  </w:t>
      </w:r>
    </w:p>
    <w:p w:rsidRPr="006F2945" w:rsidR="006F2945" w:rsidP="006F2945" w:rsidRDefault="006F2945" w14:paraId="7AF816E3" w14:textId="77777777">
      <w:pPr>
        <w:pStyle w:val="NoSpacing"/>
        <w:jc w:val="both"/>
        <w:rPr>
          <w:b w:val="0"/>
          <w:color w:val="auto"/>
          <w:sz w:val="24"/>
          <w:szCs w:val="24"/>
        </w:rPr>
      </w:pPr>
      <w:r w:rsidRPr="006F2945">
        <w:rPr>
          <w:b w:val="0"/>
          <w:color w:val="auto"/>
          <w:sz w:val="24"/>
          <w:szCs w:val="24"/>
        </w:rPr>
        <w:t xml:space="preserve">The reasons behind waters important role in exercise performance. Euhydration, hypohydration, hyperhydration and exercise performance. Fluid consumption before, during and after exercise. </w:t>
      </w:r>
    </w:p>
    <w:p w:rsidRPr="006F2945" w:rsidR="006F2945" w:rsidP="006F2945" w:rsidRDefault="006F2945" w14:paraId="1A92F8DB" w14:textId="77777777">
      <w:pPr>
        <w:pStyle w:val="NoSpacing"/>
        <w:jc w:val="both"/>
        <w:rPr>
          <w:b w:val="0"/>
          <w:color w:val="auto"/>
          <w:sz w:val="24"/>
          <w:szCs w:val="24"/>
        </w:rPr>
      </w:pPr>
    </w:p>
    <w:p w:rsidRPr="0034583A" w:rsidR="006F2945" w:rsidP="006F2945" w:rsidRDefault="006F2945" w14:paraId="13619CBD" w14:textId="77777777">
      <w:pPr>
        <w:pStyle w:val="NoSpacing"/>
        <w:jc w:val="both"/>
        <w:rPr>
          <w:bCs/>
          <w:color w:val="auto"/>
          <w:sz w:val="24"/>
          <w:szCs w:val="24"/>
        </w:rPr>
      </w:pPr>
      <w:r w:rsidRPr="0034583A">
        <w:rPr>
          <w:bCs/>
          <w:color w:val="auto"/>
          <w:sz w:val="24"/>
          <w:szCs w:val="24"/>
        </w:rPr>
        <w:t xml:space="preserve">Lecture 27. </w:t>
      </w:r>
      <w:r w:rsidRPr="0034583A">
        <w:rPr>
          <w:bCs/>
          <w:color w:val="auto"/>
        </w:rPr>
        <w:tab/>
      </w:r>
      <w:r w:rsidRPr="0034583A">
        <w:rPr>
          <w:bCs/>
          <w:color w:val="auto"/>
          <w:sz w:val="24"/>
          <w:szCs w:val="24"/>
        </w:rPr>
        <w:t xml:space="preserve">Micronutrient physiology – Prof D Scott  </w:t>
      </w:r>
    </w:p>
    <w:p w:rsidRPr="0034583A" w:rsidR="006F2945" w:rsidP="006F2945" w:rsidRDefault="006F2945" w14:paraId="22C6B476" w14:textId="77777777">
      <w:pPr>
        <w:pStyle w:val="NoSpacing"/>
        <w:jc w:val="both"/>
        <w:rPr>
          <w:bCs/>
          <w:color w:val="auto"/>
          <w:sz w:val="24"/>
          <w:szCs w:val="24"/>
        </w:rPr>
      </w:pPr>
    </w:p>
    <w:p w:rsidRPr="0034583A" w:rsidR="006F2945" w:rsidP="006F2945" w:rsidRDefault="006F2945" w14:paraId="3C05D661" w14:textId="77777777">
      <w:pPr>
        <w:pStyle w:val="NoSpacing"/>
        <w:jc w:val="both"/>
        <w:rPr>
          <w:bCs/>
          <w:color w:val="auto"/>
          <w:sz w:val="24"/>
          <w:szCs w:val="24"/>
        </w:rPr>
      </w:pPr>
      <w:r w:rsidRPr="0034583A">
        <w:rPr>
          <w:bCs/>
          <w:color w:val="auto"/>
          <w:sz w:val="24"/>
          <w:szCs w:val="24"/>
        </w:rPr>
        <w:t xml:space="preserve">Lecture 28. </w:t>
      </w:r>
      <w:r w:rsidRPr="0034583A">
        <w:rPr>
          <w:bCs/>
          <w:color w:val="auto"/>
        </w:rPr>
        <w:tab/>
      </w:r>
      <w:r w:rsidRPr="0034583A">
        <w:rPr>
          <w:bCs/>
          <w:color w:val="auto"/>
          <w:sz w:val="24"/>
          <w:szCs w:val="24"/>
        </w:rPr>
        <w:t xml:space="preserve">Gastrointestinal function and exercise - Prof D Scott </w:t>
      </w:r>
    </w:p>
    <w:p w:rsidRPr="006F2945" w:rsidR="006F2945" w:rsidP="006F2945" w:rsidRDefault="006F2945" w14:paraId="46FE13F7" w14:textId="77777777">
      <w:pPr>
        <w:pStyle w:val="NoSpacing"/>
        <w:jc w:val="both"/>
        <w:rPr>
          <w:b w:val="0"/>
          <w:color w:val="auto"/>
          <w:sz w:val="24"/>
          <w:szCs w:val="24"/>
        </w:rPr>
      </w:pPr>
    </w:p>
    <w:p w:rsidRPr="0034583A" w:rsidR="006F2945" w:rsidP="006F2945" w:rsidRDefault="006F2945" w14:paraId="1C50C492" w14:textId="77777777">
      <w:pPr>
        <w:pStyle w:val="NoSpacing"/>
        <w:ind w:left="1440" w:hanging="1440"/>
        <w:jc w:val="both"/>
        <w:rPr>
          <w:bCs/>
          <w:color w:val="auto"/>
          <w:sz w:val="24"/>
          <w:szCs w:val="24"/>
        </w:rPr>
      </w:pPr>
      <w:r w:rsidRPr="0034583A">
        <w:rPr>
          <w:bCs/>
          <w:color w:val="auto"/>
          <w:sz w:val="24"/>
          <w:szCs w:val="24"/>
        </w:rPr>
        <w:t xml:space="preserve">Lecture 29. </w:t>
      </w:r>
      <w:r w:rsidRPr="0034583A">
        <w:rPr>
          <w:bCs/>
          <w:color w:val="auto"/>
          <w:sz w:val="24"/>
          <w:szCs w:val="24"/>
        </w:rPr>
        <w:tab/>
      </w:r>
      <w:r w:rsidRPr="0034583A">
        <w:rPr>
          <w:bCs/>
          <w:color w:val="auto"/>
          <w:sz w:val="24"/>
          <w:szCs w:val="24"/>
        </w:rPr>
        <w:t>Dietary supplements: antioxidants, creatine, and other ergogenic aids - Prof A Jenkinson</w:t>
      </w:r>
    </w:p>
    <w:p w:rsidRPr="006F2945" w:rsidR="006F2945" w:rsidP="006F2945" w:rsidRDefault="006F2945" w14:paraId="6191E6B6" w14:textId="77777777">
      <w:pPr>
        <w:pStyle w:val="NoSpacing"/>
        <w:jc w:val="both"/>
        <w:rPr>
          <w:b w:val="0"/>
          <w:color w:val="auto"/>
          <w:sz w:val="24"/>
          <w:szCs w:val="24"/>
        </w:rPr>
      </w:pPr>
      <w:r w:rsidRPr="006F2945">
        <w:rPr>
          <w:b w:val="0"/>
          <w:color w:val="auto"/>
          <w:sz w:val="24"/>
          <w:szCs w:val="24"/>
        </w:rPr>
        <w:t xml:space="preserve">Supplements and ergogenic aids are in widespread use by athletes. This lecture will discuss some of those most commonly in use and their role in the diet of the sports person. </w:t>
      </w:r>
    </w:p>
    <w:p w:rsidRPr="006F2945" w:rsidR="006F2945" w:rsidP="006F2945" w:rsidRDefault="006F2945" w14:paraId="354CAD82" w14:textId="77777777">
      <w:pPr>
        <w:pStyle w:val="NoSpacing"/>
        <w:jc w:val="both"/>
        <w:rPr>
          <w:b w:val="0"/>
          <w:color w:val="auto"/>
          <w:sz w:val="24"/>
          <w:szCs w:val="24"/>
        </w:rPr>
      </w:pPr>
    </w:p>
    <w:p w:rsidRPr="0034583A" w:rsidR="006F2945" w:rsidP="006F2945" w:rsidRDefault="006F2945" w14:paraId="59A92273" w14:textId="77777777">
      <w:pPr>
        <w:pStyle w:val="NoSpacing"/>
        <w:jc w:val="both"/>
        <w:rPr>
          <w:bCs/>
          <w:color w:val="auto"/>
          <w:sz w:val="24"/>
          <w:szCs w:val="24"/>
        </w:rPr>
      </w:pPr>
      <w:r w:rsidRPr="0034583A">
        <w:rPr>
          <w:bCs/>
          <w:color w:val="auto"/>
          <w:sz w:val="24"/>
          <w:szCs w:val="24"/>
        </w:rPr>
        <w:t xml:space="preserve">Lecture 30. </w:t>
      </w:r>
      <w:r w:rsidRPr="0034583A">
        <w:rPr>
          <w:bCs/>
          <w:color w:val="auto"/>
          <w:sz w:val="24"/>
          <w:szCs w:val="24"/>
        </w:rPr>
        <w:tab/>
      </w:r>
      <w:r w:rsidRPr="0034583A">
        <w:rPr>
          <w:bCs/>
          <w:color w:val="auto"/>
          <w:sz w:val="24"/>
          <w:szCs w:val="24"/>
        </w:rPr>
        <w:t>Dietary Supplements - Prof A Jenkinson</w:t>
      </w:r>
    </w:p>
    <w:p w:rsidRPr="0034583A" w:rsidR="006F2945" w:rsidP="006F2945" w:rsidRDefault="006F2945" w14:paraId="489B87E5" w14:textId="77777777">
      <w:pPr>
        <w:pStyle w:val="NoSpacing"/>
        <w:jc w:val="both"/>
        <w:rPr>
          <w:bCs/>
          <w:color w:val="auto"/>
          <w:sz w:val="24"/>
          <w:szCs w:val="24"/>
        </w:rPr>
      </w:pPr>
    </w:p>
    <w:p w:rsidRPr="0034583A" w:rsidR="006F2945" w:rsidP="006F2945" w:rsidRDefault="006F2945" w14:paraId="11B9282C" w14:textId="77777777">
      <w:pPr>
        <w:pStyle w:val="NoSpacing"/>
        <w:jc w:val="both"/>
        <w:rPr>
          <w:bCs/>
          <w:color w:val="auto"/>
          <w:sz w:val="24"/>
          <w:szCs w:val="24"/>
        </w:rPr>
      </w:pPr>
      <w:r w:rsidRPr="0034583A">
        <w:rPr>
          <w:bCs/>
          <w:color w:val="auto"/>
          <w:sz w:val="24"/>
          <w:szCs w:val="24"/>
        </w:rPr>
        <w:t xml:space="preserve">Lecture 31.  </w:t>
      </w:r>
      <w:r w:rsidRPr="0034583A">
        <w:rPr>
          <w:bCs/>
          <w:color w:val="auto"/>
          <w:sz w:val="24"/>
          <w:szCs w:val="24"/>
        </w:rPr>
        <w:tab/>
      </w:r>
      <w:r w:rsidRPr="0034583A">
        <w:rPr>
          <w:bCs/>
          <w:color w:val="auto"/>
          <w:sz w:val="24"/>
          <w:szCs w:val="24"/>
        </w:rPr>
        <w:t xml:space="preserve">Diet, exercise and a healthy lifestyle - Prof A Jenkinson </w:t>
      </w:r>
    </w:p>
    <w:p w:rsidRPr="006F2945" w:rsidR="006F2945" w:rsidP="006F2945" w:rsidRDefault="006F2945" w14:paraId="0746DA82" w14:textId="77777777">
      <w:pPr>
        <w:pStyle w:val="NoSpacing"/>
        <w:jc w:val="both"/>
        <w:rPr>
          <w:b w:val="0"/>
          <w:color w:val="auto"/>
          <w:sz w:val="24"/>
          <w:szCs w:val="24"/>
        </w:rPr>
      </w:pPr>
      <w:r w:rsidRPr="006F2945">
        <w:rPr>
          <w:b w:val="0"/>
          <w:color w:val="auto"/>
          <w:sz w:val="24"/>
          <w:szCs w:val="24"/>
        </w:rPr>
        <w:t>The effects of diet and exercise are considered separately and jointly in the development and maintenance of a healthy lifestyle.</w:t>
      </w:r>
    </w:p>
    <w:p w:rsidRPr="00A4155E" w:rsidR="006F2945" w:rsidP="006F2945" w:rsidRDefault="006F2945" w14:paraId="390A80B8" w14:textId="1C1FE062">
      <w:pPr>
        <w:pStyle w:val="Heading1"/>
        <w:rPr>
          <w:rFonts w:asciiTheme="minorHAnsi" w:hAnsiTheme="minorHAnsi" w:cstheme="minorHAnsi"/>
          <w:color w:val="002060"/>
        </w:rPr>
      </w:pPr>
      <w:bookmarkStart w:name="_Toc394920391" w:id="37"/>
      <w:bookmarkStart w:name="_Toc394928791" w:id="38"/>
      <w:bookmarkStart w:name="_Toc395527704" w:id="39"/>
      <w:bookmarkStart w:name="_Toc395527724" w:id="40"/>
      <w:r w:rsidRPr="00A4155E">
        <w:rPr>
          <w:rFonts w:asciiTheme="minorHAnsi" w:hAnsiTheme="minorHAnsi" w:cstheme="minorHAnsi"/>
          <w:color w:val="002060"/>
        </w:rPr>
        <w:t>Practical/Lab/Tutorial Work</w:t>
      </w:r>
      <w:bookmarkEnd w:id="37"/>
      <w:bookmarkEnd w:id="38"/>
      <w:bookmarkEnd w:id="39"/>
      <w:bookmarkEnd w:id="40"/>
    </w:p>
    <w:p w:rsidRPr="00D13957" w:rsidR="006F2945" w:rsidP="006F2945" w:rsidRDefault="006F2945" w14:paraId="62F8F273" w14:textId="77777777">
      <w:pPr>
        <w:pStyle w:val="NoSpacing"/>
        <w:rPr>
          <w:sz w:val="16"/>
          <w:szCs w:val="16"/>
        </w:rPr>
      </w:pPr>
    </w:p>
    <w:p w:rsidR="006F2945" w:rsidP="006F2945" w:rsidRDefault="006F2945" w14:paraId="037A1D4B" w14:textId="77777777">
      <w:pPr>
        <w:pStyle w:val="NoSpacing"/>
        <w:rPr>
          <w:rFonts w:ascii="Calibri" w:hAnsi="Calibri" w:eastAsia="Calibri" w:cs="Calibri"/>
          <w:color w:val="000000" w:themeColor="text1"/>
          <w:sz w:val="24"/>
          <w:szCs w:val="24"/>
        </w:rPr>
      </w:pPr>
      <w:r w:rsidRPr="6177F45A">
        <w:rPr>
          <w:rFonts w:ascii="Calibri" w:hAnsi="Calibri" w:eastAsia="Calibri" w:cs="Calibri"/>
          <w:bCs/>
          <w:color w:val="000000" w:themeColor="text1"/>
          <w:sz w:val="24"/>
          <w:szCs w:val="24"/>
        </w:rPr>
        <w:t xml:space="preserve">Practical Classes </w:t>
      </w:r>
    </w:p>
    <w:p w:rsidRPr="00D13957" w:rsidR="006F2945" w:rsidP="006F2945" w:rsidRDefault="006F2945" w14:paraId="7EC26EDB" w14:textId="77777777">
      <w:pPr>
        <w:spacing w:after="0"/>
        <w:rPr>
          <w:rFonts w:ascii="Calibri" w:hAnsi="Calibri" w:eastAsia="Calibri" w:cs="Calibri"/>
          <w:color w:val="000000" w:themeColor="text1"/>
          <w:sz w:val="16"/>
          <w:szCs w:val="16"/>
        </w:rPr>
      </w:pPr>
    </w:p>
    <w:p w:rsidRPr="005343B4" w:rsidR="006F2945" w:rsidP="006F2945" w:rsidRDefault="006F2945" w14:paraId="0423B2A3" w14:textId="77777777">
      <w:pPr>
        <w:pStyle w:val="NoSpacing"/>
        <w:numPr>
          <w:ilvl w:val="0"/>
          <w:numId w:val="9"/>
        </w:numPr>
        <w:rPr>
          <w:b w:val="0"/>
          <w:bCs/>
          <w:color w:val="auto"/>
          <w:sz w:val="24"/>
          <w:szCs w:val="24"/>
        </w:rPr>
      </w:pPr>
      <w:r w:rsidRPr="005343B4">
        <w:rPr>
          <w:b w:val="0"/>
          <w:bCs/>
          <w:color w:val="auto"/>
          <w:sz w:val="24"/>
          <w:szCs w:val="24"/>
        </w:rPr>
        <w:t>Metabolic response to exercise (Lactate measurement)</w:t>
      </w:r>
    </w:p>
    <w:p w:rsidRPr="003014C2" w:rsidR="006F2945" w:rsidP="006F2945" w:rsidRDefault="006F2945" w14:paraId="6888BA0E" w14:textId="77777777">
      <w:pPr>
        <w:pStyle w:val="NoSpacing"/>
        <w:numPr>
          <w:ilvl w:val="0"/>
          <w:numId w:val="9"/>
        </w:numPr>
        <w:rPr>
          <w:b w:val="0"/>
          <w:bCs/>
          <w:color w:val="auto"/>
          <w:sz w:val="24"/>
          <w:szCs w:val="24"/>
        </w:rPr>
      </w:pPr>
      <w:r w:rsidRPr="003014C2">
        <w:rPr>
          <w:b w:val="0"/>
          <w:bCs/>
          <w:color w:val="auto"/>
          <w:sz w:val="24"/>
          <w:szCs w:val="24"/>
        </w:rPr>
        <w:t>Metabolic response to exercise (virtual exercise lab and workshop)</w:t>
      </w:r>
    </w:p>
    <w:p w:rsidRPr="003014C2" w:rsidR="006F2945" w:rsidP="26C8CEA8" w:rsidRDefault="1BE7EE0E" w14:paraId="569B1859" w14:textId="0E308FE5">
      <w:pPr>
        <w:pStyle w:val="NoSpacing"/>
        <w:numPr>
          <w:ilvl w:val="0"/>
          <w:numId w:val="9"/>
        </w:numPr>
        <w:rPr>
          <w:b w:val="0"/>
          <w:color w:val="auto"/>
          <w:sz w:val="24"/>
          <w:szCs w:val="24"/>
        </w:rPr>
      </w:pPr>
      <w:r w:rsidRPr="26C8CEA8">
        <w:rPr>
          <w:b w:val="0"/>
          <w:color w:val="auto"/>
          <w:sz w:val="24"/>
          <w:szCs w:val="24"/>
        </w:rPr>
        <w:t xml:space="preserve">International Nutrition Research Institute Visit – Rowett Institute </w:t>
      </w:r>
    </w:p>
    <w:p w:rsidRPr="003014C2" w:rsidR="006F2945" w:rsidP="26C8CEA8" w:rsidRDefault="7B14C700" w14:paraId="605696AE" w14:textId="11C51690">
      <w:pPr>
        <w:pStyle w:val="NoSpacing"/>
        <w:numPr>
          <w:ilvl w:val="0"/>
          <w:numId w:val="9"/>
        </w:numPr>
        <w:rPr>
          <w:b w:val="0"/>
          <w:color w:val="auto"/>
          <w:sz w:val="24"/>
          <w:szCs w:val="24"/>
        </w:rPr>
      </w:pPr>
      <w:r w:rsidRPr="26C8CEA8">
        <w:rPr>
          <w:b w:val="0"/>
          <w:color w:val="auto"/>
          <w:sz w:val="24"/>
          <w:szCs w:val="24"/>
        </w:rPr>
        <w:t xml:space="preserve">Dietary Assessment </w:t>
      </w:r>
    </w:p>
    <w:p w:rsidRPr="003014C2" w:rsidR="006F2945" w:rsidP="006F2945" w:rsidRDefault="7B14C700" w14:paraId="74DF8B1E" w14:textId="77777777">
      <w:pPr>
        <w:pStyle w:val="NoSpacing"/>
        <w:numPr>
          <w:ilvl w:val="0"/>
          <w:numId w:val="9"/>
        </w:numPr>
        <w:rPr>
          <w:b w:val="0"/>
          <w:bCs/>
          <w:color w:val="auto"/>
          <w:sz w:val="24"/>
          <w:szCs w:val="24"/>
        </w:rPr>
      </w:pPr>
      <w:r w:rsidRPr="26C8CEA8">
        <w:rPr>
          <w:b w:val="0"/>
          <w:color w:val="auto"/>
          <w:sz w:val="24"/>
          <w:szCs w:val="24"/>
        </w:rPr>
        <w:t xml:space="preserve">Exercise and metabolic rate </w:t>
      </w:r>
    </w:p>
    <w:p w:rsidRPr="003014C2" w:rsidR="006F2945" w:rsidP="006F2945" w:rsidRDefault="7B14C700" w14:paraId="3EE8EC0B" w14:textId="77777777">
      <w:pPr>
        <w:pStyle w:val="NoSpacing"/>
        <w:numPr>
          <w:ilvl w:val="0"/>
          <w:numId w:val="9"/>
        </w:numPr>
        <w:rPr>
          <w:b w:val="0"/>
          <w:bCs/>
          <w:color w:val="auto"/>
          <w:sz w:val="24"/>
          <w:szCs w:val="24"/>
        </w:rPr>
      </w:pPr>
      <w:r w:rsidRPr="26C8CEA8">
        <w:rPr>
          <w:b w:val="0"/>
          <w:color w:val="auto"/>
          <w:sz w:val="24"/>
          <w:szCs w:val="24"/>
        </w:rPr>
        <w:t xml:space="preserve">Exercise and metabolic rate </w:t>
      </w:r>
    </w:p>
    <w:p w:rsidR="0C22BADC" w:rsidP="1F851769" w:rsidRDefault="17EE7BC8" w14:paraId="77447E82" w14:textId="01F4535C">
      <w:pPr>
        <w:pStyle w:val="NoSpacing"/>
        <w:numPr>
          <w:ilvl w:val="0"/>
          <w:numId w:val="9"/>
        </w:numPr>
        <w:rPr>
          <w:rFonts w:ascii="Calibri" w:hAnsi="Calibri" w:eastAsia="Calibri" w:cs="Calibri"/>
          <w:b w:val="0"/>
          <w:color w:val="auto"/>
          <w:sz w:val="24"/>
          <w:szCs w:val="24"/>
        </w:rPr>
      </w:pPr>
      <w:r w:rsidRPr="26C8CEA8">
        <w:rPr>
          <w:rFonts w:ascii="Calibri" w:hAnsi="Calibri" w:eastAsia="Calibri" w:cs="Calibri"/>
          <w:b w:val="0"/>
          <w:color w:val="auto"/>
          <w:sz w:val="24"/>
          <w:szCs w:val="24"/>
        </w:rPr>
        <w:t xml:space="preserve">Exercise and metabolic rate  </w:t>
      </w:r>
    </w:p>
    <w:p w:rsidRPr="00D13957" w:rsidR="006F2945" w:rsidP="006F2945" w:rsidRDefault="006F2945" w14:paraId="057F5162" w14:textId="77777777">
      <w:pPr>
        <w:spacing w:after="0"/>
        <w:rPr>
          <w:rFonts w:ascii="Calibri" w:hAnsi="Calibri" w:eastAsia="Calibri" w:cs="Calibri"/>
          <w:color w:val="000000" w:themeColor="text1"/>
          <w:sz w:val="16"/>
          <w:szCs w:val="16"/>
        </w:rPr>
      </w:pPr>
    </w:p>
    <w:p w:rsidRPr="005343B4" w:rsidR="006F2945" w:rsidP="1F851769" w:rsidRDefault="006F2945" w14:paraId="0061D507" w14:textId="06EDF602">
      <w:pPr>
        <w:pStyle w:val="NoSpacing"/>
        <w:jc w:val="both"/>
        <w:rPr>
          <w:rFonts w:ascii="Calibri" w:hAnsi="Calibri" w:eastAsia="Calibri" w:cs="Calibri"/>
          <w:b w:val="0"/>
          <w:color w:val="000000" w:themeColor="text1"/>
          <w:sz w:val="24"/>
          <w:szCs w:val="24"/>
        </w:rPr>
      </w:pPr>
      <w:r w:rsidRPr="1F851769">
        <w:rPr>
          <w:rFonts w:ascii="Calibri" w:hAnsi="Calibri" w:eastAsia="Calibri" w:cs="Calibri"/>
          <w:b w:val="0"/>
          <w:color w:val="000000" w:themeColor="text1"/>
          <w:sz w:val="24"/>
          <w:szCs w:val="24"/>
        </w:rPr>
        <w:t>Reports on the laboratory practical work highlighting the main methods employed and the key findings should be written. These should not exceed 1500 words and should be submitted online through MyAberdeen/Turnitin.</w:t>
      </w:r>
    </w:p>
    <w:p w:rsidRPr="00D13957" w:rsidR="006F2945" w:rsidP="006F2945" w:rsidRDefault="006F2945" w14:paraId="44361867" w14:textId="77777777">
      <w:pPr>
        <w:spacing w:after="0"/>
        <w:jc w:val="both"/>
        <w:rPr>
          <w:rFonts w:ascii="Calibri" w:hAnsi="Calibri" w:eastAsia="Calibri" w:cs="Calibri"/>
          <w:color w:val="000000" w:themeColor="text1"/>
          <w:sz w:val="16"/>
          <w:szCs w:val="16"/>
        </w:rPr>
      </w:pPr>
    </w:p>
    <w:p w:rsidR="006F2945" w:rsidP="006F2945" w:rsidRDefault="006F2945" w14:paraId="6A52FD5C" w14:textId="77777777">
      <w:pPr>
        <w:pStyle w:val="NoSpacing"/>
        <w:jc w:val="both"/>
        <w:rPr>
          <w:rFonts w:ascii="Calibri" w:hAnsi="Calibri" w:eastAsia="Calibri" w:cs="Calibri"/>
          <w:color w:val="000000" w:themeColor="text1"/>
          <w:sz w:val="24"/>
          <w:szCs w:val="24"/>
        </w:rPr>
      </w:pPr>
      <w:r w:rsidRPr="55655223">
        <w:rPr>
          <w:rFonts w:ascii="Calibri" w:hAnsi="Calibri" w:eastAsia="Calibri" w:cs="Calibri"/>
          <w:bCs/>
          <w:color w:val="000000" w:themeColor="text1"/>
          <w:sz w:val="24"/>
          <w:szCs w:val="24"/>
        </w:rPr>
        <w:t xml:space="preserve">Tutorials </w:t>
      </w:r>
    </w:p>
    <w:p w:rsidRPr="005343B4" w:rsidR="006F2945" w:rsidP="1F851769" w:rsidRDefault="006F2945" w14:paraId="0CCEA7C3" w14:textId="4066DD66">
      <w:pPr>
        <w:pStyle w:val="NoSpacing"/>
        <w:jc w:val="both"/>
        <w:rPr>
          <w:rFonts w:ascii="Calibri" w:hAnsi="Calibri" w:eastAsia="Calibri" w:cs="Calibri"/>
          <w:b w:val="0"/>
          <w:color w:val="000000" w:themeColor="text1"/>
          <w:sz w:val="24"/>
          <w:szCs w:val="24"/>
        </w:rPr>
      </w:pPr>
      <w:r w:rsidRPr="1F851769">
        <w:rPr>
          <w:rFonts w:ascii="Calibri" w:hAnsi="Calibri" w:eastAsia="Calibri" w:cs="Calibri"/>
          <w:b w:val="0"/>
          <w:color w:val="000000" w:themeColor="text1"/>
          <w:sz w:val="24"/>
          <w:szCs w:val="24"/>
        </w:rPr>
        <w:t xml:space="preserve">A paper analysis tutorial </w:t>
      </w:r>
      <w:r w:rsidRPr="1F851769" w:rsidR="542194A9">
        <w:rPr>
          <w:rFonts w:ascii="Calibri" w:hAnsi="Calibri" w:eastAsia="Calibri" w:cs="Calibri"/>
          <w:b w:val="0"/>
          <w:color w:val="000000" w:themeColor="text1"/>
          <w:sz w:val="24"/>
          <w:szCs w:val="24"/>
        </w:rPr>
        <w:t>w</w:t>
      </w:r>
      <w:r w:rsidRPr="1F851769">
        <w:rPr>
          <w:rFonts w:ascii="Calibri" w:hAnsi="Calibri" w:eastAsia="Calibri" w:cs="Calibri"/>
          <w:b w:val="0"/>
          <w:color w:val="000000" w:themeColor="text1"/>
          <w:sz w:val="24"/>
          <w:szCs w:val="24"/>
        </w:rPr>
        <w:t>ill provide you with the necessary skills which are required for the completion of the 4</w:t>
      </w:r>
      <w:r w:rsidRPr="1F851769">
        <w:rPr>
          <w:rFonts w:ascii="Calibri" w:hAnsi="Calibri" w:eastAsia="Calibri" w:cs="Calibri"/>
          <w:b w:val="0"/>
          <w:color w:val="000000" w:themeColor="text1"/>
          <w:sz w:val="24"/>
          <w:szCs w:val="24"/>
          <w:vertAlign w:val="superscript"/>
        </w:rPr>
        <w:t>th</w:t>
      </w:r>
      <w:r w:rsidRPr="1F851769">
        <w:rPr>
          <w:rFonts w:ascii="Calibri" w:hAnsi="Calibri" w:eastAsia="Calibri" w:cs="Calibri"/>
          <w:b w:val="0"/>
          <w:color w:val="000000" w:themeColor="text1"/>
          <w:sz w:val="24"/>
          <w:szCs w:val="24"/>
        </w:rPr>
        <w:t xml:space="preserve"> assignment on this course (paper analysis </w:t>
      </w:r>
      <w:r w:rsidRPr="1F851769" w:rsidR="0AA7248D">
        <w:rPr>
          <w:rFonts w:ascii="Calibri" w:hAnsi="Calibri" w:eastAsia="Calibri" w:cs="Calibri"/>
          <w:b w:val="0"/>
          <w:color w:val="000000" w:themeColor="text1"/>
          <w:sz w:val="24"/>
          <w:szCs w:val="24"/>
        </w:rPr>
        <w:t>assignment</w:t>
      </w:r>
      <w:r w:rsidRPr="1F851769">
        <w:rPr>
          <w:rFonts w:ascii="Calibri" w:hAnsi="Calibri" w:eastAsia="Calibri" w:cs="Calibri"/>
          <w:b w:val="0"/>
          <w:color w:val="000000" w:themeColor="text1"/>
          <w:sz w:val="24"/>
          <w:szCs w:val="24"/>
        </w:rPr>
        <w:t xml:space="preserve">).  </w:t>
      </w:r>
    </w:p>
    <w:p w:rsidRPr="00D13957" w:rsidR="006F2945" w:rsidP="006F2945" w:rsidRDefault="006F2945" w14:paraId="6F06A88C" w14:textId="77777777">
      <w:pPr>
        <w:spacing w:after="0"/>
        <w:jc w:val="both"/>
        <w:rPr>
          <w:rFonts w:ascii="Calibri" w:hAnsi="Calibri" w:eastAsia="Calibri" w:cs="Calibri"/>
          <w:color w:val="000000" w:themeColor="text1"/>
          <w:sz w:val="16"/>
          <w:szCs w:val="16"/>
        </w:rPr>
      </w:pPr>
    </w:p>
    <w:p w:rsidRPr="005343B4" w:rsidR="006F2945" w:rsidP="1F851769" w:rsidRDefault="006F2945" w14:paraId="6D7CF25A" w14:textId="46AE16C1">
      <w:pPr>
        <w:pStyle w:val="NoSpacing"/>
        <w:jc w:val="both"/>
        <w:rPr>
          <w:rFonts w:ascii="Calibri" w:hAnsi="Calibri" w:eastAsia="Calibri" w:cs="Calibri"/>
          <w:b w:val="0"/>
          <w:color w:val="000000" w:themeColor="text1"/>
          <w:sz w:val="24"/>
          <w:szCs w:val="24"/>
        </w:rPr>
      </w:pPr>
      <w:r w:rsidRPr="1F851769">
        <w:rPr>
          <w:rFonts w:ascii="Calibri" w:hAnsi="Calibri" w:eastAsia="Calibri" w:cs="Calibri"/>
          <w:b w:val="0"/>
          <w:color w:val="000000" w:themeColor="text1"/>
          <w:sz w:val="24"/>
          <w:szCs w:val="24"/>
        </w:rPr>
        <w:t>The paper analysis assessment feedback and answers will be discussed at the final seminar.</w:t>
      </w:r>
    </w:p>
    <w:p w:rsidRPr="00D13957" w:rsidR="006F2945" w:rsidP="006F2945" w:rsidRDefault="006F2945" w14:paraId="6D6A4B52" w14:textId="77777777">
      <w:pPr>
        <w:spacing w:after="0"/>
        <w:rPr>
          <w:rFonts w:ascii="Calibri" w:hAnsi="Calibri" w:eastAsia="Calibri" w:cs="Calibri"/>
          <w:b w:val="0"/>
          <w:bCs/>
          <w:color w:val="000000" w:themeColor="text1"/>
          <w:sz w:val="16"/>
          <w:szCs w:val="16"/>
        </w:rPr>
      </w:pPr>
    </w:p>
    <w:p w:rsidRPr="005343B4" w:rsidR="006F2945" w:rsidP="1F851769" w:rsidRDefault="006F2945" w14:paraId="21D886E5" w14:textId="6355A9A1">
      <w:pPr>
        <w:pStyle w:val="NoSpacing"/>
        <w:rPr>
          <w:rFonts w:ascii="Calibri" w:hAnsi="Calibri" w:eastAsia="Calibri" w:cs="Calibri"/>
          <w:b w:val="0"/>
          <w:color w:val="000000" w:themeColor="text1"/>
          <w:sz w:val="24"/>
          <w:szCs w:val="24"/>
        </w:rPr>
      </w:pPr>
      <w:r w:rsidRPr="1F851769">
        <w:rPr>
          <w:rFonts w:ascii="Calibri" w:hAnsi="Calibri" w:eastAsia="Calibri" w:cs="Calibri"/>
          <w:b w:val="0"/>
          <w:color w:val="000000" w:themeColor="text1"/>
          <w:sz w:val="24"/>
          <w:szCs w:val="24"/>
        </w:rPr>
        <w:t>A tutorial is also organised for the last teaching session when there will be a further opportunity to ask questions about the material covered during this course.</w:t>
      </w:r>
    </w:p>
    <w:p w:rsidRPr="007470E6" w:rsidR="001E0298" w:rsidP="000662AD" w:rsidRDefault="001E0298" w14:paraId="65537243" w14:textId="77777777">
      <w:pPr>
        <w:rPr>
          <w:color w:val="002060"/>
          <w:sz w:val="16"/>
          <w:szCs w:val="16"/>
        </w:rPr>
      </w:pPr>
      <w:bookmarkStart w:name="_Hlk95748422" w:id="41"/>
      <w:bookmarkStart w:name="_Hlk98410379" w:id="42"/>
      <w:bookmarkStart w:name="_Hlk98409575" w:id="43"/>
    </w:p>
    <w:p w:rsidR="007F6A12" w:rsidP="007F6A12" w:rsidRDefault="000662AD" w14:paraId="4DCE4D3C" w14:textId="77777777">
      <w:pPr>
        <w:rPr>
          <w:color w:val="002060"/>
          <w:szCs w:val="28"/>
        </w:rPr>
      </w:pPr>
      <w:r>
        <w:rPr>
          <w:color w:val="002060"/>
          <w:szCs w:val="28"/>
        </w:rPr>
        <w:t>University Policies</w:t>
      </w:r>
    </w:p>
    <w:p w:rsidR="000662AD" w:rsidP="007F6A12" w:rsidRDefault="000662AD" w14:paraId="370B2BC2" w14:textId="62B1AF95">
      <w:pPr>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w:history="1" r:id="rId2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rsidR="000662AD" w:rsidP="000662AD" w:rsidRDefault="000662AD" w14:paraId="429A8399" w14:textId="77777777">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2022/23 academic year. Further information can be found on the </w:t>
      </w:r>
      <w:hyperlink w:history="1" r:id="rId22">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rsidR="000662AD" w:rsidP="000662AD" w:rsidRDefault="000662AD" w14:paraId="622121BB" w14:textId="77777777">
      <w:pPr>
        <w:jc w:val="both"/>
        <w:rPr>
          <w:b w:val="0"/>
          <w:bCs/>
          <w:sz w:val="24"/>
          <w:szCs w:val="24"/>
        </w:rPr>
      </w:pPr>
      <w:r>
        <w:rPr>
          <w:b w:val="0"/>
          <w:bCs/>
          <w:color w:val="000000"/>
          <w:sz w:val="24"/>
          <w:szCs w:val="24"/>
        </w:rPr>
        <w:t>The information included in the institutional area for 2022-23 includes the following:</w:t>
      </w:r>
    </w:p>
    <w:p w:rsidRPr="00667ED1" w:rsidR="000662AD" w:rsidP="000662AD" w:rsidRDefault="000662AD" w14:paraId="2C17F74C" w14:textId="77777777">
      <w:pPr>
        <w:pStyle w:val="ListParagraph"/>
        <w:widowControl w:val="0"/>
        <w:numPr>
          <w:ilvl w:val="0"/>
          <w:numId w:val="12"/>
        </w:numPr>
        <w:autoSpaceDE w:val="0"/>
        <w:autoSpaceDN w:val="0"/>
        <w:adjustRightInd w:val="0"/>
        <w:spacing w:after="0" w:line="240" w:lineRule="auto"/>
        <w:jc w:val="both"/>
        <w:rPr>
          <w:sz w:val="24"/>
          <w:szCs w:val="24"/>
        </w:rPr>
      </w:pPr>
      <w:r w:rsidRPr="00667ED1">
        <w:rPr>
          <w:color w:val="000000"/>
          <w:sz w:val="24"/>
          <w:szCs w:val="24"/>
        </w:rPr>
        <w:t>Assessment</w:t>
      </w:r>
    </w:p>
    <w:p w:rsidRPr="00667ED1" w:rsidR="000662AD" w:rsidP="000662AD" w:rsidRDefault="000662AD" w14:paraId="2E76FBD2" w14:textId="77777777">
      <w:pPr>
        <w:pStyle w:val="ListParagraph"/>
        <w:widowControl w:val="0"/>
        <w:numPr>
          <w:ilvl w:val="0"/>
          <w:numId w:val="12"/>
        </w:numPr>
        <w:autoSpaceDE w:val="0"/>
        <w:autoSpaceDN w:val="0"/>
        <w:adjustRightInd w:val="0"/>
        <w:spacing w:after="0" w:line="240" w:lineRule="auto"/>
        <w:jc w:val="both"/>
        <w:rPr>
          <w:color w:val="000000"/>
          <w:sz w:val="24"/>
          <w:szCs w:val="24"/>
        </w:rPr>
      </w:pPr>
      <w:r w:rsidRPr="00667ED1">
        <w:rPr>
          <w:color w:val="000000"/>
          <w:sz w:val="24"/>
          <w:szCs w:val="24"/>
        </w:rPr>
        <w:t>Feedback</w:t>
      </w:r>
    </w:p>
    <w:p w:rsidRPr="00667ED1" w:rsidR="000662AD" w:rsidP="000662AD" w:rsidRDefault="000662AD" w14:paraId="25A77FA2" w14:textId="77777777">
      <w:pPr>
        <w:pStyle w:val="ListParagraph"/>
        <w:widowControl w:val="0"/>
        <w:numPr>
          <w:ilvl w:val="0"/>
          <w:numId w:val="12"/>
        </w:numPr>
        <w:autoSpaceDE w:val="0"/>
        <w:autoSpaceDN w:val="0"/>
        <w:adjustRightInd w:val="0"/>
        <w:spacing w:after="0" w:line="240" w:lineRule="auto"/>
        <w:jc w:val="both"/>
        <w:rPr>
          <w:color w:val="000000"/>
          <w:sz w:val="24"/>
          <w:szCs w:val="24"/>
        </w:rPr>
      </w:pPr>
      <w:r w:rsidRPr="00667ED1">
        <w:rPr>
          <w:color w:val="000000"/>
          <w:sz w:val="24"/>
          <w:szCs w:val="24"/>
        </w:rPr>
        <w:t>Academic Integrity</w:t>
      </w:r>
    </w:p>
    <w:p w:rsidRPr="00667ED1" w:rsidR="000662AD" w:rsidP="000662AD" w:rsidRDefault="000662AD" w14:paraId="25D82340" w14:textId="77777777">
      <w:pPr>
        <w:pStyle w:val="ListParagraph"/>
        <w:widowControl w:val="0"/>
        <w:numPr>
          <w:ilvl w:val="0"/>
          <w:numId w:val="12"/>
        </w:numPr>
        <w:autoSpaceDE w:val="0"/>
        <w:autoSpaceDN w:val="0"/>
        <w:adjustRightInd w:val="0"/>
        <w:spacing w:after="0" w:line="240" w:lineRule="auto"/>
        <w:jc w:val="both"/>
        <w:rPr>
          <w:color w:val="000000"/>
          <w:sz w:val="24"/>
          <w:szCs w:val="24"/>
        </w:rPr>
      </w:pPr>
      <w:r w:rsidRPr="00667ED1">
        <w:rPr>
          <w:color w:val="000000"/>
          <w:sz w:val="24"/>
          <w:szCs w:val="24"/>
        </w:rPr>
        <w:t>Absence</w:t>
      </w:r>
    </w:p>
    <w:p w:rsidRPr="00667ED1" w:rsidR="000662AD" w:rsidP="000662AD" w:rsidRDefault="000662AD" w14:paraId="6FCD06F8" w14:textId="77777777">
      <w:pPr>
        <w:pStyle w:val="ListParagraph"/>
        <w:widowControl w:val="0"/>
        <w:numPr>
          <w:ilvl w:val="0"/>
          <w:numId w:val="12"/>
        </w:numPr>
        <w:autoSpaceDE w:val="0"/>
        <w:autoSpaceDN w:val="0"/>
        <w:adjustRightInd w:val="0"/>
        <w:spacing w:after="0" w:line="240" w:lineRule="auto"/>
        <w:jc w:val="both"/>
        <w:rPr>
          <w:color w:val="000000"/>
          <w:sz w:val="24"/>
          <w:szCs w:val="24"/>
        </w:rPr>
      </w:pPr>
      <w:r w:rsidRPr="00667ED1">
        <w:rPr>
          <w:color w:val="000000"/>
          <w:sz w:val="24"/>
          <w:szCs w:val="24"/>
        </w:rPr>
        <w:t>Student Monitoring/ Class Certificates</w:t>
      </w:r>
    </w:p>
    <w:p w:rsidRPr="00667ED1" w:rsidR="000662AD" w:rsidP="000662AD" w:rsidRDefault="000662AD" w14:paraId="27914531" w14:textId="77777777">
      <w:pPr>
        <w:pStyle w:val="ListParagraph"/>
        <w:widowControl w:val="0"/>
        <w:numPr>
          <w:ilvl w:val="0"/>
          <w:numId w:val="12"/>
        </w:numPr>
        <w:autoSpaceDE w:val="0"/>
        <w:autoSpaceDN w:val="0"/>
        <w:adjustRightInd w:val="0"/>
        <w:spacing w:after="0"/>
        <w:jc w:val="both"/>
        <w:rPr>
          <w:color w:val="1F497D" w:themeColor="text2"/>
          <w:sz w:val="24"/>
          <w:szCs w:val="24"/>
        </w:rPr>
      </w:pPr>
      <w:r w:rsidRPr="00667ED1">
        <w:rPr>
          <w:color w:val="000000"/>
          <w:sz w:val="24"/>
          <w:szCs w:val="24"/>
        </w:rPr>
        <w:t>Late Submission of Work</w:t>
      </w:r>
    </w:p>
    <w:p w:rsidRPr="00667ED1" w:rsidR="000662AD" w:rsidP="000662AD" w:rsidRDefault="000662AD" w14:paraId="0B182E43" w14:textId="77777777">
      <w:pPr>
        <w:pStyle w:val="ListParagraph"/>
        <w:widowControl w:val="0"/>
        <w:numPr>
          <w:ilvl w:val="0"/>
          <w:numId w:val="12"/>
        </w:numPr>
        <w:autoSpaceDE w:val="0"/>
        <w:autoSpaceDN w:val="0"/>
        <w:adjustRightInd w:val="0"/>
        <w:spacing w:after="0" w:line="240" w:lineRule="auto"/>
        <w:jc w:val="both"/>
        <w:rPr>
          <w:color w:val="000000"/>
          <w:sz w:val="24"/>
          <w:szCs w:val="24"/>
        </w:rPr>
      </w:pPr>
      <w:r w:rsidRPr="00667ED1">
        <w:rPr>
          <w:color w:val="000000"/>
          <w:sz w:val="24"/>
          <w:szCs w:val="24"/>
        </w:rPr>
        <w:t>Student Discipline</w:t>
      </w:r>
    </w:p>
    <w:p w:rsidRPr="00667ED1" w:rsidR="000662AD" w:rsidP="000662AD" w:rsidRDefault="000662AD" w14:paraId="39B3826D" w14:textId="77777777">
      <w:pPr>
        <w:pStyle w:val="ListParagraph"/>
        <w:widowControl w:val="0"/>
        <w:numPr>
          <w:ilvl w:val="0"/>
          <w:numId w:val="12"/>
        </w:numPr>
        <w:autoSpaceDE w:val="0"/>
        <w:autoSpaceDN w:val="0"/>
        <w:adjustRightInd w:val="0"/>
        <w:spacing w:after="0" w:line="240" w:lineRule="auto"/>
        <w:jc w:val="both"/>
        <w:rPr>
          <w:color w:val="1F497D" w:themeColor="text2"/>
          <w:sz w:val="24"/>
          <w:szCs w:val="24"/>
        </w:rPr>
      </w:pPr>
      <w:r w:rsidRPr="00667ED1">
        <w:rPr>
          <w:color w:val="000000"/>
          <w:sz w:val="24"/>
          <w:szCs w:val="24"/>
        </w:rPr>
        <w:t>The co-curriculum</w:t>
      </w:r>
    </w:p>
    <w:p w:rsidRPr="00667ED1" w:rsidR="000662AD" w:rsidP="000662AD" w:rsidRDefault="000662AD" w14:paraId="369F7161" w14:textId="77777777">
      <w:pPr>
        <w:pStyle w:val="ListParagraph"/>
        <w:widowControl w:val="0"/>
        <w:numPr>
          <w:ilvl w:val="0"/>
          <w:numId w:val="12"/>
        </w:numPr>
        <w:tabs>
          <w:tab w:val="left" w:pos="2610"/>
        </w:tabs>
        <w:kinsoku w:val="0"/>
        <w:overflowPunct w:val="0"/>
        <w:autoSpaceDE w:val="0"/>
        <w:autoSpaceDN w:val="0"/>
        <w:adjustRightInd w:val="0"/>
        <w:spacing w:before="46" w:after="0"/>
        <w:jc w:val="both"/>
        <w:rPr>
          <w:color w:val="000000"/>
          <w:sz w:val="24"/>
          <w:szCs w:val="24"/>
        </w:rPr>
      </w:pPr>
      <w:r w:rsidRPr="00667ED1">
        <w:rPr>
          <w:color w:val="000000"/>
          <w:sz w:val="24"/>
          <w:szCs w:val="24"/>
        </w:rPr>
        <w:t>Student Learning Service (SLS)</w:t>
      </w:r>
    </w:p>
    <w:p w:rsidRPr="00667ED1" w:rsidR="000662AD" w:rsidP="000662AD" w:rsidRDefault="000662AD" w14:paraId="1DCD71A7" w14:textId="77777777">
      <w:pPr>
        <w:pStyle w:val="ListParagraph"/>
        <w:widowControl w:val="0"/>
        <w:numPr>
          <w:ilvl w:val="0"/>
          <w:numId w:val="12"/>
        </w:numPr>
        <w:autoSpaceDE w:val="0"/>
        <w:autoSpaceDN w:val="0"/>
        <w:adjustRightInd w:val="0"/>
        <w:spacing w:after="0"/>
        <w:jc w:val="both"/>
        <w:rPr>
          <w:color w:val="000000"/>
          <w:sz w:val="24"/>
          <w:szCs w:val="24"/>
        </w:rPr>
      </w:pPr>
      <w:r w:rsidRPr="00667ED1">
        <w:rPr>
          <w:color w:val="000000"/>
          <w:sz w:val="24"/>
          <w:szCs w:val="24"/>
        </w:rPr>
        <w:t>Professional and Academic Development</w:t>
      </w:r>
    </w:p>
    <w:p w:rsidRPr="00667ED1" w:rsidR="000662AD" w:rsidP="000662AD" w:rsidRDefault="000662AD" w14:paraId="6D8DDE38" w14:textId="77777777">
      <w:pPr>
        <w:pStyle w:val="ListParagraph"/>
        <w:widowControl w:val="0"/>
        <w:numPr>
          <w:ilvl w:val="0"/>
          <w:numId w:val="12"/>
        </w:numPr>
        <w:autoSpaceDE w:val="0"/>
        <w:autoSpaceDN w:val="0"/>
        <w:adjustRightInd w:val="0"/>
        <w:spacing w:after="0"/>
        <w:jc w:val="both"/>
        <w:rPr>
          <w:color w:val="1F497D" w:themeColor="text2"/>
          <w:sz w:val="24"/>
          <w:szCs w:val="24"/>
        </w:rPr>
      </w:pPr>
      <w:r w:rsidRPr="00667ED1">
        <w:rPr>
          <w:color w:val="000000"/>
          <w:sz w:val="24"/>
          <w:szCs w:val="24"/>
        </w:rPr>
        <w:t>Graduate Attributes</w:t>
      </w:r>
    </w:p>
    <w:p w:rsidRPr="00667ED1" w:rsidR="000662AD" w:rsidP="000662AD" w:rsidRDefault="000662AD" w14:paraId="76930047" w14:textId="77777777">
      <w:pPr>
        <w:pStyle w:val="ListParagraph"/>
        <w:widowControl w:val="0"/>
        <w:numPr>
          <w:ilvl w:val="0"/>
          <w:numId w:val="12"/>
        </w:numPr>
        <w:autoSpaceDE w:val="0"/>
        <w:autoSpaceDN w:val="0"/>
        <w:adjustRightInd w:val="0"/>
        <w:spacing w:after="0"/>
        <w:jc w:val="both"/>
        <w:rPr>
          <w:sz w:val="24"/>
          <w:szCs w:val="24"/>
        </w:rPr>
      </w:pPr>
      <w:r w:rsidRPr="00667ED1">
        <w:rPr>
          <w:color w:val="000000"/>
          <w:sz w:val="24"/>
          <w:szCs w:val="24"/>
        </w:rPr>
        <w:t>Email Use</w:t>
      </w:r>
    </w:p>
    <w:p w:rsidRPr="00667ED1" w:rsidR="000662AD" w:rsidP="000662AD" w:rsidRDefault="000662AD" w14:paraId="007EA067" w14:textId="77777777">
      <w:pPr>
        <w:pStyle w:val="ListParagraph"/>
        <w:widowControl w:val="0"/>
        <w:numPr>
          <w:ilvl w:val="0"/>
          <w:numId w:val="12"/>
        </w:numPr>
        <w:autoSpaceDE w:val="0"/>
        <w:autoSpaceDN w:val="0"/>
        <w:adjustRightInd w:val="0"/>
        <w:spacing w:after="0"/>
        <w:jc w:val="both"/>
        <w:rPr>
          <w:sz w:val="24"/>
          <w:szCs w:val="24"/>
        </w:rPr>
      </w:pPr>
      <w:r w:rsidRPr="00667ED1">
        <w:rPr>
          <w:color w:val="000000"/>
          <w:sz w:val="24"/>
          <w:szCs w:val="24"/>
        </w:rPr>
        <w:t>MyAberdeen</w:t>
      </w:r>
    </w:p>
    <w:p w:rsidR="000662AD" w:rsidP="000662AD" w:rsidRDefault="000662AD" w14:paraId="14DC4598" w14:textId="77777777">
      <w:pPr>
        <w:pStyle w:val="ListParagraph"/>
        <w:widowControl w:val="0"/>
        <w:numPr>
          <w:ilvl w:val="0"/>
          <w:numId w:val="12"/>
        </w:numPr>
        <w:autoSpaceDE w:val="0"/>
        <w:autoSpaceDN w:val="0"/>
        <w:adjustRightInd w:val="0"/>
        <w:spacing w:after="0"/>
        <w:jc w:val="both"/>
        <w:rPr>
          <w:b/>
          <w:bCs/>
          <w:sz w:val="24"/>
          <w:szCs w:val="24"/>
        </w:rPr>
      </w:pPr>
      <w:r w:rsidRPr="00667ED1">
        <w:rPr>
          <w:color w:val="000000"/>
          <w:sz w:val="24"/>
          <w:szCs w:val="24"/>
        </w:rPr>
        <w:t>Appeals and Complaints</w:t>
      </w:r>
    </w:p>
    <w:p w:rsidR="005343B4" w:rsidP="005343B4" w:rsidRDefault="005343B4" w14:paraId="2903EB7D" w14:textId="67F96165">
      <w:pPr>
        <w:rPr>
          <w:color w:val="002060"/>
        </w:rPr>
      </w:pPr>
      <w:r w:rsidRPr="00BB15C3">
        <w:rPr>
          <w:color w:val="002060"/>
        </w:rPr>
        <w:t>Where to Find the Following Information:</w:t>
      </w:r>
    </w:p>
    <w:p w:rsidRPr="00BB15C3" w:rsidR="007F6A12" w:rsidP="005343B4" w:rsidRDefault="007F6A12" w14:paraId="2AA11693" w14:textId="77777777">
      <w:pPr>
        <w:rPr>
          <w:rFonts w:ascii="Calibri" w:hAnsi="Calibri" w:eastAsia="Times New Roman" w:cs="Calibri"/>
          <w:color w:val="002060"/>
          <w:sz w:val="24"/>
          <w:szCs w:val="24"/>
          <w:lang w:eastAsia="en-GB"/>
        </w:rPr>
      </w:pPr>
    </w:p>
    <w:p w:rsidR="005343B4" w:rsidP="005343B4" w:rsidRDefault="005343B4" w14:paraId="166DED82" w14:textId="77777777">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rsidR="005343B4" w:rsidP="005343B4" w:rsidRDefault="005343B4" w14:paraId="123D5890" w14:textId="77777777">
      <w:pPr>
        <w:rPr>
          <w:rStyle w:val="Hyperlink"/>
          <w:sz w:val="24"/>
          <w:szCs w:val="24"/>
        </w:rPr>
      </w:pPr>
      <w:r w:rsidRPr="00A822B2">
        <w:rPr>
          <w:b w:val="0"/>
          <w:bCs/>
          <w:sz w:val="24"/>
          <w:szCs w:val="24"/>
        </w:rPr>
        <w:t>https://www.abdn.ac.uk/students/academic-life/student-monitoring.php#panel5179</w:t>
      </w:r>
    </w:p>
    <w:p w:rsidR="005343B4" w:rsidP="005343B4" w:rsidRDefault="005343B4" w14:paraId="567B58F7" w14:textId="77777777">
      <w:pPr>
        <w:rPr>
          <w:rStyle w:val="Hyperlink"/>
          <w:sz w:val="24"/>
          <w:szCs w:val="24"/>
        </w:rPr>
      </w:pPr>
    </w:p>
    <w:p w:rsidR="005343B4" w:rsidP="005343B4" w:rsidRDefault="005343B4" w14:paraId="5510CE9A" w14:textId="77777777">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name="_Hlk96078244" w:id="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rsidRPr="00A822B2" w:rsidR="005343B4" w:rsidP="005343B4" w:rsidRDefault="005343B4" w14:paraId="00D2BFBE" w14:textId="77777777">
      <w:pPr>
        <w:rPr>
          <w:b w:val="0"/>
          <w:bCs/>
          <w:sz w:val="24"/>
          <w:szCs w:val="24"/>
        </w:rPr>
      </w:pPr>
    </w:p>
    <w:p w:rsidR="005343B4" w:rsidP="005343B4" w:rsidRDefault="00735E5A" w14:paraId="26AABE0C" w14:textId="77777777">
      <w:pPr>
        <w:rPr>
          <w:sz w:val="24"/>
          <w:szCs w:val="24"/>
        </w:rPr>
      </w:pPr>
      <w:hyperlink w:history="1" r:id="rId23">
        <w:r w:rsidRPr="00A822B2" w:rsidR="005343B4">
          <w:rPr>
            <w:rStyle w:val="Hyperlink"/>
            <w:sz w:val="24"/>
            <w:szCs w:val="24"/>
          </w:rPr>
          <w:t>Log In - Student Hub (ahttps://www.abdn.ac.uk/studenthub/loginbdn.ac.uk)</w:t>
        </w:r>
      </w:hyperlink>
    </w:p>
    <w:p w:rsidRPr="005343B4" w:rsidR="005343B4" w:rsidP="005343B4" w:rsidRDefault="005343B4" w14:paraId="1BD23715" w14:textId="268DBD7A">
      <w:pPr>
        <w:rPr>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rsidR="005343B4" w:rsidP="005343B4" w:rsidRDefault="005343B4" w14:paraId="6A97D2FA" w14:textId="77777777">
      <w:pPr>
        <w:rPr>
          <w:sz w:val="24"/>
          <w:szCs w:val="24"/>
        </w:rPr>
      </w:pPr>
    </w:p>
    <w:p w:rsidRPr="00CD5524" w:rsidR="005343B4" w:rsidP="005343B4" w:rsidRDefault="005343B4" w14:paraId="5D85C36B" w14:textId="77777777">
      <w:pPr>
        <w:rPr>
          <w:b w:val="0"/>
          <w:bCs/>
          <w:sz w:val="24"/>
          <w:szCs w:val="24"/>
        </w:rPr>
      </w:pPr>
      <w:r w:rsidRPr="00CD5524">
        <w:rPr>
          <w:b w:val="0"/>
          <w:bCs/>
          <w:sz w:val="24"/>
          <w:szCs w:val="24"/>
        </w:rPr>
        <w:t>https://www.abdn.ac.uk/students/academic-life/appeals-complaints-3380.php#panel2109</w:t>
      </w:r>
    </w:p>
    <w:p w:rsidR="00A4155E" w:rsidP="005343B4" w:rsidRDefault="00A4155E" w14:paraId="7E96B26C" w14:textId="77777777">
      <w:pPr>
        <w:pStyle w:val="NoSpacing"/>
        <w:rPr>
          <w:color w:val="002060"/>
        </w:rPr>
      </w:pPr>
      <w:bookmarkStart w:name="_Hlk95896973" w:id="45"/>
      <w:bookmarkEnd w:id="41"/>
    </w:p>
    <w:p w:rsidRPr="005B5F5A" w:rsidR="005343B4" w:rsidP="005343B4" w:rsidRDefault="005343B4" w14:paraId="6FA6D0B6" w14:textId="4075B467">
      <w:pPr>
        <w:pStyle w:val="NoSpacing"/>
        <w:rPr>
          <w:color w:val="002060"/>
        </w:rPr>
      </w:pPr>
      <w:r w:rsidRPr="005B5F5A">
        <w:rPr>
          <w:color w:val="002060"/>
        </w:rPr>
        <w:t>Academic Language &amp; Skills support</w:t>
      </w:r>
    </w:p>
    <w:p w:rsidRPr="00184F07" w:rsidR="005343B4" w:rsidP="005343B4" w:rsidRDefault="005343B4" w14:paraId="6DA1C515" w14:textId="77777777">
      <w:pPr>
        <w:pStyle w:val="NoSpacing"/>
        <w:rPr>
          <w:rFonts w:ascii="Calibri" w:hAnsi="Calibri" w:eastAsia="Calibri" w:cs="Calibri"/>
          <w:sz w:val="24"/>
          <w:szCs w:val="24"/>
        </w:rPr>
      </w:pPr>
    </w:p>
    <w:p w:rsidRPr="005D01A1" w:rsidR="005343B4" w:rsidP="005343B4" w:rsidRDefault="005343B4" w14:paraId="7212B747"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rsidRPr="00CF3086" w:rsidR="005343B4" w:rsidP="005343B4" w:rsidRDefault="005343B4" w14:paraId="5F15B666"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BB15C3" w:rsidR="005343B4" w:rsidP="005343B4" w:rsidRDefault="005343B4" w14:paraId="5F0360BD" w14:textId="77777777">
      <w:pPr>
        <w:pStyle w:val="TOC1"/>
        <w:rPr>
          <w:b w:val="0"/>
          <w:bCs w:val="0"/>
          <w:color w:val="auto"/>
          <w:sz w:val="24"/>
          <w:szCs w:val="24"/>
        </w:rPr>
      </w:pPr>
      <w:r w:rsidRPr="00BB15C3">
        <w:rPr>
          <w:b w:val="0"/>
          <w:bCs w:val="0"/>
          <w:color w:val="auto"/>
          <w:sz w:val="24"/>
          <w:szCs w:val="24"/>
        </w:rPr>
        <w:t>Responding to a writing task: Focusing on the question</w:t>
      </w:r>
    </w:p>
    <w:p w:rsidRPr="00BB15C3" w:rsidR="005343B4" w:rsidP="005343B4" w:rsidRDefault="005343B4" w14:paraId="1FA30BE7" w14:textId="77777777">
      <w:pPr>
        <w:pStyle w:val="TOC1"/>
        <w:rPr>
          <w:b w:val="0"/>
          <w:bCs w:val="0"/>
          <w:color w:val="auto"/>
          <w:sz w:val="24"/>
          <w:szCs w:val="24"/>
        </w:rPr>
      </w:pPr>
      <w:r w:rsidRPr="00BB15C3">
        <w:rPr>
          <w:b w:val="0"/>
          <w:bCs w:val="0"/>
          <w:color w:val="auto"/>
          <w:sz w:val="24"/>
          <w:szCs w:val="24"/>
        </w:rPr>
        <w:t>Organising your writing: within &amp; between paragraphs</w:t>
      </w:r>
    </w:p>
    <w:p w:rsidRPr="00BB15C3" w:rsidR="005343B4" w:rsidP="005343B4" w:rsidRDefault="005343B4" w14:paraId="4D0C5D35" w14:textId="77777777">
      <w:pPr>
        <w:pStyle w:val="TOC1"/>
        <w:rPr>
          <w:b w:val="0"/>
          <w:bCs w:val="0"/>
          <w:color w:val="auto"/>
          <w:sz w:val="24"/>
          <w:szCs w:val="24"/>
        </w:rPr>
      </w:pPr>
      <w:bookmarkStart w:name="_Hlk70079452" w:id="46"/>
      <w:r w:rsidRPr="00BB15C3">
        <w:rPr>
          <w:b w:val="0"/>
          <w:bCs w:val="0"/>
          <w:color w:val="auto"/>
          <w:sz w:val="24"/>
          <w:szCs w:val="24"/>
        </w:rPr>
        <w:t xml:space="preserve">Using sources to support your writing (including writing in your own words, and </w:t>
      </w:r>
    </w:p>
    <w:p w:rsidRPr="00BB15C3" w:rsidR="005343B4" w:rsidP="005343B4" w:rsidRDefault="005343B4" w14:paraId="6E608E3F" w14:textId="77777777">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6"/>
    <w:p w:rsidRPr="00BB15C3" w:rsidR="005343B4" w:rsidP="005343B4" w:rsidRDefault="005343B4" w14:paraId="093DF87B" w14:textId="77777777">
      <w:pPr>
        <w:pStyle w:val="TOC1"/>
        <w:rPr>
          <w:b w:val="0"/>
          <w:bCs w:val="0"/>
          <w:color w:val="auto"/>
          <w:sz w:val="24"/>
          <w:szCs w:val="24"/>
        </w:rPr>
      </w:pPr>
      <w:r w:rsidRPr="00BB15C3">
        <w:rPr>
          <w:b w:val="0"/>
          <w:bCs w:val="0"/>
          <w:color w:val="auto"/>
          <w:sz w:val="24"/>
          <w:szCs w:val="24"/>
        </w:rPr>
        <w:t>Using academic language</w:t>
      </w:r>
    </w:p>
    <w:p w:rsidRPr="00BB15C3" w:rsidR="005343B4" w:rsidP="005343B4" w:rsidRDefault="005343B4" w14:paraId="2972483F" w14:textId="77777777">
      <w:pPr>
        <w:pStyle w:val="TOC1"/>
        <w:rPr>
          <w:b w:val="0"/>
          <w:bCs w:val="0"/>
          <w:color w:val="auto"/>
          <w:sz w:val="24"/>
          <w:szCs w:val="24"/>
        </w:rPr>
      </w:pPr>
      <w:r w:rsidRPr="00BB15C3">
        <w:rPr>
          <w:b w:val="0"/>
          <w:bCs w:val="0"/>
          <w:color w:val="auto"/>
          <w:sz w:val="24"/>
          <w:szCs w:val="24"/>
        </w:rPr>
        <w:t xml:space="preserve">Critical Thinking </w:t>
      </w:r>
    </w:p>
    <w:p w:rsidRPr="00BB15C3" w:rsidR="005343B4" w:rsidP="005343B4" w:rsidRDefault="005343B4" w14:paraId="204A7041" w14:textId="77777777">
      <w:pPr>
        <w:pStyle w:val="TOC1"/>
        <w:rPr>
          <w:b w:val="0"/>
          <w:bCs w:val="0"/>
          <w:color w:val="auto"/>
          <w:sz w:val="24"/>
          <w:szCs w:val="24"/>
        </w:rPr>
      </w:pPr>
      <w:r w:rsidRPr="00BB15C3">
        <w:rPr>
          <w:b w:val="0"/>
          <w:bCs w:val="0"/>
          <w:color w:val="auto"/>
          <w:sz w:val="24"/>
          <w:szCs w:val="24"/>
        </w:rPr>
        <w:t>Proofreading &amp; Editing</w:t>
      </w:r>
    </w:p>
    <w:p w:rsidRPr="00BB15C3" w:rsidR="005343B4" w:rsidP="005343B4" w:rsidRDefault="005343B4" w14:paraId="62C13F82" w14:textId="77777777">
      <w:pPr>
        <w:spacing w:after="160" w:line="259" w:lineRule="auto"/>
        <w:ind w:left="720"/>
        <w:contextualSpacing/>
        <w:rPr>
          <w:b w:val="0"/>
          <w:color w:val="auto"/>
          <w:sz w:val="24"/>
          <w:szCs w:val="24"/>
        </w:rPr>
      </w:pPr>
    </w:p>
    <w:p w:rsidRPr="00BB15C3" w:rsidR="005343B4" w:rsidP="005343B4" w:rsidRDefault="005343B4" w14:paraId="7BBA728A" w14:textId="77777777">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rsidRPr="00BB15C3" w:rsidR="005343B4" w:rsidP="005343B4" w:rsidRDefault="005343B4" w14:paraId="3AC90B60" w14:textId="77777777">
      <w:pPr>
        <w:pStyle w:val="TOC1"/>
        <w:rPr>
          <w:b w:val="0"/>
          <w:bCs w:val="0"/>
          <w:color w:val="auto"/>
          <w:sz w:val="24"/>
          <w:szCs w:val="24"/>
        </w:rPr>
      </w:pPr>
      <w:r w:rsidRPr="00BB15C3">
        <w:rPr>
          <w:b w:val="0"/>
          <w:bCs w:val="0"/>
          <w:color w:val="auto"/>
          <w:sz w:val="24"/>
          <w:szCs w:val="24"/>
        </w:rPr>
        <w:t>Developing skills for effective communication in an academic context</w:t>
      </w:r>
    </w:p>
    <w:p w:rsidRPr="00BB15C3" w:rsidR="005343B4" w:rsidP="005343B4" w:rsidRDefault="005343B4" w14:paraId="4DC62370" w14:textId="77777777">
      <w:pPr>
        <w:pStyle w:val="TOC1"/>
        <w:rPr>
          <w:b w:val="0"/>
          <w:bCs w:val="0"/>
          <w:color w:val="auto"/>
          <w:sz w:val="24"/>
          <w:szCs w:val="24"/>
        </w:rPr>
      </w:pPr>
      <w:r w:rsidRPr="00BB15C3">
        <w:rPr>
          <w:b w:val="0"/>
          <w:bCs w:val="0"/>
          <w:color w:val="auto"/>
          <w:sz w:val="24"/>
          <w:szCs w:val="24"/>
        </w:rPr>
        <w:t xml:space="preserve">Promoting critical thinking and evaluation </w:t>
      </w:r>
    </w:p>
    <w:p w:rsidRPr="00BB15C3" w:rsidR="005343B4" w:rsidP="005343B4" w:rsidRDefault="005343B4" w14:paraId="454A570E" w14:textId="77777777">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rsidRPr="00BB15C3" w:rsidR="005343B4" w:rsidP="005343B4" w:rsidRDefault="005343B4" w14:paraId="4FFA85FB" w14:textId="77777777">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rsidRPr="00BB15C3" w:rsidR="005343B4" w:rsidP="005343B4" w:rsidRDefault="005343B4" w14:paraId="58F2DC7A" w14:textId="77777777">
      <w:pPr>
        <w:pStyle w:val="TOC1"/>
        <w:rPr>
          <w:b w:val="0"/>
          <w:bCs w:val="0"/>
          <w:color w:val="auto"/>
          <w:sz w:val="24"/>
          <w:szCs w:val="24"/>
        </w:rPr>
      </w:pPr>
      <w:r w:rsidRPr="00BB15C3">
        <w:rPr>
          <w:b w:val="0"/>
          <w:bCs w:val="0"/>
          <w:color w:val="auto"/>
          <w:sz w:val="24"/>
          <w:szCs w:val="24"/>
        </w:rPr>
        <w:t>Useful vocabulary and expressions for taking part in discussions</w:t>
      </w:r>
    </w:p>
    <w:p w:rsidRPr="00CF3086" w:rsidR="005343B4" w:rsidP="005343B4" w:rsidRDefault="005343B4" w14:paraId="78011C8B" w14:textId="77777777">
      <w:pPr>
        <w:spacing w:after="160" w:line="259" w:lineRule="auto"/>
        <w:ind w:left="360"/>
        <w:rPr>
          <w:b w:val="0"/>
          <w:color w:val="auto"/>
          <w:sz w:val="24"/>
          <w:szCs w:val="24"/>
        </w:rPr>
      </w:pPr>
    </w:p>
    <w:p w:rsidR="005343B4" w:rsidP="005343B4" w:rsidRDefault="005343B4" w14:paraId="5DB0F3BC"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4"/>
      <w:bookmarkEnd w:id="45"/>
    </w:p>
    <w:p w:rsidRPr="008A7B91" w:rsidR="005343B4" w:rsidP="005343B4" w:rsidRDefault="005343B4" w14:paraId="78338458" w14:textId="52B5690D">
      <w:pPr>
        <w:spacing w:after="160" w:line="259" w:lineRule="auto"/>
        <w:rPr>
          <w:rFonts w:cstheme="minorHAnsi"/>
          <w:b w:val="0"/>
          <w:bCs/>
          <w:color w:val="0000FF" w:themeColor="hyperlink"/>
          <w:sz w:val="24"/>
          <w:szCs w:val="24"/>
          <w:u w:val="single"/>
        </w:rPr>
      </w:pPr>
      <w:r w:rsidRPr="00BB15C3">
        <w:rPr>
          <w:rFonts w:cstheme="minorHAnsi"/>
          <w:color w:val="002060"/>
          <w:szCs w:val="28"/>
        </w:rPr>
        <w:t>Medical Sciences Common Grading Scale</w:t>
      </w:r>
    </w:p>
    <w:p w:rsidRPr="000419C2" w:rsidR="005343B4" w:rsidP="005343B4" w:rsidRDefault="005343B4" w14:paraId="6B691A21" w14:textId="77777777">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Pr="000419C2" w:rsidR="005343B4" w:rsidTr="00761FD9" w14:paraId="37003862" w14:textId="77777777">
        <w:trPr>
          <w:gridAfter w:val="1"/>
          <w:trHeight w:val="300"/>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3A1C4F10" w14:textId="77777777">
            <w:pPr>
              <w:spacing w:after="0"/>
              <w:jc w:val="center"/>
              <w:rPr>
                <w:rFonts w:ascii="Calibri" w:hAnsi="Calibri" w:eastAsia="Times New Roman" w:cs="Calibri"/>
                <w:bCs/>
                <w:color w:val="000000"/>
                <w:sz w:val="22"/>
                <w:lang w:val="en-GB" w:eastAsia="en-GB"/>
              </w:rPr>
            </w:pPr>
            <w:bookmarkStart w:name="_Hlk95747506" w:id="47"/>
            <w:r w:rsidRPr="000419C2">
              <w:rPr>
                <w:rFonts w:ascii="Calibri" w:hAnsi="Calibri" w:eastAsia="Times New Roman" w:cs="Calibri"/>
                <w:bCs/>
                <w:color w:val="000000"/>
                <w:sz w:val="22"/>
                <w:lang w:val="en-GB" w:eastAsia="en-GB"/>
              </w:rPr>
              <w:t>Grade</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5343B4" w:rsidP="00761FD9" w:rsidRDefault="005343B4" w14:paraId="6B11E204"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5343B4" w:rsidP="00761FD9" w:rsidRDefault="005343B4" w14:paraId="28189F0D"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0" w:type="auto"/>
            <w:tcBorders>
              <w:top w:val="single" w:color="auto" w:sz="4" w:space="0"/>
              <w:left w:val="nil"/>
              <w:bottom w:val="single" w:color="auto" w:sz="4" w:space="0"/>
              <w:right w:val="single" w:color="auto" w:sz="4" w:space="0"/>
            </w:tcBorders>
            <w:shd w:val="clear" w:color="auto" w:fill="auto"/>
            <w:vAlign w:val="center"/>
            <w:hideMark/>
          </w:tcPr>
          <w:p w:rsidRPr="000419C2" w:rsidR="005343B4" w:rsidP="00761FD9" w:rsidRDefault="005343B4" w14:paraId="539A8944"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5343B4" w:rsidP="00761FD9" w:rsidRDefault="005343B4" w14:paraId="6A90E3D8"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5343B4" w:rsidP="00761FD9" w:rsidRDefault="005343B4" w14:paraId="5381D61F"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5343B4" w:rsidTr="00761FD9" w14:paraId="2DF4A862" w14:textId="77777777">
        <w:trPr>
          <w:gridAfter w:val="1"/>
          <w:trHeight w:val="529"/>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5343B4" w:rsidP="00761FD9" w:rsidRDefault="005343B4" w14:paraId="1E7FC84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2732A92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D91005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1EC6A6A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45F526F8"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68E4D60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Outstanding ability and critical thought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Evidence of extensive reading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Superior understanding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•The best performance that can be expected from a student at this level</w:t>
            </w:r>
          </w:p>
        </w:tc>
      </w:tr>
      <w:tr w:rsidRPr="000419C2" w:rsidR="005343B4" w:rsidTr="00761FD9" w14:paraId="263CACAD" w14:textId="77777777">
        <w:trPr>
          <w:trHeight w:val="79"/>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DEC948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80A486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D89211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0C8331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B5E011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05C4DC8"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2020D29E" w14:textId="77777777">
            <w:pPr>
              <w:spacing w:after="0"/>
              <w:rPr>
                <w:rFonts w:ascii="Calibri" w:hAnsi="Calibri" w:eastAsia="Times New Roman" w:cs="Calibri"/>
                <w:b w:val="0"/>
                <w:color w:val="000000"/>
                <w:sz w:val="22"/>
                <w:lang w:val="en-GB" w:eastAsia="en-GB"/>
              </w:rPr>
            </w:pPr>
          </w:p>
        </w:tc>
      </w:tr>
      <w:tr w:rsidRPr="000419C2" w:rsidR="005343B4" w:rsidTr="00761FD9" w14:paraId="71157DF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5343B4" w:rsidP="00761FD9" w:rsidRDefault="005343B4" w14:paraId="00B921F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958042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20A316D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BB02BE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090B85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AFD0519"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07B976F6"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0C710D95"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08ECC0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1359A6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0706EC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456A5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B1AFE1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591FA8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7C455F97"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3E51C53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5343B4" w:rsidP="00761FD9" w:rsidRDefault="005343B4" w14:paraId="6822CBF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19F8B85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75C414F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E64B57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891CA5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C0BD25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3C91BECE"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1D0CBFB7" w14:textId="77777777">
        <w:trPr>
          <w:trHeight w:val="98"/>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206D94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BC9F83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E435E9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991C60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867440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CA98493"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3E4FF8E8"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2EAAE80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5343B4" w:rsidP="00761FD9" w:rsidRDefault="005343B4" w14:paraId="0D23846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269A603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0B6A1C2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0C7263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312C7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285150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368530B9"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3A55C1F5" w14:textId="77777777">
        <w:trPr>
          <w:trHeight w:val="178"/>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D9303B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C027AC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62C91A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6DBEB4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DDE3DE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1F91CA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0CCD4827"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6D5E15B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5343B4" w:rsidP="00761FD9" w:rsidRDefault="005343B4" w14:paraId="06FE99E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70636B8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31217C8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CB40AF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2153BC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3A26AE7"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58EBE932"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7FB8F355" w14:textId="77777777">
        <w:trPr>
          <w:trHeight w:val="102"/>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D74765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7ED6F9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ADE578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ED0E34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EAC2A0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DD6405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3F6E261D"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5AEFB34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5343B4" w:rsidP="00761FD9" w:rsidRDefault="005343B4" w14:paraId="755C0B0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6720BF4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6E56BA4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1034BAB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51ECBE3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024986B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0" w:type="auto"/>
            <w:vAlign w:val="center"/>
            <w:hideMark/>
          </w:tcPr>
          <w:p w:rsidRPr="000419C2" w:rsidR="005343B4" w:rsidP="00761FD9" w:rsidRDefault="005343B4" w14:paraId="59C0F7CF"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2244017A" w14:textId="77777777">
        <w:trPr>
          <w:trHeight w:val="181"/>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8BE0E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E47BE2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1579E9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96AC87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099420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286638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48A5F8BB" w14:textId="77777777">
            <w:pPr>
              <w:spacing w:after="0"/>
              <w:rPr>
                <w:rFonts w:ascii="Calibri" w:hAnsi="Calibri" w:eastAsia="Times New Roman" w:cs="Calibri"/>
                <w:b w:val="0"/>
                <w:color w:val="000000"/>
                <w:sz w:val="22"/>
                <w:lang w:val="en-GB" w:eastAsia="en-GB"/>
              </w:rPr>
            </w:pPr>
          </w:p>
        </w:tc>
      </w:tr>
      <w:tr w:rsidRPr="000419C2" w:rsidR="005343B4" w:rsidTr="00761FD9" w14:paraId="06C1910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5343B4" w:rsidP="00761FD9" w:rsidRDefault="005343B4" w14:paraId="25F977E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6E79461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3D8389A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A455BB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1DD036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6D7703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31F7B402"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654B7460" w14:textId="77777777">
        <w:trPr>
          <w:trHeight w:val="119"/>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AE4E33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9EDF85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95C29D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FBF1FC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234333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79CEDB0"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5A5761B0"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274AA60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5343B4" w:rsidP="00761FD9" w:rsidRDefault="005343B4" w14:paraId="1ABC861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4D717D9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15ECFF0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FFF6C5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4ECB23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77E4CBD"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5352B731"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75C7D3A1" w14:textId="77777777">
        <w:trPr>
          <w:trHeight w:val="523"/>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5D0ECA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B12C74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A73290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EFA141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AE082D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207D0C3"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70E0A932"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6035FE1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5343B4" w:rsidP="00761FD9" w:rsidRDefault="005343B4" w14:paraId="0E0EBA0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66047A9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4DF9B9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2161CF0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4050C03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74EC164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0" w:type="auto"/>
            <w:vAlign w:val="center"/>
            <w:hideMark/>
          </w:tcPr>
          <w:p w:rsidRPr="000419C2" w:rsidR="005343B4" w:rsidP="00761FD9" w:rsidRDefault="005343B4" w14:paraId="201EFF54"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48F5CA12" w14:textId="77777777">
        <w:trPr>
          <w:trHeight w:val="137"/>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261007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E5B756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5B2BAC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4B4CC3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70A7AD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816B04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697502B5" w14:textId="77777777">
            <w:pPr>
              <w:spacing w:after="0"/>
              <w:rPr>
                <w:rFonts w:ascii="Calibri" w:hAnsi="Calibri" w:eastAsia="Times New Roman" w:cs="Calibri"/>
                <w:b w:val="0"/>
                <w:color w:val="000000"/>
                <w:sz w:val="22"/>
                <w:lang w:val="en-GB" w:eastAsia="en-GB"/>
              </w:rPr>
            </w:pPr>
          </w:p>
        </w:tc>
      </w:tr>
      <w:tr w:rsidRPr="000419C2" w:rsidR="005343B4" w:rsidTr="00761FD9" w14:paraId="04CE425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5343B4" w:rsidP="00761FD9" w:rsidRDefault="005343B4" w14:paraId="1855F91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3541DE6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3AFE7A6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FAA787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9DD40A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806406E"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42E275CE"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470A65AE" w14:textId="77777777">
        <w:trPr>
          <w:trHeight w:val="75"/>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7D4E48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D4F8A0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F6EDB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AEA769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FD5213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E679C4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77E27E0B"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691FAFC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5343B4" w:rsidP="00761FD9" w:rsidRDefault="005343B4" w14:paraId="74EB9D7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0E042B6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102EF1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89BB7F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8EDAB2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0CB5C45"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349F94E4"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04B77E00" w14:textId="77777777">
        <w:trPr>
          <w:trHeight w:val="155"/>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FA7C4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233066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A8ABBB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74F80A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007F44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C32ADD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2F44FD55"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3E75A02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5343B4" w:rsidP="00761FD9" w:rsidRDefault="005343B4" w14:paraId="0E696A7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7D2728D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6257458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4913428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02EB2F6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1385278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0" w:type="auto"/>
            <w:vAlign w:val="center"/>
            <w:hideMark/>
          </w:tcPr>
          <w:p w:rsidRPr="000419C2" w:rsidR="005343B4" w:rsidP="00761FD9" w:rsidRDefault="005343B4" w14:paraId="764B3678"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328EAA47" w14:textId="77777777">
        <w:trPr>
          <w:trHeight w:val="94"/>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18E4DC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B4B12C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A1B3DD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21F749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BC95DE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7249A4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424029C1" w14:textId="77777777">
            <w:pPr>
              <w:spacing w:after="0"/>
              <w:rPr>
                <w:rFonts w:ascii="Calibri" w:hAnsi="Calibri" w:eastAsia="Times New Roman" w:cs="Calibri"/>
                <w:b w:val="0"/>
                <w:color w:val="000000"/>
                <w:sz w:val="22"/>
                <w:lang w:val="en-GB" w:eastAsia="en-GB"/>
              </w:rPr>
            </w:pPr>
          </w:p>
        </w:tc>
      </w:tr>
      <w:tr w:rsidRPr="000419C2" w:rsidR="005343B4" w:rsidTr="00761FD9" w14:paraId="7803104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5343B4" w:rsidP="00761FD9" w:rsidRDefault="005343B4" w14:paraId="2627457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4BA1317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01F2608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A6E79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B3B0EB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3B14FA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744AE368"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78A2868D"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8946B9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0F0DDD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37C6F3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7C30AC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080B1C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4302DED"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275EBDC2"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6E07EE5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5343B4" w:rsidP="00761FD9" w:rsidRDefault="005343B4" w14:paraId="0E10CF9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35F81A1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0A0D961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6447B0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C3080A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BC3661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12309D1C"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78CFD3F0" w14:textId="77777777">
        <w:trPr>
          <w:trHeight w:val="112"/>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14FA87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7FFD3C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C6D13C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F9C648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DC9617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1ACE49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20C9CD25"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1314F22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5343B4" w:rsidP="00761FD9" w:rsidRDefault="005343B4" w14:paraId="580293A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75E8267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6619970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7EC3A6B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32DF4C5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3B7F7BE5"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0" w:type="auto"/>
            <w:vAlign w:val="center"/>
            <w:hideMark/>
          </w:tcPr>
          <w:p w:rsidRPr="000419C2" w:rsidR="005343B4" w:rsidP="00761FD9" w:rsidRDefault="005343B4" w14:paraId="24C0CA13"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7A5C507C"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5998A7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E61029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AAC55A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05E035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1B2F22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8FFA77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42C77EE8" w14:textId="77777777">
            <w:pPr>
              <w:spacing w:after="0"/>
              <w:rPr>
                <w:rFonts w:ascii="Calibri" w:hAnsi="Calibri" w:eastAsia="Times New Roman" w:cs="Calibri"/>
                <w:b w:val="0"/>
                <w:color w:val="000000"/>
                <w:sz w:val="22"/>
                <w:lang w:val="en-GB" w:eastAsia="en-GB"/>
              </w:rPr>
            </w:pPr>
          </w:p>
        </w:tc>
      </w:tr>
      <w:tr w:rsidRPr="000419C2" w:rsidR="005343B4" w:rsidTr="00761FD9" w14:paraId="5F68FE3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5343B4" w:rsidP="00761FD9" w:rsidRDefault="005343B4" w14:paraId="4288ACD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105AACD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01A6531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4CE1A5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1D4F03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1106244"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1C96C750"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1CA9C6E2" w14:textId="77777777">
        <w:trPr>
          <w:trHeight w:val="101"/>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9EE2A2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0D3D24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9373C9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71C79A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A73947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F139E2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6EA720FF"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5354481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5343B4" w:rsidP="00761FD9" w:rsidRDefault="005343B4" w14:paraId="383F837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77A39BB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A997E6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D92A41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DAEA19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F79C20B"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7D1615EE"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13AA20B6"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35D90B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7857C7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704E61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1FB68F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4F7253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85CC75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2A582C59"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53CCC02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5343B4" w:rsidP="00761FD9" w:rsidRDefault="005343B4" w14:paraId="00B5997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1CC6E2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2AAA897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6B6766A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78D8F94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36DF8A55"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0" w:type="auto"/>
            <w:vAlign w:val="center"/>
            <w:hideMark/>
          </w:tcPr>
          <w:p w:rsidRPr="000419C2" w:rsidR="005343B4" w:rsidP="00761FD9" w:rsidRDefault="005343B4" w14:paraId="38CAB69F"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4CA56935" w14:textId="77777777">
        <w:trPr>
          <w:trHeight w:val="97"/>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0F3D86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5C1D18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78F969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A90C5F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F078DE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FDB32A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07330DCF" w14:textId="77777777">
            <w:pPr>
              <w:spacing w:after="0"/>
              <w:rPr>
                <w:rFonts w:ascii="Calibri" w:hAnsi="Calibri" w:eastAsia="Times New Roman" w:cs="Calibri"/>
                <w:b w:val="0"/>
                <w:color w:val="000000"/>
                <w:sz w:val="22"/>
                <w:lang w:val="en-GB" w:eastAsia="en-GB"/>
              </w:rPr>
            </w:pPr>
          </w:p>
        </w:tc>
      </w:tr>
      <w:tr w:rsidRPr="000419C2" w:rsidR="005343B4" w:rsidTr="00761FD9" w14:paraId="2C3C165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5343B4" w:rsidP="00761FD9" w:rsidRDefault="005343B4" w14:paraId="00C1FA2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2CA5C91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6F1F351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B43B2B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F2CF1E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A49CED7"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0C90DB5C"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161E2045" w14:textId="77777777">
        <w:trPr>
          <w:trHeight w:val="104"/>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830D64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498314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DA6B34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F387FC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58A351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22326F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699BB93C"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425B4DD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5343B4" w:rsidP="00761FD9" w:rsidRDefault="005343B4" w14:paraId="1CC8B90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B6E2F3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2D15E7E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C6E9F7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AE7D56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AF25CA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2ED87DB5"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17076006"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3C5F6B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C969A8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8B2206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491EB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D0776A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25F3E4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6AE6102C"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68DD4C9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5343B4" w:rsidP="00761FD9" w:rsidRDefault="005343B4" w14:paraId="10FB795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1A6B743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2756723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3A689B1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5A11DB6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5343B4" w:rsidP="00761FD9" w:rsidRDefault="005343B4" w14:paraId="7A19E9E8"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0" w:type="auto"/>
            <w:vAlign w:val="center"/>
            <w:hideMark/>
          </w:tcPr>
          <w:p w:rsidRPr="000419C2" w:rsidR="005343B4" w:rsidP="00761FD9" w:rsidRDefault="005343B4" w14:paraId="4F2F6909"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039B5836" w14:textId="77777777">
        <w:trPr>
          <w:trHeight w:val="88"/>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CCF4FC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833B3B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28194E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003AF2B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07ED75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D17CB3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24DB1402" w14:textId="77777777">
            <w:pPr>
              <w:spacing w:after="0"/>
              <w:rPr>
                <w:rFonts w:ascii="Calibri" w:hAnsi="Calibri" w:eastAsia="Times New Roman" w:cs="Calibri"/>
                <w:b w:val="0"/>
                <w:color w:val="000000"/>
                <w:sz w:val="22"/>
                <w:lang w:val="en-GB" w:eastAsia="en-GB"/>
              </w:rPr>
            </w:pPr>
          </w:p>
        </w:tc>
      </w:tr>
      <w:tr w:rsidRPr="000419C2" w:rsidR="005343B4" w:rsidTr="00761FD9" w14:paraId="0D7A9F0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5343B4" w:rsidP="00761FD9" w:rsidRDefault="005343B4" w14:paraId="7993CE0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3653EE8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4CF1D6C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4C888A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C30112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B0F5AA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47150C03"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401C2892" w14:textId="77777777">
        <w:trPr>
          <w:trHeight w:val="164"/>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3434153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D1E4C2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E5D1D7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540EE4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5702A1B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1B01D340"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301210D3" w14:textId="77777777">
            <w:pPr>
              <w:spacing w:after="0"/>
              <w:jc w:val="center"/>
              <w:rPr>
                <w:rFonts w:ascii="Calibri" w:hAnsi="Calibri" w:eastAsia="Times New Roman" w:cs="Calibri"/>
                <w:b w:val="0"/>
                <w:color w:val="000000"/>
                <w:sz w:val="22"/>
                <w:lang w:val="en-GB" w:eastAsia="en-GB"/>
              </w:rPr>
            </w:pPr>
          </w:p>
        </w:tc>
      </w:tr>
      <w:tr w:rsidRPr="000419C2" w:rsidR="005343B4" w:rsidTr="00761FD9" w14:paraId="083645C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5343B4" w:rsidP="00761FD9" w:rsidRDefault="005343B4" w14:paraId="134D528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1864486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5343B4" w:rsidP="00761FD9" w:rsidRDefault="005343B4" w14:paraId="5A399FA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FAFCC5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4640438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A6ABAC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5343B4" w:rsidP="00761FD9" w:rsidRDefault="005343B4" w14:paraId="5B8B4080" w14:textId="77777777">
            <w:pPr>
              <w:spacing w:after="0"/>
              <w:rPr>
                <w:rFonts w:ascii="Times New Roman" w:hAnsi="Times New Roman" w:eastAsia="Times New Roman" w:cs="Times New Roman"/>
                <w:b w:val="0"/>
                <w:color w:val="auto"/>
                <w:sz w:val="20"/>
                <w:szCs w:val="20"/>
                <w:lang w:val="en-GB" w:eastAsia="en-GB"/>
              </w:rPr>
            </w:pPr>
          </w:p>
        </w:tc>
      </w:tr>
      <w:tr w:rsidRPr="000419C2" w:rsidR="005343B4" w:rsidTr="00761FD9" w14:paraId="582305E2" w14:textId="77777777">
        <w:trPr>
          <w:trHeight w:val="300"/>
        </w:trPr>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52047A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626A83E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B52F66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8C3C42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7949EE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5343B4" w:rsidP="00761FD9" w:rsidRDefault="005343B4" w14:paraId="2458437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5343B4" w:rsidP="00761FD9" w:rsidRDefault="005343B4" w14:paraId="6921FE3B" w14:textId="77777777">
            <w:pPr>
              <w:spacing w:after="0"/>
              <w:jc w:val="center"/>
              <w:rPr>
                <w:rFonts w:ascii="Calibri" w:hAnsi="Calibri" w:eastAsia="Times New Roman" w:cs="Calibri"/>
                <w:b w:val="0"/>
                <w:color w:val="000000"/>
                <w:sz w:val="22"/>
                <w:lang w:val="en-GB" w:eastAsia="en-GB"/>
              </w:rPr>
            </w:pPr>
          </w:p>
        </w:tc>
      </w:tr>
      <w:bookmarkEnd w:id="47"/>
    </w:tbl>
    <w:p w:rsidR="005343B4" w:rsidP="005343B4" w:rsidRDefault="005343B4" w14:paraId="52A590E2" w14:textId="77777777">
      <w:pPr>
        <w:pStyle w:val="NoSpacing"/>
      </w:pPr>
    </w:p>
    <w:bookmarkEnd w:id="42"/>
    <w:p w:rsidR="005343B4" w:rsidP="005343B4" w:rsidRDefault="005343B4" w14:paraId="34B40984" w14:textId="77777777">
      <w:pPr>
        <w:pStyle w:val="NoSpacing"/>
      </w:pPr>
    </w:p>
    <w:p w:rsidR="001E0298" w:rsidP="00E82C87" w:rsidRDefault="001E0298" w14:paraId="675B3B52" w14:textId="77777777">
      <w:pPr>
        <w:pStyle w:val="Heading1"/>
        <w:spacing w:before="0"/>
      </w:pPr>
      <w:bookmarkStart w:name="_Toc394920393" w:id="48"/>
      <w:bookmarkStart w:name="_Hlk98247450" w:id="49"/>
      <w:bookmarkEnd w:id="43"/>
      <w:bookmarkEnd w:id="48"/>
    </w:p>
    <w:p w:rsidR="00E82C87" w:rsidP="00E82C87" w:rsidRDefault="00E82C87" w14:paraId="3BCFDC71" w14:textId="74DF50A2">
      <w:pPr>
        <w:pStyle w:val="Heading1"/>
        <w:spacing w:before="0"/>
      </w:pPr>
      <w:r>
        <w:t>SR3511 Course Timetable:  202</w:t>
      </w:r>
      <w:r w:rsidR="001E0298">
        <w:t>3</w:t>
      </w:r>
      <w:r>
        <w:t>-202</w:t>
      </w:r>
      <w:r w:rsidR="001E0298">
        <w:t>4</w:t>
      </w:r>
    </w:p>
    <w:p w:rsidRPr="00E82C87" w:rsidR="00E82C87" w:rsidP="00E82C87" w:rsidRDefault="00E82C87" w14:paraId="38A742D8" w14:textId="77777777">
      <w:pPr>
        <w:rPr>
          <w:lang w:val="en-GB"/>
        </w:rPr>
      </w:pPr>
    </w:p>
    <w:tbl>
      <w:tblPr>
        <w:tblW w:w="10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90"/>
        <w:gridCol w:w="1260"/>
        <w:gridCol w:w="1350"/>
        <w:gridCol w:w="4519"/>
        <w:gridCol w:w="991"/>
        <w:gridCol w:w="1046"/>
      </w:tblGrid>
      <w:tr w:rsidRPr="000D10C3" w:rsidR="00E82C87" w:rsidTr="3AF4FB77" w14:paraId="06CD9B8E" w14:textId="77777777">
        <w:trPr>
          <w:trHeight w:val="315"/>
        </w:trPr>
        <w:tc>
          <w:tcPr>
            <w:tcW w:w="1290" w:type="dxa"/>
            <w:shd w:val="clear" w:color="auto" w:fill="auto"/>
            <w:tcMar/>
            <w:hideMark/>
          </w:tcPr>
          <w:p w:rsidRPr="000D10C3" w:rsidR="00E82C87" w:rsidP="26C8CEA8" w:rsidRDefault="00E82C87" w14:paraId="3048C108"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Date</w:t>
            </w:r>
          </w:p>
        </w:tc>
        <w:tc>
          <w:tcPr>
            <w:tcW w:w="1260" w:type="dxa"/>
            <w:shd w:val="clear" w:color="auto" w:fill="auto"/>
            <w:tcMar/>
            <w:hideMark/>
          </w:tcPr>
          <w:p w:rsidRPr="000D10C3" w:rsidR="00E82C87" w:rsidP="26C8CEA8" w:rsidRDefault="00E82C87" w14:paraId="72220B8C"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Time</w:t>
            </w:r>
          </w:p>
        </w:tc>
        <w:tc>
          <w:tcPr>
            <w:tcW w:w="1350" w:type="dxa"/>
            <w:shd w:val="clear" w:color="auto" w:fill="auto"/>
            <w:tcMar/>
            <w:hideMark/>
          </w:tcPr>
          <w:p w:rsidRPr="000D10C3" w:rsidR="00E82C87" w:rsidP="26C8CEA8" w:rsidRDefault="00E82C87" w14:paraId="1F21EA2E"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Venue</w:t>
            </w:r>
          </w:p>
        </w:tc>
        <w:tc>
          <w:tcPr>
            <w:tcW w:w="4519" w:type="dxa"/>
            <w:shd w:val="clear" w:color="auto" w:fill="auto"/>
            <w:tcMar/>
            <w:hideMark/>
          </w:tcPr>
          <w:p w:rsidRPr="000D10C3" w:rsidR="00E82C87" w:rsidP="26C8CEA8" w:rsidRDefault="00E82C87" w14:paraId="7321A4F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Subject</w:t>
            </w:r>
          </w:p>
        </w:tc>
        <w:tc>
          <w:tcPr>
            <w:tcW w:w="991" w:type="dxa"/>
            <w:shd w:val="clear" w:color="auto" w:fill="auto"/>
            <w:tcMar/>
            <w:hideMark/>
          </w:tcPr>
          <w:p w:rsidRPr="000D10C3" w:rsidR="00E82C87" w:rsidP="26C8CEA8" w:rsidRDefault="00E82C87" w14:paraId="6CC2E27C"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Session</w:t>
            </w:r>
          </w:p>
        </w:tc>
        <w:tc>
          <w:tcPr>
            <w:tcW w:w="1046" w:type="dxa"/>
            <w:shd w:val="clear" w:color="auto" w:fill="auto"/>
            <w:tcMar/>
            <w:hideMark/>
          </w:tcPr>
          <w:p w:rsidRPr="000D10C3" w:rsidR="00E82C87" w:rsidP="26C8CEA8" w:rsidRDefault="00E82C87" w14:paraId="0B779CF8"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Staff</w:t>
            </w:r>
          </w:p>
        </w:tc>
      </w:tr>
      <w:tr w:rsidRPr="000D10C3" w:rsidR="00E82C87" w:rsidTr="3AF4FB77" w14:paraId="4BB7A044" w14:textId="77777777">
        <w:trPr>
          <w:trHeight w:val="315"/>
        </w:trPr>
        <w:tc>
          <w:tcPr>
            <w:tcW w:w="10456" w:type="dxa"/>
            <w:gridSpan w:val="6"/>
            <w:shd w:val="clear" w:color="auto" w:fill="auto"/>
            <w:tcMar/>
            <w:hideMark/>
          </w:tcPr>
          <w:p w:rsidRPr="000D10C3" w:rsidR="00E82C87" w:rsidP="26C8CEA8" w:rsidRDefault="00E82C87" w14:paraId="18D558AD"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26</w:t>
            </w:r>
          </w:p>
        </w:tc>
      </w:tr>
      <w:tr w:rsidRPr="000D10C3" w:rsidR="00E82C87" w:rsidTr="3AF4FB77" w14:paraId="40FEE310" w14:textId="77777777">
        <w:trPr>
          <w:trHeight w:val="300"/>
        </w:trPr>
        <w:tc>
          <w:tcPr>
            <w:tcW w:w="1290" w:type="dxa"/>
            <w:shd w:val="clear" w:color="auto" w:fill="auto"/>
            <w:tcMar/>
            <w:hideMark/>
          </w:tcPr>
          <w:p w:rsidRPr="000D10C3" w:rsidR="00E82C87" w:rsidP="26C8CEA8" w:rsidRDefault="00E82C87" w14:paraId="5E8C2C1D" w14:textId="4E75E944">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Mon 2</w:t>
            </w:r>
            <w:r w:rsidR="001E0298">
              <w:rPr>
                <w:rFonts w:ascii="Calibri" w:hAnsi="Calibri" w:eastAsia="Times New Roman" w:cs="Calibri"/>
                <w:b w:val="0"/>
                <w:color w:val="auto"/>
                <w:sz w:val="20"/>
                <w:szCs w:val="20"/>
                <w:lang w:eastAsia="en-GB"/>
              </w:rPr>
              <w:t>2</w:t>
            </w:r>
            <w:r w:rsidRPr="26C8CEA8">
              <w:rPr>
                <w:rFonts w:ascii="Calibri" w:hAnsi="Calibri" w:eastAsia="Times New Roman" w:cs="Calibri"/>
                <w:b w:val="0"/>
                <w:color w:val="auto"/>
                <w:sz w:val="20"/>
                <w:szCs w:val="20"/>
                <w:lang w:eastAsia="en-GB"/>
              </w:rPr>
              <w:t xml:space="preserve"> Jan</w:t>
            </w:r>
          </w:p>
        </w:tc>
        <w:tc>
          <w:tcPr>
            <w:tcW w:w="1260" w:type="dxa"/>
            <w:shd w:val="clear" w:color="auto" w:fill="auto"/>
            <w:tcMar/>
            <w:hideMark/>
          </w:tcPr>
          <w:p w:rsidRPr="000D10C3" w:rsidR="00E82C87" w:rsidP="26C8CEA8" w:rsidRDefault="00E82C87" w14:paraId="42854574"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09:00-10:00</w:t>
            </w:r>
          </w:p>
        </w:tc>
        <w:tc>
          <w:tcPr>
            <w:tcW w:w="1350" w:type="dxa"/>
            <w:shd w:val="clear" w:color="auto" w:fill="auto"/>
            <w:tcMar/>
            <w:hideMark/>
          </w:tcPr>
          <w:p w:rsidRPr="000D10C3" w:rsidR="00E82C87" w:rsidP="05C066D7" w:rsidRDefault="399E5580" w14:paraId="0DC642B8" w14:textId="10B3703E">
            <w:pPr>
              <w:spacing w:after="0"/>
              <w:rPr>
                <w:rFonts w:ascii="Calibri" w:hAnsi="Calibri" w:eastAsia="Calibri" w:cs="Calibri"/>
                <w:b w:val="0"/>
                <w:sz w:val="20"/>
                <w:szCs w:val="20"/>
              </w:rPr>
            </w:pPr>
            <w:r w:rsidRPr="05C066D7">
              <w:rPr>
                <w:rFonts w:ascii="Calibri" w:hAnsi="Calibri" w:eastAsia="Calibri" w:cs="Calibri"/>
                <w:b w:val="0"/>
                <w:color w:val="000000" w:themeColor="text1"/>
                <w:sz w:val="20"/>
                <w:szCs w:val="20"/>
              </w:rPr>
              <w:t xml:space="preserve">Suttie 203 </w:t>
            </w:r>
          </w:p>
        </w:tc>
        <w:tc>
          <w:tcPr>
            <w:tcW w:w="4519" w:type="dxa"/>
            <w:shd w:val="clear" w:color="auto" w:fill="auto"/>
            <w:tcMar/>
            <w:hideMark/>
          </w:tcPr>
          <w:p w:rsidRPr="000D10C3" w:rsidR="00E82C87" w:rsidP="26C8CEA8" w:rsidRDefault="00E82C87" w14:paraId="09FA3C94"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Introduction to nutrition</w:t>
            </w:r>
          </w:p>
        </w:tc>
        <w:tc>
          <w:tcPr>
            <w:tcW w:w="991" w:type="dxa"/>
            <w:shd w:val="clear" w:color="auto" w:fill="auto"/>
            <w:tcMar/>
            <w:hideMark/>
          </w:tcPr>
          <w:p w:rsidRPr="000D10C3" w:rsidR="00E82C87" w:rsidP="26C8CEA8" w:rsidRDefault="00E82C87" w14:paraId="5FF2A1ED"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7A3AE8B8"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MES/AMJ</w:t>
            </w:r>
          </w:p>
        </w:tc>
      </w:tr>
      <w:tr w:rsidRPr="000D10C3" w:rsidR="00E82C87" w:rsidTr="3AF4FB77" w14:paraId="1C27A0A0" w14:textId="77777777">
        <w:trPr>
          <w:trHeight w:val="600"/>
        </w:trPr>
        <w:tc>
          <w:tcPr>
            <w:tcW w:w="1290" w:type="dxa"/>
            <w:shd w:val="clear" w:color="auto" w:fill="auto"/>
            <w:tcMar/>
            <w:hideMark/>
          </w:tcPr>
          <w:p w:rsidRPr="000D10C3" w:rsidR="00E82C87" w:rsidP="26C8CEA8" w:rsidRDefault="00E82C87" w14:paraId="0D59BF59" w14:textId="600D7134">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Tue 2</w:t>
            </w:r>
            <w:r w:rsidR="001E0298">
              <w:rPr>
                <w:rFonts w:ascii="Calibri" w:hAnsi="Calibri" w:eastAsia="Times New Roman" w:cs="Calibri"/>
                <w:b w:val="0"/>
                <w:color w:val="auto"/>
                <w:sz w:val="20"/>
                <w:szCs w:val="20"/>
                <w:lang w:eastAsia="en-GB"/>
              </w:rPr>
              <w:t>3</w:t>
            </w:r>
            <w:r w:rsidRPr="26C8CEA8">
              <w:rPr>
                <w:rFonts w:ascii="Calibri" w:hAnsi="Calibri" w:eastAsia="Times New Roman" w:cs="Calibri"/>
                <w:b w:val="0"/>
                <w:color w:val="auto"/>
                <w:sz w:val="20"/>
                <w:szCs w:val="20"/>
                <w:lang w:eastAsia="en-GB"/>
              </w:rPr>
              <w:t xml:space="preserve"> Jan</w:t>
            </w:r>
          </w:p>
        </w:tc>
        <w:tc>
          <w:tcPr>
            <w:tcW w:w="1260" w:type="dxa"/>
            <w:shd w:val="clear" w:color="auto" w:fill="auto"/>
            <w:tcMar/>
            <w:hideMark/>
          </w:tcPr>
          <w:p w:rsidRPr="000D10C3" w:rsidR="00E82C87" w:rsidP="26C8CEA8" w:rsidRDefault="00E82C87" w14:paraId="470E6757"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15:00-17:00</w:t>
            </w:r>
          </w:p>
        </w:tc>
        <w:tc>
          <w:tcPr>
            <w:tcW w:w="1350" w:type="dxa"/>
            <w:shd w:val="clear" w:color="auto" w:fill="auto"/>
            <w:tcMar/>
            <w:hideMark/>
          </w:tcPr>
          <w:p w:rsidRPr="000D10C3" w:rsidR="00E82C87" w:rsidP="26C8CEA8" w:rsidRDefault="00E82C87" w14:paraId="0E9F3C51"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Suttie LT</w:t>
            </w:r>
          </w:p>
        </w:tc>
        <w:tc>
          <w:tcPr>
            <w:tcW w:w="4519" w:type="dxa"/>
            <w:shd w:val="clear" w:color="auto" w:fill="auto"/>
            <w:tcMar/>
            <w:hideMark/>
          </w:tcPr>
          <w:p w:rsidRPr="000D10C3" w:rsidR="00E82C87" w:rsidP="26C8CEA8" w:rsidRDefault="00E82C87" w14:paraId="0DD99C63"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Review of exam performance/</w:t>
            </w:r>
            <w:r>
              <w:br/>
            </w:r>
            <w:r w:rsidRPr="26C8CEA8">
              <w:rPr>
                <w:rFonts w:ascii="Calibri" w:hAnsi="Calibri" w:eastAsia="Times New Roman" w:cs="Calibri"/>
                <w:b w:val="0"/>
                <w:color w:val="auto"/>
                <w:sz w:val="20"/>
                <w:szCs w:val="20"/>
                <w:lang w:eastAsia="en-GB"/>
              </w:rPr>
              <w:t>What will you do after your degree?</w:t>
            </w:r>
          </w:p>
        </w:tc>
        <w:tc>
          <w:tcPr>
            <w:tcW w:w="991" w:type="dxa"/>
            <w:shd w:val="clear" w:color="auto" w:fill="auto"/>
            <w:tcMar/>
            <w:hideMark/>
          </w:tcPr>
          <w:p w:rsidRPr="000D10C3" w:rsidR="00E82C87" w:rsidP="26C8CEA8" w:rsidRDefault="00E82C87" w14:paraId="705134D7"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Seminar</w:t>
            </w:r>
          </w:p>
        </w:tc>
        <w:tc>
          <w:tcPr>
            <w:tcW w:w="1046" w:type="dxa"/>
            <w:shd w:val="clear" w:color="auto" w:fill="auto"/>
            <w:tcMar/>
            <w:hideMark/>
          </w:tcPr>
          <w:p w:rsidRPr="000D10C3" w:rsidR="00E82C87" w:rsidP="26C8CEA8" w:rsidRDefault="00E82C87" w14:paraId="766502C1" w14:textId="3452920A">
            <w:pPr>
              <w:spacing w:after="0"/>
              <w:rPr>
                <w:rFonts w:ascii="Calibri" w:hAnsi="Calibri" w:eastAsia="Times New Roman" w:cs="Calibri"/>
                <w:b w:val="0"/>
                <w:color w:val="auto"/>
                <w:sz w:val="20"/>
                <w:szCs w:val="20"/>
                <w:lang w:eastAsia="en-GB"/>
              </w:rPr>
            </w:pPr>
            <w:r w:rsidRPr="05C066D7">
              <w:rPr>
                <w:rFonts w:ascii="Calibri" w:hAnsi="Calibri" w:eastAsia="Times New Roman" w:cs="Calibri"/>
                <w:b w:val="0"/>
                <w:color w:val="auto"/>
                <w:sz w:val="20"/>
                <w:szCs w:val="20"/>
                <w:lang w:eastAsia="en-GB"/>
              </w:rPr>
              <w:t>DAS</w:t>
            </w:r>
          </w:p>
        </w:tc>
      </w:tr>
      <w:tr w:rsidRPr="000D10C3" w:rsidR="00E82C87" w:rsidTr="3AF4FB77" w14:paraId="39713B0D" w14:textId="77777777">
        <w:trPr>
          <w:trHeight w:val="300"/>
        </w:trPr>
        <w:tc>
          <w:tcPr>
            <w:tcW w:w="1290" w:type="dxa"/>
            <w:shd w:val="clear" w:color="auto" w:fill="auto"/>
            <w:tcMar/>
            <w:hideMark/>
          </w:tcPr>
          <w:p w:rsidRPr="000D10C3" w:rsidR="00E82C87" w:rsidP="26C8CEA8" w:rsidRDefault="00E82C87" w14:paraId="3749CD01" w14:textId="2C8D0FF9">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Wed 2</w:t>
            </w:r>
            <w:r w:rsidR="001E0298">
              <w:rPr>
                <w:rFonts w:ascii="Calibri" w:hAnsi="Calibri" w:eastAsia="Times New Roman" w:cs="Calibri"/>
                <w:b w:val="0"/>
                <w:color w:val="auto"/>
                <w:sz w:val="20"/>
                <w:szCs w:val="20"/>
                <w:lang w:eastAsia="en-GB"/>
              </w:rPr>
              <w:t>4</w:t>
            </w:r>
            <w:r w:rsidRPr="26C8CEA8">
              <w:rPr>
                <w:rFonts w:ascii="Calibri" w:hAnsi="Calibri" w:eastAsia="Times New Roman" w:cs="Calibri"/>
                <w:b w:val="0"/>
                <w:color w:val="auto"/>
                <w:sz w:val="20"/>
                <w:szCs w:val="20"/>
                <w:lang w:eastAsia="en-GB"/>
              </w:rPr>
              <w:t xml:space="preserve"> Jan</w:t>
            </w:r>
          </w:p>
        </w:tc>
        <w:tc>
          <w:tcPr>
            <w:tcW w:w="1260" w:type="dxa"/>
            <w:shd w:val="clear" w:color="auto" w:fill="auto"/>
            <w:tcMar/>
            <w:hideMark/>
          </w:tcPr>
          <w:p w:rsidRPr="000D10C3" w:rsidR="00E82C87" w:rsidP="26C8CEA8" w:rsidRDefault="00E82C87" w14:paraId="254A5FA7"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09:00-10:00</w:t>
            </w:r>
          </w:p>
        </w:tc>
        <w:tc>
          <w:tcPr>
            <w:tcW w:w="1350" w:type="dxa"/>
            <w:shd w:val="clear" w:color="auto" w:fill="auto"/>
            <w:tcMar/>
            <w:hideMark/>
          </w:tcPr>
          <w:p w:rsidRPr="000D10C3" w:rsidR="00E82C87" w:rsidP="05C066D7" w:rsidRDefault="5BAD5046" w14:paraId="31445DAA" w14:textId="79C629CF">
            <w:pPr>
              <w:spacing w:after="0"/>
              <w:rPr>
                <w:rFonts w:ascii="Calibri" w:hAnsi="Calibri" w:eastAsia="Calibri" w:cs="Calibri"/>
                <w:b w:val="0"/>
                <w:color w:val="auto"/>
                <w:sz w:val="20"/>
                <w:szCs w:val="20"/>
                <w:lang w:eastAsia="en-GB"/>
              </w:rPr>
            </w:pPr>
            <w:r w:rsidRPr="05C066D7">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26CA0DFD"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Introduction to metabolism</w:t>
            </w:r>
          </w:p>
        </w:tc>
        <w:tc>
          <w:tcPr>
            <w:tcW w:w="991" w:type="dxa"/>
            <w:shd w:val="clear" w:color="auto" w:fill="auto"/>
            <w:tcMar/>
            <w:hideMark/>
          </w:tcPr>
          <w:p w:rsidRPr="000D10C3" w:rsidR="00E82C87" w:rsidP="26C8CEA8" w:rsidRDefault="00E82C87" w14:paraId="30876479"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55264D53"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1C697465" w14:textId="77777777">
        <w:trPr>
          <w:trHeight w:val="315"/>
        </w:trPr>
        <w:tc>
          <w:tcPr>
            <w:tcW w:w="1290" w:type="dxa"/>
            <w:shd w:val="clear" w:color="auto" w:fill="auto"/>
            <w:tcMar/>
            <w:hideMark/>
          </w:tcPr>
          <w:p w:rsidRPr="000D10C3" w:rsidR="00E82C87" w:rsidP="26C8CEA8" w:rsidRDefault="00E82C87" w14:paraId="47F329A7" w14:textId="3A2E2EA6">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Fri 2</w:t>
            </w:r>
            <w:r w:rsidR="001E0298">
              <w:rPr>
                <w:rFonts w:ascii="Calibri" w:hAnsi="Calibri" w:eastAsia="Times New Roman" w:cs="Calibri"/>
                <w:b w:val="0"/>
                <w:color w:val="auto"/>
                <w:sz w:val="20"/>
                <w:szCs w:val="20"/>
                <w:lang w:eastAsia="en-GB"/>
              </w:rPr>
              <w:t>6</w:t>
            </w:r>
            <w:r w:rsidRPr="26C8CEA8">
              <w:rPr>
                <w:rFonts w:ascii="Calibri" w:hAnsi="Calibri" w:eastAsia="Times New Roman" w:cs="Calibri"/>
                <w:b w:val="0"/>
                <w:color w:val="auto"/>
                <w:sz w:val="20"/>
                <w:szCs w:val="20"/>
                <w:lang w:eastAsia="en-GB"/>
              </w:rPr>
              <w:t xml:space="preserve"> Jan</w:t>
            </w:r>
          </w:p>
        </w:tc>
        <w:tc>
          <w:tcPr>
            <w:tcW w:w="1260" w:type="dxa"/>
            <w:shd w:val="clear" w:color="auto" w:fill="auto"/>
            <w:tcMar/>
            <w:hideMark/>
          </w:tcPr>
          <w:p w:rsidRPr="000D10C3" w:rsidR="00E82C87" w:rsidP="26C8CEA8" w:rsidRDefault="00E82C87" w14:paraId="5691D3E4"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05C066D7" w:rsidRDefault="15902E5D" w14:paraId="337AC512" w14:textId="34ED3CD8">
            <w:pPr>
              <w:spacing w:after="0"/>
              <w:rPr>
                <w:rFonts w:ascii="Calibri" w:hAnsi="Calibri" w:eastAsia="Times New Roman" w:cs="Calibri"/>
                <w:b w:val="0"/>
                <w:color w:val="auto"/>
                <w:sz w:val="20"/>
                <w:szCs w:val="20"/>
                <w:lang w:eastAsia="en-GB"/>
              </w:rPr>
            </w:pPr>
            <w:r w:rsidRPr="05C066D7">
              <w:rPr>
                <w:rFonts w:ascii="Calibri" w:hAnsi="Calibri" w:eastAsia="Times New Roman" w:cs="Calibri"/>
                <w:b w:val="0"/>
                <w:color w:val="auto"/>
                <w:sz w:val="20"/>
                <w:szCs w:val="20"/>
                <w:lang w:eastAsia="en-GB"/>
              </w:rPr>
              <w:t>1M:001</w:t>
            </w:r>
          </w:p>
        </w:tc>
        <w:tc>
          <w:tcPr>
            <w:tcW w:w="4519" w:type="dxa"/>
            <w:shd w:val="clear" w:color="auto" w:fill="auto"/>
            <w:tcMar/>
            <w:hideMark/>
          </w:tcPr>
          <w:p w:rsidRPr="000D10C3" w:rsidR="00E82C87" w:rsidP="26C8CEA8" w:rsidRDefault="00E82C87" w14:paraId="07E704F5"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Micronutrients – vitamins &amp; minerals 1</w:t>
            </w:r>
          </w:p>
        </w:tc>
        <w:tc>
          <w:tcPr>
            <w:tcW w:w="991" w:type="dxa"/>
            <w:shd w:val="clear" w:color="auto" w:fill="auto"/>
            <w:tcMar/>
            <w:hideMark/>
          </w:tcPr>
          <w:p w:rsidRPr="000D10C3" w:rsidR="00E82C87" w:rsidP="26C8CEA8" w:rsidRDefault="00E82C87" w14:paraId="44B5CE12"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1AA1D6D5" w14:paraId="0DAF62AE" w14:textId="4AACCA78">
            <w:pPr>
              <w:spacing w:after="0"/>
              <w:jc w:val="both"/>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JK</w:t>
            </w:r>
          </w:p>
        </w:tc>
      </w:tr>
      <w:tr w:rsidRPr="000D10C3" w:rsidR="00E82C87" w:rsidTr="3AF4FB77" w14:paraId="4E9A304E" w14:textId="77777777">
        <w:trPr>
          <w:trHeight w:val="315"/>
        </w:trPr>
        <w:tc>
          <w:tcPr>
            <w:tcW w:w="10456" w:type="dxa"/>
            <w:gridSpan w:val="6"/>
            <w:shd w:val="clear" w:color="auto" w:fill="auto"/>
            <w:tcMar/>
            <w:hideMark/>
          </w:tcPr>
          <w:p w:rsidRPr="000D10C3" w:rsidR="00E82C87" w:rsidP="26C8CEA8" w:rsidRDefault="00E82C87" w14:paraId="14A30F99" w14:textId="77777777">
            <w:pPr>
              <w:spacing w:after="0"/>
              <w:jc w:val="center"/>
              <w:rPr>
                <w:rFonts w:ascii="Calibri" w:hAnsi="Calibri" w:eastAsia="Times New Roman" w:cs="Calibri"/>
                <w:bCs/>
                <w:color w:val="000000" w:themeColor="text1"/>
                <w:sz w:val="20"/>
                <w:szCs w:val="20"/>
                <w:lang w:eastAsia="en-GB"/>
              </w:rPr>
            </w:pPr>
            <w:r w:rsidRPr="26C8CEA8">
              <w:rPr>
                <w:rFonts w:ascii="Calibri" w:hAnsi="Calibri" w:eastAsia="Times New Roman" w:cs="Calibri"/>
                <w:bCs/>
                <w:color w:val="auto"/>
                <w:sz w:val="20"/>
                <w:szCs w:val="20"/>
                <w:lang w:eastAsia="en-GB"/>
              </w:rPr>
              <w:t>Week 27</w:t>
            </w:r>
          </w:p>
        </w:tc>
      </w:tr>
      <w:tr w:rsidRPr="000D10C3" w:rsidR="00E82C87" w:rsidTr="3AF4FB77" w14:paraId="54A66BD9" w14:textId="77777777">
        <w:trPr>
          <w:trHeight w:val="300"/>
        </w:trPr>
        <w:tc>
          <w:tcPr>
            <w:tcW w:w="1290" w:type="dxa"/>
            <w:shd w:val="clear" w:color="auto" w:fill="auto"/>
            <w:tcMar/>
            <w:hideMark/>
          </w:tcPr>
          <w:p w:rsidRPr="000D10C3" w:rsidR="00E82C87" w:rsidP="26C8CEA8" w:rsidRDefault="00E82C87" w14:paraId="0C3C045E" w14:textId="6915A55A">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Mon </w:t>
            </w:r>
            <w:r w:rsidR="001E0298">
              <w:rPr>
                <w:rFonts w:ascii="Calibri" w:hAnsi="Calibri" w:eastAsia="Times New Roman" w:cs="Calibri"/>
                <w:b w:val="0"/>
                <w:color w:val="auto"/>
                <w:sz w:val="20"/>
                <w:szCs w:val="20"/>
                <w:lang w:eastAsia="en-GB"/>
              </w:rPr>
              <w:t>29</w:t>
            </w:r>
            <w:r w:rsidRPr="26C8CEA8">
              <w:rPr>
                <w:rFonts w:ascii="Calibri" w:hAnsi="Calibri" w:eastAsia="Times New Roman" w:cs="Calibri"/>
                <w:b w:val="0"/>
                <w:color w:val="auto"/>
                <w:sz w:val="20"/>
                <w:szCs w:val="20"/>
                <w:lang w:eastAsia="en-GB"/>
              </w:rPr>
              <w:t xml:space="preserve"> Jan</w:t>
            </w:r>
          </w:p>
        </w:tc>
        <w:tc>
          <w:tcPr>
            <w:tcW w:w="1260" w:type="dxa"/>
            <w:shd w:val="clear" w:color="auto" w:fill="auto"/>
            <w:tcMar/>
            <w:hideMark/>
          </w:tcPr>
          <w:p w:rsidRPr="000D10C3" w:rsidR="00E82C87" w:rsidP="26C8CEA8" w:rsidRDefault="00E82C87" w14:paraId="7580506E"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569A7456"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BMP LT</w:t>
            </w:r>
          </w:p>
        </w:tc>
        <w:tc>
          <w:tcPr>
            <w:tcW w:w="4519" w:type="dxa"/>
            <w:shd w:val="clear" w:color="auto" w:fill="auto"/>
            <w:tcMar/>
            <w:hideMark/>
          </w:tcPr>
          <w:p w:rsidRPr="000D10C3" w:rsidR="00E82C87" w:rsidP="26C8CEA8" w:rsidRDefault="00E82C87" w14:paraId="7E6DE220"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Macronutrients - Carbohydrate metabolism</w:t>
            </w:r>
          </w:p>
        </w:tc>
        <w:tc>
          <w:tcPr>
            <w:tcW w:w="991" w:type="dxa"/>
            <w:shd w:val="clear" w:color="auto" w:fill="auto"/>
            <w:tcMar/>
            <w:hideMark/>
          </w:tcPr>
          <w:p w:rsidRPr="000D10C3" w:rsidR="00E82C87" w:rsidP="26C8CEA8" w:rsidRDefault="00E82C87" w14:paraId="5888F27D"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18CB91D6"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50A26989" w14:textId="77777777">
        <w:trPr>
          <w:trHeight w:val="300"/>
        </w:trPr>
        <w:tc>
          <w:tcPr>
            <w:tcW w:w="1290" w:type="dxa"/>
            <w:shd w:val="clear" w:color="auto" w:fill="auto"/>
            <w:tcMar/>
            <w:hideMark/>
          </w:tcPr>
          <w:p w:rsidRPr="000D10C3" w:rsidR="00E82C87" w:rsidP="26C8CEA8" w:rsidRDefault="00E82C87" w14:paraId="0F844B03" w14:textId="38724072">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 xml:space="preserve">Wed </w:t>
            </w:r>
            <w:r w:rsidR="001E0298">
              <w:rPr>
                <w:rFonts w:ascii="Calibri" w:hAnsi="Calibri" w:eastAsia="Times New Roman" w:cs="Calibri"/>
                <w:b w:val="0"/>
                <w:color w:val="auto"/>
                <w:sz w:val="20"/>
                <w:szCs w:val="20"/>
                <w:lang w:eastAsia="en-GB"/>
              </w:rPr>
              <w:t>31 Jan</w:t>
            </w:r>
          </w:p>
        </w:tc>
        <w:tc>
          <w:tcPr>
            <w:tcW w:w="1260" w:type="dxa"/>
            <w:shd w:val="clear" w:color="auto" w:fill="auto"/>
            <w:tcMar/>
            <w:hideMark/>
          </w:tcPr>
          <w:p w:rsidRPr="000D10C3" w:rsidR="00E82C87" w:rsidP="26C8CEA8" w:rsidRDefault="00E82C87" w14:paraId="613E6A22"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09:00-10:00</w:t>
            </w:r>
          </w:p>
        </w:tc>
        <w:tc>
          <w:tcPr>
            <w:tcW w:w="1350" w:type="dxa"/>
            <w:shd w:val="clear" w:color="auto" w:fill="auto"/>
            <w:tcMar/>
            <w:hideMark/>
          </w:tcPr>
          <w:p w:rsidRPr="000D10C3" w:rsidR="00E82C87" w:rsidP="05C066D7" w:rsidRDefault="6D9E227E" w14:paraId="327A9576" w14:textId="4F6271F3">
            <w:pPr>
              <w:spacing w:after="0"/>
              <w:rPr>
                <w:rFonts w:ascii="Calibri" w:hAnsi="Calibri" w:eastAsia="Calibri" w:cs="Calibri"/>
                <w:b w:val="0"/>
                <w:color w:val="auto"/>
                <w:sz w:val="20"/>
                <w:szCs w:val="20"/>
                <w:lang w:eastAsia="en-GB"/>
              </w:rPr>
            </w:pPr>
            <w:r w:rsidRPr="05C066D7">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23C4940E"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Energy expenditure 1</w:t>
            </w:r>
          </w:p>
        </w:tc>
        <w:tc>
          <w:tcPr>
            <w:tcW w:w="991" w:type="dxa"/>
            <w:shd w:val="clear" w:color="auto" w:fill="auto"/>
            <w:tcMar/>
            <w:hideMark/>
          </w:tcPr>
          <w:p w:rsidRPr="000D10C3" w:rsidR="00E82C87" w:rsidP="26C8CEA8" w:rsidRDefault="00E82C87" w14:paraId="47709BCD"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6A858A1E" w14:paraId="4615E296" w14:textId="65442684">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AJ</w:t>
            </w:r>
          </w:p>
        </w:tc>
      </w:tr>
      <w:tr w:rsidRPr="000D10C3" w:rsidR="00E82C87" w:rsidTr="3AF4FB77" w14:paraId="12B4B8C1" w14:textId="77777777">
        <w:trPr>
          <w:trHeight w:val="300"/>
        </w:trPr>
        <w:tc>
          <w:tcPr>
            <w:tcW w:w="1290" w:type="dxa"/>
            <w:shd w:val="clear" w:color="auto" w:fill="auto"/>
            <w:tcMar/>
            <w:hideMark/>
          </w:tcPr>
          <w:p w:rsidR="00E82C87" w:rsidP="26C8CEA8" w:rsidRDefault="00E82C87" w14:paraId="01B78CD5" w14:textId="51C09E25">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 xml:space="preserve">Thurs </w:t>
            </w:r>
            <w:r w:rsidR="001E0298">
              <w:rPr>
                <w:rFonts w:ascii="Calibri" w:hAnsi="Calibri" w:eastAsia="Calibri" w:cs="Calibri"/>
                <w:b w:val="0"/>
                <w:color w:val="auto"/>
                <w:sz w:val="20"/>
                <w:szCs w:val="20"/>
                <w:lang w:val="en-GB"/>
              </w:rPr>
              <w:t>1</w:t>
            </w:r>
            <w:r w:rsidRPr="26C8CEA8">
              <w:rPr>
                <w:rFonts w:ascii="Calibri" w:hAnsi="Calibri" w:eastAsia="Calibri" w:cs="Calibri"/>
                <w:b w:val="0"/>
                <w:color w:val="auto"/>
                <w:sz w:val="20"/>
                <w:szCs w:val="20"/>
                <w:lang w:val="en-GB"/>
              </w:rPr>
              <w:t xml:space="preserve"> Feb</w:t>
            </w:r>
          </w:p>
        </w:tc>
        <w:tc>
          <w:tcPr>
            <w:tcW w:w="1260" w:type="dxa"/>
            <w:shd w:val="clear" w:color="auto" w:fill="auto"/>
            <w:tcMar/>
            <w:hideMark/>
          </w:tcPr>
          <w:p w:rsidR="00E82C87" w:rsidP="26C8CEA8" w:rsidRDefault="00E82C87" w14:paraId="79A2759B"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10:00-13:00</w:t>
            </w:r>
          </w:p>
        </w:tc>
        <w:tc>
          <w:tcPr>
            <w:tcW w:w="1350" w:type="dxa"/>
            <w:shd w:val="clear" w:color="auto" w:fill="auto"/>
            <w:tcMar/>
            <w:hideMark/>
          </w:tcPr>
          <w:p w:rsidR="00E82C87" w:rsidP="26C8CEA8" w:rsidRDefault="00E82C87" w14:paraId="6886BE4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0.004, STH</w:t>
            </w:r>
          </w:p>
        </w:tc>
        <w:tc>
          <w:tcPr>
            <w:tcW w:w="4519" w:type="dxa"/>
            <w:shd w:val="clear" w:color="auto" w:fill="auto"/>
            <w:tcMar/>
            <w:hideMark/>
          </w:tcPr>
          <w:p w:rsidR="00E82C87" w:rsidP="26C8CEA8" w:rsidRDefault="00E82C87" w14:paraId="143ED48F" w14:textId="77777777">
            <w:pPr>
              <w:spacing w:after="0"/>
              <w:rPr>
                <w:rFonts w:ascii="Calibri" w:hAnsi="Calibri" w:eastAsia="Calibri" w:cs="Calibri"/>
                <w:color w:val="000000" w:themeColor="text1"/>
                <w:sz w:val="20"/>
                <w:szCs w:val="20"/>
              </w:rPr>
            </w:pPr>
            <w:r w:rsidRPr="26C8CEA8">
              <w:rPr>
                <w:rFonts w:ascii="Calibri" w:hAnsi="Calibri" w:eastAsia="Calibri" w:cs="Calibri"/>
                <w:i/>
                <w:iCs/>
                <w:color w:val="auto"/>
                <w:sz w:val="20"/>
                <w:szCs w:val="20"/>
                <w:lang w:val="en-GB"/>
              </w:rPr>
              <w:t>Practical Class</w:t>
            </w:r>
            <w:r w:rsidRPr="26C8CEA8">
              <w:rPr>
                <w:rFonts w:ascii="Calibri" w:hAnsi="Calibri" w:eastAsia="Calibri" w:cs="Calibri"/>
                <w:b w:val="0"/>
                <w:color w:val="auto"/>
                <w:sz w:val="20"/>
                <w:szCs w:val="20"/>
                <w:lang w:val="en-GB"/>
              </w:rPr>
              <w:t xml:space="preserve"> </w:t>
            </w:r>
            <w:r w:rsidRPr="26C8CEA8">
              <w:rPr>
                <w:rFonts w:ascii="Calibri" w:hAnsi="Calibri" w:eastAsia="Calibri" w:cs="Calibri"/>
                <w:b w:val="0"/>
                <w:i/>
                <w:iCs/>
                <w:color w:val="auto"/>
                <w:sz w:val="20"/>
                <w:szCs w:val="20"/>
                <w:lang w:val="en-GB"/>
              </w:rPr>
              <w:t>(Metabolic response to exercise)</w:t>
            </w:r>
          </w:p>
        </w:tc>
        <w:tc>
          <w:tcPr>
            <w:tcW w:w="991" w:type="dxa"/>
            <w:shd w:val="clear" w:color="auto" w:fill="auto"/>
            <w:tcMar/>
            <w:hideMark/>
          </w:tcPr>
          <w:p w:rsidR="00E82C87" w:rsidP="26C8CEA8" w:rsidRDefault="00E82C87" w14:paraId="496D23DA" w14:textId="77777777">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Practical</w:t>
            </w:r>
          </w:p>
        </w:tc>
        <w:tc>
          <w:tcPr>
            <w:tcW w:w="1046" w:type="dxa"/>
            <w:shd w:val="clear" w:color="auto" w:fill="auto"/>
            <w:tcMar/>
            <w:hideMark/>
          </w:tcPr>
          <w:p w:rsidR="00E82C87" w:rsidP="26C8CEA8" w:rsidRDefault="00E82C87" w14:paraId="7B053AFB" w14:textId="77777777">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MES</w:t>
            </w:r>
          </w:p>
        </w:tc>
      </w:tr>
      <w:tr w:rsidR="00E82C87" w:rsidTr="3AF4FB77" w14:paraId="58098CEA" w14:textId="77777777">
        <w:trPr>
          <w:trHeight w:val="300"/>
        </w:trPr>
        <w:tc>
          <w:tcPr>
            <w:tcW w:w="1290" w:type="dxa"/>
            <w:shd w:val="clear" w:color="auto" w:fill="auto"/>
            <w:tcMar/>
            <w:hideMark/>
          </w:tcPr>
          <w:p w:rsidR="00E82C87" w:rsidP="26C8CEA8" w:rsidRDefault="00E82C87" w14:paraId="3A208A79" w14:textId="77777777">
            <w:pPr>
              <w:rPr>
                <w:rFonts w:ascii="Calibri" w:hAnsi="Calibri" w:eastAsia="Calibri" w:cs="Calibri"/>
                <w:color w:val="000000" w:themeColor="text1"/>
                <w:sz w:val="20"/>
                <w:szCs w:val="20"/>
              </w:rPr>
            </w:pPr>
          </w:p>
        </w:tc>
        <w:tc>
          <w:tcPr>
            <w:tcW w:w="1260" w:type="dxa"/>
            <w:shd w:val="clear" w:color="auto" w:fill="auto"/>
            <w:tcMar/>
            <w:hideMark/>
          </w:tcPr>
          <w:p w:rsidR="00E82C87" w:rsidP="26C8CEA8" w:rsidRDefault="00E82C87" w14:paraId="0D6D0CF1" w14:textId="77777777">
            <w:pPr>
              <w:rPr>
                <w:rFonts w:ascii="Calibri" w:hAnsi="Calibri" w:eastAsia="Calibri" w:cs="Calibri"/>
                <w:b w:val="0"/>
                <w:color w:val="auto"/>
                <w:sz w:val="20"/>
                <w:szCs w:val="20"/>
              </w:rPr>
            </w:pPr>
            <w:r w:rsidRPr="26C8CEA8">
              <w:rPr>
                <w:rFonts w:ascii="Calibri" w:hAnsi="Calibri" w:eastAsia="Calibri" w:cs="Calibri"/>
                <w:b w:val="0"/>
                <w:color w:val="auto"/>
                <w:sz w:val="19"/>
                <w:szCs w:val="19"/>
                <w:lang w:val="en-GB"/>
              </w:rPr>
              <w:t>14.00-17.00</w:t>
            </w:r>
          </w:p>
        </w:tc>
        <w:tc>
          <w:tcPr>
            <w:tcW w:w="1350" w:type="dxa"/>
            <w:shd w:val="clear" w:color="auto" w:fill="auto"/>
            <w:tcMar/>
            <w:hideMark/>
          </w:tcPr>
          <w:p w:rsidR="00E82C87" w:rsidP="26C8CEA8" w:rsidRDefault="00E82C87" w14:paraId="2B9629E2"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RINH, FH</w:t>
            </w:r>
          </w:p>
        </w:tc>
        <w:tc>
          <w:tcPr>
            <w:tcW w:w="4519" w:type="dxa"/>
            <w:shd w:val="clear" w:color="auto" w:fill="auto"/>
            <w:tcMar/>
            <w:hideMark/>
          </w:tcPr>
          <w:p w:rsidR="00E82C87" w:rsidP="26C8CEA8" w:rsidRDefault="00E82C87" w14:paraId="3AD17CA6" w14:textId="77777777">
            <w:pPr>
              <w:spacing w:after="0"/>
              <w:rPr>
                <w:rFonts w:ascii="Calibri" w:hAnsi="Calibri" w:eastAsia="Calibri" w:cs="Calibri"/>
                <w:color w:val="auto"/>
                <w:sz w:val="20"/>
                <w:szCs w:val="20"/>
              </w:rPr>
            </w:pPr>
            <w:r w:rsidRPr="26C8CEA8">
              <w:rPr>
                <w:rFonts w:ascii="Calibri" w:hAnsi="Calibri" w:eastAsia="Calibri" w:cs="Calibri"/>
                <w:i/>
                <w:iCs/>
                <w:color w:val="auto"/>
                <w:sz w:val="20"/>
                <w:szCs w:val="20"/>
                <w:lang w:val="en-GB"/>
              </w:rPr>
              <w:t>Practical Class</w:t>
            </w:r>
            <w:r w:rsidRPr="26C8CEA8">
              <w:rPr>
                <w:rFonts w:ascii="Calibri" w:hAnsi="Calibri" w:eastAsia="Calibri" w:cs="Calibri"/>
                <w:b w:val="0"/>
                <w:color w:val="auto"/>
                <w:sz w:val="20"/>
                <w:szCs w:val="20"/>
                <w:lang w:val="en-GB"/>
              </w:rPr>
              <w:t xml:space="preserve"> (</w:t>
            </w:r>
            <w:r w:rsidRPr="26C8CEA8">
              <w:rPr>
                <w:rFonts w:ascii="Calibri" w:hAnsi="Calibri" w:eastAsia="Calibri" w:cs="Calibri"/>
                <w:b w:val="0"/>
                <w:i/>
                <w:iCs/>
                <w:color w:val="auto"/>
                <w:sz w:val="20"/>
                <w:szCs w:val="20"/>
                <w:lang w:val="en-GB"/>
              </w:rPr>
              <w:t xml:space="preserve">Rowett visit – body composition and dietary assessment) </w:t>
            </w:r>
            <w:r w:rsidRPr="26C8CEA8">
              <w:rPr>
                <w:rFonts w:ascii="Calibri" w:hAnsi="Calibri" w:eastAsia="Calibri" w:cs="Calibri"/>
                <w:b w:val="0"/>
                <w:color w:val="auto"/>
                <w:sz w:val="20"/>
                <w:szCs w:val="20"/>
                <w:lang w:val="en-GB"/>
              </w:rPr>
              <w:t>(Group 1)</w:t>
            </w:r>
          </w:p>
        </w:tc>
        <w:tc>
          <w:tcPr>
            <w:tcW w:w="991" w:type="dxa"/>
            <w:shd w:val="clear" w:color="auto" w:fill="auto"/>
            <w:tcMar/>
            <w:hideMark/>
          </w:tcPr>
          <w:p w:rsidR="00E82C87" w:rsidP="26C8CEA8" w:rsidRDefault="00E82C87" w14:paraId="11A7B2F7" w14:textId="77777777">
            <w:pPr>
              <w:rPr>
                <w:rFonts w:ascii="Calibri" w:hAnsi="Calibri" w:eastAsia="Calibri" w:cs="Calibri"/>
                <w:color w:val="auto"/>
                <w:sz w:val="20"/>
                <w:szCs w:val="20"/>
              </w:rPr>
            </w:pPr>
            <w:r w:rsidRPr="26C8CEA8">
              <w:rPr>
                <w:rFonts w:ascii="Calibri" w:hAnsi="Calibri" w:eastAsia="Calibri" w:cs="Calibri"/>
                <w:b w:val="0"/>
                <w:color w:val="auto"/>
                <w:sz w:val="19"/>
                <w:szCs w:val="19"/>
                <w:lang w:val="en-GB"/>
              </w:rPr>
              <w:t>Practical</w:t>
            </w:r>
          </w:p>
        </w:tc>
        <w:tc>
          <w:tcPr>
            <w:tcW w:w="1046" w:type="dxa"/>
            <w:shd w:val="clear" w:color="auto" w:fill="auto"/>
            <w:tcMar/>
            <w:hideMark/>
          </w:tcPr>
          <w:p w:rsidR="00E82C87" w:rsidP="26C8CEA8" w:rsidRDefault="00E82C87" w14:paraId="69896C38" w14:textId="77777777">
            <w:pPr>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KT</w:t>
            </w:r>
          </w:p>
        </w:tc>
      </w:tr>
      <w:tr w:rsidRPr="000D10C3" w:rsidR="00E82C87" w:rsidTr="3AF4FB77" w14:paraId="63D6820F" w14:textId="77777777">
        <w:trPr>
          <w:trHeight w:val="315"/>
        </w:trPr>
        <w:tc>
          <w:tcPr>
            <w:tcW w:w="1290" w:type="dxa"/>
            <w:shd w:val="clear" w:color="auto" w:fill="auto"/>
            <w:tcMar/>
            <w:hideMark/>
          </w:tcPr>
          <w:p w:rsidRPr="000D10C3" w:rsidR="00E82C87" w:rsidP="26C8CEA8" w:rsidRDefault="00E82C87" w14:paraId="016FCE6B" w14:textId="75D0F65B">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 xml:space="preserve">Fri </w:t>
            </w:r>
            <w:r w:rsidR="001E0298">
              <w:rPr>
                <w:rFonts w:ascii="Calibri" w:hAnsi="Calibri" w:eastAsia="Times New Roman" w:cs="Calibri"/>
                <w:b w:val="0"/>
                <w:color w:val="auto"/>
                <w:sz w:val="20"/>
                <w:szCs w:val="20"/>
                <w:lang w:eastAsia="en-GB"/>
              </w:rPr>
              <w:t>2</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394E9771"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11:00-12:00</w:t>
            </w:r>
          </w:p>
        </w:tc>
        <w:tc>
          <w:tcPr>
            <w:tcW w:w="1350" w:type="dxa"/>
            <w:shd w:val="clear" w:color="auto" w:fill="auto"/>
            <w:tcMar/>
            <w:hideMark/>
          </w:tcPr>
          <w:p w:rsidRPr="000D10C3" w:rsidR="00E82C87" w:rsidP="26C8CEA8" w:rsidRDefault="00E82C87" w14:paraId="1714A937"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1:032/033</w:t>
            </w:r>
          </w:p>
        </w:tc>
        <w:tc>
          <w:tcPr>
            <w:tcW w:w="4519" w:type="dxa"/>
            <w:shd w:val="clear" w:color="auto" w:fill="auto"/>
            <w:noWrap/>
            <w:tcMar/>
            <w:vAlign w:val="bottom"/>
            <w:hideMark/>
          </w:tcPr>
          <w:p w:rsidR="048ADC22" w:rsidP="33BA9135" w:rsidRDefault="048ADC22" w14:paraId="5BD697B4" w14:textId="5B1B66BC">
            <w:pPr>
              <w:spacing w:after="0"/>
              <w:rPr>
                <w:rFonts w:ascii="Calibri" w:hAnsi="Calibri" w:eastAsia="Calibri" w:cs="Calibri"/>
                <w:bCs/>
                <w:color w:val="auto"/>
                <w:sz w:val="20"/>
                <w:szCs w:val="20"/>
              </w:rPr>
            </w:pPr>
            <w:r w:rsidRPr="33BA9135">
              <w:rPr>
                <w:rFonts w:ascii="Calibri" w:hAnsi="Calibri" w:eastAsia="Times New Roman" w:cs="Calibri"/>
                <w:b w:val="0"/>
                <w:color w:val="auto"/>
                <w:sz w:val="20"/>
                <w:szCs w:val="20"/>
                <w:lang w:eastAsia="en-GB"/>
              </w:rPr>
              <w:t>Energy expenditure 2</w:t>
            </w:r>
            <w:r w:rsidRPr="33BA9135">
              <w:rPr>
                <w:rFonts w:ascii="Calibri" w:hAnsi="Calibri" w:eastAsia="Calibri" w:cs="Calibri"/>
                <w:b w:val="0"/>
                <w:color w:val="auto"/>
                <w:sz w:val="20"/>
                <w:szCs w:val="20"/>
              </w:rPr>
              <w:t xml:space="preserve"> </w:t>
            </w:r>
            <w:r w:rsidRPr="33BA9135" w:rsidR="33BA9135">
              <w:rPr>
                <w:rFonts w:ascii="Calibri" w:hAnsi="Calibri" w:eastAsia="Calibri" w:cs="Calibri"/>
                <w:b w:val="0"/>
                <w:color w:val="auto"/>
                <w:sz w:val="20"/>
                <w:szCs w:val="20"/>
              </w:rPr>
              <w:t xml:space="preserve"> </w:t>
            </w:r>
          </w:p>
        </w:tc>
        <w:tc>
          <w:tcPr>
            <w:tcW w:w="991" w:type="dxa"/>
            <w:shd w:val="clear" w:color="auto" w:fill="auto"/>
            <w:tcMar/>
            <w:hideMark/>
          </w:tcPr>
          <w:p w:rsidR="33BA9135" w:rsidP="33BA9135" w:rsidRDefault="33BA9135" w14:paraId="2FB5EECB" w14:textId="484933DD">
            <w:pPr>
              <w:spacing w:after="0"/>
              <w:rPr>
                <w:rFonts w:ascii="Calibri" w:hAnsi="Calibri" w:eastAsia="Calibri" w:cs="Calibri"/>
                <w:bCs/>
                <w:color w:val="auto"/>
                <w:sz w:val="20"/>
                <w:szCs w:val="20"/>
              </w:rPr>
            </w:pPr>
            <w:r w:rsidRPr="33BA9135">
              <w:rPr>
                <w:rFonts w:ascii="Calibri" w:hAnsi="Calibri" w:eastAsia="Calibri" w:cs="Calibri"/>
                <w:b w:val="0"/>
                <w:color w:val="auto"/>
                <w:sz w:val="20"/>
                <w:szCs w:val="20"/>
              </w:rPr>
              <w:t>Lecture</w:t>
            </w:r>
          </w:p>
        </w:tc>
        <w:tc>
          <w:tcPr>
            <w:tcW w:w="1046" w:type="dxa"/>
            <w:shd w:val="clear" w:color="auto" w:fill="auto"/>
            <w:tcMar/>
            <w:hideMark/>
          </w:tcPr>
          <w:p w:rsidR="43BDAFD9" w:rsidP="33BA9135" w:rsidRDefault="43BDAFD9" w14:paraId="59B1BAE8" w14:textId="2C8408C4">
            <w:pPr>
              <w:spacing w:after="0"/>
            </w:pPr>
            <w:r w:rsidRPr="33BA9135">
              <w:rPr>
                <w:rFonts w:ascii="Calibri" w:hAnsi="Calibri" w:eastAsia="Times New Roman" w:cs="Calibri"/>
                <w:b w:val="0"/>
                <w:color w:val="auto"/>
                <w:sz w:val="20"/>
                <w:szCs w:val="20"/>
                <w:lang w:eastAsia="en-GB"/>
              </w:rPr>
              <w:t>AJ</w:t>
            </w:r>
          </w:p>
        </w:tc>
      </w:tr>
      <w:tr w:rsidRPr="000D10C3" w:rsidR="00E82C87" w:rsidTr="3AF4FB77" w14:paraId="6F539CA0" w14:textId="77777777">
        <w:trPr>
          <w:trHeight w:val="315"/>
        </w:trPr>
        <w:tc>
          <w:tcPr>
            <w:tcW w:w="10456" w:type="dxa"/>
            <w:gridSpan w:val="6"/>
            <w:shd w:val="clear" w:color="auto" w:fill="auto"/>
            <w:tcMar/>
            <w:hideMark/>
          </w:tcPr>
          <w:p w:rsidRPr="000D10C3" w:rsidR="00E82C87" w:rsidP="26C8CEA8" w:rsidRDefault="00E82C87" w14:paraId="374864E6" w14:textId="77777777">
            <w:pPr>
              <w:spacing w:after="0"/>
              <w:jc w:val="center"/>
              <w:rPr>
                <w:rFonts w:ascii="Calibri" w:hAnsi="Calibri" w:eastAsia="Times New Roman" w:cs="Calibri"/>
                <w:bCs/>
                <w:color w:val="000000" w:themeColor="text1"/>
                <w:sz w:val="20"/>
                <w:szCs w:val="20"/>
                <w:lang w:eastAsia="en-GB"/>
              </w:rPr>
            </w:pPr>
            <w:r w:rsidRPr="26C8CEA8">
              <w:rPr>
                <w:rFonts w:ascii="Calibri" w:hAnsi="Calibri" w:eastAsia="Times New Roman" w:cs="Calibri"/>
                <w:bCs/>
                <w:color w:val="auto"/>
                <w:sz w:val="20"/>
                <w:szCs w:val="20"/>
                <w:lang w:eastAsia="en-GB"/>
              </w:rPr>
              <w:t>Week 28</w:t>
            </w:r>
          </w:p>
        </w:tc>
      </w:tr>
      <w:tr w:rsidRPr="000D10C3" w:rsidR="00E82C87" w:rsidTr="3AF4FB77" w14:paraId="2F804C2B" w14:textId="77777777">
        <w:trPr>
          <w:trHeight w:val="289"/>
        </w:trPr>
        <w:tc>
          <w:tcPr>
            <w:tcW w:w="1290" w:type="dxa"/>
            <w:shd w:val="clear" w:color="auto" w:fill="auto"/>
            <w:tcMar/>
            <w:hideMark/>
          </w:tcPr>
          <w:p w:rsidRPr="000D10C3" w:rsidR="00E82C87" w:rsidP="26C8CEA8" w:rsidRDefault="00E82C87" w14:paraId="75AC947E" w14:textId="4DAFD3D8">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Mon </w:t>
            </w:r>
            <w:r w:rsidR="001E0298">
              <w:rPr>
                <w:rFonts w:ascii="Calibri" w:hAnsi="Calibri" w:eastAsia="Times New Roman" w:cs="Calibri"/>
                <w:b w:val="0"/>
                <w:color w:val="auto"/>
                <w:sz w:val="20"/>
                <w:szCs w:val="20"/>
                <w:lang w:eastAsia="en-GB"/>
              </w:rPr>
              <w:t>5</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78C9950A"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686796CB"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6910D4D1"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Free radicals</w:t>
            </w:r>
          </w:p>
        </w:tc>
        <w:tc>
          <w:tcPr>
            <w:tcW w:w="991" w:type="dxa"/>
            <w:shd w:val="clear" w:color="auto" w:fill="auto"/>
            <w:tcMar/>
            <w:hideMark/>
          </w:tcPr>
          <w:p w:rsidRPr="000D10C3" w:rsidR="00E82C87" w:rsidP="26C8CEA8" w:rsidRDefault="00E82C87" w14:paraId="45C1456B"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2290FE80"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AMJ</w:t>
            </w:r>
          </w:p>
        </w:tc>
      </w:tr>
      <w:tr w:rsidRPr="000D10C3" w:rsidR="00E82C87" w:rsidTr="3AF4FB77" w14:paraId="715CDCC5" w14:textId="77777777">
        <w:trPr>
          <w:trHeight w:val="300"/>
        </w:trPr>
        <w:tc>
          <w:tcPr>
            <w:tcW w:w="1290" w:type="dxa"/>
            <w:shd w:val="clear" w:color="auto" w:fill="auto"/>
            <w:tcMar/>
            <w:hideMark/>
          </w:tcPr>
          <w:p w:rsidRPr="000D10C3" w:rsidR="00E82C87" w:rsidP="26C8CEA8" w:rsidRDefault="00E82C87" w14:paraId="67F6D507" w14:textId="6D6A1732">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Wed </w:t>
            </w:r>
            <w:r w:rsidR="001E0298">
              <w:rPr>
                <w:rFonts w:ascii="Calibri" w:hAnsi="Calibri" w:eastAsia="Times New Roman" w:cs="Calibri"/>
                <w:b w:val="0"/>
                <w:color w:val="auto"/>
                <w:sz w:val="20"/>
                <w:szCs w:val="20"/>
                <w:lang w:eastAsia="en-GB"/>
              </w:rPr>
              <w:t>7</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03574B5B"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46F2A56B"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noWrap/>
            <w:tcMar/>
            <w:hideMark/>
          </w:tcPr>
          <w:p w:rsidR="00E82C87" w:rsidP="26C8CEA8" w:rsidRDefault="00E82C87" w14:paraId="65C0DF06"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Dietary assessment</w:t>
            </w:r>
          </w:p>
        </w:tc>
        <w:tc>
          <w:tcPr>
            <w:tcW w:w="991" w:type="dxa"/>
            <w:shd w:val="clear" w:color="auto" w:fill="auto"/>
            <w:tcMar/>
            <w:hideMark/>
          </w:tcPr>
          <w:p w:rsidR="00E82C87" w:rsidP="26C8CEA8" w:rsidRDefault="00E82C87" w14:paraId="3338CB43"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noWrap/>
            <w:tcMar/>
            <w:hideMark/>
          </w:tcPr>
          <w:p w:rsidR="00E82C87" w:rsidP="26C8CEA8" w:rsidRDefault="00E82C87" w14:paraId="24DA9A44"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AJ</w:t>
            </w:r>
          </w:p>
        </w:tc>
      </w:tr>
      <w:tr w:rsidR="00E82C87" w:rsidTr="3AF4FB77" w14:paraId="266E88A2" w14:textId="77777777">
        <w:trPr>
          <w:trHeight w:val="600"/>
        </w:trPr>
        <w:tc>
          <w:tcPr>
            <w:tcW w:w="1290" w:type="dxa"/>
            <w:vMerge w:val="restart"/>
            <w:shd w:val="clear" w:color="auto" w:fill="auto"/>
            <w:tcMar/>
            <w:hideMark/>
          </w:tcPr>
          <w:p w:rsidR="00E82C87" w:rsidP="26C8CEA8" w:rsidRDefault="00E82C87" w14:paraId="128E6901" w14:textId="5C20EF9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Thu </w:t>
            </w:r>
            <w:r w:rsidR="001E0298">
              <w:rPr>
                <w:rFonts w:ascii="Calibri" w:hAnsi="Calibri" w:eastAsia="Times New Roman" w:cs="Calibri"/>
                <w:b w:val="0"/>
                <w:color w:val="auto"/>
                <w:sz w:val="20"/>
                <w:szCs w:val="20"/>
                <w:lang w:eastAsia="en-GB"/>
              </w:rPr>
              <w:t>8</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00E82C87" w:rsidP="26C8CEA8" w:rsidRDefault="00E82C87" w14:paraId="7C5F1384"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10:00-13:00</w:t>
            </w:r>
          </w:p>
        </w:tc>
        <w:tc>
          <w:tcPr>
            <w:tcW w:w="1350" w:type="dxa"/>
            <w:shd w:val="clear" w:color="auto" w:fill="auto"/>
            <w:tcMar/>
            <w:hideMark/>
          </w:tcPr>
          <w:p w:rsidR="00E82C87" w:rsidP="26C8CEA8" w:rsidRDefault="00E82C87" w14:paraId="667CAC15"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0.001, STH</w:t>
            </w:r>
          </w:p>
        </w:tc>
        <w:tc>
          <w:tcPr>
            <w:tcW w:w="4519" w:type="dxa"/>
            <w:shd w:val="clear" w:color="auto" w:fill="auto"/>
            <w:tcMar/>
            <w:hideMark/>
          </w:tcPr>
          <w:p w:rsidR="00E82C87" w:rsidP="26C8CEA8" w:rsidRDefault="00E82C87" w14:paraId="57E288A7" w14:textId="77777777">
            <w:pPr>
              <w:spacing w:after="0"/>
              <w:rPr>
                <w:rFonts w:ascii="Calibri" w:hAnsi="Calibri" w:eastAsia="Calibri" w:cs="Calibri"/>
                <w:color w:val="000000" w:themeColor="text1"/>
                <w:sz w:val="20"/>
                <w:szCs w:val="20"/>
              </w:rPr>
            </w:pPr>
            <w:r w:rsidRPr="26C8CEA8">
              <w:rPr>
                <w:rFonts w:ascii="Calibri" w:hAnsi="Calibri" w:eastAsia="Calibri" w:cs="Calibri"/>
                <w:i/>
                <w:iCs/>
                <w:color w:val="auto"/>
                <w:sz w:val="20"/>
                <w:szCs w:val="20"/>
                <w:lang w:val="en-GB"/>
              </w:rPr>
              <w:t>Practical Class</w:t>
            </w:r>
            <w:r w:rsidRPr="26C8CEA8">
              <w:rPr>
                <w:rFonts w:ascii="Calibri" w:hAnsi="Calibri" w:eastAsia="Calibri" w:cs="Calibri"/>
                <w:b w:val="0"/>
                <w:color w:val="auto"/>
                <w:sz w:val="20"/>
                <w:szCs w:val="20"/>
                <w:lang w:val="en-GB"/>
              </w:rPr>
              <w:t xml:space="preserve"> </w:t>
            </w:r>
            <w:r w:rsidRPr="26C8CEA8">
              <w:rPr>
                <w:rFonts w:ascii="Calibri" w:hAnsi="Calibri" w:eastAsia="Calibri" w:cs="Calibri"/>
                <w:b w:val="0"/>
                <w:i/>
                <w:iCs/>
                <w:color w:val="auto"/>
                <w:sz w:val="20"/>
                <w:szCs w:val="20"/>
                <w:lang w:val="en-GB"/>
              </w:rPr>
              <w:t>(Metabolic response to exercise 2)</w:t>
            </w:r>
          </w:p>
        </w:tc>
        <w:tc>
          <w:tcPr>
            <w:tcW w:w="991" w:type="dxa"/>
            <w:shd w:val="clear" w:color="auto" w:fill="auto"/>
            <w:tcMar/>
            <w:hideMark/>
          </w:tcPr>
          <w:p w:rsidR="00E82C87" w:rsidP="26C8CEA8" w:rsidRDefault="00E82C87" w14:paraId="28A16582" w14:textId="77777777">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Practical</w:t>
            </w:r>
          </w:p>
        </w:tc>
        <w:tc>
          <w:tcPr>
            <w:tcW w:w="1046" w:type="dxa"/>
            <w:shd w:val="clear" w:color="auto" w:fill="auto"/>
            <w:tcMar/>
            <w:hideMark/>
          </w:tcPr>
          <w:p w:rsidR="00E82C87" w:rsidP="26C8CEA8" w:rsidRDefault="00E82C87" w14:paraId="52BFE2D9" w14:textId="77777777">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MES</w:t>
            </w:r>
          </w:p>
        </w:tc>
      </w:tr>
      <w:tr w:rsidRPr="000D10C3" w:rsidR="00E82C87" w:rsidTr="3AF4FB77" w14:paraId="7B89CDE0" w14:textId="77777777">
        <w:trPr>
          <w:trHeight w:val="600"/>
        </w:trPr>
        <w:tc>
          <w:tcPr>
            <w:tcW w:w="1290" w:type="dxa"/>
            <w:vMerge/>
            <w:tcMar/>
            <w:hideMark/>
          </w:tcPr>
          <w:p w:rsidRPr="000D10C3" w:rsidR="00E82C87" w:rsidP="00E46624" w:rsidRDefault="00E82C87" w14:paraId="797C749B" w14:textId="77777777">
            <w:pPr>
              <w:spacing w:after="0"/>
              <w:rPr>
                <w:rFonts w:ascii="Calibri" w:hAnsi="Calibri" w:eastAsia="Times New Roman" w:cs="Calibri"/>
                <w:color w:val="000000" w:themeColor="text1"/>
                <w:sz w:val="20"/>
                <w:szCs w:val="20"/>
                <w:lang w:eastAsia="en-GB"/>
              </w:rPr>
            </w:pPr>
            <w:r w:rsidRPr="0195F6F4">
              <w:rPr>
                <w:rFonts w:ascii="Calibri" w:hAnsi="Calibri" w:eastAsia="Times New Roman" w:cs="Calibri"/>
                <w:color w:val="000000" w:themeColor="text1"/>
                <w:sz w:val="20"/>
                <w:szCs w:val="20"/>
                <w:lang w:eastAsia="en-GB"/>
              </w:rPr>
              <w:t xml:space="preserve">Thu </w:t>
            </w:r>
            <w:r>
              <w:rPr>
                <w:rFonts w:ascii="Calibri" w:hAnsi="Calibri" w:eastAsia="Times New Roman" w:cs="Calibri"/>
                <w:color w:val="000000" w:themeColor="text1"/>
                <w:sz w:val="20"/>
                <w:szCs w:val="20"/>
                <w:lang w:eastAsia="en-GB"/>
              </w:rPr>
              <w:t>9 Feb</w:t>
            </w:r>
          </w:p>
        </w:tc>
        <w:tc>
          <w:tcPr>
            <w:tcW w:w="1260" w:type="dxa"/>
            <w:shd w:val="clear" w:color="auto" w:fill="auto"/>
            <w:tcMar/>
            <w:hideMark/>
          </w:tcPr>
          <w:p w:rsidRPr="000D10C3" w:rsidR="00E82C87" w:rsidP="26C8CEA8" w:rsidRDefault="00E82C87" w14:paraId="369262A2"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19"/>
                <w:szCs w:val="19"/>
                <w:lang w:val="en-GB"/>
              </w:rPr>
              <w:t>14.00-17.00</w:t>
            </w:r>
          </w:p>
        </w:tc>
        <w:tc>
          <w:tcPr>
            <w:tcW w:w="1350" w:type="dxa"/>
            <w:shd w:val="clear" w:color="auto" w:fill="auto"/>
            <w:tcMar/>
            <w:hideMark/>
          </w:tcPr>
          <w:p w:rsidRPr="000D10C3" w:rsidR="00E82C87" w:rsidP="26C8CEA8" w:rsidRDefault="00E82C87" w14:paraId="28DEB24D"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RINH, FH</w:t>
            </w:r>
          </w:p>
        </w:tc>
        <w:tc>
          <w:tcPr>
            <w:tcW w:w="4519" w:type="dxa"/>
            <w:shd w:val="clear" w:color="auto" w:fill="auto"/>
            <w:tcMar/>
            <w:hideMark/>
          </w:tcPr>
          <w:p w:rsidRPr="000D10C3" w:rsidR="00E82C87" w:rsidP="26C8CEA8" w:rsidRDefault="00E82C87" w14:paraId="026AF876" w14:textId="77777777">
            <w:pPr>
              <w:spacing w:after="0"/>
              <w:rPr>
                <w:rFonts w:ascii="Calibri" w:hAnsi="Calibri" w:eastAsia="Calibri" w:cs="Calibri"/>
                <w:color w:val="auto"/>
                <w:sz w:val="20"/>
                <w:szCs w:val="20"/>
              </w:rPr>
            </w:pPr>
            <w:r w:rsidRPr="26C8CEA8">
              <w:rPr>
                <w:rFonts w:ascii="Calibri" w:hAnsi="Calibri" w:eastAsia="Calibri" w:cs="Calibri"/>
                <w:i/>
                <w:iCs/>
                <w:color w:val="auto"/>
                <w:sz w:val="20"/>
                <w:szCs w:val="20"/>
                <w:lang w:val="en-GB"/>
              </w:rPr>
              <w:t>Practical Class</w:t>
            </w:r>
            <w:r w:rsidRPr="26C8CEA8">
              <w:rPr>
                <w:rFonts w:ascii="Calibri" w:hAnsi="Calibri" w:eastAsia="Calibri" w:cs="Calibri"/>
                <w:b w:val="0"/>
                <w:color w:val="auto"/>
                <w:sz w:val="20"/>
                <w:szCs w:val="20"/>
                <w:lang w:val="en-GB"/>
              </w:rPr>
              <w:t xml:space="preserve"> (</w:t>
            </w:r>
            <w:r w:rsidRPr="26C8CEA8">
              <w:rPr>
                <w:rFonts w:ascii="Calibri" w:hAnsi="Calibri" w:eastAsia="Calibri" w:cs="Calibri"/>
                <w:b w:val="0"/>
                <w:i/>
                <w:iCs/>
                <w:color w:val="auto"/>
                <w:sz w:val="20"/>
                <w:szCs w:val="20"/>
                <w:lang w:val="en-GB"/>
              </w:rPr>
              <w:t xml:space="preserve">Rowett visit – body composition and dietary assessment) </w:t>
            </w:r>
            <w:r w:rsidRPr="26C8CEA8">
              <w:rPr>
                <w:rFonts w:ascii="Calibri" w:hAnsi="Calibri" w:eastAsia="Calibri" w:cs="Calibri"/>
                <w:b w:val="0"/>
                <w:color w:val="auto"/>
                <w:sz w:val="20"/>
                <w:szCs w:val="20"/>
                <w:lang w:val="en-GB"/>
              </w:rPr>
              <w:t>(Group 2)</w:t>
            </w:r>
          </w:p>
        </w:tc>
        <w:tc>
          <w:tcPr>
            <w:tcW w:w="991" w:type="dxa"/>
            <w:shd w:val="clear" w:color="auto" w:fill="auto"/>
            <w:tcMar/>
            <w:hideMark/>
          </w:tcPr>
          <w:p w:rsidRPr="000D10C3" w:rsidR="00E82C87" w:rsidP="26C8CEA8" w:rsidRDefault="00E82C87" w14:paraId="5CCA7B1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Practical</w:t>
            </w:r>
          </w:p>
        </w:tc>
        <w:tc>
          <w:tcPr>
            <w:tcW w:w="1046" w:type="dxa"/>
            <w:shd w:val="clear" w:color="auto" w:fill="auto"/>
            <w:tcMar/>
            <w:hideMark/>
          </w:tcPr>
          <w:p w:rsidRPr="000D10C3" w:rsidR="00E82C87" w:rsidP="26C8CEA8" w:rsidRDefault="00E82C87" w14:paraId="5EE1125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KT</w:t>
            </w:r>
          </w:p>
        </w:tc>
      </w:tr>
      <w:tr w:rsidRPr="000D10C3" w:rsidR="00E82C87" w:rsidTr="3AF4FB77" w14:paraId="0AD1C812" w14:textId="77777777">
        <w:trPr>
          <w:trHeight w:val="315"/>
        </w:trPr>
        <w:tc>
          <w:tcPr>
            <w:tcW w:w="1290" w:type="dxa"/>
            <w:shd w:val="clear" w:color="auto" w:fill="auto"/>
            <w:tcMar/>
            <w:hideMark/>
          </w:tcPr>
          <w:p w:rsidRPr="000D10C3" w:rsidR="00E82C87" w:rsidP="26C8CEA8" w:rsidRDefault="00E82C87" w14:paraId="70ABF9A4" w14:textId="78C51E11">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Fri </w:t>
            </w:r>
            <w:r w:rsidR="001E0298">
              <w:rPr>
                <w:rFonts w:ascii="Calibri" w:hAnsi="Calibri" w:eastAsia="Times New Roman" w:cs="Calibri"/>
                <w:b w:val="0"/>
                <w:color w:val="auto"/>
                <w:sz w:val="20"/>
                <w:szCs w:val="20"/>
                <w:lang w:eastAsia="en-GB"/>
              </w:rPr>
              <w:t>9</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1094FEBE"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3EFD83BC" w14:textId="0CE99225">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 xml:space="preserve">BMP </w:t>
            </w:r>
            <w:r w:rsidR="007F6A12">
              <w:rPr>
                <w:rFonts w:ascii="Calibri" w:hAnsi="Calibri" w:eastAsia="Calibri" w:cs="Calibri"/>
                <w:b w:val="0"/>
                <w:color w:val="auto"/>
                <w:sz w:val="20"/>
                <w:szCs w:val="20"/>
                <w:lang w:val="en-GB"/>
              </w:rPr>
              <w:t>LT</w:t>
            </w:r>
          </w:p>
        </w:tc>
        <w:tc>
          <w:tcPr>
            <w:tcW w:w="4519" w:type="dxa"/>
            <w:shd w:val="clear" w:color="auto" w:fill="auto"/>
            <w:noWrap/>
            <w:tcMar/>
            <w:hideMark/>
          </w:tcPr>
          <w:p w:rsidR="00E82C87" w:rsidP="26C8CEA8" w:rsidRDefault="00E82C87" w14:paraId="1EB38C6E"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Nutritional assessment and Dietary reference values</w:t>
            </w:r>
          </w:p>
        </w:tc>
        <w:tc>
          <w:tcPr>
            <w:tcW w:w="991" w:type="dxa"/>
            <w:shd w:val="clear" w:color="auto" w:fill="auto"/>
            <w:tcMar/>
            <w:hideMark/>
          </w:tcPr>
          <w:p w:rsidR="00E82C87" w:rsidP="26C8CEA8" w:rsidRDefault="00E82C87" w14:paraId="691F1639"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00E82C87" w:rsidP="26C8CEA8" w:rsidRDefault="00E82C87" w14:paraId="68A486BC"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KT</w:t>
            </w:r>
          </w:p>
        </w:tc>
      </w:tr>
      <w:tr w:rsidRPr="000D10C3" w:rsidR="00E82C87" w:rsidTr="3AF4FB77" w14:paraId="50BFDA45" w14:textId="77777777">
        <w:trPr>
          <w:trHeight w:val="315"/>
        </w:trPr>
        <w:tc>
          <w:tcPr>
            <w:tcW w:w="10456" w:type="dxa"/>
            <w:gridSpan w:val="6"/>
            <w:shd w:val="clear" w:color="auto" w:fill="auto"/>
            <w:tcMar/>
            <w:hideMark/>
          </w:tcPr>
          <w:p w:rsidRPr="000D10C3" w:rsidR="00E82C87" w:rsidP="26C8CEA8" w:rsidRDefault="00E82C87" w14:paraId="2CF511FD"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29</w:t>
            </w:r>
          </w:p>
        </w:tc>
      </w:tr>
      <w:tr w:rsidRPr="000D10C3" w:rsidR="00E82C87" w:rsidTr="3AF4FB77" w14:paraId="46728E9F" w14:textId="77777777">
        <w:trPr>
          <w:trHeight w:val="300"/>
        </w:trPr>
        <w:tc>
          <w:tcPr>
            <w:tcW w:w="1290" w:type="dxa"/>
            <w:shd w:val="clear" w:color="auto" w:fill="auto"/>
            <w:tcMar/>
            <w:hideMark/>
          </w:tcPr>
          <w:p w:rsidRPr="000D10C3" w:rsidR="00E82C87" w:rsidP="26C8CEA8" w:rsidRDefault="00E82C87" w14:paraId="6B256E38" w14:textId="7C0912AC">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Mon 1</w:t>
            </w:r>
            <w:r w:rsidR="001E0298">
              <w:rPr>
                <w:rFonts w:ascii="Calibri" w:hAnsi="Calibri" w:eastAsia="Times New Roman" w:cs="Calibri"/>
                <w:b w:val="0"/>
                <w:color w:val="auto"/>
                <w:sz w:val="20"/>
                <w:szCs w:val="20"/>
                <w:lang w:eastAsia="en-GB"/>
              </w:rPr>
              <w:t>2</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16023C6E"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6ED4F298"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p w:rsidRPr="000D10C3" w:rsidR="00E82C87" w:rsidP="26C8CEA8" w:rsidRDefault="00E82C87" w14:paraId="7A6B989E" w14:textId="77777777">
            <w:pPr>
              <w:spacing w:after="0"/>
              <w:rPr>
                <w:rFonts w:ascii="Calibri" w:hAnsi="Calibri" w:eastAsia="Times New Roman" w:cs="Calibri"/>
                <w:b w:val="0"/>
                <w:color w:val="auto"/>
                <w:sz w:val="20"/>
                <w:szCs w:val="20"/>
                <w:lang w:eastAsia="en-GB"/>
              </w:rPr>
            </w:pPr>
          </w:p>
        </w:tc>
        <w:tc>
          <w:tcPr>
            <w:tcW w:w="4519" w:type="dxa"/>
            <w:shd w:val="clear" w:color="auto" w:fill="auto"/>
            <w:tcMar/>
            <w:hideMark/>
          </w:tcPr>
          <w:p w:rsidRPr="000D10C3" w:rsidR="00E82C87" w:rsidP="26C8CEA8" w:rsidRDefault="00E82C87" w14:paraId="0CCAD8B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Macronutrients - Metabolism of proteins and amino acids</w:t>
            </w:r>
          </w:p>
        </w:tc>
        <w:tc>
          <w:tcPr>
            <w:tcW w:w="991" w:type="dxa"/>
            <w:shd w:val="clear" w:color="auto" w:fill="auto"/>
            <w:tcMar/>
            <w:hideMark/>
          </w:tcPr>
          <w:p w:rsidRPr="000D10C3" w:rsidR="00E82C87" w:rsidP="26C8CEA8" w:rsidRDefault="00E82C87" w14:paraId="5CE8ACEF"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653F3F76"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6A98A46B" w14:textId="77777777">
        <w:trPr>
          <w:trHeight w:val="300"/>
        </w:trPr>
        <w:tc>
          <w:tcPr>
            <w:tcW w:w="1290" w:type="dxa"/>
            <w:shd w:val="clear" w:color="auto" w:fill="auto"/>
            <w:tcMar/>
            <w:hideMark/>
          </w:tcPr>
          <w:p w:rsidRPr="000D10C3" w:rsidR="00E82C87" w:rsidP="26C8CEA8" w:rsidRDefault="00E82C87" w14:paraId="33D65429" w14:textId="3C216C3C">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Wed 1</w:t>
            </w:r>
            <w:r w:rsidR="001E0298">
              <w:rPr>
                <w:rFonts w:ascii="Calibri" w:hAnsi="Calibri" w:eastAsia="Times New Roman" w:cs="Calibri"/>
                <w:b w:val="0"/>
                <w:color w:val="auto"/>
                <w:sz w:val="20"/>
                <w:szCs w:val="20"/>
                <w:lang w:eastAsia="en-GB"/>
              </w:rPr>
              <w:t>4</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noWrap/>
            <w:tcMar/>
            <w:hideMark/>
          </w:tcPr>
          <w:p w:rsidRPr="000D10C3" w:rsidR="00E82C87" w:rsidP="26C8CEA8" w:rsidRDefault="00E82C87" w14:paraId="40678009"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noWrap/>
            <w:tcMar/>
            <w:hideMark/>
          </w:tcPr>
          <w:p w:rsidRPr="000D10C3" w:rsidR="00E82C87" w:rsidP="05C066D7" w:rsidRDefault="0CF06420" w14:paraId="5DA7BC9F" w14:textId="2F0E618B">
            <w:pPr>
              <w:spacing w:after="0"/>
              <w:rPr>
                <w:rFonts w:ascii="Calibri" w:hAnsi="Calibri" w:eastAsia="Times New Roman" w:cs="Calibri"/>
                <w:b w:val="0"/>
                <w:color w:val="auto"/>
                <w:sz w:val="20"/>
                <w:szCs w:val="20"/>
                <w:lang w:eastAsia="en-GB"/>
              </w:rPr>
            </w:pPr>
            <w:r w:rsidRPr="05C066D7">
              <w:rPr>
                <w:rFonts w:ascii="Calibri" w:hAnsi="Calibri" w:eastAsia="Times New Roman" w:cs="Calibri"/>
                <w:b w:val="0"/>
                <w:color w:val="auto"/>
                <w:sz w:val="20"/>
                <w:szCs w:val="20"/>
                <w:lang w:eastAsia="en-GB"/>
              </w:rPr>
              <w:t>1:039/40</w:t>
            </w:r>
          </w:p>
        </w:tc>
        <w:tc>
          <w:tcPr>
            <w:tcW w:w="4519" w:type="dxa"/>
            <w:shd w:val="clear" w:color="auto" w:fill="auto"/>
            <w:tcMar/>
            <w:hideMark/>
          </w:tcPr>
          <w:p w:rsidRPr="000D10C3" w:rsidR="00E82C87" w:rsidP="26C8CEA8" w:rsidRDefault="00E82C87" w14:paraId="06FC1A6C"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Macronutrients -fat</w:t>
            </w:r>
          </w:p>
        </w:tc>
        <w:tc>
          <w:tcPr>
            <w:tcW w:w="991" w:type="dxa"/>
            <w:shd w:val="clear" w:color="auto" w:fill="auto"/>
            <w:tcMar/>
            <w:hideMark/>
          </w:tcPr>
          <w:p w:rsidRPr="000D10C3" w:rsidR="00E82C87" w:rsidP="26C8CEA8" w:rsidRDefault="00E82C87" w14:paraId="108E61FA"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415164E6"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468071E5" w14:textId="77777777">
        <w:trPr>
          <w:trHeight w:val="300"/>
        </w:trPr>
        <w:tc>
          <w:tcPr>
            <w:tcW w:w="1290" w:type="dxa"/>
            <w:vMerge w:val="restart"/>
            <w:shd w:val="clear" w:color="auto" w:fill="auto"/>
            <w:tcMar/>
            <w:hideMark/>
          </w:tcPr>
          <w:p w:rsidRPr="000D10C3" w:rsidR="00E82C87" w:rsidP="26C8CEA8" w:rsidRDefault="00E82C87" w14:paraId="7CE8870B" w14:textId="2745D966">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Thu 1</w:t>
            </w:r>
            <w:r w:rsidR="001E0298">
              <w:rPr>
                <w:rFonts w:ascii="Calibri" w:hAnsi="Calibri" w:eastAsia="Times New Roman" w:cs="Calibri"/>
                <w:b w:val="0"/>
                <w:color w:val="auto"/>
                <w:sz w:val="20"/>
                <w:szCs w:val="20"/>
                <w:lang w:eastAsia="en-GB"/>
              </w:rPr>
              <w:t>5</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7F919998" w14:textId="6574B40F">
            <w:pPr>
              <w:spacing w:after="0"/>
              <w:rPr>
                <w:rFonts w:ascii="Calibri" w:hAnsi="Calibri" w:eastAsia="Times New Roman" w:cs="Calibri"/>
                <w:b w:val="0"/>
                <w:color w:val="auto"/>
                <w:sz w:val="20"/>
                <w:szCs w:val="20"/>
                <w:lang w:eastAsia="en-GB"/>
              </w:rPr>
            </w:pPr>
            <w:r w:rsidRPr="05C066D7">
              <w:rPr>
                <w:rFonts w:ascii="Calibri" w:hAnsi="Calibri" w:eastAsia="Times New Roman" w:cs="Calibri"/>
                <w:b w:val="0"/>
                <w:color w:val="auto"/>
                <w:sz w:val="20"/>
                <w:szCs w:val="20"/>
                <w:lang w:eastAsia="en-GB"/>
              </w:rPr>
              <w:t>09:00-1</w:t>
            </w:r>
            <w:r w:rsidRPr="05C066D7" w:rsidR="638821EA">
              <w:rPr>
                <w:rFonts w:ascii="Calibri" w:hAnsi="Calibri" w:eastAsia="Times New Roman" w:cs="Calibri"/>
                <w:b w:val="0"/>
                <w:color w:val="auto"/>
                <w:sz w:val="20"/>
                <w:szCs w:val="20"/>
                <w:lang w:eastAsia="en-GB"/>
              </w:rPr>
              <w:t>3</w:t>
            </w:r>
            <w:r w:rsidRPr="05C066D7">
              <w:rPr>
                <w:rFonts w:ascii="Calibri" w:hAnsi="Calibri" w:eastAsia="Times New Roman" w:cs="Calibri"/>
                <w:b w:val="0"/>
                <w:color w:val="auto"/>
                <w:sz w:val="20"/>
                <w:szCs w:val="20"/>
                <w:lang w:eastAsia="en-GB"/>
              </w:rPr>
              <w:t>:00</w:t>
            </w:r>
          </w:p>
        </w:tc>
        <w:tc>
          <w:tcPr>
            <w:tcW w:w="1350" w:type="dxa"/>
            <w:shd w:val="clear" w:color="auto" w:fill="auto"/>
            <w:tcMar/>
            <w:hideMark/>
          </w:tcPr>
          <w:p w:rsidRPr="000D10C3" w:rsidR="00E82C87" w:rsidP="26C8CEA8" w:rsidRDefault="00E82C87" w14:paraId="0FBE4BF1" w14:textId="2E6D0333">
            <w:pPr>
              <w:spacing w:after="0"/>
              <w:rPr>
                <w:rFonts w:ascii="Calibri" w:hAnsi="Calibri" w:eastAsia="Times New Roman" w:cs="Calibri"/>
                <w:b w:val="0"/>
                <w:color w:val="auto"/>
                <w:sz w:val="20"/>
                <w:szCs w:val="20"/>
                <w:lang w:eastAsia="en-GB"/>
              </w:rPr>
            </w:pPr>
            <w:r w:rsidRPr="05C066D7">
              <w:rPr>
                <w:rFonts w:ascii="Calibri" w:hAnsi="Calibri" w:eastAsia="Times New Roman" w:cs="Calibri"/>
                <w:b w:val="0"/>
                <w:color w:val="auto"/>
                <w:sz w:val="20"/>
                <w:szCs w:val="20"/>
                <w:lang w:eastAsia="en-GB"/>
              </w:rPr>
              <w:t>CR</w:t>
            </w:r>
            <w:r w:rsidRPr="05C066D7" w:rsidR="1FE17CB2">
              <w:rPr>
                <w:rFonts w:ascii="Calibri" w:hAnsi="Calibri" w:eastAsia="Times New Roman" w:cs="Calibri"/>
                <w:b w:val="0"/>
                <w:color w:val="auto"/>
                <w:sz w:val="20"/>
                <w:szCs w:val="20"/>
                <w:lang w:eastAsia="en-GB"/>
              </w:rPr>
              <w:t>2</w:t>
            </w:r>
          </w:p>
        </w:tc>
        <w:tc>
          <w:tcPr>
            <w:tcW w:w="4519" w:type="dxa"/>
            <w:shd w:val="clear" w:color="auto" w:fill="auto"/>
            <w:tcMar/>
            <w:hideMark/>
          </w:tcPr>
          <w:p w:rsidRPr="000D10C3" w:rsidR="00E82C87" w:rsidP="05C066D7" w:rsidRDefault="00E82C87" w14:paraId="12740970" w14:textId="14F3A093">
            <w:pPr>
              <w:spacing w:after="0"/>
              <w:rPr>
                <w:rFonts w:ascii="Calibri" w:hAnsi="Calibri" w:eastAsia="Times New Roman" w:cs="Calibri"/>
                <w:b w:val="0"/>
                <w:i/>
                <w:iCs/>
                <w:color w:val="auto"/>
                <w:sz w:val="20"/>
                <w:szCs w:val="20"/>
                <w:lang w:eastAsia="en-GB"/>
              </w:rPr>
            </w:pPr>
            <w:r w:rsidRPr="05C066D7">
              <w:rPr>
                <w:rFonts w:ascii="Calibri" w:hAnsi="Calibri" w:eastAsia="Times New Roman" w:cs="Calibri"/>
                <w:i/>
                <w:iCs/>
                <w:color w:val="auto"/>
                <w:sz w:val="20"/>
                <w:szCs w:val="20"/>
                <w:lang w:eastAsia="en-GB"/>
              </w:rPr>
              <w:t xml:space="preserve">PRACTICAL: Dietary analysis </w:t>
            </w:r>
          </w:p>
        </w:tc>
        <w:tc>
          <w:tcPr>
            <w:tcW w:w="991" w:type="dxa"/>
            <w:vMerge w:val="restart"/>
            <w:shd w:val="clear" w:color="auto" w:fill="auto"/>
            <w:tcMar/>
            <w:hideMark/>
          </w:tcPr>
          <w:p w:rsidRPr="000D10C3" w:rsidR="00E82C87" w:rsidP="26C8CEA8" w:rsidRDefault="00E82C87" w14:paraId="089AB99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Practical</w:t>
            </w:r>
          </w:p>
        </w:tc>
        <w:tc>
          <w:tcPr>
            <w:tcW w:w="1046" w:type="dxa"/>
            <w:vMerge w:val="restart"/>
            <w:shd w:val="clear" w:color="auto" w:fill="auto"/>
            <w:tcMar/>
            <w:hideMark/>
          </w:tcPr>
          <w:p w:rsidRPr="000D10C3" w:rsidR="00E82C87" w:rsidP="26C8CEA8" w:rsidRDefault="00E82C87" w14:paraId="32CEE6FE"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KT</w:t>
            </w:r>
          </w:p>
        </w:tc>
      </w:tr>
      <w:tr w:rsidR="00E82C87" w:rsidTr="3AF4FB77" w14:paraId="45C12156" w14:textId="77777777">
        <w:trPr>
          <w:trHeight w:val="300"/>
        </w:trPr>
        <w:tc>
          <w:tcPr>
            <w:tcW w:w="1290" w:type="dxa"/>
            <w:vMerge/>
            <w:tcMar/>
            <w:hideMark/>
          </w:tcPr>
          <w:p w:rsidR="00E82C87" w:rsidP="00E46624" w:rsidRDefault="00E82C87" w14:paraId="0A1348F3" w14:textId="77777777"/>
        </w:tc>
        <w:tc>
          <w:tcPr>
            <w:tcW w:w="1260" w:type="dxa"/>
            <w:shd w:val="clear" w:color="auto" w:fill="auto"/>
            <w:tcMar/>
            <w:hideMark/>
          </w:tcPr>
          <w:p w:rsidR="00E82C87" w:rsidP="26C8CEA8" w:rsidRDefault="00E82C87" w14:paraId="20E2520B" w14:textId="77777777">
            <w:pPr>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14.00-18.00</w:t>
            </w:r>
          </w:p>
        </w:tc>
        <w:tc>
          <w:tcPr>
            <w:tcW w:w="1350" w:type="dxa"/>
            <w:shd w:val="clear" w:color="auto" w:fill="auto"/>
            <w:tcMar/>
            <w:hideMark/>
          </w:tcPr>
          <w:p w:rsidR="00E82C87" w:rsidP="26C8CEA8" w:rsidRDefault="00E82C87" w14:paraId="25723994" w14:textId="77777777">
            <w:pPr>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Online</w:t>
            </w:r>
          </w:p>
        </w:tc>
        <w:tc>
          <w:tcPr>
            <w:tcW w:w="4519" w:type="dxa"/>
            <w:shd w:val="clear" w:color="auto" w:fill="auto"/>
            <w:tcMar/>
            <w:hideMark/>
          </w:tcPr>
          <w:p w:rsidR="00E82C87" w:rsidP="26C8CEA8" w:rsidRDefault="00E82C87" w14:paraId="2A17A47B" w14:textId="77777777">
            <w:pPr>
              <w:rPr>
                <w:rFonts w:ascii="Calibri" w:hAnsi="Calibri" w:eastAsia="Times New Roman" w:cs="Calibri"/>
                <w:b w:val="0"/>
                <w:i/>
                <w:iCs/>
                <w:color w:val="auto"/>
                <w:sz w:val="20"/>
                <w:szCs w:val="20"/>
                <w:lang w:eastAsia="en-GB"/>
              </w:rPr>
            </w:pPr>
            <w:r w:rsidRPr="26C8CEA8">
              <w:rPr>
                <w:rFonts w:ascii="Calibri" w:hAnsi="Calibri" w:eastAsia="Times New Roman" w:cs="Calibri"/>
                <w:i/>
                <w:iCs/>
                <w:color w:val="auto"/>
                <w:sz w:val="20"/>
                <w:szCs w:val="20"/>
                <w:lang w:eastAsia="en-GB"/>
              </w:rPr>
              <w:t>PRACTICAL: Dietary analysis</w:t>
            </w:r>
          </w:p>
        </w:tc>
        <w:tc>
          <w:tcPr>
            <w:tcW w:w="991" w:type="dxa"/>
            <w:vMerge/>
            <w:tcMar/>
            <w:hideMark/>
          </w:tcPr>
          <w:p w:rsidR="00E82C87" w:rsidP="00E46624" w:rsidRDefault="00E82C87" w14:paraId="680DC19F" w14:textId="77777777"/>
        </w:tc>
        <w:tc>
          <w:tcPr>
            <w:tcW w:w="1046" w:type="dxa"/>
            <w:vMerge/>
            <w:tcMar/>
            <w:hideMark/>
          </w:tcPr>
          <w:p w:rsidR="00E82C87" w:rsidP="00E46624" w:rsidRDefault="00E82C87" w14:paraId="72C9E0C7" w14:textId="77777777"/>
        </w:tc>
      </w:tr>
      <w:tr w:rsidRPr="000D10C3" w:rsidR="00E82C87" w:rsidTr="3AF4FB77" w14:paraId="190253BF" w14:textId="77777777">
        <w:trPr>
          <w:trHeight w:val="315"/>
        </w:trPr>
        <w:tc>
          <w:tcPr>
            <w:tcW w:w="1290" w:type="dxa"/>
            <w:shd w:val="clear" w:color="auto" w:fill="auto"/>
            <w:tcMar/>
            <w:hideMark/>
          </w:tcPr>
          <w:p w:rsidRPr="000D10C3" w:rsidR="00E82C87" w:rsidP="26C8CEA8" w:rsidRDefault="00E82C87" w14:paraId="1D28C194" w14:textId="6EA567B1">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Fri 1</w:t>
            </w:r>
            <w:r w:rsidR="001E0298">
              <w:rPr>
                <w:rFonts w:ascii="Calibri" w:hAnsi="Calibri" w:eastAsia="Times New Roman" w:cs="Calibri"/>
                <w:b w:val="0"/>
                <w:color w:val="auto"/>
                <w:sz w:val="20"/>
                <w:szCs w:val="20"/>
                <w:lang w:eastAsia="en-GB"/>
              </w:rPr>
              <w:t>6</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3F96FC5E"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05C066D7" w:rsidRDefault="15FEF707" w14:paraId="1E5C856E" w14:textId="1105BF9F">
            <w:pPr>
              <w:spacing w:after="0"/>
              <w:rPr>
                <w:rFonts w:ascii="Calibri" w:hAnsi="Calibri" w:eastAsia="Times New Roman" w:cs="Calibri"/>
                <w:b w:val="0"/>
                <w:color w:val="auto"/>
                <w:sz w:val="20"/>
                <w:szCs w:val="20"/>
                <w:lang w:eastAsia="en-GB"/>
              </w:rPr>
            </w:pPr>
            <w:r w:rsidRPr="05C066D7">
              <w:rPr>
                <w:rFonts w:ascii="Calibri" w:hAnsi="Calibri" w:eastAsia="Times New Roman" w:cs="Calibri"/>
                <w:b w:val="0"/>
                <w:color w:val="auto"/>
                <w:sz w:val="20"/>
                <w:szCs w:val="20"/>
                <w:lang w:eastAsia="en-GB"/>
              </w:rPr>
              <w:t>1M:001</w:t>
            </w:r>
          </w:p>
        </w:tc>
        <w:tc>
          <w:tcPr>
            <w:tcW w:w="4519" w:type="dxa"/>
            <w:shd w:val="clear" w:color="auto" w:fill="auto"/>
            <w:tcMar/>
            <w:hideMark/>
          </w:tcPr>
          <w:p w:rsidRPr="000D10C3" w:rsidR="00E82C87" w:rsidP="33BA9135" w:rsidRDefault="0C8ED1BD" w14:paraId="5E779A49" w14:textId="21754E73">
            <w:pPr>
              <w:spacing w:after="0"/>
              <w:rPr>
                <w:rFonts w:ascii="Calibri" w:hAnsi="Calibri" w:eastAsia="Calibri" w:cs="Calibri"/>
                <w:bCs/>
                <w:color w:val="000000" w:themeColor="text1"/>
                <w:sz w:val="20"/>
                <w:szCs w:val="20"/>
                <w:lang w:eastAsia="en-GB"/>
              </w:rPr>
            </w:pPr>
            <w:r w:rsidRPr="33BA9135">
              <w:rPr>
                <w:rFonts w:ascii="Calibri" w:hAnsi="Calibri" w:eastAsia="Calibri" w:cs="Calibri"/>
                <w:b w:val="0"/>
                <w:color w:val="auto"/>
                <w:sz w:val="20"/>
                <w:szCs w:val="20"/>
              </w:rPr>
              <w:t>Micronutrients – vitamins &amp; minerals 2</w:t>
            </w:r>
          </w:p>
        </w:tc>
        <w:tc>
          <w:tcPr>
            <w:tcW w:w="991" w:type="dxa"/>
            <w:shd w:val="clear" w:color="auto" w:fill="auto"/>
            <w:tcMar/>
            <w:hideMark/>
          </w:tcPr>
          <w:p w:rsidRPr="000D10C3" w:rsidR="00E82C87" w:rsidP="26C8CEA8" w:rsidRDefault="00E82C87" w14:paraId="2D66CDBE"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33BA9135" w:rsidRDefault="1802FA04" w14:paraId="5BEFC917" w14:textId="0118368C">
            <w:pPr>
              <w:spacing w:after="0"/>
              <w:rPr>
                <w:rFonts w:ascii="Calibri" w:hAnsi="Calibri" w:eastAsia="Calibri" w:cs="Calibri"/>
                <w:bCs/>
                <w:color w:val="auto"/>
                <w:sz w:val="20"/>
                <w:szCs w:val="20"/>
              </w:rPr>
            </w:pPr>
            <w:r w:rsidRPr="33BA9135">
              <w:rPr>
                <w:rFonts w:ascii="Calibri" w:hAnsi="Calibri" w:eastAsia="Calibri" w:cs="Calibri"/>
                <w:b w:val="0"/>
                <w:color w:val="auto"/>
                <w:sz w:val="20"/>
                <w:szCs w:val="20"/>
              </w:rPr>
              <w:t>JK</w:t>
            </w:r>
            <w:r w:rsidRPr="33BA9135">
              <w:rPr>
                <w:rFonts w:ascii="Calibri" w:hAnsi="Calibri" w:eastAsia="Times New Roman" w:cs="Calibri"/>
                <w:b w:val="0"/>
                <w:color w:val="auto"/>
                <w:sz w:val="20"/>
                <w:szCs w:val="20"/>
                <w:lang w:eastAsia="en-GB"/>
              </w:rPr>
              <w:t xml:space="preserve"> </w:t>
            </w:r>
          </w:p>
        </w:tc>
      </w:tr>
      <w:tr w:rsidRPr="000D10C3" w:rsidR="00E82C87" w:rsidTr="3AF4FB77" w14:paraId="6240476A" w14:textId="77777777">
        <w:trPr>
          <w:trHeight w:val="315"/>
        </w:trPr>
        <w:tc>
          <w:tcPr>
            <w:tcW w:w="10456" w:type="dxa"/>
            <w:gridSpan w:val="6"/>
            <w:shd w:val="clear" w:color="auto" w:fill="auto"/>
            <w:tcMar/>
            <w:hideMark/>
          </w:tcPr>
          <w:p w:rsidRPr="000D10C3" w:rsidR="00E82C87" w:rsidP="26C8CEA8" w:rsidRDefault="00E82C87" w14:paraId="09537871"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30</w:t>
            </w:r>
          </w:p>
        </w:tc>
      </w:tr>
      <w:tr w:rsidRPr="000D10C3" w:rsidR="00E82C87" w:rsidTr="3AF4FB77" w14:paraId="0C4CD242" w14:textId="77777777">
        <w:trPr>
          <w:trHeight w:val="300"/>
        </w:trPr>
        <w:tc>
          <w:tcPr>
            <w:tcW w:w="1290" w:type="dxa"/>
            <w:shd w:val="clear" w:color="auto" w:fill="auto"/>
            <w:tcMar/>
            <w:hideMark/>
          </w:tcPr>
          <w:p w:rsidRPr="000D10C3" w:rsidR="00E82C87" w:rsidP="26C8CEA8" w:rsidRDefault="00E82C87" w14:paraId="57008878" w14:textId="3FBB2D03">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Mon </w:t>
            </w:r>
            <w:r w:rsidR="001E0298">
              <w:rPr>
                <w:rFonts w:ascii="Calibri" w:hAnsi="Calibri" w:eastAsia="Times New Roman" w:cs="Calibri"/>
                <w:b w:val="0"/>
                <w:color w:val="auto"/>
                <w:sz w:val="20"/>
                <w:szCs w:val="20"/>
                <w:lang w:eastAsia="en-GB"/>
              </w:rPr>
              <w:t>19</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4A805110"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37B2BB1D"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00E82C87" w:rsidP="26C8CEA8" w:rsidRDefault="00E82C87" w14:paraId="5EC11B61"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Carbohydrate and exercise 1</w:t>
            </w:r>
          </w:p>
        </w:tc>
        <w:tc>
          <w:tcPr>
            <w:tcW w:w="991" w:type="dxa"/>
            <w:shd w:val="clear" w:color="auto" w:fill="auto"/>
            <w:tcMar/>
            <w:hideMark/>
          </w:tcPr>
          <w:p w:rsidR="00E82C87" w:rsidP="26C8CEA8" w:rsidRDefault="00E82C87" w14:paraId="31443BE5"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Lecture</w:t>
            </w:r>
          </w:p>
        </w:tc>
        <w:tc>
          <w:tcPr>
            <w:tcW w:w="1046" w:type="dxa"/>
            <w:shd w:val="clear" w:color="auto" w:fill="auto"/>
            <w:tcMar/>
            <w:hideMark/>
          </w:tcPr>
          <w:p w:rsidR="00E82C87" w:rsidP="26C8CEA8" w:rsidRDefault="00E82C87" w14:paraId="21BA89FF"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MES</w:t>
            </w:r>
          </w:p>
        </w:tc>
      </w:tr>
      <w:tr w:rsidRPr="000D10C3" w:rsidR="00E82C87" w:rsidTr="3AF4FB77" w14:paraId="4ABDF975" w14:textId="77777777">
        <w:trPr>
          <w:trHeight w:val="300"/>
        </w:trPr>
        <w:tc>
          <w:tcPr>
            <w:tcW w:w="1290" w:type="dxa"/>
            <w:shd w:val="clear" w:color="auto" w:fill="auto"/>
            <w:tcMar/>
            <w:hideMark/>
          </w:tcPr>
          <w:p w:rsidRPr="000D10C3" w:rsidR="00E82C87" w:rsidP="26C8CEA8" w:rsidRDefault="00E82C87" w14:paraId="7A2AE08D" w14:textId="3282AF68">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Wed 2</w:t>
            </w:r>
            <w:r w:rsidR="001E0298">
              <w:rPr>
                <w:rFonts w:ascii="Calibri" w:hAnsi="Calibri" w:eastAsia="Times New Roman" w:cs="Calibri"/>
                <w:b w:val="0"/>
                <w:color w:val="auto"/>
                <w:sz w:val="20"/>
                <w:szCs w:val="20"/>
                <w:lang w:eastAsia="en-GB"/>
              </w:rPr>
              <w:t>1</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59F5725D"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11:00-12:00</w:t>
            </w:r>
          </w:p>
        </w:tc>
        <w:tc>
          <w:tcPr>
            <w:tcW w:w="1350" w:type="dxa"/>
            <w:shd w:val="clear" w:color="auto" w:fill="auto"/>
            <w:tcMar/>
            <w:hideMark/>
          </w:tcPr>
          <w:p w:rsidRPr="000D10C3" w:rsidR="00E82C87" w:rsidP="05C066D7" w:rsidRDefault="04DAD378" w14:paraId="38313E6A" w14:textId="433394A3">
            <w:pPr>
              <w:spacing w:after="0"/>
              <w:rPr>
                <w:rFonts w:ascii="Calibri" w:hAnsi="Calibri" w:eastAsia="Calibri" w:cs="Calibri"/>
                <w:b w:val="0"/>
                <w:color w:val="000000" w:themeColor="text1"/>
                <w:sz w:val="20"/>
                <w:szCs w:val="20"/>
                <w:lang w:eastAsia="en-GB"/>
              </w:rPr>
            </w:pPr>
            <w:r w:rsidRPr="05C066D7">
              <w:rPr>
                <w:rFonts w:ascii="Calibri" w:hAnsi="Calibri" w:eastAsia="Calibri" w:cs="Calibri"/>
                <w:b w:val="0"/>
                <w:color w:val="auto"/>
                <w:sz w:val="20"/>
                <w:szCs w:val="20"/>
                <w:lang w:val="en-GB"/>
              </w:rPr>
              <w:t>BMP W/shop</w:t>
            </w:r>
          </w:p>
        </w:tc>
        <w:tc>
          <w:tcPr>
            <w:tcW w:w="4519" w:type="dxa"/>
            <w:shd w:val="clear" w:color="auto" w:fill="auto"/>
            <w:tcMar/>
            <w:hideMark/>
          </w:tcPr>
          <w:p w:rsidRPr="000D10C3" w:rsidR="00E82C87" w:rsidP="26C8CEA8" w:rsidRDefault="00E82C87" w14:paraId="5434402C"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Carbohydrate and exercise 2</w:t>
            </w:r>
          </w:p>
        </w:tc>
        <w:tc>
          <w:tcPr>
            <w:tcW w:w="991" w:type="dxa"/>
            <w:shd w:val="clear" w:color="auto" w:fill="auto"/>
            <w:tcMar/>
            <w:hideMark/>
          </w:tcPr>
          <w:p w:rsidRPr="000D10C3" w:rsidR="00E82C87" w:rsidP="26C8CEA8" w:rsidRDefault="00E82C87" w14:paraId="738EC5C0"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47455AEC"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1AB4BEAF" w14:textId="77777777">
        <w:trPr>
          <w:trHeight w:val="300"/>
        </w:trPr>
        <w:tc>
          <w:tcPr>
            <w:tcW w:w="1290" w:type="dxa"/>
            <w:shd w:val="clear" w:color="auto" w:fill="auto"/>
            <w:tcMar/>
            <w:hideMark/>
          </w:tcPr>
          <w:p w:rsidRPr="000D10C3" w:rsidR="00E82C87" w:rsidP="26C8CEA8" w:rsidRDefault="00E82C87" w14:paraId="7517E2A7" w14:textId="5E9F6384">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Thu 2</w:t>
            </w:r>
            <w:r w:rsidR="001E0298">
              <w:rPr>
                <w:rFonts w:ascii="Calibri" w:hAnsi="Calibri" w:eastAsia="Times New Roman" w:cs="Calibri"/>
                <w:b w:val="0"/>
                <w:color w:val="auto"/>
                <w:sz w:val="20"/>
                <w:szCs w:val="20"/>
                <w:lang w:eastAsia="en-GB"/>
              </w:rPr>
              <w:t>2</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305F291D"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10:00-13:00</w:t>
            </w:r>
          </w:p>
        </w:tc>
        <w:tc>
          <w:tcPr>
            <w:tcW w:w="1350" w:type="dxa"/>
            <w:shd w:val="clear" w:color="auto" w:fill="auto"/>
            <w:tcMar/>
            <w:hideMark/>
          </w:tcPr>
          <w:p w:rsidRPr="000D10C3" w:rsidR="00E82C87" w:rsidP="26C8CEA8" w:rsidRDefault="00E82C87" w14:paraId="4DB90E88"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0.001, STH</w:t>
            </w:r>
          </w:p>
        </w:tc>
        <w:tc>
          <w:tcPr>
            <w:tcW w:w="4519" w:type="dxa"/>
            <w:shd w:val="clear" w:color="auto" w:fill="auto"/>
            <w:tcMar/>
            <w:hideMark/>
          </w:tcPr>
          <w:p w:rsidRPr="000D10C3" w:rsidR="00E82C87" w:rsidP="26C8CEA8" w:rsidRDefault="00E82C87" w14:paraId="4F6F5ECF" w14:textId="77777777">
            <w:pPr>
              <w:spacing w:after="0"/>
              <w:rPr>
                <w:rFonts w:ascii="Calibri" w:hAnsi="Calibri" w:eastAsia="Times New Roman" w:cs="Calibri"/>
                <w:b w:val="0"/>
                <w:i/>
                <w:iCs/>
                <w:color w:val="000000" w:themeColor="text1"/>
                <w:sz w:val="20"/>
                <w:szCs w:val="20"/>
                <w:lang w:eastAsia="en-GB"/>
              </w:rPr>
            </w:pPr>
            <w:r w:rsidRPr="26C8CEA8">
              <w:rPr>
                <w:rFonts w:ascii="Calibri" w:hAnsi="Calibri" w:eastAsia="Times New Roman" w:cs="Calibri"/>
                <w:i/>
                <w:iCs/>
                <w:color w:val="auto"/>
                <w:sz w:val="20"/>
                <w:szCs w:val="20"/>
                <w:lang w:eastAsia="en-GB"/>
              </w:rPr>
              <w:t>Practical Class</w:t>
            </w:r>
            <w:r w:rsidRPr="26C8CEA8">
              <w:rPr>
                <w:rFonts w:ascii="Calibri" w:hAnsi="Calibri" w:eastAsia="Times New Roman" w:cs="Calibri"/>
                <w:color w:val="auto"/>
                <w:sz w:val="20"/>
                <w:szCs w:val="20"/>
                <w:lang w:eastAsia="en-GB"/>
              </w:rPr>
              <w:t xml:space="preserve"> </w:t>
            </w:r>
            <w:r w:rsidRPr="26C8CEA8">
              <w:rPr>
                <w:rFonts w:ascii="Calibri" w:hAnsi="Calibri" w:eastAsia="Times New Roman" w:cs="Calibri"/>
                <w:i/>
                <w:iCs/>
                <w:color w:val="auto"/>
                <w:sz w:val="20"/>
                <w:szCs w:val="20"/>
                <w:lang w:eastAsia="en-GB"/>
              </w:rPr>
              <w:t>(Exercise and metabolic rate)</w:t>
            </w:r>
          </w:p>
        </w:tc>
        <w:tc>
          <w:tcPr>
            <w:tcW w:w="991" w:type="dxa"/>
            <w:shd w:val="clear" w:color="auto" w:fill="auto"/>
            <w:tcMar/>
            <w:hideMark/>
          </w:tcPr>
          <w:p w:rsidRPr="000D10C3" w:rsidR="00E82C87" w:rsidP="26C8CEA8" w:rsidRDefault="00E82C87" w14:paraId="7E94F826"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Practical</w:t>
            </w:r>
          </w:p>
        </w:tc>
        <w:tc>
          <w:tcPr>
            <w:tcW w:w="1046" w:type="dxa"/>
            <w:shd w:val="clear" w:color="auto" w:fill="auto"/>
            <w:tcMar/>
            <w:hideMark/>
          </w:tcPr>
          <w:p w:rsidRPr="000D10C3" w:rsidR="00E82C87" w:rsidP="26C8CEA8" w:rsidRDefault="00E82C87" w14:paraId="3400B88D"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2F3FB2B6" w14:textId="77777777">
        <w:trPr>
          <w:trHeight w:val="315"/>
        </w:trPr>
        <w:tc>
          <w:tcPr>
            <w:tcW w:w="1290" w:type="dxa"/>
            <w:shd w:val="clear" w:color="auto" w:fill="auto"/>
            <w:tcMar/>
            <w:hideMark/>
          </w:tcPr>
          <w:p w:rsidRPr="000D10C3" w:rsidR="00E82C87" w:rsidP="26C8CEA8" w:rsidRDefault="00E82C87" w14:paraId="230401AA" w14:textId="21EB1823">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Fri 2</w:t>
            </w:r>
            <w:r w:rsidR="001E0298">
              <w:rPr>
                <w:rFonts w:ascii="Calibri" w:hAnsi="Calibri" w:eastAsia="Times New Roman" w:cs="Calibri"/>
                <w:b w:val="0"/>
                <w:color w:val="auto"/>
                <w:sz w:val="20"/>
                <w:szCs w:val="20"/>
                <w:lang w:eastAsia="en-GB"/>
              </w:rPr>
              <w:t>3</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Pr="000D10C3" w:rsidR="00E82C87" w:rsidP="26C8CEA8" w:rsidRDefault="00E82C87" w14:paraId="6BC0922C" w14:textId="587518D9">
            <w:pPr>
              <w:spacing w:after="0"/>
              <w:rPr>
                <w:rFonts w:ascii="Calibri" w:hAnsi="Calibri" w:eastAsia="Times New Roman" w:cs="Calibri"/>
                <w:b w:val="0"/>
                <w:bCs w:val="0"/>
                <w:color w:val="000000" w:themeColor="text1"/>
                <w:sz w:val="20"/>
                <w:szCs w:val="20"/>
                <w:lang w:eastAsia="en-GB"/>
              </w:rPr>
            </w:pPr>
            <w:r w:rsidRPr="3AF4FB77" w:rsidR="00E82C87">
              <w:rPr>
                <w:rFonts w:ascii="Calibri" w:hAnsi="Calibri" w:eastAsia="Times New Roman" w:cs="Calibri"/>
                <w:b w:val="0"/>
                <w:bCs w:val="0"/>
                <w:color w:val="auto"/>
                <w:sz w:val="20"/>
                <w:szCs w:val="20"/>
                <w:lang w:eastAsia="en-GB"/>
              </w:rPr>
              <w:t>1</w:t>
            </w:r>
            <w:r w:rsidRPr="3AF4FB77" w:rsidR="46E705A6">
              <w:rPr>
                <w:rFonts w:ascii="Calibri" w:hAnsi="Calibri" w:eastAsia="Times New Roman" w:cs="Calibri"/>
                <w:b w:val="0"/>
                <w:bCs w:val="0"/>
                <w:color w:val="auto"/>
                <w:sz w:val="20"/>
                <w:szCs w:val="20"/>
                <w:lang w:eastAsia="en-GB"/>
              </w:rPr>
              <w:t>3</w:t>
            </w:r>
            <w:r w:rsidRPr="3AF4FB77" w:rsidR="00E82C87">
              <w:rPr>
                <w:rFonts w:ascii="Calibri" w:hAnsi="Calibri" w:eastAsia="Times New Roman" w:cs="Calibri"/>
                <w:b w:val="0"/>
                <w:bCs w:val="0"/>
                <w:color w:val="auto"/>
                <w:sz w:val="20"/>
                <w:szCs w:val="20"/>
                <w:lang w:eastAsia="en-GB"/>
              </w:rPr>
              <w:t>:00-1</w:t>
            </w:r>
            <w:r w:rsidRPr="3AF4FB77" w:rsidR="54BC3DF1">
              <w:rPr>
                <w:rFonts w:ascii="Calibri" w:hAnsi="Calibri" w:eastAsia="Times New Roman" w:cs="Calibri"/>
                <w:b w:val="0"/>
                <w:bCs w:val="0"/>
                <w:color w:val="auto"/>
                <w:sz w:val="20"/>
                <w:szCs w:val="20"/>
                <w:lang w:eastAsia="en-GB"/>
              </w:rPr>
              <w:t>4</w:t>
            </w:r>
            <w:r w:rsidRPr="3AF4FB77" w:rsidR="00E82C87">
              <w:rPr>
                <w:rFonts w:ascii="Calibri" w:hAnsi="Calibri" w:eastAsia="Times New Roman" w:cs="Calibri"/>
                <w:b w:val="0"/>
                <w:bCs w:val="0"/>
                <w:color w:val="auto"/>
                <w:sz w:val="20"/>
                <w:szCs w:val="20"/>
                <w:lang w:eastAsia="en-GB"/>
              </w:rPr>
              <w:t>:00</w:t>
            </w:r>
          </w:p>
        </w:tc>
        <w:tc>
          <w:tcPr>
            <w:tcW w:w="1350" w:type="dxa"/>
            <w:shd w:val="clear" w:color="auto" w:fill="auto"/>
            <w:tcMar/>
            <w:hideMark/>
          </w:tcPr>
          <w:p w:rsidRPr="000D10C3" w:rsidR="00E82C87" w:rsidP="26C8CEA8" w:rsidRDefault="00E82C87" w14:paraId="55B4A3C2"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1:032/033</w:t>
            </w:r>
          </w:p>
        </w:tc>
        <w:tc>
          <w:tcPr>
            <w:tcW w:w="4519" w:type="dxa"/>
            <w:shd w:val="clear" w:color="auto" w:fill="auto"/>
            <w:tcMar/>
            <w:hideMark/>
          </w:tcPr>
          <w:p w:rsidRPr="000D10C3" w:rsidR="00E82C87" w:rsidP="26C8CEA8" w:rsidRDefault="00E82C87" w14:paraId="0DFB3A66"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Dietary recommendations</w:t>
            </w:r>
          </w:p>
        </w:tc>
        <w:tc>
          <w:tcPr>
            <w:tcW w:w="991" w:type="dxa"/>
            <w:shd w:val="clear" w:color="auto" w:fill="auto"/>
            <w:tcMar/>
            <w:hideMark/>
          </w:tcPr>
          <w:p w:rsidRPr="000D10C3" w:rsidR="00E82C87" w:rsidP="26C8CEA8" w:rsidRDefault="00E82C87" w14:paraId="79FC0443"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543C7ACB"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AJ</w:t>
            </w:r>
          </w:p>
        </w:tc>
      </w:tr>
      <w:tr w:rsidRPr="000D10C3" w:rsidR="00E82C87" w:rsidTr="3AF4FB77" w14:paraId="58280C11" w14:textId="77777777">
        <w:trPr>
          <w:trHeight w:val="315"/>
        </w:trPr>
        <w:tc>
          <w:tcPr>
            <w:tcW w:w="10456" w:type="dxa"/>
            <w:gridSpan w:val="6"/>
            <w:shd w:val="clear" w:color="auto" w:fill="auto"/>
            <w:tcMar/>
            <w:hideMark/>
          </w:tcPr>
          <w:p w:rsidRPr="000D10C3" w:rsidR="00E82C87" w:rsidP="26C8CEA8" w:rsidRDefault="00E82C87" w14:paraId="39B7B859"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31</w:t>
            </w:r>
          </w:p>
        </w:tc>
      </w:tr>
      <w:tr w:rsidR="00E82C87" w:rsidTr="3AF4FB77" w14:paraId="50ED8D04" w14:textId="77777777">
        <w:trPr>
          <w:trHeight w:val="300"/>
        </w:trPr>
        <w:tc>
          <w:tcPr>
            <w:tcW w:w="1290" w:type="dxa"/>
            <w:shd w:val="clear" w:color="auto" w:fill="auto"/>
            <w:tcMar/>
            <w:hideMark/>
          </w:tcPr>
          <w:p w:rsidR="00E82C87" w:rsidP="26C8CEA8" w:rsidRDefault="00E82C87" w14:paraId="1363CAEF" w14:textId="363A3B4F">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Mon 2</w:t>
            </w:r>
            <w:r w:rsidR="001E0298">
              <w:rPr>
                <w:rFonts w:ascii="Calibri" w:hAnsi="Calibri" w:eastAsia="Times New Roman" w:cs="Calibri"/>
                <w:b w:val="0"/>
                <w:color w:val="auto"/>
                <w:sz w:val="20"/>
                <w:szCs w:val="20"/>
                <w:lang w:eastAsia="en-GB"/>
              </w:rPr>
              <w:t>6</w:t>
            </w:r>
            <w:r w:rsidRPr="26C8CEA8">
              <w:rPr>
                <w:rFonts w:ascii="Calibri" w:hAnsi="Calibri" w:eastAsia="Times New Roman" w:cs="Calibri"/>
                <w:b w:val="0"/>
                <w:color w:val="auto"/>
                <w:sz w:val="20"/>
                <w:szCs w:val="20"/>
                <w:lang w:eastAsia="en-GB"/>
              </w:rPr>
              <w:t xml:space="preserve"> Feb</w:t>
            </w:r>
          </w:p>
        </w:tc>
        <w:tc>
          <w:tcPr>
            <w:tcW w:w="1260" w:type="dxa"/>
            <w:shd w:val="clear" w:color="auto" w:fill="auto"/>
            <w:tcMar/>
            <w:hideMark/>
          </w:tcPr>
          <w:p w:rsidR="00E82C87" w:rsidP="26C8CEA8" w:rsidRDefault="00E82C87" w14:paraId="766CF5BB"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00E82C87" w:rsidP="05C066D7" w:rsidRDefault="0ADD0C2D" w14:paraId="4D1C0F01" w14:textId="13EA96E5">
            <w:pPr>
              <w:spacing w:after="0"/>
              <w:rPr>
                <w:rFonts w:ascii="Calibri" w:hAnsi="Calibri" w:eastAsia="Times New Roman" w:cs="Calibri"/>
                <w:b w:val="0"/>
                <w:color w:val="000000" w:themeColor="text1"/>
                <w:sz w:val="20"/>
                <w:szCs w:val="20"/>
                <w:lang w:eastAsia="en-GB"/>
              </w:rPr>
            </w:pPr>
            <w:r w:rsidRPr="05C066D7">
              <w:rPr>
                <w:rFonts w:ascii="Calibri" w:hAnsi="Calibri" w:eastAsia="Times New Roman" w:cs="Calibri"/>
                <w:b w:val="0"/>
                <w:color w:val="auto"/>
                <w:sz w:val="20"/>
                <w:szCs w:val="20"/>
                <w:lang w:eastAsia="en-GB"/>
              </w:rPr>
              <w:t>1:032/033</w:t>
            </w:r>
          </w:p>
        </w:tc>
        <w:tc>
          <w:tcPr>
            <w:tcW w:w="4519" w:type="dxa"/>
            <w:shd w:val="clear" w:color="auto" w:fill="auto"/>
            <w:tcMar/>
            <w:hideMark/>
          </w:tcPr>
          <w:p w:rsidR="00E82C87" w:rsidP="26C8CEA8" w:rsidRDefault="00E82C87" w14:paraId="48786DCF"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Enteral and Parenteral Nutrition</w:t>
            </w:r>
          </w:p>
        </w:tc>
        <w:tc>
          <w:tcPr>
            <w:tcW w:w="991" w:type="dxa"/>
            <w:shd w:val="clear" w:color="auto" w:fill="auto"/>
            <w:tcMar/>
            <w:hideMark/>
          </w:tcPr>
          <w:p w:rsidR="00E82C87" w:rsidP="26C8CEA8" w:rsidRDefault="00E82C87" w14:paraId="4F196CE0"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00E82C87" w:rsidP="26C8CEA8" w:rsidRDefault="00E82C87" w14:paraId="1D729C94"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DAS</w:t>
            </w:r>
          </w:p>
        </w:tc>
      </w:tr>
      <w:tr w:rsidR="00E82C87" w:rsidTr="3AF4FB77" w14:paraId="77D3DEB8" w14:textId="77777777">
        <w:trPr>
          <w:trHeight w:val="300"/>
        </w:trPr>
        <w:tc>
          <w:tcPr>
            <w:tcW w:w="1290" w:type="dxa"/>
            <w:vMerge w:val="restart"/>
            <w:shd w:val="clear" w:color="auto" w:fill="auto"/>
            <w:tcMar/>
            <w:hideMark/>
          </w:tcPr>
          <w:p w:rsidR="00E82C87" w:rsidP="26C8CEA8" w:rsidRDefault="00E82C87" w14:paraId="4447B595" w14:textId="3FEA001B">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Wed </w:t>
            </w:r>
            <w:r w:rsidR="001E0298">
              <w:rPr>
                <w:rFonts w:ascii="Calibri" w:hAnsi="Calibri" w:eastAsia="Times New Roman" w:cs="Calibri"/>
                <w:b w:val="0"/>
                <w:color w:val="auto"/>
                <w:sz w:val="20"/>
                <w:szCs w:val="20"/>
                <w:lang w:eastAsia="en-GB"/>
              </w:rPr>
              <w:t>28</w:t>
            </w:r>
            <w:r w:rsidRPr="26C8CEA8">
              <w:rPr>
                <w:rFonts w:ascii="Calibri" w:hAnsi="Calibri" w:eastAsia="Times New Roman" w:cs="Calibri"/>
                <w:b w:val="0"/>
                <w:color w:val="auto"/>
                <w:sz w:val="20"/>
                <w:szCs w:val="20"/>
                <w:lang w:eastAsia="en-GB"/>
              </w:rPr>
              <w:t xml:space="preserve"> </w:t>
            </w:r>
            <w:r w:rsidR="001E0298">
              <w:rPr>
                <w:rFonts w:ascii="Calibri" w:hAnsi="Calibri" w:eastAsia="Times New Roman" w:cs="Calibri"/>
                <w:b w:val="0"/>
                <w:color w:val="auto"/>
                <w:sz w:val="20"/>
                <w:szCs w:val="20"/>
                <w:lang w:eastAsia="en-GB"/>
              </w:rPr>
              <w:t>Feb</w:t>
            </w:r>
          </w:p>
        </w:tc>
        <w:tc>
          <w:tcPr>
            <w:tcW w:w="1260" w:type="dxa"/>
            <w:shd w:val="clear" w:color="auto" w:fill="auto"/>
            <w:tcMar/>
            <w:hideMark/>
          </w:tcPr>
          <w:p w:rsidR="00E82C87" w:rsidP="26C8CEA8" w:rsidRDefault="00E82C87" w14:paraId="0E0DFAE3"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10:00-11:00</w:t>
            </w:r>
          </w:p>
        </w:tc>
        <w:tc>
          <w:tcPr>
            <w:tcW w:w="1350" w:type="dxa"/>
            <w:shd w:val="clear" w:color="auto" w:fill="auto"/>
            <w:tcMar/>
            <w:hideMark/>
          </w:tcPr>
          <w:p w:rsidR="00E82C87" w:rsidP="26C8CEA8" w:rsidRDefault="00E82C87" w14:paraId="495E7D34"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CR2</w:t>
            </w:r>
          </w:p>
        </w:tc>
        <w:tc>
          <w:tcPr>
            <w:tcW w:w="4519" w:type="dxa"/>
            <w:shd w:val="clear" w:color="auto" w:fill="auto"/>
            <w:tcMar/>
            <w:hideMark/>
          </w:tcPr>
          <w:p w:rsidR="00E82C87" w:rsidP="26C8CEA8" w:rsidRDefault="00E82C87" w14:paraId="48F60A35"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Library Workshop (Group 1) OR</w:t>
            </w:r>
          </w:p>
        </w:tc>
        <w:tc>
          <w:tcPr>
            <w:tcW w:w="991" w:type="dxa"/>
            <w:shd w:val="clear" w:color="auto" w:fill="auto"/>
            <w:tcMar/>
            <w:hideMark/>
          </w:tcPr>
          <w:p w:rsidR="00E82C87" w:rsidP="26C8CEA8" w:rsidRDefault="00E82C87" w14:paraId="21F276B0"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Practical</w:t>
            </w:r>
          </w:p>
        </w:tc>
        <w:tc>
          <w:tcPr>
            <w:tcW w:w="1046" w:type="dxa"/>
            <w:shd w:val="clear" w:color="auto" w:fill="auto"/>
            <w:tcMar/>
            <w:hideMark/>
          </w:tcPr>
          <w:p w:rsidR="00E82C87" w:rsidP="26C8CEA8" w:rsidRDefault="00E82C87" w14:paraId="6DBFF2D6"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MB</w:t>
            </w:r>
          </w:p>
        </w:tc>
      </w:tr>
      <w:tr w:rsidRPr="000D10C3" w:rsidR="00E82C87" w:rsidTr="3AF4FB77" w14:paraId="3DAD194F" w14:textId="77777777">
        <w:trPr>
          <w:trHeight w:val="300"/>
        </w:trPr>
        <w:tc>
          <w:tcPr>
            <w:tcW w:w="1290" w:type="dxa"/>
            <w:vMerge/>
            <w:tcMar/>
            <w:hideMark/>
          </w:tcPr>
          <w:p w:rsidRPr="000D10C3" w:rsidR="00E82C87" w:rsidP="00E46624" w:rsidRDefault="00E82C87" w14:paraId="1614371A" w14:textId="77777777">
            <w:pPr>
              <w:spacing w:after="0"/>
              <w:rPr>
                <w:rFonts w:ascii="Calibri" w:hAnsi="Calibri" w:eastAsia="Times New Roman" w:cs="Calibri"/>
                <w:color w:val="000000" w:themeColor="text1"/>
                <w:sz w:val="20"/>
                <w:szCs w:val="20"/>
                <w:lang w:eastAsia="en-GB"/>
              </w:rPr>
            </w:pPr>
            <w:r w:rsidRPr="0195F6F4">
              <w:rPr>
                <w:rFonts w:ascii="Calibri" w:hAnsi="Calibri" w:eastAsia="Times New Roman" w:cs="Calibri"/>
                <w:color w:val="000000" w:themeColor="text1"/>
                <w:sz w:val="20"/>
                <w:szCs w:val="20"/>
                <w:lang w:eastAsia="en-GB"/>
              </w:rPr>
              <w:t xml:space="preserve">Wed </w:t>
            </w:r>
            <w:r>
              <w:rPr>
                <w:rFonts w:ascii="Calibri" w:hAnsi="Calibri" w:eastAsia="Times New Roman" w:cs="Calibri"/>
                <w:color w:val="000000" w:themeColor="text1"/>
                <w:sz w:val="20"/>
                <w:szCs w:val="20"/>
                <w:lang w:eastAsia="en-GB"/>
              </w:rPr>
              <w:t>1 Mar</w:t>
            </w:r>
          </w:p>
        </w:tc>
        <w:tc>
          <w:tcPr>
            <w:tcW w:w="1260" w:type="dxa"/>
            <w:shd w:val="clear" w:color="auto" w:fill="auto"/>
            <w:tcMar/>
            <w:hideMark/>
          </w:tcPr>
          <w:p w:rsidRPr="000D10C3" w:rsidR="00E82C87" w:rsidP="26C8CEA8" w:rsidRDefault="00E82C87" w14:paraId="2092967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11:00-12:00</w:t>
            </w:r>
          </w:p>
        </w:tc>
        <w:tc>
          <w:tcPr>
            <w:tcW w:w="1350" w:type="dxa"/>
            <w:shd w:val="clear" w:color="auto" w:fill="auto"/>
            <w:tcMar/>
            <w:hideMark/>
          </w:tcPr>
          <w:p w:rsidRPr="000D10C3" w:rsidR="00E82C87" w:rsidP="26C8CEA8" w:rsidRDefault="00E82C87" w14:paraId="32A35203"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CR2</w:t>
            </w:r>
          </w:p>
        </w:tc>
        <w:tc>
          <w:tcPr>
            <w:tcW w:w="4519" w:type="dxa"/>
            <w:shd w:val="clear" w:color="auto" w:fill="auto"/>
            <w:tcMar/>
            <w:hideMark/>
          </w:tcPr>
          <w:p w:rsidRPr="000D10C3" w:rsidR="00E82C87" w:rsidP="26C8CEA8" w:rsidRDefault="00E82C87" w14:paraId="3E8DFD74"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Library Workshop (Group 2)</w:t>
            </w:r>
          </w:p>
        </w:tc>
        <w:tc>
          <w:tcPr>
            <w:tcW w:w="991" w:type="dxa"/>
            <w:shd w:val="clear" w:color="auto" w:fill="auto"/>
            <w:tcMar/>
            <w:hideMark/>
          </w:tcPr>
          <w:p w:rsidRPr="000D10C3" w:rsidR="00E82C87" w:rsidP="26C8CEA8" w:rsidRDefault="00E82C87" w14:paraId="6841261A"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Practical</w:t>
            </w:r>
          </w:p>
        </w:tc>
        <w:tc>
          <w:tcPr>
            <w:tcW w:w="1046" w:type="dxa"/>
            <w:shd w:val="clear" w:color="auto" w:fill="auto"/>
            <w:tcMar/>
            <w:hideMark/>
          </w:tcPr>
          <w:p w:rsidRPr="000D10C3" w:rsidR="00E82C87" w:rsidP="26C8CEA8" w:rsidRDefault="00E82C87" w14:paraId="265FA0EB"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MB</w:t>
            </w:r>
          </w:p>
        </w:tc>
      </w:tr>
      <w:tr w:rsidRPr="000D10C3" w:rsidR="00E82C87" w:rsidTr="3AF4FB77" w14:paraId="1718B692" w14:textId="77777777">
        <w:trPr>
          <w:trHeight w:val="300"/>
        </w:trPr>
        <w:tc>
          <w:tcPr>
            <w:tcW w:w="1290" w:type="dxa"/>
            <w:shd w:val="clear" w:color="auto" w:fill="auto"/>
            <w:tcMar/>
            <w:hideMark/>
          </w:tcPr>
          <w:p w:rsidRPr="000D10C3" w:rsidR="00E82C87" w:rsidP="26C8CEA8" w:rsidRDefault="00E82C87" w14:paraId="34B0BF8C" w14:textId="63630160">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Thu 2</w:t>
            </w:r>
            <w:r w:rsidR="001E0298">
              <w:rPr>
                <w:rFonts w:ascii="Calibri" w:hAnsi="Calibri" w:eastAsia="Times New Roman" w:cs="Calibri"/>
                <w:b w:val="0"/>
                <w:color w:val="auto"/>
                <w:sz w:val="20"/>
                <w:szCs w:val="20"/>
                <w:lang w:eastAsia="en-GB"/>
              </w:rPr>
              <w:t>9 Feb</w:t>
            </w:r>
          </w:p>
        </w:tc>
        <w:tc>
          <w:tcPr>
            <w:tcW w:w="1260" w:type="dxa"/>
            <w:shd w:val="clear" w:color="auto" w:fill="auto"/>
            <w:tcMar/>
            <w:hideMark/>
          </w:tcPr>
          <w:p w:rsidR="00E82C87" w:rsidP="26C8CEA8" w:rsidRDefault="00E82C87" w14:paraId="7BB11B26"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10:00-13:00</w:t>
            </w:r>
          </w:p>
        </w:tc>
        <w:tc>
          <w:tcPr>
            <w:tcW w:w="1350" w:type="dxa"/>
            <w:shd w:val="clear" w:color="auto" w:fill="auto"/>
            <w:tcMar/>
            <w:hideMark/>
          </w:tcPr>
          <w:p w:rsidR="00E82C87" w:rsidP="26C8CEA8" w:rsidRDefault="00E82C87" w14:paraId="546B70F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0.001, STH</w:t>
            </w:r>
          </w:p>
        </w:tc>
        <w:tc>
          <w:tcPr>
            <w:tcW w:w="4519" w:type="dxa"/>
            <w:shd w:val="clear" w:color="auto" w:fill="auto"/>
            <w:tcMar/>
            <w:hideMark/>
          </w:tcPr>
          <w:p w:rsidRPr="000D10C3" w:rsidR="00E82C87" w:rsidP="26C8CEA8" w:rsidRDefault="00E82C87" w14:paraId="38D9D726" w14:textId="77777777">
            <w:pPr>
              <w:spacing w:after="0"/>
              <w:rPr>
                <w:rFonts w:ascii="Calibri" w:hAnsi="Calibri" w:eastAsia="Times New Roman" w:cs="Calibri"/>
                <w:b w:val="0"/>
                <w:i/>
                <w:iCs/>
                <w:color w:val="000000" w:themeColor="text1"/>
                <w:sz w:val="20"/>
                <w:szCs w:val="20"/>
                <w:lang w:eastAsia="en-GB"/>
              </w:rPr>
            </w:pPr>
            <w:r w:rsidRPr="26C8CEA8">
              <w:rPr>
                <w:rFonts w:ascii="Calibri" w:hAnsi="Calibri" w:eastAsia="Times New Roman" w:cs="Calibri"/>
                <w:i/>
                <w:iCs/>
                <w:color w:val="auto"/>
                <w:sz w:val="20"/>
                <w:szCs w:val="20"/>
                <w:lang w:eastAsia="en-GB"/>
              </w:rPr>
              <w:t>Practical Class</w:t>
            </w:r>
            <w:r w:rsidRPr="26C8CEA8">
              <w:rPr>
                <w:rFonts w:ascii="Calibri" w:hAnsi="Calibri" w:eastAsia="Times New Roman" w:cs="Calibri"/>
                <w:color w:val="auto"/>
                <w:sz w:val="20"/>
                <w:szCs w:val="20"/>
                <w:lang w:eastAsia="en-GB"/>
              </w:rPr>
              <w:t xml:space="preserve"> </w:t>
            </w:r>
            <w:r w:rsidRPr="26C8CEA8">
              <w:rPr>
                <w:rFonts w:ascii="Calibri" w:hAnsi="Calibri" w:eastAsia="Times New Roman" w:cs="Calibri"/>
                <w:i/>
                <w:iCs/>
                <w:color w:val="auto"/>
                <w:sz w:val="20"/>
                <w:szCs w:val="20"/>
                <w:lang w:eastAsia="en-GB"/>
              </w:rPr>
              <w:t>(Exercise and metabolic rate)</w:t>
            </w:r>
          </w:p>
        </w:tc>
        <w:tc>
          <w:tcPr>
            <w:tcW w:w="991" w:type="dxa"/>
            <w:shd w:val="clear" w:color="auto" w:fill="auto"/>
            <w:tcMar/>
            <w:hideMark/>
          </w:tcPr>
          <w:p w:rsidRPr="000D10C3" w:rsidR="00E82C87" w:rsidP="26C8CEA8" w:rsidRDefault="00E82C87" w14:paraId="181FACB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Practical</w:t>
            </w:r>
          </w:p>
        </w:tc>
        <w:tc>
          <w:tcPr>
            <w:tcW w:w="1046" w:type="dxa"/>
            <w:shd w:val="clear" w:color="auto" w:fill="auto"/>
            <w:tcMar/>
            <w:hideMark/>
          </w:tcPr>
          <w:p w:rsidRPr="000D10C3" w:rsidR="00E82C87" w:rsidP="26C8CEA8" w:rsidRDefault="00E82C87" w14:paraId="1231AF24"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7E59D60B" w14:textId="77777777">
        <w:trPr>
          <w:trHeight w:val="315"/>
        </w:trPr>
        <w:tc>
          <w:tcPr>
            <w:tcW w:w="1290" w:type="dxa"/>
            <w:shd w:val="clear" w:color="auto" w:fill="auto"/>
            <w:tcMar/>
            <w:hideMark/>
          </w:tcPr>
          <w:p w:rsidRPr="000D10C3" w:rsidR="00E82C87" w:rsidP="26C8CEA8" w:rsidRDefault="00E82C87" w14:paraId="2A20C540" w14:textId="461E02C1">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Fri </w:t>
            </w:r>
            <w:r w:rsidR="001E0298">
              <w:rPr>
                <w:rFonts w:ascii="Calibri" w:hAnsi="Calibri" w:eastAsia="Times New Roman" w:cs="Calibri"/>
                <w:b w:val="0"/>
                <w:color w:val="auto"/>
                <w:sz w:val="20"/>
                <w:szCs w:val="20"/>
                <w:lang w:eastAsia="en-GB"/>
              </w:rPr>
              <w:t>1</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463BE34B"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028B932F" w14:textId="4D8D056C">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 xml:space="preserve">BMP </w:t>
            </w:r>
            <w:r w:rsidR="007F6A12">
              <w:rPr>
                <w:rFonts w:ascii="Calibri" w:hAnsi="Calibri" w:eastAsia="Calibri" w:cs="Calibri"/>
                <w:b w:val="0"/>
                <w:color w:val="auto"/>
                <w:sz w:val="20"/>
                <w:szCs w:val="20"/>
                <w:lang w:val="en-GB"/>
              </w:rPr>
              <w:t>LT</w:t>
            </w:r>
          </w:p>
        </w:tc>
        <w:tc>
          <w:tcPr>
            <w:tcW w:w="4519" w:type="dxa"/>
            <w:shd w:val="clear" w:color="auto" w:fill="auto"/>
            <w:tcMar/>
            <w:hideMark/>
          </w:tcPr>
          <w:p w:rsidRPr="000D10C3" w:rsidR="00E82C87" w:rsidP="26C8CEA8" w:rsidRDefault="00E82C87" w14:paraId="3F9A2ADF"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Lipoproteins</w:t>
            </w:r>
          </w:p>
        </w:tc>
        <w:tc>
          <w:tcPr>
            <w:tcW w:w="991" w:type="dxa"/>
            <w:shd w:val="clear" w:color="auto" w:fill="auto"/>
            <w:tcMar/>
            <w:hideMark/>
          </w:tcPr>
          <w:p w:rsidRPr="000D10C3" w:rsidR="00E82C87" w:rsidP="26C8CEA8" w:rsidRDefault="00E82C87" w14:paraId="186B7AB8"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6E4F96D2"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FT</w:t>
            </w:r>
          </w:p>
        </w:tc>
      </w:tr>
      <w:tr w:rsidRPr="000D10C3" w:rsidR="00E82C87" w:rsidTr="3AF4FB77" w14:paraId="4E60C0F6" w14:textId="77777777">
        <w:trPr>
          <w:trHeight w:val="315"/>
        </w:trPr>
        <w:tc>
          <w:tcPr>
            <w:tcW w:w="10456" w:type="dxa"/>
            <w:gridSpan w:val="6"/>
            <w:shd w:val="clear" w:color="auto" w:fill="auto"/>
            <w:tcMar/>
            <w:hideMark/>
          </w:tcPr>
          <w:p w:rsidRPr="000D10C3" w:rsidR="00E82C87" w:rsidP="26C8CEA8" w:rsidRDefault="00E82C87" w14:paraId="57756998"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32</w:t>
            </w:r>
          </w:p>
        </w:tc>
      </w:tr>
      <w:tr w:rsidRPr="000D10C3" w:rsidR="00E82C87" w:rsidTr="3AF4FB77" w14:paraId="29F8D61B" w14:textId="77777777">
        <w:trPr>
          <w:trHeight w:val="300"/>
        </w:trPr>
        <w:tc>
          <w:tcPr>
            <w:tcW w:w="1290" w:type="dxa"/>
            <w:shd w:val="clear" w:color="auto" w:fill="auto"/>
            <w:tcMar/>
            <w:hideMark/>
          </w:tcPr>
          <w:p w:rsidRPr="000D10C3" w:rsidR="00E82C87" w:rsidP="26C8CEA8" w:rsidRDefault="00E82C87" w14:paraId="70D787EA" w14:textId="2E2417B5">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Mon </w:t>
            </w:r>
            <w:r w:rsidR="008432E6">
              <w:rPr>
                <w:rFonts w:ascii="Calibri" w:hAnsi="Calibri" w:eastAsia="Times New Roman" w:cs="Calibri"/>
                <w:b w:val="0"/>
                <w:color w:val="auto"/>
                <w:sz w:val="20"/>
                <w:szCs w:val="20"/>
                <w:lang w:eastAsia="en-GB"/>
              </w:rPr>
              <w:t>4</w:t>
            </w:r>
            <w:r w:rsidR="008455D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1786011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0AE4842F"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7BAFB4B8"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Lipoproteins and Exercise</w:t>
            </w:r>
          </w:p>
        </w:tc>
        <w:tc>
          <w:tcPr>
            <w:tcW w:w="991" w:type="dxa"/>
            <w:shd w:val="clear" w:color="auto" w:fill="auto"/>
            <w:tcMar/>
            <w:hideMark/>
          </w:tcPr>
          <w:p w:rsidRPr="000D10C3" w:rsidR="00E82C87" w:rsidP="26C8CEA8" w:rsidRDefault="00E82C87" w14:paraId="1EB4F925"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1FC6D57D"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FT</w:t>
            </w:r>
          </w:p>
        </w:tc>
      </w:tr>
      <w:tr w:rsidRPr="000D10C3" w:rsidR="00E82C87" w:rsidTr="3AF4FB77" w14:paraId="361558A5" w14:textId="77777777">
        <w:trPr>
          <w:trHeight w:val="300"/>
        </w:trPr>
        <w:tc>
          <w:tcPr>
            <w:tcW w:w="1290" w:type="dxa"/>
            <w:shd w:val="clear" w:color="auto" w:fill="auto"/>
            <w:tcMar/>
            <w:hideMark/>
          </w:tcPr>
          <w:p w:rsidRPr="000D10C3" w:rsidR="00E82C87" w:rsidP="26C8CEA8" w:rsidRDefault="00E82C87" w14:paraId="4A3A9E67" w14:textId="7065F796">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Wed </w:t>
            </w:r>
            <w:r w:rsidR="008432E6">
              <w:rPr>
                <w:rFonts w:ascii="Calibri" w:hAnsi="Calibri" w:eastAsia="Times New Roman" w:cs="Calibri"/>
                <w:b w:val="0"/>
                <w:color w:val="auto"/>
                <w:sz w:val="20"/>
                <w:szCs w:val="20"/>
                <w:lang w:eastAsia="en-GB"/>
              </w:rPr>
              <w:t>6</w:t>
            </w:r>
            <w:r w:rsidRPr="26C8CEA8">
              <w:rPr>
                <w:rFonts w:ascii="Calibri" w:hAnsi="Calibri" w:eastAsia="Times New Roman" w:cs="Calibri"/>
                <w:b w:val="0"/>
                <w:color w:val="auto"/>
                <w:sz w:val="20"/>
                <w:szCs w:val="20"/>
                <w:lang w:eastAsia="en-GB"/>
              </w:rPr>
              <w:t xml:space="preserve"> </w:t>
            </w:r>
            <w:r w:rsidR="008455D8">
              <w:rPr>
                <w:rFonts w:ascii="Calibri" w:hAnsi="Calibri" w:eastAsia="Times New Roman" w:cs="Calibri"/>
                <w:b w:val="0"/>
                <w:color w:val="auto"/>
                <w:sz w:val="20"/>
                <w:szCs w:val="20"/>
                <w:lang w:eastAsia="en-GB"/>
              </w:rPr>
              <w:t>Mar</w:t>
            </w:r>
          </w:p>
        </w:tc>
        <w:tc>
          <w:tcPr>
            <w:tcW w:w="1260" w:type="dxa"/>
            <w:shd w:val="clear" w:color="auto" w:fill="auto"/>
            <w:tcMar/>
            <w:hideMark/>
          </w:tcPr>
          <w:p w:rsidRPr="000D10C3" w:rsidR="00E82C87" w:rsidP="26C8CEA8" w:rsidRDefault="00E82C87" w14:paraId="45DBB208"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1849A3DE"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tcPr>
          <w:p w:rsidRPr="000D10C3" w:rsidR="00E82C87" w:rsidP="26C8CEA8" w:rsidRDefault="00E82C87" w14:paraId="5C202FA6"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19"/>
                <w:szCs w:val="19"/>
                <w:lang w:val="en-GB"/>
              </w:rPr>
              <w:t>Lipoproteins, Exercise and Diet</w:t>
            </w:r>
          </w:p>
        </w:tc>
        <w:tc>
          <w:tcPr>
            <w:tcW w:w="991" w:type="dxa"/>
            <w:shd w:val="clear" w:color="auto" w:fill="auto"/>
            <w:tcMar/>
          </w:tcPr>
          <w:p w:rsidRPr="000D10C3" w:rsidR="00E82C87" w:rsidP="26C8CEA8" w:rsidRDefault="00E82C87" w14:paraId="59D0CF64"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tcPr>
          <w:p w:rsidRPr="000D10C3" w:rsidR="00E82C87" w:rsidP="26C8CEA8" w:rsidRDefault="00E82C87" w14:paraId="3AB1123C"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FT</w:t>
            </w:r>
          </w:p>
        </w:tc>
      </w:tr>
      <w:tr w:rsidRPr="000D10C3" w:rsidR="00E82C87" w:rsidTr="3AF4FB77" w14:paraId="29E69594" w14:textId="77777777">
        <w:trPr>
          <w:trHeight w:val="300"/>
        </w:trPr>
        <w:tc>
          <w:tcPr>
            <w:tcW w:w="1290" w:type="dxa"/>
            <w:shd w:val="clear" w:color="auto" w:fill="auto"/>
            <w:tcMar/>
            <w:hideMark/>
          </w:tcPr>
          <w:p w:rsidRPr="000D10C3" w:rsidR="00E82C87" w:rsidP="26C8CEA8" w:rsidRDefault="00E82C87" w14:paraId="6BF68B67" w14:textId="092C7B09">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Thu </w:t>
            </w:r>
            <w:r w:rsidR="008432E6">
              <w:rPr>
                <w:rFonts w:ascii="Calibri" w:hAnsi="Calibri" w:eastAsia="Times New Roman" w:cs="Calibri"/>
                <w:b w:val="0"/>
                <w:color w:val="auto"/>
                <w:sz w:val="20"/>
                <w:szCs w:val="20"/>
                <w:lang w:eastAsia="en-GB"/>
              </w:rPr>
              <w:t>7</w:t>
            </w:r>
            <w:r w:rsidRPr="26C8CEA8">
              <w:rPr>
                <w:rFonts w:ascii="Calibri" w:hAnsi="Calibri" w:eastAsia="Times New Roman" w:cs="Calibri"/>
                <w:b w:val="0"/>
                <w:color w:val="auto"/>
                <w:sz w:val="20"/>
                <w:szCs w:val="20"/>
                <w:lang w:eastAsia="en-GB"/>
              </w:rPr>
              <w:t xml:space="preserve"> </w:t>
            </w:r>
            <w:r w:rsidR="008455D8">
              <w:rPr>
                <w:rFonts w:ascii="Calibri" w:hAnsi="Calibri" w:eastAsia="Times New Roman" w:cs="Calibri"/>
                <w:b w:val="0"/>
                <w:color w:val="auto"/>
                <w:sz w:val="20"/>
                <w:szCs w:val="20"/>
                <w:lang w:eastAsia="en-GB"/>
              </w:rPr>
              <w:t>Mar</w:t>
            </w:r>
          </w:p>
        </w:tc>
        <w:tc>
          <w:tcPr>
            <w:tcW w:w="1260" w:type="dxa"/>
            <w:shd w:val="clear" w:color="auto" w:fill="auto"/>
            <w:tcMar/>
            <w:hideMark/>
          </w:tcPr>
          <w:p w:rsidR="00E82C87" w:rsidP="26C8CEA8" w:rsidRDefault="00E82C87" w14:paraId="6C4EE9F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10:00-13:00</w:t>
            </w:r>
          </w:p>
        </w:tc>
        <w:tc>
          <w:tcPr>
            <w:tcW w:w="1350" w:type="dxa"/>
            <w:shd w:val="clear" w:color="auto" w:fill="auto"/>
            <w:tcMar/>
            <w:hideMark/>
          </w:tcPr>
          <w:p w:rsidR="00E82C87" w:rsidP="26C8CEA8" w:rsidRDefault="00E82C87" w14:paraId="2A72E387" w14:textId="77777777">
            <w:pPr>
              <w:spacing w:after="0"/>
              <w:rPr>
                <w:rFonts w:ascii="Calibri" w:hAnsi="Calibri" w:eastAsia="Calibri" w:cs="Calibri"/>
                <w:color w:val="auto"/>
                <w:sz w:val="20"/>
                <w:szCs w:val="20"/>
              </w:rPr>
            </w:pPr>
            <w:r w:rsidRPr="26C8CEA8">
              <w:rPr>
                <w:rFonts w:ascii="Calibri" w:hAnsi="Calibri" w:eastAsia="Calibri" w:cs="Calibri"/>
                <w:b w:val="0"/>
                <w:color w:val="auto"/>
                <w:sz w:val="19"/>
                <w:szCs w:val="19"/>
                <w:lang w:val="en-GB"/>
              </w:rPr>
              <w:t>0.004, STH</w:t>
            </w:r>
          </w:p>
        </w:tc>
        <w:tc>
          <w:tcPr>
            <w:tcW w:w="4519" w:type="dxa"/>
            <w:shd w:val="clear" w:color="auto" w:fill="auto"/>
            <w:tcMar/>
            <w:hideMark/>
          </w:tcPr>
          <w:p w:rsidRPr="000D10C3" w:rsidR="00E82C87" w:rsidP="26C8CEA8" w:rsidRDefault="00E82C87" w14:paraId="148F8571" w14:textId="77777777">
            <w:pPr>
              <w:spacing w:after="0"/>
              <w:rPr>
                <w:rFonts w:ascii="Calibri" w:hAnsi="Calibri" w:eastAsia="Times New Roman" w:cs="Calibri"/>
                <w:b w:val="0"/>
                <w:i/>
                <w:iCs/>
                <w:color w:val="000000" w:themeColor="text1"/>
                <w:sz w:val="20"/>
                <w:szCs w:val="20"/>
                <w:lang w:eastAsia="en-GB"/>
              </w:rPr>
            </w:pPr>
            <w:r w:rsidRPr="26C8CEA8">
              <w:rPr>
                <w:rFonts w:ascii="Calibri" w:hAnsi="Calibri" w:eastAsia="Times New Roman" w:cs="Calibri"/>
                <w:i/>
                <w:iCs/>
                <w:color w:val="auto"/>
                <w:sz w:val="20"/>
                <w:szCs w:val="20"/>
                <w:lang w:eastAsia="en-GB"/>
              </w:rPr>
              <w:t>Practical Class</w:t>
            </w:r>
            <w:r w:rsidRPr="26C8CEA8">
              <w:rPr>
                <w:rFonts w:ascii="Calibri" w:hAnsi="Calibri" w:eastAsia="Times New Roman" w:cs="Calibri"/>
                <w:color w:val="auto"/>
                <w:sz w:val="20"/>
                <w:szCs w:val="20"/>
                <w:lang w:eastAsia="en-GB"/>
              </w:rPr>
              <w:t xml:space="preserve"> </w:t>
            </w:r>
            <w:r w:rsidRPr="26C8CEA8">
              <w:rPr>
                <w:rFonts w:ascii="Calibri" w:hAnsi="Calibri" w:eastAsia="Times New Roman" w:cs="Calibri"/>
                <w:i/>
                <w:iCs/>
                <w:color w:val="auto"/>
                <w:sz w:val="20"/>
                <w:szCs w:val="20"/>
                <w:lang w:eastAsia="en-GB"/>
              </w:rPr>
              <w:t>(Exercise and metabolic rate)</w:t>
            </w:r>
          </w:p>
        </w:tc>
        <w:tc>
          <w:tcPr>
            <w:tcW w:w="991" w:type="dxa"/>
            <w:shd w:val="clear" w:color="auto" w:fill="auto"/>
            <w:tcMar/>
            <w:hideMark/>
          </w:tcPr>
          <w:p w:rsidRPr="000D10C3" w:rsidR="00E82C87" w:rsidP="26C8CEA8" w:rsidRDefault="00E82C87" w14:paraId="60FEF9E5"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Practical</w:t>
            </w:r>
          </w:p>
        </w:tc>
        <w:tc>
          <w:tcPr>
            <w:tcW w:w="1046" w:type="dxa"/>
            <w:shd w:val="clear" w:color="auto" w:fill="auto"/>
            <w:tcMar/>
            <w:hideMark/>
          </w:tcPr>
          <w:p w:rsidRPr="000D10C3" w:rsidR="00E82C87" w:rsidP="26C8CEA8" w:rsidRDefault="00E82C87" w14:paraId="30C5A8B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MES</w:t>
            </w:r>
          </w:p>
        </w:tc>
      </w:tr>
      <w:tr w:rsidRPr="000D10C3" w:rsidR="00E82C87" w:rsidTr="3AF4FB77" w14:paraId="01879A36" w14:textId="77777777">
        <w:trPr>
          <w:trHeight w:val="315"/>
        </w:trPr>
        <w:tc>
          <w:tcPr>
            <w:tcW w:w="1290" w:type="dxa"/>
            <w:shd w:val="clear" w:color="auto" w:fill="auto"/>
            <w:tcMar/>
            <w:hideMark/>
          </w:tcPr>
          <w:p w:rsidRPr="000D10C3" w:rsidR="00E82C87" w:rsidP="26C8CEA8" w:rsidRDefault="00E82C87" w14:paraId="0E05167A" w14:textId="427831D4">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Fri </w:t>
            </w:r>
            <w:r w:rsidR="008432E6">
              <w:rPr>
                <w:rFonts w:ascii="Calibri" w:hAnsi="Calibri" w:eastAsia="Times New Roman" w:cs="Calibri"/>
                <w:b w:val="0"/>
                <w:color w:val="auto"/>
                <w:sz w:val="20"/>
                <w:szCs w:val="20"/>
                <w:lang w:eastAsia="en-GB"/>
              </w:rPr>
              <w:t>8</w:t>
            </w:r>
            <w:r w:rsidRPr="26C8CEA8">
              <w:rPr>
                <w:rFonts w:ascii="Calibri" w:hAnsi="Calibri" w:eastAsia="Times New Roman" w:cs="Calibri"/>
                <w:b w:val="0"/>
                <w:color w:val="auto"/>
                <w:sz w:val="20"/>
                <w:szCs w:val="20"/>
                <w:lang w:eastAsia="en-GB"/>
              </w:rPr>
              <w:t xml:space="preserve"> </w:t>
            </w:r>
            <w:r w:rsidR="008455D8">
              <w:rPr>
                <w:rFonts w:ascii="Calibri" w:hAnsi="Calibri" w:eastAsia="Times New Roman" w:cs="Calibri"/>
                <w:b w:val="0"/>
                <w:color w:val="auto"/>
                <w:sz w:val="20"/>
                <w:szCs w:val="20"/>
                <w:lang w:eastAsia="en-GB"/>
              </w:rPr>
              <w:t>Mar</w:t>
            </w:r>
          </w:p>
        </w:tc>
        <w:tc>
          <w:tcPr>
            <w:tcW w:w="1260" w:type="dxa"/>
            <w:shd w:val="clear" w:color="auto" w:fill="auto"/>
            <w:tcMar/>
            <w:hideMark/>
          </w:tcPr>
          <w:p w:rsidRPr="000D10C3" w:rsidR="00E82C87" w:rsidP="26C8CEA8" w:rsidRDefault="00E82C87" w14:paraId="743BF346"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5817DE" w14:paraId="3AF0C409" w14:textId="1CFC426F">
            <w:pPr>
              <w:spacing w:after="0"/>
              <w:rPr>
                <w:rFonts w:ascii="Calibri" w:hAnsi="Calibri" w:eastAsia="Calibri" w:cs="Calibri"/>
                <w:color w:val="auto"/>
                <w:sz w:val="20"/>
                <w:szCs w:val="20"/>
              </w:rPr>
            </w:pPr>
            <w:r w:rsidRPr="26C8CEA8">
              <w:rPr>
                <w:rFonts w:ascii="Calibri" w:hAnsi="Calibri" w:eastAsia="Calibri" w:cs="Calibri"/>
                <w:b w:val="0"/>
                <w:color w:val="auto"/>
                <w:sz w:val="20"/>
                <w:szCs w:val="20"/>
                <w:lang w:val="en-GB"/>
              </w:rPr>
              <w:t xml:space="preserve">BMP </w:t>
            </w:r>
            <w:r>
              <w:rPr>
                <w:rFonts w:ascii="Calibri" w:hAnsi="Calibri" w:eastAsia="Calibri" w:cs="Calibri"/>
                <w:b w:val="0"/>
                <w:color w:val="auto"/>
                <w:sz w:val="20"/>
                <w:szCs w:val="20"/>
                <w:lang w:val="en-GB"/>
              </w:rPr>
              <w:t>LT</w:t>
            </w:r>
          </w:p>
        </w:tc>
        <w:tc>
          <w:tcPr>
            <w:tcW w:w="4519" w:type="dxa"/>
            <w:shd w:val="clear" w:color="auto" w:fill="auto"/>
            <w:tcMar/>
          </w:tcPr>
          <w:p w:rsidRPr="000D10C3" w:rsidR="00E82C87" w:rsidP="26C8CEA8" w:rsidRDefault="00E82C87" w14:paraId="419D4DA2" w14:textId="77777777">
            <w:pPr>
              <w:spacing w:after="0"/>
              <w:rPr>
                <w:rFonts w:ascii="Calibri" w:hAnsi="Calibri" w:eastAsia="Calibri" w:cs="Calibri"/>
                <w:color w:val="auto"/>
                <w:sz w:val="20"/>
                <w:szCs w:val="20"/>
              </w:rPr>
            </w:pPr>
            <w:r w:rsidRPr="26C8CEA8">
              <w:rPr>
                <w:rFonts w:ascii="Calibri" w:hAnsi="Calibri" w:eastAsia="Calibri" w:cs="Calibri"/>
                <w:b w:val="0"/>
                <w:color w:val="auto"/>
                <w:sz w:val="20"/>
                <w:szCs w:val="20"/>
                <w:lang w:val="en-GB"/>
              </w:rPr>
              <w:t>Lipid metabolism in exercise</w:t>
            </w:r>
          </w:p>
        </w:tc>
        <w:tc>
          <w:tcPr>
            <w:tcW w:w="991" w:type="dxa"/>
            <w:shd w:val="clear" w:color="auto" w:fill="auto"/>
            <w:tcMar/>
          </w:tcPr>
          <w:p w:rsidRPr="000D10C3" w:rsidR="00E82C87" w:rsidP="26C8CEA8" w:rsidRDefault="00E82C87" w14:paraId="4AB81AD0"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tcPr>
          <w:p w:rsidRPr="000D10C3" w:rsidR="00E82C87" w:rsidP="26C8CEA8" w:rsidRDefault="00E82C87" w14:paraId="13E98B09"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19"/>
                <w:szCs w:val="19"/>
                <w:lang w:val="en-GB"/>
              </w:rPr>
              <w:t>AMJ</w:t>
            </w:r>
          </w:p>
        </w:tc>
      </w:tr>
      <w:tr w:rsidRPr="000D10C3" w:rsidR="00E82C87" w:rsidTr="3AF4FB77" w14:paraId="3D041DBD" w14:textId="77777777">
        <w:trPr>
          <w:trHeight w:val="315"/>
        </w:trPr>
        <w:tc>
          <w:tcPr>
            <w:tcW w:w="10456" w:type="dxa"/>
            <w:gridSpan w:val="6"/>
            <w:shd w:val="clear" w:color="auto" w:fill="auto"/>
            <w:tcMar/>
            <w:hideMark/>
          </w:tcPr>
          <w:p w:rsidRPr="000D10C3" w:rsidR="00E82C87" w:rsidP="26C8CEA8" w:rsidRDefault="00E82C87" w14:paraId="4A33B719"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33</w:t>
            </w:r>
          </w:p>
        </w:tc>
      </w:tr>
      <w:tr w:rsidRPr="000D10C3" w:rsidR="00E82C87" w:rsidTr="3AF4FB77" w14:paraId="57D7F853" w14:textId="77777777">
        <w:trPr>
          <w:trHeight w:val="300"/>
        </w:trPr>
        <w:tc>
          <w:tcPr>
            <w:tcW w:w="1290" w:type="dxa"/>
            <w:shd w:val="clear" w:color="auto" w:fill="auto"/>
            <w:tcMar/>
            <w:hideMark/>
          </w:tcPr>
          <w:p w:rsidRPr="000D10C3" w:rsidR="00E82C87" w:rsidP="26C8CEA8" w:rsidRDefault="00E82C87" w14:paraId="61F5B0ED" w14:textId="14938B8B">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Mon 1</w:t>
            </w:r>
            <w:r w:rsidR="008432E6">
              <w:rPr>
                <w:rFonts w:ascii="Calibri" w:hAnsi="Calibri" w:eastAsia="Times New Roman" w:cs="Calibri"/>
                <w:b w:val="0"/>
                <w:color w:val="auto"/>
                <w:sz w:val="20"/>
                <w:szCs w:val="20"/>
                <w:lang w:eastAsia="en-GB"/>
              </w:rPr>
              <w:t>1</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29916910"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4A78530B"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tcPr>
          <w:p w:rsidRPr="000D10C3" w:rsidR="00E82C87" w:rsidP="26C8CEA8" w:rsidRDefault="00E82C87" w14:paraId="0516AABC"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Fat</w:t>
            </w:r>
          </w:p>
        </w:tc>
        <w:tc>
          <w:tcPr>
            <w:tcW w:w="991" w:type="dxa"/>
            <w:shd w:val="clear" w:color="auto" w:fill="auto"/>
            <w:tcMar/>
          </w:tcPr>
          <w:p w:rsidRPr="000D10C3" w:rsidR="00E82C87" w:rsidP="26C8CEA8" w:rsidRDefault="00E82C87" w14:paraId="51A0AAB0"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tcPr>
          <w:p w:rsidRPr="000D10C3" w:rsidR="00E82C87" w:rsidP="26C8CEA8" w:rsidRDefault="00E82C87" w14:paraId="1BC10B3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AMJ</w:t>
            </w:r>
          </w:p>
        </w:tc>
      </w:tr>
      <w:tr w:rsidRPr="000D10C3" w:rsidR="00E82C87" w:rsidTr="3AF4FB77" w14:paraId="72C8EEED" w14:textId="77777777">
        <w:trPr>
          <w:trHeight w:val="300"/>
        </w:trPr>
        <w:tc>
          <w:tcPr>
            <w:tcW w:w="1290" w:type="dxa"/>
            <w:shd w:val="clear" w:color="auto" w:fill="auto"/>
            <w:tcMar/>
            <w:hideMark/>
          </w:tcPr>
          <w:p w:rsidRPr="000D10C3" w:rsidR="00E82C87" w:rsidP="26C8CEA8" w:rsidRDefault="00E82C87" w14:paraId="135E5C99" w14:textId="3F08E04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Wed 1</w:t>
            </w:r>
            <w:r w:rsidR="008432E6">
              <w:rPr>
                <w:rFonts w:ascii="Calibri" w:hAnsi="Calibri" w:eastAsia="Times New Roman" w:cs="Calibri"/>
                <w:b w:val="0"/>
                <w:color w:val="auto"/>
                <w:sz w:val="20"/>
                <w:szCs w:val="20"/>
                <w:lang w:eastAsia="en-GB"/>
              </w:rPr>
              <w:t>3</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26132842"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47FC3B2D"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327706F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Protein</w:t>
            </w:r>
          </w:p>
        </w:tc>
        <w:tc>
          <w:tcPr>
            <w:tcW w:w="991" w:type="dxa"/>
            <w:shd w:val="clear" w:color="auto" w:fill="auto"/>
            <w:tcMar/>
            <w:hideMark/>
          </w:tcPr>
          <w:p w:rsidRPr="000D10C3" w:rsidR="00E82C87" w:rsidP="26C8CEA8" w:rsidRDefault="00E82C87" w14:paraId="1B52EE80"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579463E3"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AMJ</w:t>
            </w:r>
          </w:p>
        </w:tc>
      </w:tr>
      <w:tr w:rsidRPr="000D10C3" w:rsidR="00E82C87" w:rsidTr="3AF4FB77" w14:paraId="2A2DC282" w14:textId="77777777">
        <w:trPr>
          <w:trHeight w:val="330"/>
        </w:trPr>
        <w:tc>
          <w:tcPr>
            <w:tcW w:w="1290" w:type="dxa"/>
            <w:vMerge w:val="restart"/>
            <w:shd w:val="clear" w:color="auto" w:fill="auto"/>
            <w:tcMar/>
            <w:hideMark/>
          </w:tcPr>
          <w:p w:rsidRPr="000D10C3" w:rsidR="00E82C87" w:rsidP="26C8CEA8" w:rsidRDefault="00E82C87" w14:paraId="2182F6C8" w14:textId="07E08475">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Thu 1</w:t>
            </w:r>
            <w:r w:rsidR="008432E6">
              <w:rPr>
                <w:rFonts w:ascii="Calibri" w:hAnsi="Calibri" w:eastAsia="Times New Roman" w:cs="Calibri"/>
                <w:b w:val="0"/>
                <w:color w:val="auto"/>
                <w:sz w:val="20"/>
                <w:szCs w:val="20"/>
                <w:lang w:eastAsia="en-GB"/>
              </w:rPr>
              <w:t>4</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384213B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09.00-13.00</w:t>
            </w:r>
          </w:p>
        </w:tc>
        <w:tc>
          <w:tcPr>
            <w:tcW w:w="1350" w:type="dxa"/>
            <w:shd w:val="clear" w:color="auto" w:fill="auto"/>
            <w:noWrap/>
            <w:tcMar/>
            <w:vAlign w:val="bottom"/>
            <w:hideMark/>
          </w:tcPr>
          <w:p w:rsidRPr="000D10C3" w:rsidR="00E82C87" w:rsidP="26C8CEA8" w:rsidRDefault="00E82C87" w14:paraId="59FB7B78"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1FBC8D94" w14:textId="77777777">
            <w:pPr>
              <w:spacing w:after="0"/>
              <w:rPr>
                <w:rFonts w:ascii="Calibri" w:hAnsi="Calibri" w:eastAsia="Times New Roman" w:cs="Calibri"/>
                <w:bCs/>
                <w:i/>
                <w:iCs/>
                <w:color w:val="000000" w:themeColor="text1"/>
                <w:sz w:val="20"/>
                <w:szCs w:val="20"/>
                <w:lang w:eastAsia="en-GB"/>
              </w:rPr>
            </w:pPr>
            <w:r w:rsidRPr="26C8CEA8">
              <w:rPr>
                <w:rFonts w:ascii="Calibri" w:hAnsi="Calibri" w:eastAsia="Calibri" w:cs="Calibri"/>
                <w:bCs/>
                <w:i/>
                <w:iCs/>
                <w:color w:val="auto"/>
                <w:sz w:val="19"/>
                <w:szCs w:val="19"/>
                <w:lang w:val="en-GB"/>
              </w:rPr>
              <w:t>Paper Analysis</w:t>
            </w:r>
            <w:r w:rsidRPr="26C8CEA8">
              <w:rPr>
                <w:rFonts w:ascii="Calibri" w:hAnsi="Calibri" w:eastAsia="Calibri" w:cs="Calibri"/>
                <w:bCs/>
                <w:color w:val="auto"/>
                <w:sz w:val="20"/>
                <w:szCs w:val="20"/>
                <w:lang w:val="en-GB"/>
              </w:rPr>
              <w:t xml:space="preserve"> </w:t>
            </w:r>
            <w:r w:rsidRPr="26C8CEA8">
              <w:rPr>
                <w:rFonts w:ascii="Calibri" w:hAnsi="Calibri" w:eastAsia="Times New Roman" w:cs="Calibri"/>
                <w:bCs/>
                <w:i/>
                <w:iCs/>
                <w:color w:val="auto"/>
                <w:sz w:val="20"/>
                <w:szCs w:val="20"/>
                <w:lang w:eastAsia="en-GB"/>
              </w:rPr>
              <w:t>Tutorial</w:t>
            </w:r>
          </w:p>
        </w:tc>
        <w:tc>
          <w:tcPr>
            <w:tcW w:w="991" w:type="dxa"/>
            <w:shd w:val="clear" w:color="auto" w:fill="auto"/>
            <w:tcMar/>
            <w:hideMark/>
          </w:tcPr>
          <w:p w:rsidRPr="000D10C3" w:rsidR="00E82C87" w:rsidP="26C8CEA8" w:rsidRDefault="00E82C87" w14:paraId="1F901838"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Tutorial</w:t>
            </w:r>
          </w:p>
        </w:tc>
        <w:tc>
          <w:tcPr>
            <w:tcW w:w="1046" w:type="dxa"/>
            <w:shd w:val="clear" w:color="auto" w:fill="auto"/>
            <w:tcMar/>
            <w:hideMark/>
          </w:tcPr>
          <w:p w:rsidRPr="000D10C3" w:rsidR="00E82C87" w:rsidP="26C8CEA8" w:rsidRDefault="00E82C87" w14:paraId="75FDF1AF"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AMJ</w:t>
            </w:r>
          </w:p>
        </w:tc>
      </w:tr>
      <w:tr w:rsidR="05C066D7" w:rsidTr="3AF4FB77" w14:paraId="76D294C6" w14:textId="77777777">
        <w:trPr>
          <w:trHeight w:val="330"/>
        </w:trPr>
        <w:tc>
          <w:tcPr>
            <w:tcW w:w="1290" w:type="dxa"/>
            <w:vMerge/>
            <w:tcMar/>
            <w:hideMark/>
          </w:tcPr>
          <w:p w:rsidR="00607F5F" w:rsidRDefault="00607F5F" w14:paraId="40CD6D76" w14:textId="77777777"/>
        </w:tc>
        <w:tc>
          <w:tcPr>
            <w:tcW w:w="1260" w:type="dxa"/>
            <w:shd w:val="clear" w:color="auto" w:fill="auto"/>
            <w:tcMar/>
            <w:hideMark/>
          </w:tcPr>
          <w:p w:rsidR="05C066D7" w:rsidP="38102D1E" w:rsidRDefault="05C066D7" w14:paraId="34B3B203" w14:textId="77777777">
            <w:pPr>
              <w:spacing w:after="0"/>
              <w:rPr>
                <w:rFonts w:ascii="Calibri" w:hAnsi="Calibri" w:eastAsia="Times New Roman" w:cs="Calibri"/>
                <w:b w:val="0"/>
                <w:color w:val="000000" w:themeColor="text1"/>
                <w:sz w:val="20"/>
                <w:szCs w:val="20"/>
                <w:lang w:eastAsia="en-GB"/>
              </w:rPr>
            </w:pPr>
            <w:r w:rsidRPr="38102D1E">
              <w:rPr>
                <w:rFonts w:ascii="Calibri" w:hAnsi="Calibri" w:eastAsia="Times New Roman" w:cs="Calibri"/>
                <w:b w:val="0"/>
                <w:color w:val="auto"/>
                <w:sz w:val="20"/>
                <w:szCs w:val="20"/>
                <w:lang w:eastAsia="en-GB"/>
              </w:rPr>
              <w:t>13:00-18:00</w:t>
            </w:r>
          </w:p>
        </w:tc>
        <w:tc>
          <w:tcPr>
            <w:tcW w:w="1350" w:type="dxa"/>
            <w:shd w:val="clear" w:color="auto" w:fill="auto"/>
            <w:noWrap/>
            <w:tcMar/>
            <w:vAlign w:val="bottom"/>
            <w:hideMark/>
          </w:tcPr>
          <w:p w:rsidR="6A428843" w:rsidP="38102D1E" w:rsidRDefault="6A428843" w14:paraId="43C6B6B8" w14:textId="75ACAD01">
            <w:pPr>
              <w:rPr>
                <w:rFonts w:ascii="Calibri,Times New Roman" w:hAnsi="Calibri,Times New Roman" w:eastAsia="Calibri,Times New Roman" w:cs="Calibri,Times New Roman"/>
                <w:b w:val="0"/>
                <w:color w:val="auto"/>
                <w:sz w:val="20"/>
                <w:szCs w:val="20"/>
                <w:lang w:eastAsia="en-GB"/>
              </w:rPr>
            </w:pPr>
            <w:r w:rsidRPr="38102D1E">
              <w:rPr>
                <w:rFonts w:ascii="Calibri,Times New Roman" w:hAnsi="Calibri,Times New Roman" w:eastAsia="Calibri,Times New Roman" w:cs="Calibri,Times New Roman"/>
                <w:b w:val="0"/>
                <w:color w:val="auto"/>
                <w:sz w:val="20"/>
                <w:szCs w:val="20"/>
                <w:lang w:eastAsia="en-GB"/>
              </w:rPr>
              <w:t>Foresterhill</w:t>
            </w:r>
          </w:p>
        </w:tc>
        <w:tc>
          <w:tcPr>
            <w:tcW w:w="4519" w:type="dxa"/>
            <w:shd w:val="clear" w:color="auto" w:fill="auto"/>
            <w:tcMar/>
            <w:hideMark/>
          </w:tcPr>
          <w:p w:rsidR="756691F7" w:rsidP="38102D1E" w:rsidRDefault="5D387F6C" w14:paraId="24537D35" w14:textId="3E5D313D">
            <w:pPr>
              <w:spacing w:after="0"/>
              <w:rPr>
                <w:rFonts w:ascii="Calibri" w:hAnsi="Calibri" w:eastAsia="Calibri" w:cs="Calibri"/>
                <w:i/>
                <w:iCs/>
                <w:color w:val="auto"/>
                <w:sz w:val="19"/>
                <w:szCs w:val="19"/>
                <w:lang w:val="en-GB"/>
              </w:rPr>
            </w:pPr>
            <w:r w:rsidRPr="38102D1E">
              <w:rPr>
                <w:rFonts w:ascii="Calibri" w:hAnsi="Calibri" w:eastAsia="Calibri" w:cs="Calibri"/>
                <w:i/>
                <w:iCs/>
                <w:color w:val="auto"/>
                <w:sz w:val="19"/>
                <w:szCs w:val="19"/>
                <w:lang w:val="en-GB"/>
              </w:rPr>
              <w:t>Honours Project Presentations</w:t>
            </w:r>
          </w:p>
        </w:tc>
        <w:tc>
          <w:tcPr>
            <w:tcW w:w="991" w:type="dxa"/>
            <w:shd w:val="clear" w:color="auto" w:fill="auto"/>
            <w:tcMar/>
            <w:hideMark/>
          </w:tcPr>
          <w:p w:rsidR="05C066D7" w:rsidP="38102D1E" w:rsidRDefault="48FBE76B" w14:paraId="1FB4D311" w14:textId="37AA9CA6">
            <w:pPr>
              <w:spacing w:after="0"/>
              <w:rPr>
                <w:rFonts w:ascii="Calibri" w:hAnsi="Calibri" w:eastAsia="Calibri" w:cs="Calibri"/>
                <w:sz w:val="20"/>
                <w:szCs w:val="20"/>
              </w:rPr>
            </w:pPr>
            <w:r w:rsidRPr="38102D1E">
              <w:rPr>
                <w:rFonts w:ascii="Calibri" w:hAnsi="Calibri" w:eastAsia="Calibri" w:cs="Calibri"/>
                <w:b w:val="0"/>
                <w:color w:val="000000" w:themeColor="text1"/>
                <w:sz w:val="20"/>
                <w:szCs w:val="20"/>
              </w:rPr>
              <w:t>Seminar</w:t>
            </w:r>
          </w:p>
        </w:tc>
        <w:tc>
          <w:tcPr>
            <w:tcW w:w="1046" w:type="dxa"/>
            <w:shd w:val="clear" w:color="auto" w:fill="auto"/>
            <w:tcMar/>
            <w:hideMark/>
          </w:tcPr>
          <w:p w:rsidR="05C066D7" w:rsidP="38102D1E" w:rsidRDefault="05C066D7" w14:paraId="733A01A8" w14:textId="77777777">
            <w:pPr>
              <w:rPr>
                <w:rFonts w:ascii="Calibri" w:hAnsi="Calibri" w:eastAsia="Times New Roman" w:cs="Calibri"/>
                <w:color w:val="000000" w:themeColor="text1"/>
                <w:sz w:val="20"/>
                <w:szCs w:val="20"/>
                <w:lang w:eastAsia="en-GB"/>
              </w:rPr>
            </w:pPr>
            <w:r w:rsidRPr="38102D1E">
              <w:rPr>
                <w:rFonts w:ascii="Calibri" w:hAnsi="Calibri" w:eastAsia="Times New Roman" w:cs="Calibri"/>
                <w:b w:val="0"/>
                <w:color w:val="auto"/>
                <w:sz w:val="20"/>
                <w:szCs w:val="20"/>
                <w:lang w:eastAsia="en-GB"/>
              </w:rPr>
              <w:t>AMJ</w:t>
            </w:r>
          </w:p>
        </w:tc>
      </w:tr>
      <w:tr w:rsidRPr="000D10C3" w:rsidR="00E82C87" w:rsidTr="3AF4FB77" w14:paraId="7237C44A" w14:textId="77777777">
        <w:trPr>
          <w:trHeight w:val="315"/>
        </w:trPr>
        <w:tc>
          <w:tcPr>
            <w:tcW w:w="1290" w:type="dxa"/>
            <w:shd w:val="clear" w:color="auto" w:fill="auto"/>
            <w:tcMar/>
            <w:hideMark/>
          </w:tcPr>
          <w:p w:rsidRPr="000D10C3" w:rsidR="00E82C87" w:rsidP="26C8CEA8" w:rsidRDefault="00E82C87" w14:paraId="388BB97D" w14:textId="6115860C">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Fri 1</w:t>
            </w:r>
            <w:r w:rsidR="008432E6">
              <w:rPr>
                <w:rFonts w:ascii="Calibri" w:hAnsi="Calibri" w:eastAsia="Times New Roman" w:cs="Calibri"/>
                <w:b w:val="0"/>
                <w:color w:val="auto"/>
                <w:sz w:val="20"/>
                <w:szCs w:val="20"/>
                <w:lang w:eastAsia="en-GB"/>
              </w:rPr>
              <w:t>5</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6357B61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5817DE" w14:paraId="36F18DB6" w14:textId="0C8319EA">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 xml:space="preserve">BMP </w:t>
            </w:r>
            <w:r>
              <w:rPr>
                <w:rFonts w:ascii="Calibri" w:hAnsi="Calibri" w:eastAsia="Calibri" w:cs="Calibri"/>
                <w:b w:val="0"/>
                <w:color w:val="auto"/>
                <w:sz w:val="20"/>
                <w:szCs w:val="20"/>
                <w:lang w:val="en-GB"/>
              </w:rPr>
              <w:t>LT</w:t>
            </w:r>
          </w:p>
        </w:tc>
        <w:tc>
          <w:tcPr>
            <w:tcW w:w="4519" w:type="dxa"/>
            <w:shd w:val="clear" w:color="auto" w:fill="auto"/>
            <w:tcMar/>
          </w:tcPr>
          <w:p w:rsidRPr="000D10C3" w:rsidR="00E82C87" w:rsidP="26C8CEA8" w:rsidRDefault="00E82C87" w14:paraId="6BD65488"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Protein </w:t>
            </w:r>
          </w:p>
        </w:tc>
        <w:tc>
          <w:tcPr>
            <w:tcW w:w="991" w:type="dxa"/>
            <w:shd w:val="clear" w:color="auto" w:fill="auto"/>
            <w:tcMar/>
          </w:tcPr>
          <w:p w:rsidRPr="000D10C3" w:rsidR="00E82C87" w:rsidP="26C8CEA8" w:rsidRDefault="00E82C87" w14:paraId="1875E84F"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tcPr>
          <w:p w:rsidRPr="000D10C3" w:rsidR="00E82C87" w:rsidP="26C8CEA8" w:rsidRDefault="00E82C87" w14:paraId="7E5DDEC2"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AMJ</w:t>
            </w:r>
          </w:p>
        </w:tc>
      </w:tr>
      <w:tr w:rsidRPr="000D10C3" w:rsidR="00E82C87" w:rsidTr="3AF4FB77" w14:paraId="1B66E05D" w14:textId="77777777">
        <w:trPr>
          <w:trHeight w:val="315"/>
        </w:trPr>
        <w:tc>
          <w:tcPr>
            <w:tcW w:w="10456" w:type="dxa"/>
            <w:gridSpan w:val="6"/>
            <w:shd w:val="clear" w:color="auto" w:fill="auto"/>
            <w:tcMar/>
            <w:hideMark/>
          </w:tcPr>
          <w:p w:rsidRPr="000D10C3" w:rsidR="00E82C87" w:rsidP="26C8CEA8" w:rsidRDefault="00E82C87" w14:paraId="607248FC"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34</w:t>
            </w:r>
          </w:p>
        </w:tc>
      </w:tr>
      <w:tr w:rsidRPr="000D10C3" w:rsidR="00E82C87" w:rsidTr="3AF4FB77" w14:paraId="1FA282DB" w14:textId="77777777">
        <w:trPr>
          <w:trHeight w:val="300"/>
        </w:trPr>
        <w:tc>
          <w:tcPr>
            <w:tcW w:w="1290" w:type="dxa"/>
            <w:shd w:val="clear" w:color="auto" w:fill="auto"/>
            <w:tcMar/>
            <w:hideMark/>
          </w:tcPr>
          <w:p w:rsidRPr="000D10C3" w:rsidR="00E82C87" w:rsidP="26C8CEA8" w:rsidRDefault="00E82C87" w14:paraId="54BA0A14" w14:textId="3E0EE543">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Mon </w:t>
            </w:r>
            <w:r w:rsidR="008432E6">
              <w:rPr>
                <w:rFonts w:ascii="Calibri" w:hAnsi="Calibri" w:eastAsia="Times New Roman" w:cs="Calibri"/>
                <w:b w:val="0"/>
                <w:color w:val="auto"/>
                <w:sz w:val="20"/>
                <w:szCs w:val="20"/>
                <w:lang w:eastAsia="en-GB"/>
              </w:rPr>
              <w:t>18</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0021873F"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214E3788"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50B5265C"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Fluid balance: the need for water 1</w:t>
            </w:r>
          </w:p>
        </w:tc>
        <w:tc>
          <w:tcPr>
            <w:tcW w:w="991" w:type="dxa"/>
            <w:shd w:val="clear" w:color="auto" w:fill="auto"/>
            <w:tcMar/>
            <w:hideMark/>
          </w:tcPr>
          <w:p w:rsidRPr="000D10C3" w:rsidR="00E82C87" w:rsidP="26C8CEA8" w:rsidRDefault="00E82C87" w14:paraId="508D8A5C"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6101DDB0"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DB</w:t>
            </w:r>
          </w:p>
        </w:tc>
      </w:tr>
      <w:tr w:rsidRPr="000D10C3" w:rsidR="00E82C87" w:rsidTr="3AF4FB77" w14:paraId="262FFDA8" w14:textId="77777777">
        <w:trPr>
          <w:trHeight w:val="300"/>
        </w:trPr>
        <w:tc>
          <w:tcPr>
            <w:tcW w:w="1290" w:type="dxa"/>
            <w:shd w:val="clear" w:color="auto" w:fill="auto"/>
            <w:tcMar/>
            <w:hideMark/>
          </w:tcPr>
          <w:p w:rsidRPr="000D10C3" w:rsidR="00E82C87" w:rsidP="26C8CEA8" w:rsidRDefault="00E82C87" w14:paraId="3882BDD6" w14:textId="28828473">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Wed </w:t>
            </w:r>
            <w:r w:rsidR="008432E6">
              <w:rPr>
                <w:rFonts w:ascii="Calibri" w:hAnsi="Calibri" w:eastAsia="Times New Roman" w:cs="Calibri"/>
                <w:b w:val="0"/>
                <w:color w:val="auto"/>
                <w:sz w:val="20"/>
                <w:szCs w:val="20"/>
                <w:lang w:eastAsia="en-GB"/>
              </w:rPr>
              <w:t>20</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00E82C87" w:rsidP="26C8CEA8" w:rsidRDefault="00E82C87" w14:paraId="0AB99004"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12:00-13:00</w:t>
            </w:r>
          </w:p>
        </w:tc>
        <w:tc>
          <w:tcPr>
            <w:tcW w:w="1350" w:type="dxa"/>
            <w:shd w:val="clear" w:color="auto" w:fill="auto"/>
            <w:tcMar/>
            <w:hideMark/>
          </w:tcPr>
          <w:p w:rsidR="00E82C87" w:rsidP="26C8CEA8" w:rsidRDefault="00E82C87" w14:paraId="0BD691B1"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419FFB88"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Fluid balance: the need for water 2</w:t>
            </w:r>
          </w:p>
        </w:tc>
        <w:tc>
          <w:tcPr>
            <w:tcW w:w="991" w:type="dxa"/>
            <w:shd w:val="clear" w:color="auto" w:fill="auto"/>
            <w:tcMar/>
            <w:hideMark/>
          </w:tcPr>
          <w:p w:rsidRPr="000D10C3" w:rsidR="00E82C87" w:rsidP="26C8CEA8" w:rsidRDefault="00E82C87" w14:paraId="31816E25"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4D6B3DD5"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DB</w:t>
            </w:r>
          </w:p>
        </w:tc>
      </w:tr>
      <w:tr w:rsidRPr="000D10C3" w:rsidR="00E82C87" w:rsidTr="3AF4FB77" w14:paraId="40FF2629" w14:textId="77777777">
        <w:trPr>
          <w:trHeight w:val="300"/>
        </w:trPr>
        <w:tc>
          <w:tcPr>
            <w:tcW w:w="1290" w:type="dxa"/>
            <w:vMerge w:val="restart"/>
            <w:shd w:val="clear" w:color="auto" w:fill="auto"/>
            <w:tcMar/>
            <w:hideMark/>
          </w:tcPr>
          <w:p w:rsidRPr="000D10C3" w:rsidR="00E82C87" w:rsidP="26C8CEA8" w:rsidRDefault="00E82C87" w14:paraId="1A22D161" w14:textId="0FCABED8">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Thu 2</w:t>
            </w:r>
            <w:r w:rsidR="008432E6">
              <w:rPr>
                <w:rFonts w:ascii="Calibri" w:hAnsi="Calibri" w:eastAsia="Times New Roman" w:cs="Calibri"/>
                <w:b w:val="0"/>
                <w:color w:val="auto"/>
                <w:sz w:val="20"/>
                <w:szCs w:val="20"/>
                <w:lang w:eastAsia="en-GB"/>
              </w:rPr>
              <w:t>1</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00E82C87" w:rsidP="26C8CEA8" w:rsidRDefault="00E82C87" w14:paraId="44C72452"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10:00-11:00</w:t>
            </w:r>
          </w:p>
        </w:tc>
        <w:tc>
          <w:tcPr>
            <w:tcW w:w="1350" w:type="dxa"/>
            <w:shd w:val="clear" w:color="auto" w:fill="auto"/>
            <w:tcMar/>
            <w:hideMark/>
          </w:tcPr>
          <w:p w:rsidR="00E82C87" w:rsidP="26C8CEA8" w:rsidRDefault="00E82C87" w14:paraId="26C92C77"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0EBBA06F"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Dietary supplements: antioxidants, creatine and other ergogenic aids</w:t>
            </w:r>
          </w:p>
        </w:tc>
        <w:tc>
          <w:tcPr>
            <w:tcW w:w="991" w:type="dxa"/>
            <w:shd w:val="clear" w:color="auto" w:fill="auto"/>
            <w:tcMar/>
            <w:hideMark/>
          </w:tcPr>
          <w:p w:rsidRPr="000D10C3" w:rsidR="00E82C87" w:rsidP="26C8CEA8" w:rsidRDefault="00E82C87" w14:paraId="4F067593"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45D96B88"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AMJ</w:t>
            </w:r>
          </w:p>
        </w:tc>
      </w:tr>
      <w:tr w:rsidR="00E82C87" w:rsidTr="3AF4FB77" w14:paraId="6DDA4797" w14:textId="77777777">
        <w:trPr>
          <w:trHeight w:val="465"/>
        </w:trPr>
        <w:tc>
          <w:tcPr>
            <w:tcW w:w="1290" w:type="dxa"/>
            <w:vMerge/>
            <w:tcMar/>
            <w:hideMark/>
          </w:tcPr>
          <w:p w:rsidR="00E82C87" w:rsidP="00E46624" w:rsidRDefault="00E82C87" w14:paraId="1767C000" w14:textId="77777777"/>
        </w:tc>
        <w:tc>
          <w:tcPr>
            <w:tcW w:w="1260" w:type="dxa"/>
            <w:shd w:val="clear" w:color="auto" w:fill="auto"/>
            <w:tcMar/>
            <w:hideMark/>
          </w:tcPr>
          <w:p w:rsidR="00E82C87" w:rsidP="26C8CEA8" w:rsidRDefault="00E82C87" w14:paraId="023D6FF5" w14:textId="77777777">
            <w:pPr>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11:00-12:00</w:t>
            </w:r>
          </w:p>
        </w:tc>
        <w:tc>
          <w:tcPr>
            <w:tcW w:w="1350" w:type="dxa"/>
            <w:shd w:val="clear" w:color="auto" w:fill="auto"/>
            <w:tcMar/>
            <w:hideMark/>
          </w:tcPr>
          <w:p w:rsidR="00E82C87" w:rsidP="26C8CEA8" w:rsidRDefault="00E82C87" w14:paraId="09FCC713"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00E82C87" w:rsidP="26C8CEA8" w:rsidRDefault="00E82C87" w14:paraId="416DD8CE"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Dietary supplements 2</w:t>
            </w:r>
          </w:p>
        </w:tc>
        <w:tc>
          <w:tcPr>
            <w:tcW w:w="991" w:type="dxa"/>
            <w:shd w:val="clear" w:color="auto" w:fill="auto"/>
            <w:tcMar/>
            <w:hideMark/>
          </w:tcPr>
          <w:p w:rsidR="00E82C87" w:rsidP="26C8CEA8" w:rsidRDefault="00E82C87" w14:paraId="2E232A73" w14:textId="77777777">
            <w:pPr>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00E82C87" w:rsidP="26C8CEA8" w:rsidRDefault="00E82C87" w14:paraId="16203D3F" w14:textId="77777777">
            <w:pPr>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AMJ</w:t>
            </w:r>
          </w:p>
        </w:tc>
      </w:tr>
      <w:tr w:rsidR="00E82C87" w:rsidTr="3AF4FB77" w14:paraId="02E778DE" w14:textId="77777777">
        <w:trPr>
          <w:trHeight w:val="300"/>
        </w:trPr>
        <w:tc>
          <w:tcPr>
            <w:tcW w:w="1290" w:type="dxa"/>
            <w:vMerge/>
            <w:tcMar/>
            <w:hideMark/>
          </w:tcPr>
          <w:p w:rsidR="00E82C87" w:rsidP="00E46624" w:rsidRDefault="00E82C87" w14:paraId="69F9646A" w14:textId="77777777"/>
        </w:tc>
        <w:tc>
          <w:tcPr>
            <w:tcW w:w="1260" w:type="dxa"/>
            <w:shd w:val="clear" w:color="auto" w:fill="auto"/>
            <w:tcMar/>
            <w:hideMark/>
          </w:tcPr>
          <w:p w:rsidR="00E82C87" w:rsidP="38102D1E" w:rsidRDefault="00E82C87" w14:paraId="1F8E1A64" w14:textId="77777777">
            <w:pPr>
              <w:spacing w:after="0"/>
              <w:rPr>
                <w:rFonts w:ascii="Calibri" w:hAnsi="Calibri" w:eastAsia="Times New Roman" w:cs="Calibri"/>
                <w:b w:val="0"/>
                <w:color w:val="000000" w:themeColor="text1"/>
                <w:sz w:val="20"/>
                <w:szCs w:val="20"/>
                <w:lang w:eastAsia="en-GB"/>
              </w:rPr>
            </w:pPr>
            <w:r w:rsidRPr="38102D1E">
              <w:rPr>
                <w:rFonts w:ascii="Calibri" w:hAnsi="Calibri" w:eastAsia="Times New Roman" w:cs="Calibri"/>
                <w:b w:val="0"/>
                <w:color w:val="auto"/>
                <w:sz w:val="20"/>
                <w:szCs w:val="20"/>
                <w:lang w:eastAsia="en-GB"/>
              </w:rPr>
              <w:t>13:00-18:00</w:t>
            </w:r>
          </w:p>
        </w:tc>
        <w:tc>
          <w:tcPr>
            <w:tcW w:w="1350" w:type="dxa"/>
            <w:shd w:val="clear" w:color="auto" w:fill="auto"/>
            <w:tcMar/>
            <w:hideMark/>
          </w:tcPr>
          <w:p w:rsidR="00E82C87" w:rsidP="38102D1E" w:rsidRDefault="00E82C87" w14:paraId="299726AD" w14:textId="77777777">
            <w:pPr>
              <w:rPr>
                <w:rFonts w:ascii="Calibri,Times New Roman" w:hAnsi="Calibri,Times New Roman" w:eastAsia="Calibri,Times New Roman" w:cs="Calibri,Times New Roman"/>
                <w:b w:val="0"/>
                <w:color w:val="000000" w:themeColor="text1"/>
                <w:sz w:val="20"/>
                <w:szCs w:val="20"/>
                <w:lang w:eastAsia="en-GB"/>
              </w:rPr>
            </w:pPr>
            <w:r w:rsidRPr="38102D1E">
              <w:rPr>
                <w:rFonts w:ascii="Calibri,Times New Roman" w:hAnsi="Calibri,Times New Roman" w:eastAsia="Calibri,Times New Roman" w:cs="Calibri,Times New Roman"/>
                <w:b w:val="0"/>
                <w:color w:val="auto"/>
                <w:sz w:val="20"/>
                <w:szCs w:val="20"/>
                <w:lang w:eastAsia="en-GB"/>
              </w:rPr>
              <w:t>Online</w:t>
            </w:r>
          </w:p>
        </w:tc>
        <w:tc>
          <w:tcPr>
            <w:tcW w:w="4519" w:type="dxa"/>
            <w:shd w:val="clear" w:color="auto" w:fill="auto"/>
            <w:tcMar/>
            <w:hideMark/>
          </w:tcPr>
          <w:p w:rsidR="00E82C87" w:rsidP="38102D1E" w:rsidRDefault="00E82C87" w14:paraId="26B3851A" w14:textId="7E887945">
            <w:pPr>
              <w:spacing w:after="0"/>
              <w:rPr>
                <w:rFonts w:ascii="Calibri" w:hAnsi="Calibri" w:eastAsia="Times New Roman" w:cs="Calibri"/>
                <w:i/>
                <w:iCs/>
                <w:color w:val="auto"/>
                <w:sz w:val="20"/>
                <w:szCs w:val="20"/>
                <w:lang w:eastAsia="en-GB"/>
              </w:rPr>
            </w:pPr>
            <w:r w:rsidRPr="38102D1E">
              <w:rPr>
                <w:rFonts w:ascii="Calibri" w:hAnsi="Calibri" w:eastAsia="Calibri" w:cs="Calibri"/>
                <w:i/>
                <w:iCs/>
                <w:color w:val="auto"/>
                <w:sz w:val="19"/>
                <w:szCs w:val="19"/>
                <w:lang w:val="en-GB"/>
              </w:rPr>
              <w:t>Paper Analysis</w:t>
            </w:r>
            <w:r w:rsidRPr="38102D1E">
              <w:rPr>
                <w:rFonts w:ascii="Calibri" w:hAnsi="Calibri" w:eastAsia="Times New Roman" w:cs="Calibri"/>
                <w:i/>
                <w:iCs/>
                <w:color w:val="auto"/>
                <w:sz w:val="20"/>
                <w:szCs w:val="20"/>
                <w:lang w:eastAsia="en-GB"/>
              </w:rPr>
              <w:t xml:space="preserve"> Assignment</w:t>
            </w:r>
          </w:p>
        </w:tc>
        <w:tc>
          <w:tcPr>
            <w:tcW w:w="991" w:type="dxa"/>
            <w:shd w:val="clear" w:color="auto" w:fill="auto"/>
            <w:tcMar/>
            <w:hideMark/>
          </w:tcPr>
          <w:p w:rsidR="00E82C87" w:rsidP="38102D1E" w:rsidRDefault="2AE98A77" w14:paraId="50061082" w14:textId="409D5138">
            <w:pPr>
              <w:rPr>
                <w:rFonts w:ascii="Calibri" w:hAnsi="Calibri" w:eastAsia="Times New Roman" w:cs="Calibri"/>
                <w:b w:val="0"/>
                <w:color w:val="000000" w:themeColor="text1"/>
                <w:sz w:val="20"/>
                <w:szCs w:val="20"/>
                <w:lang w:eastAsia="en-GB"/>
              </w:rPr>
            </w:pPr>
            <w:r w:rsidRPr="38102D1E">
              <w:rPr>
                <w:rFonts w:ascii="Calibri" w:hAnsi="Calibri" w:eastAsia="Times New Roman" w:cs="Calibri"/>
                <w:b w:val="0"/>
                <w:color w:val="000000" w:themeColor="text1"/>
                <w:sz w:val="20"/>
                <w:szCs w:val="20"/>
                <w:lang w:eastAsia="en-GB"/>
              </w:rPr>
              <w:t>Assess</w:t>
            </w:r>
          </w:p>
        </w:tc>
        <w:tc>
          <w:tcPr>
            <w:tcW w:w="1046" w:type="dxa"/>
            <w:shd w:val="clear" w:color="auto" w:fill="auto"/>
            <w:tcMar/>
            <w:hideMark/>
          </w:tcPr>
          <w:p w:rsidR="00E82C87" w:rsidP="38102D1E" w:rsidRDefault="00E82C87" w14:paraId="13B431CE" w14:textId="77777777">
            <w:pPr>
              <w:rPr>
                <w:rFonts w:ascii="Calibri" w:hAnsi="Calibri" w:eastAsia="Times New Roman" w:cs="Calibri"/>
                <w:color w:val="000000" w:themeColor="text1"/>
                <w:sz w:val="20"/>
                <w:szCs w:val="20"/>
                <w:lang w:eastAsia="en-GB"/>
              </w:rPr>
            </w:pPr>
            <w:r w:rsidRPr="38102D1E">
              <w:rPr>
                <w:rFonts w:ascii="Calibri" w:hAnsi="Calibri" w:eastAsia="Times New Roman" w:cs="Calibri"/>
                <w:b w:val="0"/>
                <w:color w:val="auto"/>
                <w:sz w:val="20"/>
                <w:szCs w:val="20"/>
                <w:lang w:eastAsia="en-GB"/>
              </w:rPr>
              <w:t>AMJ</w:t>
            </w:r>
          </w:p>
        </w:tc>
      </w:tr>
      <w:tr w:rsidRPr="000D10C3" w:rsidR="00E82C87" w:rsidTr="3AF4FB77" w14:paraId="18A041D3" w14:textId="77777777">
        <w:trPr>
          <w:trHeight w:val="315"/>
        </w:trPr>
        <w:tc>
          <w:tcPr>
            <w:tcW w:w="1290" w:type="dxa"/>
            <w:shd w:val="clear" w:color="auto" w:fill="auto"/>
            <w:tcMar/>
            <w:hideMark/>
          </w:tcPr>
          <w:p w:rsidRPr="000D10C3" w:rsidR="00E82C87" w:rsidP="26C8CEA8" w:rsidRDefault="00E82C87" w14:paraId="051485A3" w14:textId="02D601B8">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Fri 2</w:t>
            </w:r>
            <w:r w:rsidR="008432E6">
              <w:rPr>
                <w:rFonts w:ascii="Calibri" w:hAnsi="Calibri" w:eastAsia="Times New Roman" w:cs="Calibri"/>
                <w:b w:val="0"/>
                <w:color w:val="auto"/>
                <w:sz w:val="20"/>
                <w:szCs w:val="20"/>
                <w:lang w:eastAsia="en-GB"/>
              </w:rPr>
              <w:t>2</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7F577F67"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5817DE" w14:paraId="5ABF844C" w14:textId="57B2C7AC">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 xml:space="preserve">BMP </w:t>
            </w:r>
            <w:r>
              <w:rPr>
                <w:rFonts w:ascii="Calibri" w:hAnsi="Calibri" w:eastAsia="Calibri" w:cs="Calibri"/>
                <w:b w:val="0"/>
                <w:color w:val="auto"/>
                <w:sz w:val="20"/>
                <w:szCs w:val="20"/>
                <w:lang w:val="en-GB"/>
              </w:rPr>
              <w:t>LT</w:t>
            </w:r>
          </w:p>
        </w:tc>
        <w:tc>
          <w:tcPr>
            <w:tcW w:w="4519" w:type="dxa"/>
            <w:shd w:val="clear" w:color="auto" w:fill="auto"/>
            <w:tcMar/>
            <w:hideMark/>
          </w:tcPr>
          <w:p w:rsidRPr="000D10C3" w:rsidR="00E82C87" w:rsidP="26C8CEA8" w:rsidRDefault="00E82C87" w14:paraId="00434C47"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Micronutrient Physiology</w:t>
            </w:r>
          </w:p>
        </w:tc>
        <w:tc>
          <w:tcPr>
            <w:tcW w:w="991" w:type="dxa"/>
            <w:shd w:val="clear" w:color="auto" w:fill="auto"/>
            <w:tcMar/>
            <w:hideMark/>
          </w:tcPr>
          <w:p w:rsidRPr="000D10C3" w:rsidR="00E82C87" w:rsidP="26C8CEA8" w:rsidRDefault="00E82C87" w14:paraId="30D1EC2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005D5C08"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DAS</w:t>
            </w:r>
          </w:p>
        </w:tc>
      </w:tr>
      <w:tr w:rsidRPr="000D10C3" w:rsidR="00E82C87" w:rsidTr="3AF4FB77" w14:paraId="36DC3A5A" w14:textId="77777777">
        <w:trPr>
          <w:trHeight w:val="315"/>
        </w:trPr>
        <w:tc>
          <w:tcPr>
            <w:tcW w:w="10456" w:type="dxa"/>
            <w:gridSpan w:val="6"/>
            <w:shd w:val="clear" w:color="auto" w:fill="auto"/>
            <w:tcMar/>
            <w:hideMark/>
          </w:tcPr>
          <w:p w:rsidRPr="000D10C3" w:rsidR="00E82C87" w:rsidP="26C8CEA8" w:rsidRDefault="00E82C87" w14:paraId="570A07DB"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color w:val="auto"/>
                <w:sz w:val="20"/>
                <w:szCs w:val="20"/>
                <w:lang w:eastAsia="en-GB"/>
              </w:rPr>
              <w:t>Week 35</w:t>
            </w:r>
          </w:p>
        </w:tc>
      </w:tr>
      <w:tr w:rsidRPr="000D10C3" w:rsidR="00E82C87" w:rsidTr="3AF4FB77" w14:paraId="0E0A2F82" w14:textId="77777777">
        <w:trPr>
          <w:trHeight w:val="300"/>
        </w:trPr>
        <w:tc>
          <w:tcPr>
            <w:tcW w:w="1290" w:type="dxa"/>
            <w:shd w:val="clear" w:color="auto" w:fill="auto"/>
            <w:tcMar/>
            <w:hideMark/>
          </w:tcPr>
          <w:p w:rsidRPr="000D10C3" w:rsidR="00E82C87" w:rsidP="26C8CEA8" w:rsidRDefault="00E82C87" w14:paraId="39B759ED" w14:textId="68CBAA84">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Mon 2</w:t>
            </w:r>
            <w:r w:rsidR="008432E6">
              <w:rPr>
                <w:rFonts w:ascii="Calibri" w:hAnsi="Calibri" w:eastAsia="Times New Roman" w:cs="Calibri"/>
                <w:b w:val="0"/>
                <w:color w:val="auto"/>
                <w:sz w:val="20"/>
                <w:szCs w:val="20"/>
                <w:lang w:eastAsia="en-GB"/>
              </w:rPr>
              <w:t>5</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4A019AA9"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3A971CC3" w14:textId="77777777">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00E82C87" w:rsidP="26C8CEA8" w:rsidRDefault="00E82C87" w14:paraId="523736BC"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Gastrointestinal function and exercise</w:t>
            </w:r>
          </w:p>
        </w:tc>
        <w:tc>
          <w:tcPr>
            <w:tcW w:w="991" w:type="dxa"/>
            <w:shd w:val="clear" w:color="auto" w:fill="auto"/>
            <w:tcMar/>
            <w:hideMark/>
          </w:tcPr>
          <w:p w:rsidR="00E82C87" w:rsidP="26C8CEA8" w:rsidRDefault="00E82C87" w14:paraId="2B3BB898"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00E82C87" w:rsidP="26C8CEA8" w:rsidRDefault="00E82C87" w14:paraId="2D256115"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DAS</w:t>
            </w:r>
          </w:p>
        </w:tc>
      </w:tr>
      <w:tr w:rsidRPr="000D10C3" w:rsidR="00E82C87" w:rsidTr="3AF4FB77" w14:paraId="63D84F8D" w14:textId="77777777">
        <w:trPr>
          <w:trHeight w:val="300"/>
        </w:trPr>
        <w:tc>
          <w:tcPr>
            <w:tcW w:w="1290" w:type="dxa"/>
            <w:shd w:val="clear" w:color="auto" w:fill="auto"/>
            <w:tcMar/>
            <w:hideMark/>
          </w:tcPr>
          <w:p w:rsidRPr="000D10C3" w:rsidR="00E82C87" w:rsidP="26C8CEA8" w:rsidRDefault="00E82C87" w14:paraId="37CD4FA4" w14:textId="4B9AAEC9">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Wed 2</w:t>
            </w:r>
            <w:r w:rsidR="008432E6">
              <w:rPr>
                <w:rFonts w:ascii="Calibri" w:hAnsi="Calibri" w:eastAsia="Times New Roman" w:cs="Calibri"/>
                <w:b w:val="0"/>
                <w:color w:val="auto"/>
                <w:sz w:val="20"/>
                <w:szCs w:val="20"/>
                <w:lang w:eastAsia="en-GB"/>
              </w:rPr>
              <w:t>7</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5A751002"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00E82C87" w:rsidP="26C8CEA8" w:rsidRDefault="00E82C87" w14:paraId="57F3F6DD"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Pr="000D10C3" w:rsidR="00E82C87" w:rsidP="26C8CEA8" w:rsidRDefault="00E82C87" w14:paraId="455269D5"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Factors influencing the metabolic response to exercise.</w:t>
            </w:r>
          </w:p>
        </w:tc>
        <w:tc>
          <w:tcPr>
            <w:tcW w:w="991" w:type="dxa"/>
            <w:shd w:val="clear" w:color="auto" w:fill="auto"/>
            <w:tcMar/>
            <w:hideMark/>
          </w:tcPr>
          <w:p w:rsidRPr="000D10C3" w:rsidR="00E82C87" w:rsidP="26C8CEA8" w:rsidRDefault="00E82C87" w14:paraId="05B2D94A"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Pr="000D10C3" w:rsidR="00E82C87" w:rsidP="26C8CEA8" w:rsidRDefault="00E82C87" w14:paraId="3946953E"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AMJ</w:t>
            </w:r>
          </w:p>
        </w:tc>
      </w:tr>
      <w:tr w:rsidR="00E82C87" w:rsidTr="3AF4FB77" w14:paraId="428A45F2" w14:textId="77777777">
        <w:trPr>
          <w:trHeight w:val="300"/>
        </w:trPr>
        <w:tc>
          <w:tcPr>
            <w:tcW w:w="1290" w:type="dxa"/>
            <w:vMerge w:val="restart"/>
            <w:shd w:val="clear" w:color="auto" w:fill="auto"/>
            <w:tcMar/>
            <w:hideMark/>
          </w:tcPr>
          <w:p w:rsidR="00E82C87" w:rsidP="26C8CEA8" w:rsidRDefault="00E82C87" w14:paraId="7C70C0DE" w14:textId="489E79B6">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 xml:space="preserve">Thu </w:t>
            </w:r>
            <w:r w:rsidR="008432E6">
              <w:rPr>
                <w:rFonts w:ascii="Calibri" w:hAnsi="Calibri" w:eastAsia="Times New Roman" w:cs="Calibri"/>
                <w:b w:val="0"/>
                <w:color w:val="auto"/>
                <w:sz w:val="20"/>
                <w:szCs w:val="20"/>
                <w:lang w:eastAsia="en-GB"/>
              </w:rPr>
              <w:t>28</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00E82C87" w:rsidP="26C8CEA8" w:rsidRDefault="00E82C87" w14:paraId="0CA3ED07"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10:00-11:00</w:t>
            </w:r>
          </w:p>
        </w:tc>
        <w:tc>
          <w:tcPr>
            <w:tcW w:w="1350" w:type="dxa"/>
            <w:shd w:val="clear" w:color="auto" w:fill="auto"/>
            <w:tcMar/>
            <w:hideMark/>
          </w:tcPr>
          <w:p w:rsidR="00E82C87" w:rsidP="26C8CEA8" w:rsidRDefault="00E82C87" w14:paraId="07C8DA12" w14:textId="77777777">
            <w:pPr>
              <w:spacing w:after="0"/>
              <w:rPr>
                <w:rFonts w:ascii="Calibri" w:hAnsi="Calibri" w:eastAsia="Calibri" w:cs="Calibri"/>
                <w:b w:val="0"/>
                <w:color w:val="000000" w:themeColor="text1"/>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00E82C87" w:rsidP="26C8CEA8" w:rsidRDefault="00E82C87" w14:paraId="3F62A4AE"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Diet, exercise and a healthy lifestyle</w:t>
            </w:r>
          </w:p>
        </w:tc>
        <w:tc>
          <w:tcPr>
            <w:tcW w:w="991" w:type="dxa"/>
            <w:shd w:val="clear" w:color="auto" w:fill="auto"/>
            <w:tcMar/>
            <w:hideMark/>
          </w:tcPr>
          <w:p w:rsidR="00E82C87" w:rsidP="26C8CEA8" w:rsidRDefault="00E82C87" w14:paraId="46546D45" w14:textId="77777777">
            <w:pPr>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00E82C87" w:rsidP="26C8CEA8" w:rsidRDefault="00E82C87" w14:paraId="2FF0C38A" w14:textId="77777777">
            <w:pPr>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AMJ</w:t>
            </w:r>
          </w:p>
        </w:tc>
      </w:tr>
      <w:tr w:rsidRPr="000D10C3" w:rsidR="00E82C87" w:rsidTr="3AF4FB77" w14:paraId="71A53283" w14:textId="77777777">
        <w:trPr>
          <w:trHeight w:val="300"/>
        </w:trPr>
        <w:tc>
          <w:tcPr>
            <w:tcW w:w="1290" w:type="dxa"/>
            <w:vMerge/>
            <w:tcMar/>
            <w:hideMark/>
          </w:tcPr>
          <w:p w:rsidRPr="000D10C3" w:rsidR="00E82C87" w:rsidP="00E46624" w:rsidRDefault="00E82C87" w14:paraId="4DAA3353" w14:textId="77777777">
            <w:pPr>
              <w:spacing w:after="0"/>
              <w:rPr>
                <w:rFonts w:ascii="Calibri" w:hAnsi="Calibri" w:eastAsia="Times New Roman" w:cs="Calibri"/>
                <w:sz w:val="20"/>
                <w:szCs w:val="20"/>
                <w:lang w:eastAsia="en-GB"/>
              </w:rPr>
            </w:pPr>
            <w:r w:rsidRPr="0195F6F4">
              <w:rPr>
                <w:rFonts w:ascii="Calibri" w:hAnsi="Calibri" w:eastAsia="Times New Roman" w:cs="Calibri"/>
                <w:sz w:val="20"/>
                <w:szCs w:val="20"/>
                <w:lang w:eastAsia="en-GB"/>
              </w:rPr>
              <w:t xml:space="preserve">Thu </w:t>
            </w:r>
            <w:r>
              <w:rPr>
                <w:rFonts w:ascii="Calibri" w:hAnsi="Calibri" w:eastAsia="Times New Roman" w:cs="Calibri"/>
                <w:sz w:val="20"/>
                <w:szCs w:val="20"/>
                <w:lang w:eastAsia="en-GB"/>
              </w:rPr>
              <w:t>30</w:t>
            </w:r>
            <w:r w:rsidRPr="0195F6F4">
              <w:rPr>
                <w:rFonts w:ascii="Calibri" w:hAnsi="Calibri" w:eastAsia="Times New Roman" w:cs="Calibri"/>
                <w:sz w:val="20"/>
                <w:szCs w:val="20"/>
                <w:lang w:eastAsia="en-GB"/>
              </w:rPr>
              <w:t xml:space="preserve"> Mar</w:t>
            </w:r>
          </w:p>
        </w:tc>
        <w:tc>
          <w:tcPr>
            <w:tcW w:w="1260" w:type="dxa"/>
            <w:shd w:val="clear" w:color="auto" w:fill="auto"/>
            <w:tcMar/>
            <w:hideMark/>
          </w:tcPr>
          <w:p w:rsidR="00E82C87" w:rsidP="26C8CEA8" w:rsidRDefault="00E82C87" w14:paraId="157FCBE6" w14:textId="77777777">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11.00-13.00</w:t>
            </w:r>
          </w:p>
        </w:tc>
        <w:tc>
          <w:tcPr>
            <w:tcW w:w="1350" w:type="dxa"/>
            <w:shd w:val="clear" w:color="auto" w:fill="auto"/>
            <w:tcMar/>
            <w:hideMark/>
          </w:tcPr>
          <w:p w:rsidR="00E82C87" w:rsidP="26C8CEA8" w:rsidRDefault="00E82C87" w14:paraId="62BDFABD" w14:textId="77777777">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BMP LT</w:t>
            </w:r>
          </w:p>
        </w:tc>
        <w:tc>
          <w:tcPr>
            <w:tcW w:w="4519" w:type="dxa"/>
            <w:shd w:val="clear" w:color="auto" w:fill="auto"/>
            <w:tcMar/>
            <w:hideMark/>
          </w:tcPr>
          <w:p w:rsidR="00E82C87" w:rsidP="26C8CEA8" w:rsidRDefault="00E82C87" w14:paraId="2D4909BD" w14:textId="77777777">
            <w:pPr>
              <w:spacing w:after="0"/>
              <w:rPr>
                <w:rFonts w:ascii="Calibri" w:hAnsi="Calibri" w:eastAsia="Calibri" w:cs="Calibri"/>
                <w:bCs/>
                <w:color w:val="000000" w:themeColor="text1"/>
                <w:sz w:val="20"/>
                <w:szCs w:val="20"/>
              </w:rPr>
            </w:pPr>
            <w:r w:rsidRPr="26C8CEA8">
              <w:rPr>
                <w:rFonts w:ascii="Calibri" w:hAnsi="Calibri" w:eastAsia="Calibri" w:cs="Calibri"/>
                <w:bCs/>
                <w:color w:val="auto"/>
                <w:sz w:val="20"/>
                <w:szCs w:val="20"/>
                <w:lang w:val="en-GB"/>
              </w:rPr>
              <w:t>Exam skills workshop/Mock exam</w:t>
            </w:r>
          </w:p>
        </w:tc>
        <w:tc>
          <w:tcPr>
            <w:tcW w:w="991" w:type="dxa"/>
            <w:shd w:val="clear" w:color="auto" w:fill="auto"/>
            <w:tcMar/>
            <w:hideMark/>
          </w:tcPr>
          <w:p w:rsidR="00E82C87" w:rsidP="26C8CEA8" w:rsidRDefault="00E82C87" w14:paraId="660772C5" w14:textId="77777777">
            <w:pPr>
              <w:spacing w:after="0"/>
              <w:rPr>
                <w:rFonts w:ascii="Calibri" w:hAnsi="Calibri" w:eastAsia="Calibri" w:cs="Calibri"/>
                <w:color w:val="000000" w:themeColor="text1"/>
                <w:sz w:val="20"/>
                <w:szCs w:val="20"/>
              </w:rPr>
            </w:pPr>
            <w:r w:rsidRPr="26C8CEA8">
              <w:rPr>
                <w:rFonts w:ascii="Calibri" w:hAnsi="Calibri" w:eastAsia="Calibri" w:cs="Calibri"/>
                <w:b w:val="0"/>
                <w:color w:val="auto"/>
                <w:sz w:val="20"/>
                <w:szCs w:val="20"/>
                <w:lang w:val="en-GB"/>
              </w:rPr>
              <w:t>Tutorial</w:t>
            </w:r>
          </w:p>
        </w:tc>
        <w:tc>
          <w:tcPr>
            <w:tcW w:w="1046" w:type="dxa"/>
            <w:shd w:val="clear" w:color="auto" w:fill="auto"/>
            <w:tcMar/>
            <w:hideMark/>
          </w:tcPr>
          <w:p w:rsidRPr="000D10C3" w:rsidR="00E82C87" w:rsidP="26C8CEA8" w:rsidRDefault="00E82C87" w14:paraId="46CAEAF9"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MES</w:t>
            </w:r>
          </w:p>
        </w:tc>
      </w:tr>
      <w:tr w:rsidR="00E82C87" w:rsidTr="3AF4FB77" w14:paraId="15A3972B" w14:textId="77777777">
        <w:trPr>
          <w:trHeight w:val="300"/>
        </w:trPr>
        <w:tc>
          <w:tcPr>
            <w:tcW w:w="1290" w:type="dxa"/>
            <w:vMerge/>
            <w:tcMar/>
            <w:hideMark/>
          </w:tcPr>
          <w:p w:rsidR="00E82C87" w:rsidP="00E46624" w:rsidRDefault="00E82C87" w14:paraId="698FC68C" w14:textId="77777777">
            <w:pPr>
              <w:rPr>
                <w:rFonts w:ascii="Calibri" w:hAnsi="Calibri" w:eastAsia="Times New Roman" w:cs="Calibri"/>
                <w:sz w:val="20"/>
                <w:szCs w:val="20"/>
                <w:lang w:eastAsia="en-GB"/>
              </w:rPr>
            </w:pPr>
          </w:p>
        </w:tc>
        <w:tc>
          <w:tcPr>
            <w:tcW w:w="1260" w:type="dxa"/>
            <w:shd w:val="clear" w:color="auto" w:fill="auto"/>
            <w:tcMar/>
            <w:hideMark/>
          </w:tcPr>
          <w:p w:rsidR="00E82C87" w:rsidP="38102D1E" w:rsidRDefault="00E82C87" w14:paraId="4BC0C58C" w14:textId="77777777">
            <w:pPr>
              <w:spacing w:after="0"/>
              <w:rPr>
                <w:rFonts w:ascii="Calibri" w:hAnsi="Calibri" w:eastAsia="Times New Roman" w:cs="Calibri"/>
                <w:b w:val="0"/>
                <w:color w:val="000000" w:themeColor="text1"/>
                <w:sz w:val="20"/>
                <w:szCs w:val="20"/>
                <w:lang w:eastAsia="en-GB"/>
              </w:rPr>
            </w:pPr>
            <w:r w:rsidRPr="38102D1E">
              <w:rPr>
                <w:rFonts w:ascii="Calibri" w:hAnsi="Calibri" w:eastAsia="Times New Roman" w:cs="Calibri"/>
                <w:b w:val="0"/>
                <w:color w:val="auto"/>
                <w:sz w:val="20"/>
                <w:szCs w:val="20"/>
                <w:lang w:eastAsia="en-GB"/>
              </w:rPr>
              <w:t>13:00-18:00</w:t>
            </w:r>
          </w:p>
        </w:tc>
        <w:tc>
          <w:tcPr>
            <w:tcW w:w="1350" w:type="dxa"/>
            <w:shd w:val="clear" w:color="auto" w:fill="auto"/>
            <w:tcMar/>
            <w:hideMark/>
          </w:tcPr>
          <w:p w:rsidR="00E82C87" w:rsidP="38102D1E" w:rsidRDefault="00E82C87" w14:paraId="3D6759C9" w14:textId="77777777">
            <w:pPr>
              <w:rPr>
                <w:rFonts w:ascii="Calibri,Times New Roman" w:hAnsi="Calibri,Times New Roman" w:eastAsia="Calibri,Times New Roman" w:cs="Calibri,Times New Roman"/>
                <w:b w:val="0"/>
                <w:color w:val="000000" w:themeColor="text1"/>
                <w:sz w:val="20"/>
                <w:szCs w:val="20"/>
                <w:lang w:eastAsia="en-GB"/>
              </w:rPr>
            </w:pPr>
            <w:r w:rsidRPr="38102D1E">
              <w:rPr>
                <w:rFonts w:ascii="Calibri,Times New Roman" w:hAnsi="Calibri,Times New Roman" w:eastAsia="Calibri,Times New Roman" w:cs="Calibri,Times New Roman"/>
                <w:b w:val="0"/>
                <w:color w:val="auto"/>
                <w:sz w:val="20"/>
                <w:szCs w:val="20"/>
                <w:lang w:eastAsia="en-GB"/>
              </w:rPr>
              <w:t>Online</w:t>
            </w:r>
          </w:p>
        </w:tc>
        <w:tc>
          <w:tcPr>
            <w:tcW w:w="4519" w:type="dxa"/>
            <w:shd w:val="clear" w:color="auto" w:fill="auto"/>
            <w:tcMar/>
            <w:hideMark/>
          </w:tcPr>
          <w:p w:rsidR="00E82C87" w:rsidP="38102D1E" w:rsidRDefault="2E1F82A1" w14:paraId="40EC4A43" w14:textId="4C43CC60">
            <w:pPr>
              <w:rPr>
                <w:rFonts w:ascii="Calibri" w:hAnsi="Calibri" w:eastAsia="Calibri" w:cs="Calibri"/>
                <w:bCs/>
                <w:color w:val="000000" w:themeColor="text1"/>
                <w:sz w:val="20"/>
                <w:szCs w:val="20"/>
              </w:rPr>
            </w:pPr>
            <w:r w:rsidRPr="38102D1E">
              <w:rPr>
                <w:rFonts w:ascii="Calibri" w:hAnsi="Calibri" w:eastAsia="Calibri" w:cs="Calibri"/>
                <w:bCs/>
                <w:color w:val="auto"/>
                <w:sz w:val="20"/>
                <w:szCs w:val="20"/>
                <w:lang w:val="en-GB"/>
              </w:rPr>
              <w:t>Mock Exam</w:t>
            </w:r>
          </w:p>
        </w:tc>
        <w:tc>
          <w:tcPr>
            <w:tcW w:w="991" w:type="dxa"/>
            <w:shd w:val="clear" w:color="auto" w:fill="auto"/>
            <w:tcMar/>
            <w:hideMark/>
          </w:tcPr>
          <w:p w:rsidR="00E82C87" w:rsidP="05C066D7" w:rsidRDefault="00E82C87" w14:paraId="43E9C8CD" w14:textId="77777777">
            <w:pPr>
              <w:rPr>
                <w:rFonts w:ascii="Calibri" w:hAnsi="Calibri" w:eastAsia="Calibri" w:cs="Calibri"/>
                <w:b w:val="0"/>
                <w:color w:val="000000" w:themeColor="text1"/>
                <w:sz w:val="20"/>
                <w:szCs w:val="20"/>
                <w:highlight w:val="yellow"/>
              </w:rPr>
            </w:pPr>
          </w:p>
        </w:tc>
        <w:tc>
          <w:tcPr>
            <w:tcW w:w="1046" w:type="dxa"/>
            <w:shd w:val="clear" w:color="auto" w:fill="auto"/>
            <w:tcMar/>
            <w:hideMark/>
          </w:tcPr>
          <w:p w:rsidR="00E82C87" w:rsidP="38102D1E" w:rsidRDefault="6342DE6E" w14:paraId="7AC93FDA" w14:textId="4FBAE6AE">
            <w:pPr>
              <w:spacing w:after="0"/>
              <w:rPr>
                <w:rFonts w:ascii="Calibri" w:hAnsi="Calibri" w:eastAsia="Times New Roman" w:cs="Calibri"/>
                <w:b w:val="0"/>
                <w:color w:val="auto"/>
                <w:sz w:val="20"/>
                <w:szCs w:val="20"/>
                <w:lang w:eastAsia="en-GB"/>
              </w:rPr>
            </w:pPr>
            <w:r w:rsidRPr="38102D1E">
              <w:rPr>
                <w:rFonts w:ascii="Calibri" w:hAnsi="Calibri" w:eastAsia="Times New Roman" w:cs="Calibri"/>
                <w:b w:val="0"/>
                <w:color w:val="auto"/>
                <w:sz w:val="20"/>
                <w:szCs w:val="20"/>
                <w:lang w:eastAsia="en-GB"/>
              </w:rPr>
              <w:t>MES</w:t>
            </w:r>
          </w:p>
        </w:tc>
      </w:tr>
      <w:tr w:rsidRPr="000D10C3" w:rsidR="00E82C87" w:rsidTr="3AF4FB77" w14:paraId="70765DC6" w14:textId="77777777">
        <w:trPr>
          <w:trHeight w:val="615"/>
        </w:trPr>
        <w:tc>
          <w:tcPr>
            <w:tcW w:w="1290" w:type="dxa"/>
            <w:shd w:val="clear" w:color="auto" w:fill="auto"/>
            <w:tcMar/>
            <w:hideMark/>
          </w:tcPr>
          <w:p w:rsidRPr="000D10C3" w:rsidR="00E82C87" w:rsidP="26C8CEA8" w:rsidRDefault="00E82C87" w14:paraId="3FEB0199" w14:textId="4CD71C25">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 xml:space="preserve">Fri </w:t>
            </w:r>
            <w:r w:rsidR="008432E6">
              <w:rPr>
                <w:rFonts w:ascii="Calibri" w:hAnsi="Calibri" w:eastAsia="Times New Roman" w:cs="Calibri"/>
                <w:b w:val="0"/>
                <w:color w:val="auto"/>
                <w:sz w:val="20"/>
                <w:szCs w:val="20"/>
                <w:lang w:eastAsia="en-GB"/>
              </w:rPr>
              <w:t>29</w:t>
            </w:r>
            <w:r w:rsidRPr="26C8CEA8">
              <w:rPr>
                <w:rFonts w:ascii="Calibri" w:hAnsi="Calibri" w:eastAsia="Times New Roman" w:cs="Calibri"/>
                <w:b w:val="0"/>
                <w:color w:val="auto"/>
                <w:sz w:val="20"/>
                <w:szCs w:val="20"/>
                <w:lang w:eastAsia="en-GB"/>
              </w:rPr>
              <w:t xml:space="preserve"> Mar</w:t>
            </w:r>
          </w:p>
        </w:tc>
        <w:tc>
          <w:tcPr>
            <w:tcW w:w="1260" w:type="dxa"/>
            <w:shd w:val="clear" w:color="auto" w:fill="auto"/>
            <w:tcMar/>
            <w:hideMark/>
          </w:tcPr>
          <w:p w:rsidRPr="000D10C3" w:rsidR="00E82C87" w:rsidP="26C8CEA8" w:rsidRDefault="00E82C87" w14:paraId="35A90E2B" w14:textId="77777777">
            <w:pPr>
              <w:spacing w:after="0"/>
              <w:rPr>
                <w:rFonts w:ascii="Calibri" w:hAnsi="Calibri" w:eastAsia="Times New Roman" w:cs="Calibri"/>
                <w:b w:val="0"/>
                <w:color w:val="auto"/>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5817DE" w14:paraId="31915B51" w14:textId="071BEA74">
            <w:pPr>
              <w:spacing w:after="0"/>
              <w:rPr>
                <w:rFonts w:ascii="Calibri" w:hAnsi="Calibri" w:eastAsia="Calibri" w:cs="Calibri"/>
                <w:b w:val="0"/>
                <w:color w:val="auto"/>
                <w:sz w:val="20"/>
                <w:szCs w:val="20"/>
              </w:rPr>
            </w:pPr>
            <w:r w:rsidRPr="26C8CEA8">
              <w:rPr>
                <w:rFonts w:ascii="Calibri" w:hAnsi="Calibri" w:eastAsia="Calibri" w:cs="Calibri"/>
                <w:b w:val="0"/>
                <w:color w:val="auto"/>
                <w:sz w:val="20"/>
                <w:szCs w:val="20"/>
                <w:lang w:val="en-GB"/>
              </w:rPr>
              <w:t xml:space="preserve">BMP </w:t>
            </w:r>
            <w:r>
              <w:rPr>
                <w:rFonts w:ascii="Calibri" w:hAnsi="Calibri" w:eastAsia="Calibri" w:cs="Calibri"/>
                <w:b w:val="0"/>
                <w:color w:val="auto"/>
                <w:sz w:val="20"/>
                <w:szCs w:val="20"/>
                <w:lang w:val="en-GB"/>
              </w:rPr>
              <w:t>LT</w:t>
            </w:r>
          </w:p>
        </w:tc>
        <w:tc>
          <w:tcPr>
            <w:tcW w:w="4519" w:type="dxa"/>
            <w:shd w:val="clear" w:color="auto" w:fill="auto"/>
            <w:tcMar/>
            <w:hideMark/>
          </w:tcPr>
          <w:p w:rsidR="00E82C87" w:rsidP="26C8CEA8" w:rsidRDefault="00E82C87" w14:paraId="30690825"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Paper Analysis answers/feedback and Exam Preparation</w:t>
            </w:r>
          </w:p>
        </w:tc>
        <w:tc>
          <w:tcPr>
            <w:tcW w:w="991" w:type="dxa"/>
            <w:shd w:val="clear" w:color="auto" w:fill="auto"/>
            <w:tcMar/>
            <w:hideMark/>
          </w:tcPr>
          <w:p w:rsidR="00E82C87" w:rsidP="26C8CEA8" w:rsidRDefault="00E82C87" w14:paraId="486A457D"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Lecture</w:t>
            </w:r>
          </w:p>
        </w:tc>
        <w:tc>
          <w:tcPr>
            <w:tcW w:w="1046" w:type="dxa"/>
            <w:shd w:val="clear" w:color="auto" w:fill="auto"/>
            <w:tcMar/>
            <w:hideMark/>
          </w:tcPr>
          <w:p w:rsidR="00E82C87" w:rsidP="26C8CEA8" w:rsidRDefault="00E82C87" w14:paraId="2FF8A24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AMJ</w:t>
            </w:r>
          </w:p>
        </w:tc>
      </w:tr>
      <w:tr w:rsidRPr="000D10C3" w:rsidR="00E82C87" w:rsidTr="3AF4FB77" w14:paraId="5FDDE01A" w14:textId="77777777">
        <w:trPr>
          <w:trHeight w:val="315"/>
        </w:trPr>
        <w:tc>
          <w:tcPr>
            <w:tcW w:w="10456" w:type="dxa"/>
            <w:gridSpan w:val="6"/>
            <w:shd w:val="clear" w:color="auto" w:fill="auto"/>
            <w:tcMar/>
            <w:hideMark/>
          </w:tcPr>
          <w:p w:rsidRPr="000D10C3" w:rsidR="00E82C87" w:rsidP="26C8CEA8" w:rsidRDefault="00E82C87" w14:paraId="07F868EC" w14:textId="77777777">
            <w:pPr>
              <w:spacing w:after="0"/>
              <w:jc w:val="center"/>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Week 39 - No Teaching - Revision Week</w:t>
            </w:r>
          </w:p>
        </w:tc>
      </w:tr>
      <w:tr w:rsidRPr="000D10C3" w:rsidR="00E82C87" w:rsidTr="3AF4FB77" w14:paraId="67CCCDC2" w14:textId="77777777">
        <w:trPr>
          <w:trHeight w:val="300"/>
        </w:trPr>
        <w:tc>
          <w:tcPr>
            <w:tcW w:w="1290" w:type="dxa"/>
            <w:shd w:val="clear" w:color="auto" w:fill="auto"/>
            <w:tcMar/>
            <w:hideMark/>
          </w:tcPr>
          <w:p w:rsidRPr="000D10C3" w:rsidR="00E82C87" w:rsidP="26C8CEA8" w:rsidRDefault="00E82C87" w14:paraId="5DEB3264" w14:textId="409C4B53">
            <w:pPr>
              <w:spacing w:after="0"/>
              <w:rPr>
                <w:rFonts w:ascii="Calibri" w:hAnsi="Calibri" w:eastAsia="Times New Roman" w:cs="Calibri"/>
                <w:b w:val="0"/>
                <w:color w:val="000000" w:themeColor="text1"/>
                <w:sz w:val="20"/>
                <w:szCs w:val="20"/>
                <w:lang w:eastAsia="en-GB"/>
              </w:rPr>
            </w:pPr>
            <w:r w:rsidRPr="05C066D7">
              <w:rPr>
                <w:rFonts w:ascii="Calibri" w:hAnsi="Calibri" w:eastAsia="Times New Roman" w:cs="Calibri"/>
                <w:b w:val="0"/>
                <w:color w:val="auto"/>
                <w:sz w:val="20"/>
                <w:szCs w:val="20"/>
                <w:lang w:eastAsia="en-GB"/>
              </w:rPr>
              <w:t xml:space="preserve">Mon </w:t>
            </w:r>
            <w:r w:rsidRPr="05C066D7" w:rsidR="008432E6">
              <w:rPr>
                <w:rFonts w:ascii="Calibri" w:hAnsi="Calibri" w:eastAsia="Times New Roman" w:cs="Calibri"/>
                <w:b w:val="0"/>
                <w:color w:val="auto"/>
                <w:sz w:val="20"/>
                <w:szCs w:val="20"/>
                <w:lang w:eastAsia="en-GB"/>
              </w:rPr>
              <w:t>30</w:t>
            </w:r>
            <w:r w:rsidRPr="05C066D7">
              <w:rPr>
                <w:rFonts w:ascii="Calibri" w:hAnsi="Calibri" w:eastAsia="Times New Roman" w:cs="Calibri"/>
                <w:b w:val="0"/>
                <w:color w:val="auto"/>
                <w:sz w:val="20"/>
                <w:szCs w:val="20"/>
                <w:lang w:eastAsia="en-GB"/>
              </w:rPr>
              <w:t xml:space="preserve"> </w:t>
            </w:r>
            <w:r w:rsidRPr="05C066D7" w:rsidR="008432E6">
              <w:rPr>
                <w:rFonts w:ascii="Calibri" w:hAnsi="Calibri" w:eastAsia="Times New Roman" w:cs="Calibri"/>
                <w:b w:val="0"/>
                <w:color w:val="auto"/>
                <w:sz w:val="20"/>
                <w:szCs w:val="20"/>
                <w:lang w:eastAsia="en-GB"/>
              </w:rPr>
              <w:t>Apr</w:t>
            </w:r>
          </w:p>
        </w:tc>
        <w:tc>
          <w:tcPr>
            <w:tcW w:w="1260" w:type="dxa"/>
            <w:shd w:val="clear" w:color="auto" w:fill="auto"/>
            <w:tcMar/>
            <w:hideMark/>
          </w:tcPr>
          <w:p w:rsidRPr="000D10C3" w:rsidR="00E82C87" w:rsidP="26C8CEA8" w:rsidRDefault="00E82C87" w14:paraId="22F90437"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12:00-13:00</w:t>
            </w:r>
          </w:p>
        </w:tc>
        <w:tc>
          <w:tcPr>
            <w:tcW w:w="1350" w:type="dxa"/>
            <w:shd w:val="clear" w:color="auto" w:fill="auto"/>
            <w:tcMar/>
            <w:hideMark/>
          </w:tcPr>
          <w:p w:rsidRPr="000D10C3" w:rsidR="00E82C87" w:rsidP="26C8CEA8" w:rsidRDefault="00E82C87" w14:paraId="46237C4F"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1:032/033</w:t>
            </w:r>
          </w:p>
        </w:tc>
        <w:tc>
          <w:tcPr>
            <w:tcW w:w="4519" w:type="dxa"/>
            <w:shd w:val="clear" w:color="auto" w:fill="auto"/>
            <w:noWrap/>
            <w:tcMar/>
            <w:vAlign w:val="bottom"/>
            <w:hideMark/>
          </w:tcPr>
          <w:p w:rsidRPr="000D10C3" w:rsidR="00E82C87" w:rsidP="26C8CEA8" w:rsidRDefault="00E82C87" w14:paraId="5A64C3BB"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 xml:space="preserve">Exam Preparation - Final questions </w:t>
            </w:r>
          </w:p>
        </w:tc>
        <w:tc>
          <w:tcPr>
            <w:tcW w:w="991" w:type="dxa"/>
            <w:shd w:val="clear" w:color="auto" w:fill="auto"/>
            <w:tcMar/>
            <w:hideMark/>
          </w:tcPr>
          <w:p w:rsidRPr="000D10C3" w:rsidR="00E82C87" w:rsidP="26C8CEA8" w:rsidRDefault="00E82C87" w14:paraId="66B5BF63"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Tutorial</w:t>
            </w:r>
          </w:p>
        </w:tc>
        <w:tc>
          <w:tcPr>
            <w:tcW w:w="1046" w:type="dxa"/>
            <w:shd w:val="clear" w:color="auto" w:fill="auto"/>
            <w:tcMar/>
            <w:hideMark/>
          </w:tcPr>
          <w:p w:rsidRPr="000D10C3" w:rsidR="00E82C87" w:rsidP="26C8CEA8" w:rsidRDefault="00E82C87" w14:paraId="657C2CBA" w14:textId="77777777">
            <w:pPr>
              <w:spacing w:after="0"/>
              <w:rPr>
                <w:rFonts w:ascii="Calibri" w:hAnsi="Calibri" w:eastAsia="Times New Roman" w:cs="Calibri"/>
                <w:b w:val="0"/>
                <w:color w:val="000000" w:themeColor="text1"/>
                <w:sz w:val="20"/>
                <w:szCs w:val="20"/>
                <w:lang w:eastAsia="en-GB"/>
              </w:rPr>
            </w:pPr>
            <w:r w:rsidRPr="26C8CEA8">
              <w:rPr>
                <w:rFonts w:ascii="Calibri" w:hAnsi="Calibri" w:eastAsia="Times New Roman" w:cs="Calibri"/>
                <w:b w:val="0"/>
                <w:color w:val="auto"/>
                <w:sz w:val="20"/>
                <w:szCs w:val="20"/>
                <w:lang w:eastAsia="en-GB"/>
              </w:rPr>
              <w:t>MES</w:t>
            </w:r>
          </w:p>
        </w:tc>
      </w:tr>
    </w:tbl>
    <w:p w:rsidR="00E82C87" w:rsidP="00E82C87" w:rsidRDefault="00E82C87" w14:paraId="2E294DB1" w14:textId="77777777">
      <w:pPr>
        <w:spacing w:after="0"/>
        <w:rPr>
          <w:rFonts w:cs="Arial"/>
          <w:bCs/>
          <w:sz w:val="24"/>
          <w:szCs w:val="24"/>
        </w:rPr>
      </w:pPr>
    </w:p>
    <w:p w:rsidR="00E82C87" w:rsidP="00E82C87" w:rsidRDefault="00E82C87" w14:paraId="002E6885" w14:textId="77777777">
      <w:pPr>
        <w:spacing w:after="0"/>
        <w:rPr>
          <w:rFonts w:cs="Arial"/>
          <w:bCs/>
          <w:sz w:val="24"/>
          <w:szCs w:val="24"/>
        </w:rPr>
      </w:pPr>
    </w:p>
    <w:p w:rsidRPr="00720672" w:rsidR="00E82C87" w:rsidP="00E82C87" w:rsidRDefault="00E82C87" w14:paraId="36FE84C9" w14:textId="01965B04">
      <w:pPr>
        <w:spacing w:after="0"/>
      </w:pPr>
      <w:r w:rsidRPr="0195F6F4">
        <w:rPr>
          <w:rFonts w:cs="Arial"/>
          <w:bCs/>
          <w:sz w:val="24"/>
          <w:szCs w:val="24"/>
        </w:rPr>
        <w:t>Staff</w:t>
      </w:r>
    </w:p>
    <w:p w:rsidR="00E82C87" w:rsidP="00E82C87" w:rsidRDefault="00E82C87" w14:paraId="5D38EFC8" w14:textId="77777777">
      <w:pPr>
        <w:pStyle w:val="NormalWeb"/>
        <w:spacing w:before="0" w:beforeAutospacing="0" w:after="0" w:afterAutospacing="0"/>
        <w:rPr>
          <w:rFonts w:ascii="Calibri" w:hAnsi="Calibri"/>
        </w:rPr>
      </w:pPr>
      <w:r w:rsidRPr="0195F6F4">
        <w:rPr>
          <w:rFonts w:ascii="Calibri" w:hAnsi="Calibri"/>
        </w:rPr>
        <w:t>Dr Derek Ball (DB), Medical Sciences</w:t>
      </w:r>
    </w:p>
    <w:p w:rsidR="00E82C87" w:rsidP="00E82C87" w:rsidRDefault="00E82C87" w14:paraId="6C53A08C" w14:textId="77777777">
      <w:pPr>
        <w:pStyle w:val="NormalWeb"/>
        <w:spacing w:before="0" w:beforeAutospacing="0" w:after="0" w:afterAutospacing="0"/>
        <w:rPr>
          <w:rFonts w:ascii="Calibri" w:hAnsi="Calibri"/>
        </w:rPr>
      </w:pPr>
      <w:r w:rsidRPr="77CBD87C">
        <w:rPr>
          <w:rFonts w:ascii="Calibri" w:hAnsi="Calibri"/>
        </w:rPr>
        <w:t>Ms Mel Bickerton (MB), Information Consultant, Medical Sciences Library</w:t>
      </w:r>
    </w:p>
    <w:p w:rsidR="00E82C87" w:rsidP="00E82C87" w:rsidRDefault="00E82C87" w14:paraId="5F431358" w14:textId="77777777">
      <w:pPr>
        <w:pStyle w:val="NormalWeb"/>
        <w:spacing w:before="0" w:beforeAutospacing="0" w:after="0" w:afterAutospacing="0"/>
        <w:rPr>
          <w:rFonts w:ascii="Calibri" w:hAnsi="Calibri"/>
        </w:rPr>
      </w:pPr>
      <w:r w:rsidRPr="7840F8FE">
        <w:rPr>
          <w:rFonts w:ascii="Calibri" w:hAnsi="Calibri"/>
        </w:rPr>
        <w:t xml:space="preserve">Dr Janet Kyle (JK), Medicine </w:t>
      </w:r>
    </w:p>
    <w:p w:rsidR="00E82C87" w:rsidP="00E82C87" w:rsidRDefault="00E82C87" w14:paraId="2B49F3CE" w14:textId="77777777">
      <w:pPr>
        <w:pStyle w:val="NormalWeb"/>
        <w:spacing w:before="0" w:beforeAutospacing="0" w:after="0" w:afterAutospacing="0"/>
        <w:rPr>
          <w:rFonts w:ascii="Calibri" w:hAnsi="Calibri"/>
        </w:rPr>
      </w:pPr>
      <w:r w:rsidRPr="7840F8FE">
        <w:rPr>
          <w:rFonts w:ascii="Calibri" w:hAnsi="Calibri"/>
        </w:rPr>
        <w:t>Prof Alison Jenkinson (AMJ), Medical Sciences (Course Co-ordinator)</w:t>
      </w:r>
    </w:p>
    <w:p w:rsidRPr="006225E3" w:rsidR="00E82C87" w:rsidP="00E82C87" w:rsidRDefault="00E82C87" w14:paraId="4F1B01B3" w14:textId="77777777">
      <w:pPr>
        <w:pStyle w:val="NormalWeb"/>
        <w:spacing w:before="0" w:beforeAutospacing="0" w:after="0" w:afterAutospacing="0"/>
        <w:rPr>
          <w:rFonts w:ascii="Calibri" w:hAnsi="Calibri"/>
        </w:rPr>
      </w:pPr>
      <w:r w:rsidRPr="77CBD87C">
        <w:rPr>
          <w:rFonts w:ascii="Calibri" w:hAnsi="Calibri"/>
        </w:rPr>
        <w:t>Prof Alexandra Johnstone (AJ), RINH</w:t>
      </w:r>
    </w:p>
    <w:p w:rsidRPr="006225E3" w:rsidR="00E82C87" w:rsidP="00E82C87" w:rsidRDefault="00E82C87" w14:paraId="5A1CFE07" w14:textId="77777777">
      <w:pPr>
        <w:pStyle w:val="NormalWeb"/>
        <w:spacing w:before="0" w:beforeAutospacing="0" w:after="0" w:afterAutospacing="0"/>
        <w:rPr>
          <w:rFonts w:ascii="Calibri" w:hAnsi="Calibri"/>
        </w:rPr>
      </w:pPr>
      <w:r w:rsidRPr="0195F6F4">
        <w:rPr>
          <w:rFonts w:ascii="Calibri" w:hAnsi="Calibri"/>
        </w:rPr>
        <w:t>Dr Michael Scholz (MES), Medical Sciences (Course Co-ordinator)</w:t>
      </w:r>
    </w:p>
    <w:p w:rsidRPr="006225E3" w:rsidR="00E82C87" w:rsidP="00E82C87" w:rsidRDefault="00E82C87" w14:paraId="254A2FC1" w14:textId="77777777">
      <w:pPr>
        <w:pStyle w:val="NormalWeb"/>
        <w:spacing w:before="0" w:beforeAutospacing="0" w:after="0" w:afterAutospacing="0"/>
        <w:rPr>
          <w:rFonts w:ascii="Calibri" w:hAnsi="Calibri"/>
        </w:rPr>
      </w:pPr>
      <w:r w:rsidRPr="78FF7B29">
        <w:rPr>
          <w:rFonts w:ascii="Calibri" w:hAnsi="Calibri"/>
        </w:rPr>
        <w:t>Prof Derek Scott (DAS), Medical Sciences</w:t>
      </w:r>
    </w:p>
    <w:p w:rsidR="00E82C87" w:rsidP="00E82C87" w:rsidRDefault="00E82C87" w14:paraId="2A16D775" w14:textId="77777777">
      <w:pPr>
        <w:pStyle w:val="NormalWeb"/>
        <w:spacing w:before="0" w:beforeAutospacing="0" w:after="0" w:afterAutospacing="0"/>
        <w:rPr>
          <w:rFonts w:ascii="Calibri" w:hAnsi="Calibri"/>
        </w:rPr>
      </w:pPr>
      <w:r w:rsidRPr="0195F6F4">
        <w:rPr>
          <w:rFonts w:ascii="Calibri" w:hAnsi="Calibri"/>
        </w:rPr>
        <w:t>Ms Karen Taylor (KT), RINH</w:t>
      </w:r>
    </w:p>
    <w:p w:rsidR="00E82C87" w:rsidP="00E82C87" w:rsidRDefault="00E82C87" w14:paraId="49545CE6" w14:textId="77777777">
      <w:pPr>
        <w:pStyle w:val="NormalWeb"/>
        <w:spacing w:before="0" w:beforeAutospacing="0" w:after="0" w:afterAutospacing="0"/>
      </w:pPr>
      <w:r w:rsidRPr="6F90DA21">
        <w:rPr>
          <w:rFonts w:ascii="Calibri" w:hAnsi="Calibri"/>
        </w:rPr>
        <w:t>Dr Frank Thies (FT), RINH</w:t>
      </w:r>
    </w:p>
    <w:p w:rsidR="00E82C87" w:rsidP="00E82C87" w:rsidRDefault="00E82C87" w14:paraId="4EE0F9DF" w14:textId="77777777">
      <w:pPr>
        <w:spacing w:after="0"/>
        <w:jc w:val="center"/>
        <w:rPr>
          <w:rFonts w:cs="Arial"/>
          <w:bCs/>
          <w:sz w:val="24"/>
          <w:szCs w:val="24"/>
        </w:rPr>
      </w:pPr>
    </w:p>
    <w:p w:rsidR="00E82C87" w:rsidP="00E82C87" w:rsidRDefault="00E82C87" w14:paraId="447CC2A4" w14:textId="0F6C7569">
      <w:pPr>
        <w:spacing w:after="0"/>
        <w:jc w:val="center"/>
        <w:rPr>
          <w:rFonts w:cs="Arial"/>
          <w:b w:val="0"/>
          <w:bCs/>
          <w:sz w:val="24"/>
          <w:szCs w:val="24"/>
        </w:rPr>
      </w:pPr>
      <w:r w:rsidRPr="0195F6F4">
        <w:rPr>
          <w:rFonts w:cs="Arial"/>
          <w:bCs/>
          <w:sz w:val="24"/>
          <w:szCs w:val="24"/>
        </w:rPr>
        <w:t>Venues</w:t>
      </w:r>
    </w:p>
    <w:tbl>
      <w:tblPr>
        <w:tblW w:w="7938" w:type="dxa"/>
        <w:jc w:val="center"/>
        <w:tblLook w:val="04A0" w:firstRow="1" w:lastRow="0" w:firstColumn="1" w:lastColumn="0" w:noHBand="0" w:noVBand="1"/>
      </w:tblPr>
      <w:tblGrid>
        <w:gridCol w:w="7938"/>
      </w:tblGrid>
      <w:tr w:rsidRPr="00E82C87" w:rsidR="00E82C87" w:rsidTr="05C066D7" w14:paraId="2234C686"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82C87" w:rsidR="00E82C87" w:rsidP="00E46624" w:rsidRDefault="00735E5A" w14:paraId="0143D451" w14:textId="77777777">
            <w:pPr>
              <w:spacing w:after="0"/>
              <w:rPr>
                <w:rFonts w:ascii="Calibri" w:hAnsi="Calibri" w:eastAsia="Times New Roman" w:cs="Calibri"/>
                <w:b w:val="0"/>
                <w:bCs/>
                <w:sz w:val="22"/>
                <w:lang w:eastAsia="en-GB"/>
              </w:rPr>
            </w:pPr>
            <w:hyperlink w:history="1" w:anchor="atop" r:id="rId24">
              <w:r w:rsidRPr="00E82C87" w:rsidR="00E82C87">
                <w:rPr>
                  <w:rFonts w:ascii="Calibri" w:hAnsi="Calibri" w:eastAsia="Times New Roman" w:cs="Calibri"/>
                  <w:bCs/>
                  <w:sz w:val="22"/>
                  <w:lang w:eastAsia="en-GB"/>
                </w:rPr>
                <w:t>Venues</w:t>
              </w:r>
            </w:hyperlink>
          </w:p>
        </w:tc>
      </w:tr>
      <w:tr w:rsidRPr="00E82C87" w:rsidR="00E82C87" w:rsidTr="05C066D7" w14:paraId="6179807C"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26C8CEA8" w:rsidRDefault="00E82C87" w14:paraId="5DB0C4C4" w14:textId="77777777">
            <w:pPr>
              <w:spacing w:after="0"/>
              <w:rPr>
                <w:rFonts w:ascii="Calibri" w:hAnsi="Calibri" w:eastAsia="Calibri" w:cs="Calibri"/>
                <w:b w:val="0"/>
                <w:sz w:val="22"/>
              </w:rPr>
            </w:pPr>
            <w:r w:rsidRPr="26C8CEA8">
              <w:rPr>
                <w:rFonts w:ascii="Calibri" w:hAnsi="Calibri" w:eastAsia="Calibri" w:cs="Calibri"/>
                <w:b w:val="0"/>
                <w:color w:val="000000" w:themeColor="text1"/>
                <w:sz w:val="22"/>
                <w:lang w:val="en-GB"/>
              </w:rPr>
              <w:t>STH, Science Teaching Hub, OA</w:t>
            </w:r>
          </w:p>
        </w:tc>
      </w:tr>
      <w:tr w:rsidRPr="00E82C87" w:rsidR="00E82C87" w:rsidTr="05C066D7" w14:paraId="5E431012"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05C066D7" w:rsidRDefault="00E82C87" w14:paraId="0D42FF26" w14:textId="5BA2BA45">
            <w:pPr>
              <w:spacing w:after="0"/>
              <w:rPr>
                <w:rFonts w:ascii="Calibri" w:hAnsi="Calibri" w:eastAsia="Times New Roman" w:cs="Calibri"/>
                <w:b w:val="0"/>
                <w:color w:val="000000" w:themeColor="text1"/>
                <w:sz w:val="22"/>
                <w:lang w:eastAsia="en-GB"/>
              </w:rPr>
            </w:pPr>
            <w:r w:rsidRPr="05C066D7">
              <w:rPr>
                <w:rFonts w:ascii="Calibri" w:hAnsi="Calibri" w:eastAsia="Times New Roman" w:cs="Calibri"/>
                <w:b w:val="0"/>
                <w:color w:val="000000" w:themeColor="text1"/>
                <w:sz w:val="22"/>
                <w:lang w:eastAsia="en-GB"/>
              </w:rPr>
              <w:t>Polwarth Building CR2 (Computer Room 2, Medical Library)</w:t>
            </w:r>
            <w:r w:rsidRPr="05C066D7" w:rsidR="7329E598">
              <w:rPr>
                <w:rFonts w:ascii="Calibri" w:hAnsi="Calibri" w:eastAsia="Times New Roman" w:cs="Calibri"/>
                <w:b w:val="0"/>
                <w:color w:val="000000" w:themeColor="text1"/>
                <w:sz w:val="22"/>
                <w:lang w:eastAsia="en-GB"/>
              </w:rPr>
              <w:t>, FH</w:t>
            </w:r>
          </w:p>
        </w:tc>
      </w:tr>
      <w:tr w:rsidRPr="00E82C87" w:rsidR="00E82C87" w:rsidTr="05C066D7" w14:paraId="37E63A09"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26C8CEA8" w:rsidRDefault="00E82C87" w14:paraId="4DCC7661" w14:textId="77777777">
            <w:pPr>
              <w:spacing w:after="0"/>
              <w:rPr>
                <w:rFonts w:ascii="Calibri" w:hAnsi="Calibri" w:eastAsia="Times New Roman" w:cs="Calibri"/>
                <w:b w:val="0"/>
                <w:color w:val="000000" w:themeColor="text1"/>
                <w:sz w:val="22"/>
                <w:lang w:eastAsia="en-GB"/>
              </w:rPr>
            </w:pPr>
            <w:r w:rsidRPr="26C8CEA8">
              <w:rPr>
                <w:rFonts w:ascii="Calibri" w:hAnsi="Calibri" w:eastAsia="Times New Roman" w:cs="Calibri"/>
                <w:b w:val="0"/>
                <w:color w:val="000000" w:themeColor="text1"/>
                <w:sz w:val="22"/>
                <w:lang w:eastAsia="en-GB"/>
              </w:rPr>
              <w:t>Polwarth Building CR3 (Computer Room 3)</w:t>
            </w:r>
          </w:p>
        </w:tc>
      </w:tr>
      <w:tr w:rsidRPr="00E82C87" w:rsidR="00E82C87" w:rsidTr="05C066D7" w14:paraId="2BBA87DB"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05C066D7" w:rsidRDefault="00E82C87" w14:paraId="164D3A19" w14:textId="2C88096B">
            <w:pPr>
              <w:spacing w:after="0"/>
              <w:rPr>
                <w:rFonts w:ascii="Calibri" w:hAnsi="Calibri" w:eastAsia="Times New Roman" w:cs="Calibri"/>
                <w:b w:val="0"/>
                <w:color w:val="000000" w:themeColor="text1"/>
                <w:sz w:val="22"/>
                <w:lang w:eastAsia="en-GB"/>
              </w:rPr>
            </w:pPr>
            <w:r w:rsidRPr="05C066D7">
              <w:rPr>
                <w:rFonts w:ascii="Calibri" w:hAnsi="Calibri" w:eastAsia="Times New Roman" w:cs="Calibri"/>
                <w:b w:val="0"/>
                <w:color w:val="000000" w:themeColor="text1"/>
                <w:sz w:val="22"/>
                <w:lang w:eastAsia="en-GB"/>
              </w:rPr>
              <w:t>1.032/33 Polwarth Building</w:t>
            </w:r>
            <w:r w:rsidRPr="05C066D7" w:rsidR="457003AC">
              <w:rPr>
                <w:rFonts w:ascii="Calibri" w:hAnsi="Calibri" w:eastAsia="Times New Roman" w:cs="Calibri"/>
                <w:b w:val="0"/>
                <w:color w:val="000000" w:themeColor="text1"/>
                <w:sz w:val="22"/>
                <w:lang w:eastAsia="en-GB"/>
              </w:rPr>
              <w:t>, FH</w:t>
            </w:r>
          </w:p>
        </w:tc>
      </w:tr>
      <w:tr w:rsidRPr="00E82C87" w:rsidR="00E82C87" w:rsidTr="05C066D7" w14:paraId="04EF6758"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05C066D7" w:rsidRDefault="607A548E" w14:paraId="2DFAADEF" w14:textId="5776E3BD">
            <w:pPr>
              <w:spacing w:after="0"/>
              <w:rPr>
                <w:rFonts w:ascii="Calibri" w:hAnsi="Calibri" w:eastAsia="Times New Roman" w:cs="Calibri"/>
                <w:b w:val="0"/>
                <w:color w:val="000000" w:themeColor="text1"/>
                <w:sz w:val="22"/>
                <w:lang w:eastAsia="en-GB"/>
              </w:rPr>
            </w:pPr>
            <w:r w:rsidRPr="05C066D7">
              <w:rPr>
                <w:rFonts w:ascii="Calibri" w:hAnsi="Calibri" w:eastAsia="Times New Roman" w:cs="Calibri"/>
                <w:b w:val="0"/>
                <w:color w:val="auto"/>
                <w:sz w:val="20"/>
                <w:szCs w:val="20"/>
                <w:lang w:eastAsia="en-GB"/>
              </w:rPr>
              <w:t>1M:001</w:t>
            </w:r>
            <w:r w:rsidRPr="05C066D7" w:rsidR="00E82C87">
              <w:rPr>
                <w:rFonts w:ascii="Calibri" w:hAnsi="Calibri" w:eastAsia="Times New Roman" w:cs="Calibri"/>
                <w:b w:val="0"/>
                <w:color w:val="000000" w:themeColor="text1"/>
                <w:sz w:val="22"/>
                <w:lang w:eastAsia="en-GB"/>
              </w:rPr>
              <w:t xml:space="preserve"> Polwarth Building</w:t>
            </w:r>
            <w:r w:rsidRPr="05C066D7" w:rsidR="4D9F75A8">
              <w:rPr>
                <w:rFonts w:ascii="Calibri" w:hAnsi="Calibri" w:eastAsia="Times New Roman" w:cs="Calibri"/>
                <w:b w:val="0"/>
                <w:color w:val="000000" w:themeColor="text1"/>
                <w:sz w:val="22"/>
                <w:lang w:eastAsia="en-GB"/>
              </w:rPr>
              <w:t>, FH</w:t>
            </w:r>
          </w:p>
        </w:tc>
      </w:tr>
      <w:tr w:rsidRPr="00E82C87" w:rsidR="00E82C87" w:rsidTr="05C066D7" w14:paraId="43F514AE"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05C066D7" w:rsidRDefault="4D9F75A8" w14:paraId="6F5C5350" w14:textId="0756C873">
            <w:pPr>
              <w:spacing w:after="0"/>
              <w:rPr>
                <w:rFonts w:ascii="Calibri" w:hAnsi="Calibri" w:eastAsia="Times New Roman" w:cs="Calibri"/>
                <w:b w:val="0"/>
                <w:color w:val="000000" w:themeColor="text1"/>
                <w:sz w:val="22"/>
                <w:lang w:eastAsia="en-GB"/>
              </w:rPr>
            </w:pPr>
            <w:r w:rsidRPr="05C066D7">
              <w:rPr>
                <w:rFonts w:ascii="Calibri" w:hAnsi="Calibri" w:eastAsia="Times New Roman" w:cs="Calibri"/>
                <w:b w:val="0"/>
                <w:color w:val="000000" w:themeColor="text1"/>
                <w:sz w:val="22"/>
                <w:lang w:eastAsia="en-GB"/>
              </w:rPr>
              <w:t>Suttie Lecture Theatre, Suttie Building, FH</w:t>
            </w:r>
          </w:p>
        </w:tc>
      </w:tr>
      <w:tr w:rsidRPr="00E82C87" w:rsidR="00E82C87" w:rsidTr="05C066D7" w14:paraId="769D10E0"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05C066D7" w:rsidRDefault="44DE8EF9" w14:paraId="2C27315A" w14:textId="1F368248">
            <w:pPr>
              <w:spacing w:after="0"/>
              <w:rPr>
                <w:rFonts w:ascii="Calibri" w:hAnsi="Calibri" w:eastAsia="Times New Roman" w:cs="Calibri"/>
                <w:b w:val="0"/>
                <w:color w:val="000000" w:themeColor="text1"/>
                <w:sz w:val="22"/>
                <w:lang w:eastAsia="en-GB"/>
              </w:rPr>
            </w:pPr>
            <w:r w:rsidRPr="05C066D7">
              <w:rPr>
                <w:rFonts w:ascii="Calibri" w:hAnsi="Calibri" w:eastAsia="Times New Roman" w:cs="Calibri"/>
                <w:b w:val="0"/>
                <w:color w:val="000000" w:themeColor="text1"/>
                <w:sz w:val="22"/>
                <w:lang w:eastAsia="en-GB"/>
              </w:rPr>
              <w:t>203 Suttie Building, FH</w:t>
            </w:r>
          </w:p>
        </w:tc>
      </w:tr>
      <w:tr w:rsidRPr="00E82C87" w:rsidR="00E82C87" w:rsidTr="05C066D7" w14:paraId="682B99BD"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26C8CEA8" w:rsidRDefault="00E82C87" w14:paraId="029D50A6" w14:textId="77777777">
            <w:pPr>
              <w:spacing w:after="0"/>
              <w:rPr>
                <w:rFonts w:ascii="Calibri" w:hAnsi="Calibri" w:eastAsia="Calibri" w:cs="Calibri"/>
                <w:b w:val="0"/>
                <w:sz w:val="22"/>
              </w:rPr>
            </w:pPr>
            <w:r w:rsidRPr="26C8CEA8">
              <w:rPr>
                <w:rFonts w:ascii="Calibri" w:hAnsi="Calibri" w:eastAsia="Calibri" w:cs="Calibri"/>
                <w:b w:val="0"/>
                <w:color w:val="000000" w:themeColor="text1"/>
                <w:sz w:val="22"/>
                <w:lang w:val="en-GB"/>
              </w:rPr>
              <w:t>Biomedical Physics Building, Biomedical Physics Lecture Theatre, FH</w:t>
            </w:r>
          </w:p>
        </w:tc>
      </w:tr>
      <w:tr w:rsidRPr="00E82C87" w:rsidR="00E82C87" w:rsidTr="05C066D7" w14:paraId="395F768F" w14:textId="77777777">
        <w:trPr>
          <w:trHeight w:val="300"/>
          <w:jc w:val="center"/>
        </w:trPr>
        <w:tc>
          <w:tcPr>
            <w:tcW w:w="7938" w:type="dxa"/>
            <w:tcBorders>
              <w:top w:val="single" w:color="auto" w:sz="4" w:space="0"/>
              <w:left w:val="single" w:color="auto" w:sz="4" w:space="0"/>
              <w:bottom w:val="single" w:color="auto" w:sz="4" w:space="0"/>
              <w:right w:val="single" w:color="auto" w:sz="4" w:space="0"/>
            </w:tcBorders>
            <w:shd w:val="clear" w:color="auto" w:fill="auto"/>
            <w:hideMark/>
          </w:tcPr>
          <w:p w:rsidRPr="00E82C87" w:rsidR="00E82C87" w:rsidP="26C8CEA8" w:rsidRDefault="00E82C87" w14:paraId="6BB5D2A8" w14:textId="77777777">
            <w:pPr>
              <w:spacing w:after="0"/>
              <w:rPr>
                <w:rFonts w:ascii="Calibri" w:hAnsi="Calibri" w:eastAsia="Calibri" w:cs="Calibri"/>
                <w:b w:val="0"/>
                <w:sz w:val="22"/>
              </w:rPr>
            </w:pPr>
            <w:r w:rsidRPr="26C8CEA8">
              <w:rPr>
                <w:rFonts w:ascii="Calibri" w:hAnsi="Calibri" w:eastAsia="Calibri" w:cs="Calibri"/>
                <w:b w:val="0"/>
                <w:color w:val="000000" w:themeColor="text1"/>
                <w:sz w:val="22"/>
                <w:lang w:val="en-GB"/>
              </w:rPr>
              <w:t>Biomedical Physics Building, Biomedical Physics Workshop (D2), FH</w:t>
            </w:r>
          </w:p>
        </w:tc>
      </w:tr>
    </w:tbl>
    <w:p w:rsidR="00E82C87" w:rsidP="00E82C87" w:rsidRDefault="00E82C87" w14:paraId="1E542BC9" w14:textId="77777777">
      <w:pPr>
        <w:spacing w:after="0"/>
        <w:rPr>
          <w:rFonts w:ascii="Calibri" w:hAnsi="Calibri"/>
        </w:rPr>
      </w:pPr>
    </w:p>
    <w:p w:rsidR="00E82C87" w:rsidP="007A48E3" w:rsidRDefault="00E82C87" w14:paraId="24A07C5E" w14:textId="77777777">
      <w:pPr>
        <w:rPr>
          <w:color w:val="002060"/>
          <w:szCs w:val="28"/>
        </w:rPr>
      </w:pPr>
    </w:p>
    <w:p w:rsidR="00E82C87" w:rsidP="007A48E3" w:rsidRDefault="00E82C87" w14:paraId="673BC2DA" w14:textId="77777777">
      <w:pPr>
        <w:rPr>
          <w:color w:val="002060"/>
          <w:szCs w:val="28"/>
        </w:rPr>
      </w:pPr>
    </w:p>
    <w:p w:rsidR="00E82C87" w:rsidP="007A48E3" w:rsidRDefault="00E82C87" w14:paraId="270A877A" w14:textId="77777777">
      <w:pPr>
        <w:rPr>
          <w:color w:val="002060"/>
          <w:szCs w:val="28"/>
        </w:rPr>
      </w:pPr>
    </w:p>
    <w:p w:rsidR="00E82C87" w:rsidP="007A48E3" w:rsidRDefault="00E82C87" w14:paraId="3829E8EA" w14:textId="77777777">
      <w:pPr>
        <w:rPr>
          <w:color w:val="002060"/>
          <w:szCs w:val="28"/>
        </w:rPr>
      </w:pPr>
    </w:p>
    <w:p w:rsidR="00E82C87" w:rsidP="007A48E3" w:rsidRDefault="00E82C87" w14:paraId="39BFBDA9" w14:textId="77777777">
      <w:pPr>
        <w:rPr>
          <w:color w:val="002060"/>
          <w:szCs w:val="28"/>
        </w:rPr>
      </w:pPr>
    </w:p>
    <w:p w:rsidR="00E82C87" w:rsidP="007A48E3" w:rsidRDefault="00E82C87" w14:paraId="098EA64E" w14:textId="77777777">
      <w:pPr>
        <w:rPr>
          <w:color w:val="002060"/>
          <w:szCs w:val="28"/>
        </w:rPr>
      </w:pPr>
    </w:p>
    <w:p w:rsidR="00E82C87" w:rsidP="007A48E3" w:rsidRDefault="00E82C87" w14:paraId="3B0F23D7" w14:textId="77777777">
      <w:pPr>
        <w:rPr>
          <w:color w:val="002060"/>
          <w:szCs w:val="28"/>
        </w:rPr>
      </w:pPr>
    </w:p>
    <w:p w:rsidR="00E82C87" w:rsidP="007A48E3" w:rsidRDefault="00E82C87" w14:paraId="554B2C84" w14:textId="77777777">
      <w:pPr>
        <w:rPr>
          <w:color w:val="002060"/>
          <w:szCs w:val="28"/>
        </w:rPr>
      </w:pPr>
    </w:p>
    <w:p w:rsidR="00E82C87" w:rsidP="007A48E3" w:rsidRDefault="00E82C87" w14:paraId="18539318" w14:textId="77777777">
      <w:pPr>
        <w:rPr>
          <w:color w:val="002060"/>
          <w:szCs w:val="28"/>
        </w:rPr>
      </w:pPr>
    </w:p>
    <w:p w:rsidR="00E82C87" w:rsidP="007A48E3" w:rsidRDefault="00E82C87" w14:paraId="586434B1" w14:textId="77777777">
      <w:pPr>
        <w:rPr>
          <w:color w:val="002060"/>
          <w:szCs w:val="28"/>
        </w:rPr>
      </w:pPr>
    </w:p>
    <w:p w:rsidR="00E82C87" w:rsidP="007A48E3" w:rsidRDefault="00E82C87" w14:paraId="014E811C" w14:textId="77777777">
      <w:pPr>
        <w:rPr>
          <w:color w:val="002060"/>
          <w:szCs w:val="28"/>
        </w:rPr>
      </w:pPr>
    </w:p>
    <w:p w:rsidR="00E82C87" w:rsidP="007A48E3" w:rsidRDefault="00E82C87" w14:paraId="2F719199" w14:textId="77777777">
      <w:pPr>
        <w:rPr>
          <w:color w:val="002060"/>
          <w:szCs w:val="28"/>
        </w:rPr>
      </w:pPr>
    </w:p>
    <w:p w:rsidR="00E82C87" w:rsidP="007A48E3" w:rsidRDefault="00E82C87" w14:paraId="0A436E6C" w14:textId="77777777">
      <w:pPr>
        <w:rPr>
          <w:color w:val="002060"/>
          <w:szCs w:val="28"/>
        </w:rPr>
      </w:pPr>
    </w:p>
    <w:p w:rsidR="00E82C87" w:rsidP="007A48E3" w:rsidRDefault="00E82C87" w14:paraId="2A0E50A0" w14:textId="77777777">
      <w:pPr>
        <w:rPr>
          <w:color w:val="002060"/>
          <w:szCs w:val="28"/>
        </w:rPr>
      </w:pPr>
    </w:p>
    <w:p w:rsidR="00E82C87" w:rsidP="007A48E3" w:rsidRDefault="00E82C87" w14:paraId="30042806" w14:textId="77777777">
      <w:pPr>
        <w:rPr>
          <w:color w:val="002060"/>
          <w:szCs w:val="28"/>
        </w:rPr>
      </w:pPr>
    </w:p>
    <w:p w:rsidR="00E82C87" w:rsidP="007A48E3" w:rsidRDefault="00E82C87" w14:paraId="138650F4" w14:textId="77777777">
      <w:pPr>
        <w:rPr>
          <w:color w:val="002060"/>
          <w:szCs w:val="28"/>
        </w:rPr>
      </w:pPr>
    </w:p>
    <w:p w:rsidR="00E82C87" w:rsidP="007A48E3" w:rsidRDefault="00E82C87" w14:paraId="7DAFE53C" w14:textId="77777777">
      <w:pPr>
        <w:rPr>
          <w:color w:val="002060"/>
          <w:szCs w:val="28"/>
        </w:rPr>
      </w:pPr>
    </w:p>
    <w:p w:rsidR="00E82C87" w:rsidP="007A48E3" w:rsidRDefault="00E82C87" w14:paraId="1A06FA7A" w14:textId="77777777">
      <w:pPr>
        <w:rPr>
          <w:color w:val="002060"/>
          <w:szCs w:val="28"/>
        </w:rPr>
      </w:pPr>
    </w:p>
    <w:p w:rsidR="00E82C87" w:rsidP="007A48E3" w:rsidRDefault="00E82C87" w14:paraId="2BF9EE6D" w14:textId="77777777">
      <w:pPr>
        <w:rPr>
          <w:color w:val="002060"/>
          <w:szCs w:val="28"/>
        </w:rPr>
      </w:pPr>
    </w:p>
    <w:p w:rsidR="00E82C87" w:rsidP="007A48E3" w:rsidRDefault="00E82C87" w14:paraId="68026717" w14:textId="77777777">
      <w:pPr>
        <w:rPr>
          <w:color w:val="002060"/>
          <w:szCs w:val="28"/>
        </w:rPr>
      </w:pPr>
    </w:p>
    <w:p w:rsidR="00E82C87" w:rsidP="007A48E3" w:rsidRDefault="00E82C87" w14:paraId="26C24D7B" w14:textId="77777777">
      <w:pPr>
        <w:rPr>
          <w:color w:val="002060"/>
          <w:szCs w:val="28"/>
        </w:rPr>
      </w:pPr>
    </w:p>
    <w:p w:rsidR="00E82C87" w:rsidP="007A48E3" w:rsidRDefault="00E82C87" w14:paraId="6C4DFD9A" w14:textId="77777777">
      <w:pPr>
        <w:rPr>
          <w:color w:val="002060"/>
          <w:szCs w:val="28"/>
        </w:rPr>
      </w:pPr>
    </w:p>
    <w:p w:rsidR="00E82C87" w:rsidP="007A48E3" w:rsidRDefault="00E82C87" w14:paraId="30FC9A35" w14:textId="77777777">
      <w:pPr>
        <w:rPr>
          <w:color w:val="002060"/>
          <w:szCs w:val="28"/>
        </w:rPr>
      </w:pPr>
    </w:p>
    <w:p w:rsidR="00E82C87" w:rsidP="007A48E3" w:rsidRDefault="00E82C87" w14:paraId="5FA7CBD5" w14:textId="77777777">
      <w:pPr>
        <w:rPr>
          <w:color w:val="002060"/>
          <w:szCs w:val="28"/>
        </w:rPr>
      </w:pPr>
    </w:p>
    <w:p w:rsidR="00E82C87" w:rsidP="007A48E3" w:rsidRDefault="00E82C87" w14:paraId="11E076C0" w14:textId="77777777">
      <w:pPr>
        <w:rPr>
          <w:color w:val="002060"/>
          <w:szCs w:val="28"/>
        </w:rPr>
      </w:pPr>
    </w:p>
    <w:p w:rsidR="00E82C87" w:rsidP="007A48E3" w:rsidRDefault="00E82C87" w14:paraId="6B5D3EE7" w14:textId="77777777">
      <w:pPr>
        <w:rPr>
          <w:color w:val="002060"/>
          <w:szCs w:val="28"/>
        </w:rPr>
      </w:pPr>
    </w:p>
    <w:p w:rsidR="00E82C87" w:rsidP="007A48E3" w:rsidRDefault="00E82C87" w14:paraId="718E4DDA" w14:textId="77777777">
      <w:pPr>
        <w:rPr>
          <w:color w:val="002060"/>
          <w:szCs w:val="28"/>
        </w:rPr>
      </w:pPr>
    </w:p>
    <w:p w:rsidR="00E82C87" w:rsidP="007A48E3" w:rsidRDefault="00E82C87" w14:paraId="69FC8D94" w14:textId="77777777">
      <w:pPr>
        <w:rPr>
          <w:color w:val="002060"/>
          <w:szCs w:val="28"/>
        </w:rPr>
      </w:pPr>
    </w:p>
    <w:p w:rsidR="00E82C87" w:rsidP="007A48E3" w:rsidRDefault="00E82C87" w14:paraId="0C89DB19" w14:textId="77777777">
      <w:pPr>
        <w:rPr>
          <w:color w:val="002060"/>
          <w:szCs w:val="28"/>
        </w:rPr>
      </w:pPr>
    </w:p>
    <w:p w:rsidR="00E82C87" w:rsidP="007A48E3" w:rsidRDefault="00E82C87" w14:paraId="67270345" w14:textId="77777777">
      <w:pPr>
        <w:rPr>
          <w:color w:val="002060"/>
          <w:szCs w:val="28"/>
        </w:rPr>
      </w:pPr>
    </w:p>
    <w:p w:rsidR="00E82C87" w:rsidP="007A48E3" w:rsidRDefault="00E82C87" w14:paraId="70F26322" w14:textId="77777777">
      <w:pPr>
        <w:rPr>
          <w:color w:val="002060"/>
          <w:szCs w:val="28"/>
        </w:rPr>
      </w:pPr>
    </w:p>
    <w:p w:rsidRPr="00EC1D9F" w:rsidR="007A48E3" w:rsidP="007A48E3" w:rsidRDefault="007A48E3" w14:paraId="7FFF8844" w14:textId="5EB56BB8">
      <w:pPr>
        <w:rPr>
          <w:b w:val="0"/>
          <w:bCs/>
          <w:color w:val="002060"/>
          <w:sz w:val="24"/>
          <w:szCs w:val="24"/>
        </w:rPr>
      </w:pPr>
      <w:r w:rsidRPr="00EC1D9F">
        <w:rPr>
          <w:color w:val="002060"/>
          <w:szCs w:val="28"/>
        </w:rPr>
        <w:t>Campus Maps - Foresterhill</w:t>
      </w:r>
    </w:p>
    <w:p w:rsidR="007A48E3" w:rsidP="007A48E3" w:rsidRDefault="007A48E3" w14:paraId="091B89B3" w14:textId="77777777">
      <w:pPr>
        <w:rPr>
          <w:sz w:val="24"/>
          <w:szCs w:val="24"/>
        </w:rPr>
      </w:pPr>
    </w:p>
    <w:p w:rsidR="007A48E3" w:rsidP="007A48E3" w:rsidRDefault="007A48E3" w14:paraId="007E4836" w14:textId="77777777">
      <w:pPr>
        <w:rPr>
          <w:sz w:val="24"/>
          <w:szCs w:val="24"/>
        </w:rPr>
      </w:pPr>
    </w:p>
    <w:p w:rsidR="007A48E3" w:rsidP="007A48E3" w:rsidRDefault="007A48E3" w14:paraId="07A4EB3B" w14:textId="77777777">
      <w:pPr>
        <w:rPr>
          <w:sz w:val="24"/>
          <w:szCs w:val="24"/>
        </w:rPr>
      </w:pPr>
    </w:p>
    <w:p w:rsidR="007A48E3" w:rsidP="007A48E3" w:rsidRDefault="007A48E3" w14:paraId="5CE0DEF8" w14:textId="77777777">
      <w:pPr>
        <w:rPr>
          <w:sz w:val="24"/>
          <w:szCs w:val="24"/>
        </w:rPr>
      </w:pPr>
    </w:p>
    <w:p w:rsidR="007A48E3" w:rsidP="007A48E3" w:rsidRDefault="007A48E3" w14:paraId="39D6BFB3" w14:textId="77777777">
      <w:pPr>
        <w:rPr>
          <w:sz w:val="24"/>
          <w:szCs w:val="24"/>
        </w:rPr>
      </w:pPr>
    </w:p>
    <w:p w:rsidR="007A48E3" w:rsidP="007A48E3" w:rsidRDefault="007A48E3" w14:paraId="7E8511E3" w14:textId="77777777">
      <w:pPr>
        <w:rPr>
          <w:sz w:val="24"/>
          <w:szCs w:val="24"/>
        </w:rPr>
      </w:pPr>
    </w:p>
    <w:p w:rsidR="007A48E3" w:rsidP="007A48E3" w:rsidRDefault="007A48E3" w14:paraId="520C25D4" w14:textId="77777777">
      <w:pPr>
        <w:rPr>
          <w:sz w:val="24"/>
          <w:szCs w:val="24"/>
        </w:rPr>
      </w:pPr>
    </w:p>
    <w:p w:rsidR="007A48E3" w:rsidP="007A48E3" w:rsidRDefault="007A48E3" w14:paraId="3714134D" w14:textId="77777777">
      <w:pPr>
        <w:rPr>
          <w:sz w:val="24"/>
          <w:szCs w:val="24"/>
        </w:rPr>
      </w:pPr>
    </w:p>
    <w:p w:rsidR="007A48E3" w:rsidP="007A48E3" w:rsidRDefault="007A48E3" w14:paraId="18355049" w14:textId="77777777">
      <w:pPr>
        <w:rPr>
          <w:sz w:val="24"/>
          <w:szCs w:val="24"/>
        </w:rPr>
      </w:pPr>
      <w:r w:rsidRPr="00CC0537">
        <w:rPr>
          <w:noProof/>
        </w:rPr>
        <w:drawing>
          <wp:anchor distT="0" distB="0" distL="114300" distR="114300" simplePos="0" relativeHeight="251667456" behindDoc="1" locked="0" layoutInCell="1" allowOverlap="1" wp14:anchorId="09E75457" wp14:editId="0A9B4F52">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8E3" w:rsidP="007A48E3" w:rsidRDefault="007A48E3" w14:paraId="5055B5CB" w14:textId="77777777">
      <w:pPr>
        <w:rPr>
          <w:sz w:val="24"/>
          <w:szCs w:val="24"/>
        </w:rPr>
      </w:pPr>
    </w:p>
    <w:p w:rsidR="007A48E3" w:rsidP="007A48E3" w:rsidRDefault="007A48E3" w14:paraId="032C0C35" w14:textId="77777777">
      <w:pPr>
        <w:rPr>
          <w:sz w:val="24"/>
          <w:szCs w:val="24"/>
        </w:rPr>
      </w:pPr>
    </w:p>
    <w:p w:rsidR="007A48E3" w:rsidP="007A48E3" w:rsidRDefault="007A48E3" w14:paraId="4BDD1077" w14:textId="77777777">
      <w:pPr>
        <w:rPr>
          <w:sz w:val="24"/>
          <w:szCs w:val="24"/>
        </w:rPr>
      </w:pPr>
    </w:p>
    <w:p w:rsidR="007A48E3" w:rsidP="007A48E3" w:rsidRDefault="007A48E3" w14:paraId="7ACD7C72" w14:textId="77777777">
      <w:pPr>
        <w:rPr>
          <w:sz w:val="24"/>
          <w:szCs w:val="24"/>
        </w:rPr>
      </w:pPr>
    </w:p>
    <w:p w:rsidR="007A48E3" w:rsidP="007A48E3" w:rsidRDefault="007A48E3" w14:paraId="382C22BE" w14:textId="77777777">
      <w:pPr>
        <w:rPr>
          <w:sz w:val="24"/>
          <w:szCs w:val="24"/>
        </w:rPr>
      </w:pPr>
    </w:p>
    <w:p w:rsidR="007A48E3" w:rsidP="007A48E3" w:rsidRDefault="007A48E3" w14:paraId="103D9A49" w14:textId="77777777">
      <w:pPr>
        <w:rPr>
          <w:sz w:val="24"/>
          <w:szCs w:val="24"/>
        </w:rPr>
      </w:pPr>
    </w:p>
    <w:p w:rsidR="007A48E3" w:rsidP="007A48E3" w:rsidRDefault="007A48E3" w14:paraId="26548C08" w14:textId="77777777">
      <w:pPr>
        <w:rPr>
          <w:sz w:val="24"/>
          <w:szCs w:val="24"/>
        </w:rPr>
      </w:pPr>
    </w:p>
    <w:p w:rsidR="007A48E3" w:rsidP="007A48E3" w:rsidRDefault="007A48E3" w14:paraId="148CDA83" w14:textId="77777777">
      <w:pPr>
        <w:rPr>
          <w:sz w:val="24"/>
          <w:szCs w:val="24"/>
        </w:rPr>
      </w:pPr>
    </w:p>
    <w:p w:rsidR="007A48E3" w:rsidP="007A48E3" w:rsidRDefault="007A48E3" w14:paraId="7AA791A1" w14:textId="77777777">
      <w:pPr>
        <w:rPr>
          <w:sz w:val="24"/>
          <w:szCs w:val="24"/>
        </w:rPr>
      </w:pPr>
    </w:p>
    <w:p w:rsidR="007A48E3" w:rsidP="007A48E3" w:rsidRDefault="007A48E3" w14:paraId="098AB69E" w14:textId="77777777">
      <w:pPr>
        <w:rPr>
          <w:sz w:val="24"/>
          <w:szCs w:val="24"/>
        </w:rPr>
      </w:pPr>
    </w:p>
    <w:p w:rsidR="007A48E3" w:rsidP="007A48E3" w:rsidRDefault="007A48E3" w14:paraId="298C78E2" w14:textId="77777777">
      <w:pPr>
        <w:rPr>
          <w:sz w:val="24"/>
          <w:szCs w:val="24"/>
        </w:rPr>
      </w:pPr>
    </w:p>
    <w:p w:rsidR="007A48E3" w:rsidP="007A48E3" w:rsidRDefault="007A48E3" w14:paraId="0D063365" w14:textId="77777777">
      <w:pPr>
        <w:rPr>
          <w:sz w:val="24"/>
          <w:szCs w:val="24"/>
        </w:rPr>
      </w:pPr>
    </w:p>
    <w:p w:rsidR="007A48E3" w:rsidP="007A48E3" w:rsidRDefault="007A48E3" w14:paraId="41EE737F" w14:textId="77777777">
      <w:pPr>
        <w:rPr>
          <w:sz w:val="24"/>
          <w:szCs w:val="24"/>
        </w:rPr>
      </w:pPr>
    </w:p>
    <w:p w:rsidR="007A48E3" w:rsidP="007A48E3" w:rsidRDefault="007A48E3" w14:paraId="73D1A5C0" w14:textId="77777777">
      <w:pPr>
        <w:rPr>
          <w:sz w:val="24"/>
          <w:szCs w:val="24"/>
        </w:rPr>
      </w:pPr>
    </w:p>
    <w:p w:rsidR="007A48E3" w:rsidP="007A48E3" w:rsidRDefault="007A48E3" w14:paraId="4CD0B60D" w14:textId="77777777">
      <w:pPr>
        <w:rPr>
          <w:sz w:val="24"/>
          <w:szCs w:val="24"/>
        </w:rPr>
      </w:pPr>
    </w:p>
    <w:p w:rsidR="007A48E3" w:rsidP="007A48E3" w:rsidRDefault="007A48E3" w14:paraId="7DE501F0" w14:textId="77777777">
      <w:pPr>
        <w:rPr>
          <w:sz w:val="24"/>
          <w:szCs w:val="24"/>
        </w:rPr>
      </w:pPr>
    </w:p>
    <w:p w:rsidR="007A48E3" w:rsidP="007A48E3" w:rsidRDefault="007A48E3" w14:paraId="55883FA2" w14:textId="77777777">
      <w:pPr>
        <w:rPr>
          <w:sz w:val="24"/>
          <w:szCs w:val="24"/>
        </w:rPr>
      </w:pPr>
    </w:p>
    <w:p w:rsidR="007A48E3" w:rsidP="007A48E3" w:rsidRDefault="007A48E3" w14:paraId="66FE15F9" w14:textId="77777777">
      <w:pPr>
        <w:rPr>
          <w:sz w:val="24"/>
          <w:szCs w:val="24"/>
        </w:rPr>
      </w:pPr>
    </w:p>
    <w:p w:rsidR="007A48E3" w:rsidP="007A48E3" w:rsidRDefault="007A48E3" w14:paraId="3C9DCF6B" w14:textId="77777777">
      <w:pPr>
        <w:rPr>
          <w:sz w:val="24"/>
          <w:szCs w:val="24"/>
        </w:rPr>
      </w:pPr>
    </w:p>
    <w:p w:rsidR="007A48E3" w:rsidP="007A48E3" w:rsidRDefault="007A48E3" w14:paraId="0D2B0D2C" w14:textId="77777777">
      <w:pPr>
        <w:rPr>
          <w:sz w:val="24"/>
          <w:szCs w:val="24"/>
        </w:rPr>
      </w:pPr>
    </w:p>
    <w:p w:rsidR="007A48E3" w:rsidP="007A48E3" w:rsidRDefault="007A48E3" w14:paraId="47A50788" w14:textId="77777777">
      <w:pPr>
        <w:rPr>
          <w:sz w:val="24"/>
          <w:szCs w:val="24"/>
        </w:rPr>
      </w:pPr>
    </w:p>
    <w:p w:rsidR="007A48E3" w:rsidP="007A48E3" w:rsidRDefault="007A48E3" w14:paraId="211ECF3D" w14:textId="77777777">
      <w:pPr>
        <w:rPr>
          <w:sz w:val="24"/>
          <w:szCs w:val="24"/>
        </w:rPr>
      </w:pPr>
    </w:p>
    <w:p w:rsidR="007A48E3" w:rsidP="007A48E3" w:rsidRDefault="007A48E3" w14:paraId="3601210A" w14:textId="77777777">
      <w:pPr>
        <w:rPr>
          <w:sz w:val="24"/>
          <w:szCs w:val="24"/>
        </w:rPr>
      </w:pPr>
    </w:p>
    <w:p w:rsidR="007A48E3" w:rsidP="007A48E3" w:rsidRDefault="007A48E3" w14:paraId="645D5A37" w14:textId="77777777">
      <w:pPr>
        <w:rPr>
          <w:sz w:val="24"/>
          <w:szCs w:val="24"/>
        </w:rPr>
      </w:pPr>
    </w:p>
    <w:p w:rsidR="007A48E3" w:rsidP="007A48E3" w:rsidRDefault="007A48E3" w14:paraId="6C5AEB29" w14:textId="77777777">
      <w:pPr>
        <w:rPr>
          <w:sz w:val="24"/>
          <w:szCs w:val="24"/>
        </w:rPr>
      </w:pPr>
    </w:p>
    <w:p w:rsidR="007A48E3" w:rsidP="007A48E3" w:rsidRDefault="007A48E3" w14:paraId="76FC7568" w14:textId="77777777">
      <w:pPr>
        <w:rPr>
          <w:sz w:val="24"/>
          <w:szCs w:val="24"/>
        </w:rPr>
      </w:pPr>
    </w:p>
    <w:p w:rsidR="007A48E3" w:rsidP="007A48E3" w:rsidRDefault="007A48E3" w14:paraId="4E311E2D" w14:textId="77777777">
      <w:pPr>
        <w:rPr>
          <w:sz w:val="24"/>
          <w:szCs w:val="24"/>
        </w:rPr>
      </w:pPr>
    </w:p>
    <w:p w:rsidR="007A48E3" w:rsidP="007A48E3" w:rsidRDefault="007A48E3" w14:paraId="4D5F86E1" w14:textId="77777777">
      <w:pPr>
        <w:rPr>
          <w:sz w:val="24"/>
          <w:szCs w:val="24"/>
        </w:rPr>
      </w:pPr>
    </w:p>
    <w:p w:rsidR="007A48E3" w:rsidP="007A48E3" w:rsidRDefault="007A48E3" w14:paraId="64C63A1B" w14:textId="77777777">
      <w:pPr>
        <w:rPr>
          <w:sz w:val="24"/>
          <w:szCs w:val="24"/>
        </w:rPr>
      </w:pPr>
    </w:p>
    <w:bookmarkEnd w:id="49"/>
    <w:p w:rsidR="00FD3B76" w:rsidP="00FD3B76" w:rsidRDefault="00FD3B76" w14:paraId="62F11A6B" w14:textId="77777777">
      <w:pPr>
        <w:rPr>
          <w:color w:val="002060"/>
          <w:szCs w:val="28"/>
        </w:rPr>
      </w:pPr>
      <w:r w:rsidRPr="00CF6977">
        <w:rPr>
          <w:color w:val="002060"/>
          <w:szCs w:val="28"/>
        </w:rPr>
        <w:t>Polwarth Floor Plans</w:t>
      </w:r>
    </w:p>
    <w:p w:rsidRPr="005F65C5" w:rsidR="00FD3B76" w:rsidP="00FD3B76" w:rsidRDefault="00FD3B76" w14:paraId="568F7168" w14:textId="77777777">
      <w:pPr>
        <w:rPr>
          <w:color w:val="002060"/>
          <w:szCs w:val="28"/>
        </w:rPr>
      </w:pPr>
    </w:p>
    <w:p w:rsidR="00FD3B76" w:rsidP="00FD3B76" w:rsidRDefault="00FD3B76" w14:paraId="57FE8A42" w14:textId="77777777">
      <w:pPr>
        <w:rPr>
          <w:sz w:val="24"/>
          <w:szCs w:val="24"/>
        </w:rPr>
      </w:pPr>
      <w:r>
        <w:rPr>
          <w:noProof/>
        </w:rPr>
        <w:drawing>
          <wp:anchor distT="0" distB="0" distL="114300" distR="114300" simplePos="0" relativeHeight="251669504" behindDoc="1" locked="0" layoutInCell="1" allowOverlap="1" wp14:anchorId="6741175E" wp14:editId="472A606B">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76" w:rsidP="00FD3B76" w:rsidRDefault="00FD3B76" w14:paraId="5B0AD9E5" w14:textId="77777777">
      <w:pPr>
        <w:rPr>
          <w:sz w:val="24"/>
          <w:szCs w:val="24"/>
        </w:rPr>
      </w:pPr>
    </w:p>
    <w:p w:rsidR="00FD3B76" w:rsidP="00FD3B76" w:rsidRDefault="00FD3B76" w14:paraId="4A5610D0" w14:textId="77777777">
      <w:pPr>
        <w:rPr>
          <w:sz w:val="24"/>
          <w:szCs w:val="24"/>
        </w:rPr>
      </w:pPr>
    </w:p>
    <w:p w:rsidR="00FD3B76" w:rsidP="00FD3B76" w:rsidRDefault="00FD3B76" w14:paraId="62CFE79B" w14:textId="77777777">
      <w:pPr>
        <w:rPr>
          <w:sz w:val="24"/>
          <w:szCs w:val="24"/>
        </w:rPr>
      </w:pPr>
    </w:p>
    <w:p w:rsidR="00FD3B76" w:rsidP="00FD3B76" w:rsidRDefault="00FD3B76" w14:paraId="5CF522AA" w14:textId="77777777">
      <w:pPr>
        <w:rPr>
          <w:sz w:val="24"/>
          <w:szCs w:val="24"/>
        </w:rPr>
      </w:pPr>
    </w:p>
    <w:p w:rsidR="00FD3B76" w:rsidP="00FD3B76" w:rsidRDefault="00FD3B76" w14:paraId="433FA92D" w14:textId="77777777">
      <w:pPr>
        <w:rPr>
          <w:sz w:val="24"/>
          <w:szCs w:val="24"/>
        </w:rPr>
      </w:pPr>
    </w:p>
    <w:p w:rsidR="00FD3B76" w:rsidP="00FD3B76" w:rsidRDefault="00FD3B76" w14:paraId="7C49FFE1" w14:textId="77777777">
      <w:pPr>
        <w:rPr>
          <w:sz w:val="24"/>
          <w:szCs w:val="24"/>
        </w:rPr>
      </w:pPr>
    </w:p>
    <w:p w:rsidR="00FD3B76" w:rsidP="00FD3B76" w:rsidRDefault="00FD3B76" w14:paraId="3DEA6774" w14:textId="77777777">
      <w:pPr>
        <w:rPr>
          <w:sz w:val="24"/>
          <w:szCs w:val="24"/>
        </w:rPr>
      </w:pPr>
    </w:p>
    <w:p w:rsidR="00FD3B76" w:rsidP="00FD3B76" w:rsidRDefault="00FD3B76" w14:paraId="648FABC6" w14:textId="77777777">
      <w:pPr>
        <w:rPr>
          <w:sz w:val="24"/>
          <w:szCs w:val="24"/>
        </w:rPr>
      </w:pPr>
    </w:p>
    <w:p w:rsidR="00FD3B76" w:rsidP="00FD3B76" w:rsidRDefault="00FD3B76" w14:paraId="76BDB493" w14:textId="77777777">
      <w:pPr>
        <w:rPr>
          <w:sz w:val="24"/>
          <w:szCs w:val="24"/>
        </w:rPr>
      </w:pPr>
    </w:p>
    <w:p w:rsidR="00FD3B76" w:rsidP="00FD3B76" w:rsidRDefault="00FD3B76" w14:paraId="66C56FF3" w14:textId="77777777">
      <w:pPr>
        <w:rPr>
          <w:sz w:val="24"/>
          <w:szCs w:val="24"/>
        </w:rPr>
      </w:pPr>
    </w:p>
    <w:p w:rsidR="00FD3B76" w:rsidP="00FD3B76" w:rsidRDefault="00FD3B76" w14:paraId="3F64A38E" w14:textId="77777777">
      <w:pPr>
        <w:rPr>
          <w:sz w:val="24"/>
          <w:szCs w:val="24"/>
        </w:rPr>
      </w:pPr>
    </w:p>
    <w:p w:rsidR="00FD3B76" w:rsidP="00FD3B76" w:rsidRDefault="00FD3B76" w14:paraId="12E3561B" w14:textId="77777777">
      <w:pPr>
        <w:rPr>
          <w:sz w:val="24"/>
          <w:szCs w:val="24"/>
        </w:rPr>
      </w:pPr>
    </w:p>
    <w:p w:rsidR="00FD3B76" w:rsidP="00FD3B76" w:rsidRDefault="00FD3B76" w14:paraId="366B0348" w14:textId="77777777">
      <w:pPr>
        <w:rPr>
          <w:sz w:val="24"/>
          <w:szCs w:val="24"/>
        </w:rPr>
      </w:pPr>
    </w:p>
    <w:p w:rsidR="00FD3B76" w:rsidP="00FD3B76" w:rsidRDefault="00FD3B76" w14:paraId="4269A0D8" w14:textId="77777777">
      <w:pPr>
        <w:rPr>
          <w:sz w:val="24"/>
          <w:szCs w:val="24"/>
        </w:rPr>
      </w:pPr>
    </w:p>
    <w:p w:rsidR="00FD3B76" w:rsidP="00FD3B76" w:rsidRDefault="00FD3B76" w14:paraId="694C6771" w14:textId="77777777">
      <w:pPr>
        <w:rPr>
          <w:sz w:val="24"/>
          <w:szCs w:val="24"/>
        </w:rPr>
      </w:pPr>
    </w:p>
    <w:p w:rsidR="00FD3B76" w:rsidP="00FD3B76" w:rsidRDefault="00FD3B76" w14:paraId="33294640" w14:textId="77777777">
      <w:pPr>
        <w:rPr>
          <w:sz w:val="24"/>
          <w:szCs w:val="24"/>
        </w:rPr>
      </w:pPr>
    </w:p>
    <w:p w:rsidR="00FD3B76" w:rsidP="00FD3B76" w:rsidRDefault="00FD3B76" w14:paraId="5178C3D0" w14:textId="77777777">
      <w:pPr>
        <w:rPr>
          <w:sz w:val="24"/>
          <w:szCs w:val="24"/>
        </w:rPr>
      </w:pPr>
    </w:p>
    <w:p w:rsidR="00FD3B76" w:rsidP="00FD3B76" w:rsidRDefault="00FD3B76" w14:paraId="20FCF61B" w14:textId="77777777">
      <w:pPr>
        <w:rPr>
          <w:sz w:val="24"/>
          <w:szCs w:val="24"/>
        </w:rPr>
      </w:pPr>
    </w:p>
    <w:p w:rsidR="00FD3B76" w:rsidP="00FD3B76" w:rsidRDefault="00FD3B76" w14:paraId="237A20BC" w14:textId="77777777">
      <w:pPr>
        <w:rPr>
          <w:sz w:val="24"/>
          <w:szCs w:val="24"/>
        </w:rPr>
      </w:pPr>
    </w:p>
    <w:p w:rsidR="00FD3B76" w:rsidP="00FD3B76" w:rsidRDefault="00FD3B76" w14:paraId="1F46853F" w14:textId="77777777">
      <w:pPr>
        <w:rPr>
          <w:sz w:val="24"/>
          <w:szCs w:val="24"/>
        </w:rPr>
      </w:pPr>
    </w:p>
    <w:p w:rsidR="00FD3B76" w:rsidP="00FD3B76" w:rsidRDefault="00FD3B76" w14:paraId="6F727728" w14:textId="77777777">
      <w:pPr>
        <w:rPr>
          <w:sz w:val="24"/>
          <w:szCs w:val="24"/>
        </w:rPr>
      </w:pPr>
    </w:p>
    <w:p w:rsidR="00FD3B76" w:rsidP="00FD3B76" w:rsidRDefault="00FD3B76" w14:paraId="15523F5B" w14:textId="77777777">
      <w:pPr>
        <w:rPr>
          <w:sz w:val="24"/>
          <w:szCs w:val="24"/>
        </w:rPr>
      </w:pPr>
    </w:p>
    <w:p w:rsidR="00FD3B76" w:rsidP="00FD3B76" w:rsidRDefault="00FD3B76" w14:paraId="0F55496C" w14:textId="77777777">
      <w:pPr>
        <w:rPr>
          <w:sz w:val="24"/>
          <w:szCs w:val="24"/>
        </w:rPr>
      </w:pPr>
    </w:p>
    <w:p w:rsidR="00FD3B76" w:rsidP="00FD3B76" w:rsidRDefault="00FD3B76" w14:paraId="55EE7306" w14:textId="77777777">
      <w:pPr>
        <w:rPr>
          <w:sz w:val="24"/>
          <w:szCs w:val="24"/>
        </w:rPr>
      </w:pPr>
    </w:p>
    <w:p w:rsidR="00FD3B76" w:rsidP="00FD3B76" w:rsidRDefault="00FD3B76" w14:paraId="37BF8F43" w14:textId="77777777">
      <w:pPr>
        <w:spacing w:after="160" w:line="259" w:lineRule="auto"/>
        <w:rPr>
          <w:sz w:val="24"/>
          <w:szCs w:val="24"/>
        </w:rPr>
      </w:pPr>
      <w:r>
        <w:rPr>
          <w:sz w:val="24"/>
          <w:szCs w:val="24"/>
        </w:rPr>
        <w:br w:type="page"/>
      </w:r>
    </w:p>
    <w:p w:rsidR="00FD3B76" w:rsidP="00FD3B76" w:rsidRDefault="00FD3B76" w14:paraId="4AE7CE43" w14:textId="77777777">
      <w:pPr>
        <w:rPr>
          <w:sz w:val="24"/>
          <w:szCs w:val="24"/>
        </w:rPr>
      </w:pPr>
      <w:r>
        <w:rPr>
          <w:noProof/>
          <w:sz w:val="24"/>
          <w:szCs w:val="24"/>
        </w:rPr>
        <w:drawing>
          <wp:anchor distT="0" distB="0" distL="114300" distR="114300" simplePos="0" relativeHeight="251670528" behindDoc="1" locked="0" layoutInCell="1" allowOverlap="1" wp14:anchorId="3FC1B898" wp14:editId="05D38340">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rsidRPr="00BF3F63" w:rsidR="00FD3B76" w:rsidP="00FD3B76" w:rsidRDefault="00FD3B76" w14:paraId="39E0C0C6" w14:textId="77777777">
      <w:pPr>
        <w:rPr>
          <w:sz w:val="24"/>
          <w:szCs w:val="24"/>
        </w:rPr>
      </w:pPr>
    </w:p>
    <w:p w:rsidRPr="00C3085C" w:rsidR="00FD3B76" w:rsidP="00FD3B76" w:rsidRDefault="00FD3B76" w14:paraId="7E503D00" w14:textId="77777777">
      <w:pPr>
        <w:rPr>
          <w:bCs/>
          <w:color w:val="244061" w:themeColor="accent1" w:themeShade="80"/>
          <w:szCs w:val="28"/>
        </w:rPr>
      </w:pPr>
      <w:r>
        <w:rPr>
          <w:noProof/>
          <w:sz w:val="24"/>
          <w:szCs w:val="24"/>
        </w:rPr>
        <w:drawing>
          <wp:anchor distT="0" distB="0" distL="114300" distR="114300" simplePos="0" relativeHeight="251671552" behindDoc="1" locked="0" layoutInCell="1" allowOverlap="1" wp14:anchorId="1E5EF489" wp14:editId="3BD7EDC8">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rsidR="00610EE6" w:rsidP="00FD3B76" w:rsidRDefault="00610EE6" w14:paraId="010DB583" w14:textId="77777777"/>
    <w:sectPr w:rsidR="00610EE6" w:rsidSect="00694C97">
      <w:footerReference w:type="default" r:id="rId29"/>
      <w:pgSz w:w="11906" w:h="16838" w:orient="portrait"/>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0820" w:rsidP="00215166" w:rsidRDefault="004C0820" w14:paraId="65CC290C" w14:textId="77777777">
      <w:pPr>
        <w:spacing w:after="0"/>
      </w:pPr>
      <w:r>
        <w:separator/>
      </w:r>
    </w:p>
  </w:endnote>
  <w:endnote w:type="continuationSeparator" w:id="0">
    <w:p w:rsidR="004C0820" w:rsidP="00215166" w:rsidRDefault="004C0820" w14:paraId="5C0EC484"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panose1 w:val="020B0603030403020204"/>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957233"/>
      <w:docPartObj>
        <w:docPartGallery w:val="Page Numbers (Bottom of Page)"/>
        <w:docPartUnique/>
      </w:docPartObj>
    </w:sdtPr>
    <w:sdtEndPr>
      <w:rPr>
        <w:noProof/>
      </w:rPr>
    </w:sdtEndPr>
    <w:sdtContent>
      <w:p w:rsidR="00694C97" w:rsidRDefault="00694C97" w14:paraId="258DFE66" w14:textId="1CD2B9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15166" w:rsidRDefault="00215166" w14:paraId="01548046" w14:textId="3C0E7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0820" w:rsidP="00215166" w:rsidRDefault="004C0820" w14:paraId="69A885E7" w14:textId="77777777">
      <w:pPr>
        <w:spacing w:after="0"/>
      </w:pPr>
      <w:r>
        <w:separator/>
      </w:r>
    </w:p>
  </w:footnote>
  <w:footnote w:type="continuationSeparator" w:id="0">
    <w:p w:rsidR="004C0820" w:rsidP="00215166" w:rsidRDefault="004C0820" w14:paraId="25761F67"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C71"/>
    <w:multiLevelType w:val="hybridMultilevel"/>
    <w:tmpl w:val="07CA10E2"/>
    <w:lvl w:ilvl="0" w:tplc="E48C77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716CBB"/>
    <w:multiLevelType w:val="hybridMultilevel"/>
    <w:tmpl w:val="30801DDA"/>
    <w:lvl w:ilvl="0" w:tplc="E48C772C">
      <w:start w:val="1"/>
      <w:numFmt w:val="decimal"/>
      <w:lvlText w:val="%1."/>
      <w:lvlJc w:val="left"/>
      <w:pPr>
        <w:ind w:left="1080" w:hanging="720"/>
      </w:pPr>
      <w:rPr>
        <w:rFonts w:hint="default"/>
      </w:rPr>
    </w:lvl>
    <w:lvl w:ilvl="1" w:tplc="A434CEC2">
      <w:numFmt w:val="bullet"/>
      <w:lvlText w:val="·"/>
      <w:lvlJc w:val="left"/>
      <w:pPr>
        <w:ind w:left="1680" w:hanging="600"/>
      </w:pPr>
      <w:rPr>
        <w:rFonts w:hint="default" w:ascii="Calibri" w:hAnsi="Calibri" w:eastAsia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D6F0641"/>
    <w:multiLevelType w:val="hybridMultilevel"/>
    <w:tmpl w:val="9B14DF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3B54518"/>
    <w:multiLevelType w:val="hybridMultilevel"/>
    <w:tmpl w:val="34BA3974"/>
    <w:lvl w:ilvl="0" w:tplc="A2F069D0">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F67779A"/>
    <w:multiLevelType w:val="hybridMultilevel"/>
    <w:tmpl w:val="72DAB754"/>
    <w:lvl w:ilvl="0" w:tplc="E48C77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232533"/>
    <w:multiLevelType w:val="hybridMultilevel"/>
    <w:tmpl w:val="84D6687A"/>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7D6415B"/>
    <w:multiLevelType w:val="hybridMultilevel"/>
    <w:tmpl w:val="E974AFF0"/>
    <w:lvl w:ilvl="0" w:tplc="FFFFFFFF">
      <w:start w:val="1"/>
      <w:numFmt w:val="bullet"/>
      <w:lvlText w:val="•"/>
      <w:lvlJc w:val="left"/>
      <w:pPr>
        <w:ind w:left="1080" w:hanging="720"/>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CCE56E9"/>
    <w:multiLevelType w:val="hybridMultilevel"/>
    <w:tmpl w:val="FE967C3C"/>
    <w:lvl w:ilvl="0" w:tplc="6D9EBC7A">
      <w:start w:val="6"/>
      <w:numFmt w:val="decimal"/>
      <w:lvlText w:val="%1."/>
      <w:lvlJc w:val="left"/>
      <w:pPr>
        <w:ind w:left="720" w:hanging="360"/>
      </w:pPr>
    </w:lvl>
    <w:lvl w:ilvl="1" w:tplc="48EC1928">
      <w:start w:val="1"/>
      <w:numFmt w:val="lowerLetter"/>
      <w:lvlText w:val="%2."/>
      <w:lvlJc w:val="left"/>
      <w:pPr>
        <w:ind w:left="1440" w:hanging="360"/>
      </w:pPr>
    </w:lvl>
    <w:lvl w:ilvl="2" w:tplc="924E5728">
      <w:start w:val="1"/>
      <w:numFmt w:val="lowerRoman"/>
      <w:lvlText w:val="%3."/>
      <w:lvlJc w:val="right"/>
      <w:pPr>
        <w:ind w:left="2160" w:hanging="180"/>
      </w:pPr>
    </w:lvl>
    <w:lvl w:ilvl="3" w:tplc="FD2C1CE2">
      <w:start w:val="1"/>
      <w:numFmt w:val="decimal"/>
      <w:lvlText w:val="%4."/>
      <w:lvlJc w:val="left"/>
      <w:pPr>
        <w:ind w:left="2880" w:hanging="360"/>
      </w:pPr>
    </w:lvl>
    <w:lvl w:ilvl="4" w:tplc="7972656E">
      <w:start w:val="1"/>
      <w:numFmt w:val="lowerLetter"/>
      <w:lvlText w:val="%5."/>
      <w:lvlJc w:val="left"/>
      <w:pPr>
        <w:ind w:left="3600" w:hanging="360"/>
      </w:pPr>
    </w:lvl>
    <w:lvl w:ilvl="5" w:tplc="82E05D18">
      <w:start w:val="1"/>
      <w:numFmt w:val="lowerRoman"/>
      <w:lvlText w:val="%6."/>
      <w:lvlJc w:val="right"/>
      <w:pPr>
        <w:ind w:left="4320" w:hanging="180"/>
      </w:pPr>
    </w:lvl>
    <w:lvl w:ilvl="6" w:tplc="E848B602">
      <w:start w:val="1"/>
      <w:numFmt w:val="decimal"/>
      <w:lvlText w:val="%7."/>
      <w:lvlJc w:val="left"/>
      <w:pPr>
        <w:ind w:left="5040" w:hanging="360"/>
      </w:pPr>
    </w:lvl>
    <w:lvl w:ilvl="7" w:tplc="1CF898BE">
      <w:start w:val="1"/>
      <w:numFmt w:val="lowerLetter"/>
      <w:lvlText w:val="%8."/>
      <w:lvlJc w:val="left"/>
      <w:pPr>
        <w:ind w:left="5760" w:hanging="360"/>
      </w:pPr>
    </w:lvl>
    <w:lvl w:ilvl="8" w:tplc="482AFE3A">
      <w:start w:val="1"/>
      <w:numFmt w:val="lowerRoman"/>
      <w:lvlText w:val="%9."/>
      <w:lvlJc w:val="right"/>
      <w:pPr>
        <w:ind w:left="6480" w:hanging="180"/>
      </w:pPr>
    </w:lvl>
  </w:abstractNum>
  <w:abstractNum w:abstractNumId="9" w15:restartNumberingAfterBreak="0">
    <w:nsid w:val="7CFC114A"/>
    <w:multiLevelType w:val="hybridMultilevel"/>
    <w:tmpl w:val="910046D4"/>
    <w:lvl w:ilvl="0" w:tplc="FFFFFFFF">
      <w:start w:val="1"/>
      <w:numFmt w:val="decimal"/>
      <w:lvlText w:val="%1."/>
      <w:lvlJc w:val="left"/>
      <w:pPr>
        <w:ind w:left="108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3E5D1C"/>
    <w:multiLevelType w:val="hybridMultilevel"/>
    <w:tmpl w:val="9D30B22C"/>
    <w:lvl w:ilvl="0" w:tplc="DBA8380A">
      <w:start w:val="1"/>
      <w:numFmt w:val="bullet"/>
      <w:lvlText w:val="·"/>
      <w:lvlJc w:val="left"/>
      <w:pPr>
        <w:ind w:left="720" w:hanging="360"/>
      </w:pPr>
      <w:rPr>
        <w:rFonts w:hint="default" w:ascii="Symbol" w:hAnsi="Symbol"/>
      </w:rPr>
    </w:lvl>
    <w:lvl w:ilvl="1" w:tplc="58E8460E">
      <w:start w:val="1"/>
      <w:numFmt w:val="bullet"/>
      <w:lvlText w:val="o"/>
      <w:lvlJc w:val="left"/>
      <w:pPr>
        <w:ind w:left="1440" w:hanging="360"/>
      </w:pPr>
      <w:rPr>
        <w:rFonts w:hint="default" w:ascii="Courier New" w:hAnsi="Courier New"/>
      </w:rPr>
    </w:lvl>
    <w:lvl w:ilvl="2" w:tplc="F32A1DCC">
      <w:start w:val="1"/>
      <w:numFmt w:val="bullet"/>
      <w:lvlText w:val=""/>
      <w:lvlJc w:val="left"/>
      <w:pPr>
        <w:ind w:left="2160" w:hanging="360"/>
      </w:pPr>
      <w:rPr>
        <w:rFonts w:hint="default" w:ascii="Wingdings" w:hAnsi="Wingdings"/>
      </w:rPr>
    </w:lvl>
    <w:lvl w:ilvl="3" w:tplc="A0EE5D5E">
      <w:start w:val="1"/>
      <w:numFmt w:val="bullet"/>
      <w:lvlText w:val=""/>
      <w:lvlJc w:val="left"/>
      <w:pPr>
        <w:ind w:left="2880" w:hanging="360"/>
      </w:pPr>
      <w:rPr>
        <w:rFonts w:hint="default" w:ascii="Symbol" w:hAnsi="Symbol"/>
      </w:rPr>
    </w:lvl>
    <w:lvl w:ilvl="4" w:tplc="393AB57E">
      <w:start w:val="1"/>
      <w:numFmt w:val="bullet"/>
      <w:lvlText w:val="o"/>
      <w:lvlJc w:val="left"/>
      <w:pPr>
        <w:ind w:left="3600" w:hanging="360"/>
      </w:pPr>
      <w:rPr>
        <w:rFonts w:hint="default" w:ascii="Courier New" w:hAnsi="Courier New"/>
      </w:rPr>
    </w:lvl>
    <w:lvl w:ilvl="5" w:tplc="5272796A">
      <w:start w:val="1"/>
      <w:numFmt w:val="bullet"/>
      <w:lvlText w:val=""/>
      <w:lvlJc w:val="left"/>
      <w:pPr>
        <w:ind w:left="4320" w:hanging="360"/>
      </w:pPr>
      <w:rPr>
        <w:rFonts w:hint="default" w:ascii="Wingdings" w:hAnsi="Wingdings"/>
      </w:rPr>
    </w:lvl>
    <w:lvl w:ilvl="6" w:tplc="3FAAAA9E">
      <w:start w:val="1"/>
      <w:numFmt w:val="bullet"/>
      <w:lvlText w:val=""/>
      <w:lvlJc w:val="left"/>
      <w:pPr>
        <w:ind w:left="5040" w:hanging="360"/>
      </w:pPr>
      <w:rPr>
        <w:rFonts w:hint="default" w:ascii="Symbol" w:hAnsi="Symbol"/>
      </w:rPr>
    </w:lvl>
    <w:lvl w:ilvl="7" w:tplc="E8BABB8C">
      <w:start w:val="1"/>
      <w:numFmt w:val="bullet"/>
      <w:lvlText w:val="o"/>
      <w:lvlJc w:val="left"/>
      <w:pPr>
        <w:ind w:left="5760" w:hanging="360"/>
      </w:pPr>
      <w:rPr>
        <w:rFonts w:hint="default" w:ascii="Courier New" w:hAnsi="Courier New"/>
      </w:rPr>
    </w:lvl>
    <w:lvl w:ilvl="8" w:tplc="848EDE4A">
      <w:start w:val="1"/>
      <w:numFmt w:val="bullet"/>
      <w:lvlText w:val=""/>
      <w:lvlJc w:val="left"/>
      <w:pPr>
        <w:ind w:left="6480" w:hanging="360"/>
      </w:pPr>
      <w:rPr>
        <w:rFonts w:hint="default" w:ascii="Wingdings" w:hAnsi="Wingdings"/>
      </w:rPr>
    </w:lvl>
  </w:abstractNum>
  <w:num w:numId="1" w16cid:durableId="431172735">
    <w:abstractNumId w:val="4"/>
  </w:num>
  <w:num w:numId="2" w16cid:durableId="238371371">
    <w:abstractNumId w:val="8"/>
  </w:num>
  <w:num w:numId="3" w16cid:durableId="1703048451">
    <w:abstractNumId w:val="3"/>
  </w:num>
  <w:num w:numId="4" w16cid:durableId="1774670875">
    <w:abstractNumId w:val="5"/>
  </w:num>
  <w:num w:numId="5" w16cid:durableId="741681509">
    <w:abstractNumId w:val="6"/>
  </w:num>
  <w:num w:numId="6" w16cid:durableId="1129514370">
    <w:abstractNumId w:val="7"/>
  </w:num>
  <w:num w:numId="7" w16cid:durableId="1802306577">
    <w:abstractNumId w:val="1"/>
  </w:num>
  <w:num w:numId="8" w16cid:durableId="91242">
    <w:abstractNumId w:val="0"/>
  </w:num>
  <w:num w:numId="9" w16cid:durableId="245770941">
    <w:abstractNumId w:val="9"/>
  </w:num>
  <w:num w:numId="10" w16cid:durableId="1681815314">
    <w:abstractNumId w:val="2"/>
  </w:num>
  <w:num w:numId="11" w16cid:durableId="423573752">
    <w:abstractNumId w:val="10"/>
  </w:num>
  <w:num w:numId="12" w16cid:durableId="56657060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166"/>
    <w:rsid w:val="000472A4"/>
    <w:rsid w:val="000662AD"/>
    <w:rsid w:val="000E1675"/>
    <w:rsid w:val="001E0298"/>
    <w:rsid w:val="00211272"/>
    <w:rsid w:val="00215166"/>
    <w:rsid w:val="003014C2"/>
    <w:rsid w:val="00313D8D"/>
    <w:rsid w:val="0034583A"/>
    <w:rsid w:val="00350CEF"/>
    <w:rsid w:val="004C0820"/>
    <w:rsid w:val="005343B4"/>
    <w:rsid w:val="005817DE"/>
    <w:rsid w:val="005A1E8D"/>
    <w:rsid w:val="00607F5F"/>
    <w:rsid w:val="00610EE6"/>
    <w:rsid w:val="00667ED1"/>
    <w:rsid w:val="00694C97"/>
    <w:rsid w:val="006F2945"/>
    <w:rsid w:val="00735E5A"/>
    <w:rsid w:val="007470E6"/>
    <w:rsid w:val="00751594"/>
    <w:rsid w:val="007A48E3"/>
    <w:rsid w:val="007B3309"/>
    <w:rsid w:val="007F6A12"/>
    <w:rsid w:val="008432E6"/>
    <w:rsid w:val="008455D8"/>
    <w:rsid w:val="008F1333"/>
    <w:rsid w:val="00A4155E"/>
    <w:rsid w:val="00BD5A39"/>
    <w:rsid w:val="00C01D72"/>
    <w:rsid w:val="00C61DCE"/>
    <w:rsid w:val="00CA3F91"/>
    <w:rsid w:val="00D13957"/>
    <w:rsid w:val="00D20B23"/>
    <w:rsid w:val="00D224AE"/>
    <w:rsid w:val="00D74F5C"/>
    <w:rsid w:val="00E82C87"/>
    <w:rsid w:val="00EC1D9F"/>
    <w:rsid w:val="00FD3B76"/>
    <w:rsid w:val="01B8A2FC"/>
    <w:rsid w:val="01F519EE"/>
    <w:rsid w:val="042A61EC"/>
    <w:rsid w:val="048ADC22"/>
    <w:rsid w:val="04DAD378"/>
    <w:rsid w:val="05C066D7"/>
    <w:rsid w:val="075C3738"/>
    <w:rsid w:val="08F80799"/>
    <w:rsid w:val="0A9F43C3"/>
    <w:rsid w:val="0AA7248D"/>
    <w:rsid w:val="0ADD0C2D"/>
    <w:rsid w:val="0B119098"/>
    <w:rsid w:val="0C22BADC"/>
    <w:rsid w:val="0C8ED1BD"/>
    <w:rsid w:val="0CF06420"/>
    <w:rsid w:val="0F68F754"/>
    <w:rsid w:val="0F91F250"/>
    <w:rsid w:val="0FE501BB"/>
    <w:rsid w:val="12A1DF37"/>
    <w:rsid w:val="12B439DF"/>
    <w:rsid w:val="131CA27D"/>
    <w:rsid w:val="15902E5D"/>
    <w:rsid w:val="159692DD"/>
    <w:rsid w:val="15FEF707"/>
    <w:rsid w:val="16158801"/>
    <w:rsid w:val="16280790"/>
    <w:rsid w:val="17EE7BC8"/>
    <w:rsid w:val="1802FA04"/>
    <w:rsid w:val="1915604B"/>
    <w:rsid w:val="19203083"/>
    <w:rsid w:val="19DCAB42"/>
    <w:rsid w:val="1AA1D6D5"/>
    <w:rsid w:val="1BE7EE0E"/>
    <w:rsid w:val="1C3FCA19"/>
    <w:rsid w:val="1C4DF1FC"/>
    <w:rsid w:val="1DDB9A7A"/>
    <w:rsid w:val="1F851769"/>
    <w:rsid w:val="1F8EEDBD"/>
    <w:rsid w:val="1FE17CB2"/>
    <w:rsid w:val="210F6992"/>
    <w:rsid w:val="230E0EAA"/>
    <w:rsid w:val="2539D393"/>
    <w:rsid w:val="26C8CEA8"/>
    <w:rsid w:val="27E47B9F"/>
    <w:rsid w:val="28737AB8"/>
    <w:rsid w:val="2A6C8F8C"/>
    <w:rsid w:val="2AE98A77"/>
    <w:rsid w:val="2B233708"/>
    <w:rsid w:val="2BC4F155"/>
    <w:rsid w:val="2E1F82A1"/>
    <w:rsid w:val="2EFD0419"/>
    <w:rsid w:val="2F670BA3"/>
    <w:rsid w:val="2FA3A40E"/>
    <w:rsid w:val="3043D677"/>
    <w:rsid w:val="33BA9135"/>
    <w:rsid w:val="35791DA3"/>
    <w:rsid w:val="377FAB2B"/>
    <w:rsid w:val="38102D1E"/>
    <w:rsid w:val="399E5580"/>
    <w:rsid w:val="3AF4FB77"/>
    <w:rsid w:val="3D315988"/>
    <w:rsid w:val="3D6DD07A"/>
    <w:rsid w:val="3F0FDA87"/>
    <w:rsid w:val="40CB39F7"/>
    <w:rsid w:val="417551DB"/>
    <w:rsid w:val="42A5C596"/>
    <w:rsid w:val="42C9895F"/>
    <w:rsid w:val="43BDAFD9"/>
    <w:rsid w:val="44A7DF2F"/>
    <w:rsid w:val="44DE8EF9"/>
    <w:rsid w:val="457003AC"/>
    <w:rsid w:val="46E705A6"/>
    <w:rsid w:val="47E16F86"/>
    <w:rsid w:val="47FF549F"/>
    <w:rsid w:val="48FBE76B"/>
    <w:rsid w:val="49802309"/>
    <w:rsid w:val="4994FADC"/>
    <w:rsid w:val="49DEC9F1"/>
    <w:rsid w:val="4A08CA0D"/>
    <w:rsid w:val="4B186343"/>
    <w:rsid w:val="4C84EF92"/>
    <w:rsid w:val="4D9F75A8"/>
    <w:rsid w:val="4E2C3B69"/>
    <w:rsid w:val="4F9ED56B"/>
    <w:rsid w:val="542194A9"/>
    <w:rsid w:val="54BC3DF1"/>
    <w:rsid w:val="59E22A7E"/>
    <w:rsid w:val="5BAD5046"/>
    <w:rsid w:val="5D19CB40"/>
    <w:rsid w:val="5D387F6C"/>
    <w:rsid w:val="5DDEE6EF"/>
    <w:rsid w:val="5EB59BA1"/>
    <w:rsid w:val="5EFC6830"/>
    <w:rsid w:val="5FAF8F3C"/>
    <w:rsid w:val="607A548E"/>
    <w:rsid w:val="60A8BC28"/>
    <w:rsid w:val="617F445A"/>
    <w:rsid w:val="63406FF8"/>
    <w:rsid w:val="6342DE6E"/>
    <w:rsid w:val="638821EA"/>
    <w:rsid w:val="64D26A05"/>
    <w:rsid w:val="66608DD8"/>
    <w:rsid w:val="6723F6D6"/>
    <w:rsid w:val="69352098"/>
    <w:rsid w:val="6A428843"/>
    <w:rsid w:val="6A858A1E"/>
    <w:rsid w:val="6AFD441B"/>
    <w:rsid w:val="6B042BEE"/>
    <w:rsid w:val="6C0470F8"/>
    <w:rsid w:val="6D200C23"/>
    <w:rsid w:val="6D9E227E"/>
    <w:rsid w:val="7032F9D6"/>
    <w:rsid w:val="706F7D52"/>
    <w:rsid w:val="7329E598"/>
    <w:rsid w:val="73B190B3"/>
    <w:rsid w:val="747AD776"/>
    <w:rsid w:val="756691F7"/>
    <w:rsid w:val="774579F4"/>
    <w:rsid w:val="788501D6"/>
    <w:rsid w:val="79CDC2CC"/>
    <w:rsid w:val="7A449600"/>
    <w:rsid w:val="7B14C700"/>
    <w:rsid w:val="7EA004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47AF2"/>
  <w15:chartTrackingRefBased/>
  <w15:docId w15:val="{98389AF7-2F1C-4CFD-812A-1B674111773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5166"/>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6F2945"/>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215166"/>
    <w:pPr>
      <w:spacing w:after="0" w:line="240" w:lineRule="auto"/>
    </w:pPr>
    <w:rPr>
      <w:rFonts w:eastAsiaTheme="minorEastAsia"/>
      <w:b/>
      <w:color w:val="1F497D" w:themeColor="text2"/>
      <w:sz w:val="28"/>
    </w:rPr>
  </w:style>
  <w:style w:type="character" w:styleId="NoSpacingChar" w:customStyle="1">
    <w:name w:val="No Spacing Char"/>
    <w:basedOn w:val="DefaultParagraphFont"/>
    <w:link w:val="NoSpacing"/>
    <w:uiPriority w:val="1"/>
    <w:rsid w:val="00215166"/>
    <w:rPr>
      <w:rFonts w:eastAsiaTheme="minorEastAsia"/>
      <w:b/>
      <w:color w:val="1F497D" w:themeColor="text2"/>
      <w:sz w:val="28"/>
    </w:rPr>
  </w:style>
  <w:style w:type="paragraph" w:styleId="TOC1">
    <w:name w:val="toc 1"/>
    <w:basedOn w:val="Normal"/>
    <w:next w:val="Normal"/>
    <w:autoRedefine/>
    <w:uiPriority w:val="39"/>
    <w:unhideWhenUsed/>
    <w:rsid w:val="00215166"/>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215166"/>
    <w:rPr>
      <w:b/>
      <w:bCs/>
      <w:strike w:val="0"/>
      <w:dstrike w:val="0"/>
      <w:color w:val="003366"/>
      <w:u w:val="none"/>
      <w:effect w:val="none"/>
      <w:shd w:val="clear" w:color="auto" w:fill="FFFFFF"/>
    </w:rPr>
  </w:style>
  <w:style w:type="paragraph" w:styleId="Default" w:customStyle="1">
    <w:name w:val="Default"/>
    <w:rsid w:val="00215166"/>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215166"/>
    <w:pPr>
      <w:tabs>
        <w:tab w:val="center" w:pos="4513"/>
        <w:tab w:val="right" w:pos="9026"/>
      </w:tabs>
      <w:spacing w:after="0"/>
    </w:pPr>
  </w:style>
  <w:style w:type="character" w:styleId="HeaderChar" w:customStyle="1">
    <w:name w:val="Header Char"/>
    <w:basedOn w:val="DefaultParagraphFont"/>
    <w:link w:val="Header"/>
    <w:uiPriority w:val="99"/>
    <w:rsid w:val="00215166"/>
    <w:rPr>
      <w:rFonts w:eastAsiaTheme="minorEastAsia"/>
      <w:b/>
      <w:color w:val="1F497D" w:themeColor="text2"/>
      <w:sz w:val="28"/>
    </w:rPr>
  </w:style>
  <w:style w:type="paragraph" w:styleId="Footer">
    <w:name w:val="footer"/>
    <w:basedOn w:val="Normal"/>
    <w:link w:val="FooterChar"/>
    <w:uiPriority w:val="99"/>
    <w:unhideWhenUsed/>
    <w:rsid w:val="00215166"/>
    <w:pPr>
      <w:tabs>
        <w:tab w:val="center" w:pos="4513"/>
        <w:tab w:val="right" w:pos="9026"/>
      </w:tabs>
      <w:spacing w:after="0"/>
    </w:pPr>
  </w:style>
  <w:style w:type="character" w:styleId="FooterChar" w:customStyle="1">
    <w:name w:val="Footer Char"/>
    <w:basedOn w:val="DefaultParagraphFont"/>
    <w:link w:val="Footer"/>
    <w:uiPriority w:val="99"/>
    <w:rsid w:val="00215166"/>
    <w:rPr>
      <w:rFonts w:eastAsiaTheme="minorEastAsia"/>
      <w:b/>
      <w:color w:val="1F497D" w:themeColor="text2"/>
      <w:sz w:val="28"/>
    </w:rPr>
  </w:style>
  <w:style w:type="character" w:styleId="Heading1Char" w:customStyle="1">
    <w:name w:val="Heading 1 Char"/>
    <w:basedOn w:val="DefaultParagraphFont"/>
    <w:link w:val="Heading1"/>
    <w:uiPriority w:val="9"/>
    <w:rsid w:val="006F2945"/>
    <w:rPr>
      <w:rFonts w:asciiTheme="majorHAnsi" w:hAnsiTheme="majorHAnsi" w:eastAsiaTheme="majorEastAsia" w:cstheme="majorBidi"/>
      <w:b/>
      <w:bCs/>
      <w:color w:val="365F91" w:themeColor="accent1" w:themeShade="BF"/>
      <w:sz w:val="28"/>
      <w:szCs w:val="28"/>
      <w:lang w:val="en-GB"/>
    </w:rPr>
  </w:style>
  <w:style w:type="paragraph" w:styleId="NormalWeb">
    <w:name w:val="Normal (Web)"/>
    <w:basedOn w:val="Normal"/>
    <w:link w:val="NormalWebChar"/>
    <w:rsid w:val="006F2945"/>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locked/>
    <w:rsid w:val="006F2945"/>
    <w:rPr>
      <w:rFonts w:ascii="Times New Roman" w:hAnsi="Times New Roman" w:eastAsia="Times New Roman" w:cs="Times New Roman"/>
      <w:sz w:val="24"/>
      <w:szCs w:val="24"/>
      <w:lang w:val="en-GB"/>
    </w:rPr>
  </w:style>
  <w:style w:type="paragraph" w:styleId="BodyText3">
    <w:name w:val="Body Text 3"/>
    <w:basedOn w:val="Normal"/>
    <w:link w:val="BodyText3Char"/>
    <w:rsid w:val="006F2945"/>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6F2945"/>
    <w:rPr>
      <w:rFonts w:ascii="Times New Roman" w:hAnsi="Times New Roman" w:eastAsia="Times New Roman" w:cs="Times New Roman"/>
      <w:b/>
      <w:color w:val="FF0000"/>
      <w:sz w:val="24"/>
      <w:szCs w:val="20"/>
    </w:rPr>
  </w:style>
  <w:style w:type="paragraph" w:styleId="BodyText">
    <w:name w:val="Body Text"/>
    <w:basedOn w:val="Normal"/>
    <w:link w:val="BodyTextChar"/>
    <w:uiPriority w:val="99"/>
    <w:unhideWhenUsed/>
    <w:rsid w:val="006F2945"/>
    <w:pPr>
      <w:spacing w:after="120" w:line="276" w:lineRule="auto"/>
    </w:pPr>
    <w:rPr>
      <w:rFonts w:eastAsiaTheme="minorHAnsi"/>
      <w:b w:val="0"/>
      <w:color w:val="auto"/>
      <w:sz w:val="22"/>
      <w:lang w:val="en-GB"/>
    </w:rPr>
  </w:style>
  <w:style w:type="character" w:styleId="BodyTextChar" w:customStyle="1">
    <w:name w:val="Body Text Char"/>
    <w:basedOn w:val="DefaultParagraphFont"/>
    <w:link w:val="BodyText"/>
    <w:uiPriority w:val="99"/>
    <w:rsid w:val="006F2945"/>
    <w:rPr>
      <w:lang w:val="en-GB"/>
    </w:rPr>
  </w:style>
  <w:style w:type="character" w:styleId="printisbn" w:customStyle="1">
    <w:name w:val="printisbn"/>
    <w:basedOn w:val="DefaultParagraphFont"/>
    <w:rsid w:val="006F2945"/>
  </w:style>
  <w:style w:type="paragraph" w:styleId="ListParagraph">
    <w:name w:val="List Paragraph"/>
    <w:basedOn w:val="Normal"/>
    <w:uiPriority w:val="1"/>
    <w:qFormat/>
    <w:rsid w:val="005343B4"/>
    <w:pPr>
      <w:spacing w:after="200" w:line="276" w:lineRule="auto"/>
      <w:ind w:left="720"/>
      <w:contextualSpacing/>
    </w:pPr>
    <w:rPr>
      <w:rFonts w:eastAsiaTheme="minorHAnsi"/>
      <w:b w:val="0"/>
      <w:color w:val="auto"/>
      <w:sz w:val="22"/>
      <w:lang w:val="en-GB"/>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1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hyperlink" Target="mailto:vped@abdn.ac.uk" TargetMode="External" Id="rId18" /><Relationship Type="http://schemas.openxmlformats.org/officeDocument/2006/relationships/image" Target="media/image5.png" Id="rId26" /><Relationship Type="http://schemas.openxmlformats.org/officeDocument/2006/relationships/customXml" Target="../customXml/item3.xml" Id="rId3" /><Relationship Type="http://schemas.openxmlformats.org/officeDocument/2006/relationships/hyperlink" Target="https://www.abdn.ac.uk/staffnet/teaching/key-education-policies-for-students-11809.php" TargetMode="Externa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hyperlink" Target="http://www.ausa.org.uk" TargetMode="External" Id="rId17" /><Relationship Type="http://schemas.openxmlformats.org/officeDocument/2006/relationships/image" Target="media/image4.emf" Id="rId25" /><Relationship Type="http://schemas.openxmlformats.org/officeDocument/2006/relationships/customXml" Target="../customXml/item2.xml" Id="rId2" /><Relationship Type="http://schemas.openxmlformats.org/officeDocument/2006/relationships/hyperlink" Target="mailto:a.jenkinson@abdn.ac.uk" TargetMode="External" Id="rId16" /><Relationship Type="http://schemas.openxmlformats.org/officeDocument/2006/relationships/hyperlink" Target="mailto:medsci@abdn.ac.uk"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yperlink" Target="http://www.bms.abdn.ac.uk/undergraduate/" TargetMode="External"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mailto:m.e.scholz@abdn.ac.uk" TargetMode="External" Id="rId15" /><Relationship Type="http://schemas.openxmlformats.org/officeDocument/2006/relationships/hyperlink" Target="https://www.abdn.ac.uk/studenthub/login" TargetMode="External" Id="rId23" /><Relationship Type="http://schemas.openxmlformats.org/officeDocument/2006/relationships/image" Target="media/image7.png" Id="rId28" /><Relationship Type="http://schemas.openxmlformats.org/officeDocument/2006/relationships/image" Target="media/image1.jpeg" Id="rId10" /><Relationship Type="http://schemas.openxmlformats.org/officeDocument/2006/relationships/hyperlink" Target="http://www.abdn.ac.uk/careers" TargetMode="External" Id="rId19" /><Relationship Type="http://schemas.openxmlformats.org/officeDocument/2006/relationships/glossaryDocument" Target="glossary/document.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hyperlink" Target="https://www.abdn.ac.uk/students/" TargetMode="External" Id="rId22" /><Relationship Type="http://schemas.openxmlformats.org/officeDocument/2006/relationships/image" Target="media/image6.png" Id="rId27" /><Relationship Type="http://schemas.openxmlformats.org/officeDocument/2006/relationships/fontTable" Target="fontTable.xml" Id="rId3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B9E8806F8C41C081472765FAA32C38"/>
        <w:category>
          <w:name w:val="General"/>
          <w:gallery w:val="placeholder"/>
        </w:category>
        <w:types>
          <w:type w:val="bbPlcHdr"/>
        </w:types>
        <w:behaviors>
          <w:behavior w:val="content"/>
        </w:behaviors>
        <w:guid w:val="{FB085EA8-F3F2-41AB-82EF-DE9099DA16E3}"/>
      </w:docPartPr>
      <w:docPartBody>
        <w:p w:rsidR="000709DB" w:rsidRDefault="00D20B23" w:rsidP="00D20B23">
          <w:pPr>
            <w:pStyle w:val="56B9E8806F8C41C081472765FAA32C38"/>
          </w:pPr>
          <w:r w:rsidRPr="00EA0731">
            <w:rPr>
              <w:rStyle w:val="PlaceholderText"/>
              <w:rFonts w:ascii="Calibri" w:hAnsi="Calibri"/>
              <w:color w:val="808080" w:themeColor="background1" w:themeShade="80"/>
            </w:rPr>
            <w:t>Click here to add course summary text.</w:t>
          </w:r>
        </w:p>
      </w:docPartBody>
    </w:docPart>
    <w:docPart>
      <w:docPartPr>
        <w:name w:val="5435EE495D3140CFB7EB7949770D57BE"/>
        <w:category>
          <w:name w:val="General"/>
          <w:gallery w:val="placeholder"/>
        </w:category>
        <w:types>
          <w:type w:val="bbPlcHdr"/>
        </w:types>
        <w:behaviors>
          <w:behavior w:val="content"/>
        </w:behaviors>
        <w:guid w:val="{2BDFD6A1-7E5D-4358-A286-36CB5C649E56}"/>
      </w:docPartPr>
      <w:docPartBody>
        <w:p w:rsidR="000709DB" w:rsidRDefault="00D20B23" w:rsidP="00D20B23">
          <w:pPr>
            <w:pStyle w:val="5435EE495D3140CFB7EB7949770D57BE"/>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250279C11F9F421A938BA12D75AA96D0"/>
        <w:category>
          <w:name w:val="General"/>
          <w:gallery w:val="placeholder"/>
        </w:category>
        <w:types>
          <w:type w:val="bbPlcHdr"/>
        </w:types>
        <w:behaviors>
          <w:behavior w:val="content"/>
        </w:behaviors>
        <w:guid w:val="{7DB0199D-2B90-49E7-AA61-0F4C0A4C8453}"/>
      </w:docPartPr>
      <w:docPartBody>
        <w:p w:rsidR="000709DB" w:rsidRDefault="00D20B23" w:rsidP="00D20B23">
          <w:pPr>
            <w:pStyle w:val="250279C11F9F421A938BA12D75AA96D0"/>
          </w:pPr>
          <w:r w:rsidRPr="00EA0731">
            <w:rPr>
              <w:rStyle w:val="PlaceholderText"/>
              <w:rFonts w:ascii="Calibri" w:hAnsi="Calibri"/>
              <w:color w:val="808080" w:themeColor="background1" w:themeShade="80"/>
            </w:rPr>
            <w:t>Click here to add course coordinator info.</w:t>
          </w:r>
        </w:p>
      </w:docPartBody>
    </w:docPart>
    <w:docPart>
      <w:docPartPr>
        <w:name w:val="1E1A13775DFB4D79B6E96DF4C8CEC734"/>
        <w:category>
          <w:name w:val="General"/>
          <w:gallery w:val="placeholder"/>
        </w:category>
        <w:types>
          <w:type w:val="bbPlcHdr"/>
        </w:types>
        <w:behaviors>
          <w:behavior w:val="content"/>
        </w:behaviors>
        <w:guid w:val="{E1EAD19D-E40B-4442-8F5D-CC5CC7F01F93}"/>
      </w:docPartPr>
      <w:docPartBody>
        <w:p w:rsidR="000709DB" w:rsidRDefault="00D20B23" w:rsidP="00D20B23">
          <w:pPr>
            <w:pStyle w:val="1E1A13775DFB4D79B6E96DF4C8CEC734"/>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B0961C86D4FC4241AEC4454A7CBDDED1"/>
        <w:category>
          <w:name w:val="General"/>
          <w:gallery w:val="placeholder"/>
        </w:category>
        <w:types>
          <w:type w:val="bbPlcHdr"/>
        </w:types>
        <w:behaviors>
          <w:behavior w:val="content"/>
        </w:behaviors>
        <w:guid w:val="{C9F136BB-819A-4308-84D0-BBA8E3045B9E}"/>
      </w:docPartPr>
      <w:docPartBody>
        <w:p w:rsidR="000709DB" w:rsidRDefault="00D20B23" w:rsidP="00D20B23">
          <w:pPr>
            <w:pStyle w:val="B0961C86D4FC4241AEC4454A7CBDDED1"/>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037CE9F0BB6A4B5CB1CE398D83257575"/>
        <w:category>
          <w:name w:val="General"/>
          <w:gallery w:val="placeholder"/>
        </w:category>
        <w:types>
          <w:type w:val="bbPlcHdr"/>
        </w:types>
        <w:behaviors>
          <w:behavior w:val="content"/>
        </w:behaviors>
        <w:guid w:val="{279FEDF7-F9ED-48F4-8684-C1CDF0800F8E}"/>
      </w:docPartPr>
      <w:docPartBody>
        <w:p w:rsidR="000709DB" w:rsidRDefault="00D20B23" w:rsidP="00D20B23">
          <w:pPr>
            <w:pStyle w:val="037CE9F0BB6A4B5CB1CE398D8325757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panose1 w:val="020B0603030403020204"/>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23"/>
    <w:rsid w:val="000709DB"/>
    <w:rsid w:val="0032306A"/>
    <w:rsid w:val="006E09BE"/>
    <w:rsid w:val="00954918"/>
    <w:rsid w:val="00D20B23"/>
    <w:rsid w:val="00F917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0B23"/>
    <w:rPr>
      <w:color w:val="808080"/>
    </w:rPr>
  </w:style>
  <w:style w:type="paragraph" w:customStyle="1" w:styleId="56B9E8806F8C41C081472765FAA32C38">
    <w:name w:val="56B9E8806F8C41C081472765FAA32C38"/>
    <w:rsid w:val="00D20B23"/>
  </w:style>
  <w:style w:type="paragraph" w:customStyle="1" w:styleId="5435EE495D3140CFB7EB7949770D57BE">
    <w:name w:val="5435EE495D3140CFB7EB7949770D57BE"/>
    <w:rsid w:val="00D20B23"/>
  </w:style>
  <w:style w:type="paragraph" w:customStyle="1" w:styleId="250279C11F9F421A938BA12D75AA96D0">
    <w:name w:val="250279C11F9F421A938BA12D75AA96D0"/>
    <w:rsid w:val="00D20B23"/>
  </w:style>
  <w:style w:type="paragraph" w:customStyle="1" w:styleId="1E1A13775DFB4D79B6E96DF4C8CEC734">
    <w:name w:val="1E1A13775DFB4D79B6E96DF4C8CEC734"/>
    <w:rsid w:val="00D20B23"/>
  </w:style>
  <w:style w:type="paragraph" w:customStyle="1" w:styleId="B0961C86D4FC4241AEC4454A7CBDDED1">
    <w:name w:val="B0961C86D4FC4241AEC4454A7CBDDED1"/>
    <w:rsid w:val="00D20B23"/>
  </w:style>
  <w:style w:type="paragraph" w:customStyle="1" w:styleId="037CE9F0BB6A4B5CB1CE398D83257575">
    <w:name w:val="037CE9F0BB6A4B5CB1CE398D83257575"/>
    <w:rsid w:val="00D20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97D0F-4303-4E09-98EA-BCC2E3E43870}">
  <ds:schemaRefs>
    <ds:schemaRef ds:uri="http://schemas.microsoft.com/sharepoint/v3/contenttype/forms"/>
  </ds:schemaRefs>
</ds:datastoreItem>
</file>

<file path=customXml/itemProps2.xml><?xml version="1.0" encoding="utf-8"?>
<ds:datastoreItem xmlns:ds="http://schemas.openxmlformats.org/officeDocument/2006/customXml" ds:itemID="{04F5D8DA-6FE6-41B9-ADFD-13BAD4E78080}">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6451A1DA-8591-4B49-8179-64FA8EA2B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Beagrie, Robyn</dc:creator>
  <keywords/>
  <dc:description/>
  <lastModifiedBy>Jenkinson, Professor Alison</lastModifiedBy>
  <revision>38</revision>
  <dcterms:created xsi:type="dcterms:W3CDTF">2024-01-15T14:31:00.0000000Z</dcterms:created>
  <dcterms:modified xsi:type="dcterms:W3CDTF">2024-01-15T14:33:55.4074287Z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