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563" w14:textId="18B8149B" w:rsidR="00950896" w:rsidRDefault="00902F99" w:rsidP="00950896">
      <w:pPr>
        <w:pStyle w:val="Heading2"/>
        <w:ind w:left="0"/>
      </w:pPr>
      <w:r>
        <w:t>Trust and Responsibility</w:t>
      </w:r>
      <w:r w:rsidR="00950896">
        <w:t xml:space="preserve"> Logic Model Slide Alt Text</w:t>
      </w:r>
    </w:p>
    <w:p w14:paraId="01A800DA" w14:textId="77777777" w:rsidR="00950896" w:rsidRDefault="00950896" w:rsidP="00950896">
      <w:pPr>
        <w:ind w:left="0"/>
        <w:jc w:val="both"/>
      </w:pPr>
    </w:p>
    <w:p w14:paraId="7F2BC770" w14:textId="2B976B6B" w:rsidR="00D14122" w:rsidRDefault="00902F99" w:rsidP="00902F99">
      <w:pPr>
        <w:ind w:left="0"/>
        <w:jc w:val="both"/>
      </w:pPr>
      <w:r w:rsidRPr="00902F99">
        <w:t>Logic model with four sections. Need (the problem we need to solve): We need to strengthen confidence that concerns about behaviour in the research community will be heard and addressed fairly. Activities (what we plan to do to achieve our outcomes): Operate transparent policies for reporting concerns, whistleblowing, and accountability; Implement responsible research assessment and RRI frameworks in decision-making; Apply equitable policies for research leave, family leave, and examination; Embed inclusive participation through observer roles and representative membership. Outcomes (the difference we hope our activities will make): People feel empowered and protected to raise concerns and issues about research integrity and workplace conduct; There is increased confidence that accountability for behaviour and research conduct is applied consistently and fairly; Decision-making processes related to research are increasingly transparent. Impacts (the long-term change we are aiming for): A culture of trust and accountability is embedded across the research community.</w:t>
      </w:r>
    </w:p>
    <w:sectPr w:rsidR="00D14122" w:rsidSect="005A04A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5"/>
    <w:rsid w:val="002054D4"/>
    <w:rsid w:val="00492100"/>
    <w:rsid w:val="005825D3"/>
    <w:rsid w:val="005A04AE"/>
    <w:rsid w:val="00721394"/>
    <w:rsid w:val="00724B8B"/>
    <w:rsid w:val="0087666D"/>
    <w:rsid w:val="008E0705"/>
    <w:rsid w:val="00902F99"/>
    <w:rsid w:val="00907C72"/>
    <w:rsid w:val="00950896"/>
    <w:rsid w:val="00D14122"/>
    <w:rsid w:val="00D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535A"/>
  <w15:chartTrackingRefBased/>
  <w15:docId w15:val="{258405B1-A62D-4B07-B8E7-4202BC5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5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9C13-E9F0-4C0E-90D3-0608F39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>University of Aberdeen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3</cp:revision>
  <dcterms:created xsi:type="dcterms:W3CDTF">2026-02-19T11:17:00Z</dcterms:created>
  <dcterms:modified xsi:type="dcterms:W3CDTF">2026-02-19T12:14:00Z</dcterms:modified>
</cp:coreProperties>
</file>