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0045" w14:textId="70A719D6" w:rsidR="005B7928" w:rsidRDefault="00F36496" w:rsidP="00F36496">
      <w:pPr>
        <w:pStyle w:val="Heading1"/>
        <w:suppressLineNumbers/>
        <w:ind w:right="3378"/>
        <w:jc w:val="center"/>
      </w:pPr>
      <w:r w:rsidRPr="00F36496">
        <w:t>Towards an Overview of Scottish Children’s Literature from 1823-2010</w:t>
      </w:r>
      <w:r>
        <w:rPr>
          <w:noProof/>
        </w:rPr>
        <mc:AlternateContent>
          <mc:Choice Requires="wpg">
            <w:drawing>
              <wp:anchor distT="0" distB="0" distL="226695" distR="226695" simplePos="0" relativeHeight="251659264" behindDoc="0" locked="1" layoutInCell="1" allowOverlap="1" wp14:anchorId="6C6F9590" wp14:editId="148E04C5">
                <wp:simplePos x="0" y="0"/>
                <wp:positionH relativeFrom="margin">
                  <wp:posOffset>4666615</wp:posOffset>
                </wp:positionH>
                <wp:positionV relativeFrom="paragraph">
                  <wp:posOffset>-403225</wp:posOffset>
                </wp:positionV>
                <wp:extent cx="2047240" cy="7277100"/>
                <wp:effectExtent l="0" t="0" r="0" b="0"/>
                <wp:wrapNone/>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47240" cy="7277100"/>
                          <a:chOff x="0" y="0"/>
                          <a:chExt cx="1828800" cy="7468332"/>
                        </a:xfrm>
                      </wpg:grpSpPr>
                      <wps:wsp>
                        <wps:cNvPr id="202" name="Rectangle 202"/>
                        <wps:cNvSpPr/>
                        <wps:spPr>
                          <a:xfrm>
                            <a:off x="0" y="0"/>
                            <a:ext cx="1828800" cy="228600"/>
                          </a:xfrm>
                          <a:prstGeom prst="rect">
                            <a:avLst/>
                          </a:prstGeom>
                          <a:solidFill>
                            <a:srgbClr val="186C3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6541053"/>
                          </a:xfrm>
                          <a:prstGeom prst="rect">
                            <a:avLst/>
                          </a:prstGeom>
                          <a:solidFill>
                            <a:srgbClr val="186C3C"/>
                          </a:solidFill>
                          <a:ln w="12700" cap="flat" cmpd="sng" algn="ctr">
                            <a:noFill/>
                            <a:prstDash val="solid"/>
                            <a:miter lim="800000"/>
                          </a:ln>
                          <a:effectLst/>
                        </wps:spPr>
                        <wps:txbx>
                          <w:txbxContent>
                            <w:p w14:paraId="234058A8"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Walter Scott wrote </w:t>
                              </w:r>
                              <w:r w:rsidRPr="00C75A15">
                                <w:rPr>
                                  <w:rFonts w:asciiTheme="minorHAnsi" w:hAnsiTheme="minorHAnsi"/>
                                  <w:i/>
                                  <w:iCs/>
                                  <w:color w:val="FFFFFF" w:themeColor="background1"/>
                                </w:rPr>
                                <w:t>Tales of a Grandfather</w:t>
                              </w:r>
                              <w:r w:rsidRPr="00F36496">
                                <w:rPr>
                                  <w:rFonts w:asciiTheme="minorHAnsi" w:hAnsiTheme="minorHAnsi"/>
                                  <w:color w:val="FFFFFF" w:themeColor="background1"/>
                                </w:rPr>
                                <w:t xml:space="preserve"> for his grandson, John Hugh Lockhart.</w:t>
                              </w:r>
                            </w:p>
                            <w:p w14:paraId="6F373194" w14:textId="77777777" w:rsidR="00F36496" w:rsidRPr="00F36496" w:rsidRDefault="00F36496" w:rsidP="00F36496">
                              <w:pPr>
                                <w:rPr>
                                  <w:rFonts w:asciiTheme="minorHAnsi" w:hAnsiTheme="minorHAnsi"/>
                                  <w:color w:val="FFFFFF" w:themeColor="background1"/>
                                </w:rPr>
                              </w:pPr>
                            </w:p>
                            <w:p w14:paraId="7695E9D0"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In the book, Scott told the story of Scotland’s history in language that was easy for children to understand. </w:t>
                              </w:r>
                            </w:p>
                            <w:p w14:paraId="50662B0D" w14:textId="77777777" w:rsidR="00F36496" w:rsidRPr="00F36496" w:rsidRDefault="00F36496" w:rsidP="00F36496">
                              <w:pPr>
                                <w:rPr>
                                  <w:rFonts w:asciiTheme="minorHAnsi" w:hAnsiTheme="minorHAnsi"/>
                                  <w:color w:val="FFFFFF" w:themeColor="background1"/>
                                </w:rPr>
                              </w:pPr>
                            </w:p>
                            <w:p w14:paraId="7037C706"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Scott had always been interested in Scottish history. His poems and novels were often about important moments from the past.</w:t>
                              </w:r>
                            </w:p>
                            <w:p w14:paraId="34E91A7B" w14:textId="77777777" w:rsidR="00B855B8" w:rsidRDefault="00B855B8" w:rsidP="00F36496">
                              <w:pPr>
                                <w:rPr>
                                  <w:rFonts w:asciiTheme="minorHAnsi" w:hAnsiTheme="minorHAnsi"/>
                                  <w:color w:val="FFFFFF" w:themeColor="background1"/>
                                </w:rPr>
                              </w:pPr>
                            </w:p>
                            <w:p w14:paraId="3860CB23" w14:textId="5FC90B60" w:rsidR="00B855B8" w:rsidRPr="00F36496" w:rsidRDefault="00B855B8" w:rsidP="00F36496">
                              <w:pPr>
                                <w:rPr>
                                  <w:rFonts w:asciiTheme="minorHAnsi" w:hAnsiTheme="minorHAnsi"/>
                                  <w:color w:val="FFFFFF" w:themeColor="background1"/>
                                </w:rPr>
                              </w:pPr>
                              <w:r w:rsidRPr="00B855B8">
                                <w:rPr>
                                  <w:rFonts w:asciiTheme="minorHAnsi" w:hAnsiTheme="minorHAnsi"/>
                                  <w:noProof/>
                                  <w:color w:val="FFFFFF" w:themeColor="background1"/>
                                </w:rPr>
                                <w:drawing>
                                  <wp:inline distT="0" distB="0" distL="0" distR="0" wp14:anchorId="5400E143" wp14:editId="6472FE04">
                                    <wp:extent cx="1811020" cy="9461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020" cy="94615"/>
                                            </a:xfrm>
                                            <a:prstGeom prst="rect">
                                              <a:avLst/>
                                            </a:prstGeom>
                                            <a:noFill/>
                                            <a:ln>
                                              <a:noFill/>
                                            </a:ln>
                                          </pic:spPr>
                                        </pic:pic>
                                      </a:graphicData>
                                    </a:graphic>
                                  </wp:inline>
                                </w:drawing>
                              </w:r>
                            </w:p>
                            <w:p w14:paraId="4FD328A9" w14:textId="77777777" w:rsidR="00F36496" w:rsidRDefault="00F36496" w:rsidP="00F36496">
                              <w:pPr>
                                <w:rPr>
                                  <w:rFonts w:asciiTheme="minorHAnsi" w:hAnsiTheme="minorHAnsi"/>
                                  <w:color w:val="FFFFFF" w:themeColor="background1"/>
                                  <w:sz w:val="22"/>
                                  <w:szCs w:val="22"/>
                                </w:rPr>
                              </w:pPr>
                            </w:p>
                            <w:p w14:paraId="433776B4" w14:textId="25768B85"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What stories did you enjoy when you were young? </w:t>
                              </w:r>
                            </w:p>
                            <w:p w14:paraId="22D9C982" w14:textId="77777777" w:rsidR="00F36496" w:rsidRPr="00F36496" w:rsidRDefault="00F36496" w:rsidP="00F36496">
                              <w:pPr>
                                <w:rPr>
                                  <w:rFonts w:asciiTheme="minorHAnsi" w:hAnsiTheme="minorHAnsi"/>
                                  <w:color w:val="FFFFFF" w:themeColor="background1"/>
                                </w:rPr>
                              </w:pPr>
                            </w:p>
                            <w:p w14:paraId="2571FED5" w14:textId="41D1A5FE"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What were the characters like?</w:t>
                              </w:r>
                            </w:p>
                            <w:p w14:paraId="5AA5CB56" w14:textId="77777777" w:rsidR="00F36496" w:rsidRPr="00F36496" w:rsidRDefault="00F36496" w:rsidP="00F36496">
                              <w:pPr>
                                <w:rPr>
                                  <w:rFonts w:asciiTheme="minorHAnsi" w:hAnsiTheme="minorHAnsi"/>
                                  <w:color w:val="FFFFFF" w:themeColor="background1"/>
                                </w:rPr>
                              </w:pPr>
                            </w:p>
                            <w:p w14:paraId="30A70A5E" w14:textId="6407ECD0" w:rsidR="00F36496" w:rsidRPr="00F36496" w:rsidRDefault="00F36496" w:rsidP="00F36496">
                              <w:pPr>
                                <w:rPr>
                                  <w:color w:val="FFFFFF" w:themeColor="background1"/>
                                </w:rPr>
                              </w:pPr>
                              <w:r w:rsidRPr="00F36496">
                                <w:rPr>
                                  <w:rFonts w:asciiTheme="minorHAnsi" w:hAnsiTheme="minorHAnsi"/>
                                  <w:color w:val="FFFFFF" w:themeColor="background1"/>
                                </w:rPr>
                                <w:t xml:space="preserve">In your opinion, what is the best </w:t>
                              </w:r>
                              <w:r w:rsidR="005C2A69">
                                <w:rPr>
                                  <w:rFonts w:asciiTheme="minorHAnsi" w:hAnsiTheme="minorHAnsi"/>
                                  <w:color w:val="FFFFFF" w:themeColor="background1"/>
                                </w:rPr>
                                <w:t>way</w:t>
                              </w:r>
                              <w:r w:rsidRPr="00F36496">
                                <w:rPr>
                                  <w:rFonts w:asciiTheme="minorHAnsi" w:hAnsiTheme="minorHAnsi"/>
                                  <w:color w:val="FFFFFF" w:themeColor="background1"/>
                                </w:rPr>
                                <w:t xml:space="preserve"> of studying history?</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685800"/>
                          </a:xfrm>
                          <a:prstGeom prst="rect">
                            <a:avLst/>
                          </a:prstGeom>
                          <a:solidFill>
                            <a:sysClr val="window" lastClr="FFFFFF"/>
                          </a:solidFill>
                          <a:ln w="6350">
                            <a:noFill/>
                          </a:ln>
                          <a:effectLst/>
                        </wps:spPr>
                        <wps:txbx>
                          <w:txbxContent>
                            <w:p w14:paraId="6B5B127B" w14:textId="77777777" w:rsidR="00F36496" w:rsidRPr="0012282B" w:rsidRDefault="00F36496" w:rsidP="00F36496">
                              <w:pPr>
                                <w:pStyle w:val="NoSpacing"/>
                                <w:jc w:val="center"/>
                                <w:rPr>
                                  <w:rFonts w:asciiTheme="majorHAnsi" w:eastAsiaTheme="majorEastAsia" w:hAnsiTheme="majorHAnsi" w:cstheme="majorBidi"/>
                                  <w:caps/>
                                  <w:color w:val="186C3C"/>
                                  <w:sz w:val="28"/>
                                  <w:szCs w:val="28"/>
                                </w:rPr>
                              </w:pPr>
                              <w:r>
                                <w:rPr>
                                  <w:rFonts w:asciiTheme="majorHAnsi" w:eastAsiaTheme="majorEastAsia" w:hAnsiTheme="majorHAnsi" w:cstheme="majorBidi"/>
                                  <w:caps/>
                                  <w:color w:val="186C3C"/>
                                  <w:sz w:val="28"/>
                                  <w:szCs w:val="28"/>
                                </w:rPr>
                                <w:t>Did you know…?</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6C6F9590" id="Group 201" o:spid="_x0000_s1026" alt="&quot;&quot;" style="position:absolute;left:0;text-align:left;margin-left:367.45pt;margin-top:-31.75pt;width:161.2pt;height:573pt;z-index:251659264;mso-width-percent:308;mso-wrap-distance-left:17.85pt;mso-wrap-distance-right:17.85pt;mso-position-horizontal-relative:margin;mso-width-percent:308;mso-width-relative:margin;mso-height-relative:margin" coordsize="18288,7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" fillcolor="#186c3c" stroked="f" strokeweight="1pt"/>
                <v:rect id="Rectangle 203" o:spid="_x0000_s1028" style="position:absolute;top:9272;width:18288;height:6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" fillcolor="#186c3c" stroked="f" strokeweight="1pt">
                  <v:textbox inset=",14.4pt,8.64pt,18pt">
                    <w:txbxContent>
                      <w:p w14:paraId="234058A8"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Walter Scott wrote </w:t>
                        </w:r>
                        <w:r w:rsidRPr="00C75A15">
                          <w:rPr>
                            <w:rFonts w:asciiTheme="minorHAnsi" w:hAnsiTheme="minorHAnsi"/>
                            <w:i/>
                            <w:iCs/>
                            <w:color w:val="FFFFFF" w:themeColor="background1"/>
                          </w:rPr>
                          <w:t>Tales of a Grandfather</w:t>
                        </w:r>
                        <w:r w:rsidRPr="00F36496">
                          <w:rPr>
                            <w:rFonts w:asciiTheme="minorHAnsi" w:hAnsiTheme="minorHAnsi"/>
                            <w:color w:val="FFFFFF" w:themeColor="background1"/>
                          </w:rPr>
                          <w:t xml:space="preserve"> for his grandson, John Hugh Lockhart.</w:t>
                        </w:r>
                      </w:p>
                      <w:p w14:paraId="6F373194" w14:textId="77777777" w:rsidR="00F36496" w:rsidRPr="00F36496" w:rsidRDefault="00F36496" w:rsidP="00F36496">
                        <w:pPr>
                          <w:rPr>
                            <w:rFonts w:asciiTheme="minorHAnsi" w:hAnsiTheme="minorHAnsi"/>
                            <w:color w:val="FFFFFF" w:themeColor="background1"/>
                          </w:rPr>
                        </w:pPr>
                      </w:p>
                      <w:p w14:paraId="7695E9D0"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In the book, Scott told the story of Scotland’s history in language that was easy for children to understand. </w:t>
                        </w:r>
                      </w:p>
                      <w:p w14:paraId="50662B0D" w14:textId="77777777" w:rsidR="00F36496" w:rsidRPr="00F36496" w:rsidRDefault="00F36496" w:rsidP="00F36496">
                        <w:pPr>
                          <w:rPr>
                            <w:rFonts w:asciiTheme="minorHAnsi" w:hAnsiTheme="minorHAnsi"/>
                            <w:color w:val="FFFFFF" w:themeColor="background1"/>
                          </w:rPr>
                        </w:pPr>
                      </w:p>
                      <w:p w14:paraId="7037C706"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Scott had always been interested in Scottish history. His poems and novels were often about important moments from the past.</w:t>
                        </w:r>
                      </w:p>
                      <w:p w14:paraId="34E91A7B" w14:textId="77777777" w:rsidR="00B855B8" w:rsidRDefault="00B855B8" w:rsidP="00F36496">
                        <w:pPr>
                          <w:rPr>
                            <w:rFonts w:asciiTheme="minorHAnsi" w:hAnsiTheme="minorHAnsi"/>
                            <w:color w:val="FFFFFF" w:themeColor="background1"/>
                          </w:rPr>
                        </w:pPr>
                      </w:p>
                      <w:p w14:paraId="3860CB23" w14:textId="5FC90B60" w:rsidR="00B855B8" w:rsidRPr="00F36496" w:rsidRDefault="00B855B8" w:rsidP="00F36496">
                        <w:pPr>
                          <w:rPr>
                            <w:rFonts w:asciiTheme="minorHAnsi" w:hAnsiTheme="minorHAnsi"/>
                            <w:color w:val="FFFFFF" w:themeColor="background1"/>
                          </w:rPr>
                        </w:pPr>
                        <w:r w:rsidRPr="00B855B8">
                          <w:rPr>
                            <w:rFonts w:asciiTheme="minorHAnsi" w:hAnsiTheme="minorHAnsi"/>
                            <w:noProof/>
                            <w:color w:val="FFFFFF" w:themeColor="background1"/>
                          </w:rPr>
                          <w:drawing>
                            <wp:inline distT="0" distB="0" distL="0" distR="0" wp14:anchorId="5400E143" wp14:editId="6472FE04">
                              <wp:extent cx="1811020" cy="94615"/>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020" cy="94615"/>
                                      </a:xfrm>
                                      <a:prstGeom prst="rect">
                                        <a:avLst/>
                                      </a:prstGeom>
                                      <a:noFill/>
                                      <a:ln>
                                        <a:noFill/>
                                      </a:ln>
                                    </pic:spPr>
                                  </pic:pic>
                                </a:graphicData>
                              </a:graphic>
                            </wp:inline>
                          </w:drawing>
                        </w:r>
                      </w:p>
                      <w:p w14:paraId="4FD328A9" w14:textId="77777777" w:rsidR="00F36496" w:rsidRDefault="00F36496" w:rsidP="00F36496">
                        <w:pPr>
                          <w:rPr>
                            <w:rFonts w:asciiTheme="minorHAnsi" w:hAnsiTheme="minorHAnsi"/>
                            <w:color w:val="FFFFFF" w:themeColor="background1"/>
                            <w:sz w:val="22"/>
                            <w:szCs w:val="22"/>
                          </w:rPr>
                        </w:pPr>
                      </w:p>
                      <w:p w14:paraId="433776B4" w14:textId="25768B85"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What stories did you enjoy when you were young? </w:t>
                        </w:r>
                      </w:p>
                      <w:p w14:paraId="22D9C982" w14:textId="77777777" w:rsidR="00F36496" w:rsidRPr="00F36496" w:rsidRDefault="00F36496" w:rsidP="00F36496">
                        <w:pPr>
                          <w:rPr>
                            <w:rFonts w:asciiTheme="minorHAnsi" w:hAnsiTheme="minorHAnsi"/>
                            <w:color w:val="FFFFFF" w:themeColor="background1"/>
                          </w:rPr>
                        </w:pPr>
                      </w:p>
                      <w:p w14:paraId="2571FED5" w14:textId="41D1A5FE"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What were the characters like?</w:t>
                        </w:r>
                      </w:p>
                      <w:p w14:paraId="5AA5CB56" w14:textId="77777777" w:rsidR="00F36496" w:rsidRPr="00F36496" w:rsidRDefault="00F36496" w:rsidP="00F36496">
                        <w:pPr>
                          <w:rPr>
                            <w:rFonts w:asciiTheme="minorHAnsi" w:hAnsiTheme="minorHAnsi"/>
                            <w:color w:val="FFFFFF" w:themeColor="background1"/>
                          </w:rPr>
                        </w:pPr>
                      </w:p>
                      <w:p w14:paraId="30A70A5E" w14:textId="6407ECD0" w:rsidR="00F36496" w:rsidRPr="00F36496" w:rsidRDefault="00F36496" w:rsidP="00F36496">
                        <w:pPr>
                          <w:rPr>
                            <w:color w:val="FFFFFF" w:themeColor="background1"/>
                          </w:rPr>
                        </w:pPr>
                        <w:r w:rsidRPr="00F36496">
                          <w:rPr>
                            <w:rFonts w:asciiTheme="minorHAnsi" w:hAnsiTheme="minorHAnsi"/>
                            <w:color w:val="FFFFFF" w:themeColor="background1"/>
                          </w:rPr>
                          <w:t xml:space="preserve">In your opinion, what is the best </w:t>
                        </w:r>
                        <w:r w:rsidR="005C2A69">
                          <w:rPr>
                            <w:rFonts w:asciiTheme="minorHAnsi" w:hAnsiTheme="minorHAnsi"/>
                            <w:color w:val="FFFFFF" w:themeColor="background1"/>
                          </w:rPr>
                          <w:t>way</w:t>
                        </w:r>
                        <w:r w:rsidRPr="00F36496">
                          <w:rPr>
                            <w:rFonts w:asciiTheme="minorHAnsi" w:hAnsiTheme="minorHAnsi"/>
                            <w:color w:val="FFFFFF" w:themeColor="background1"/>
                          </w:rPr>
                          <w:t xml:space="preserve"> of studying history?</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" fillcolor="window" stroked="f" strokeweight=".5pt">
                  <v:textbox inset=",7.2pt,,7.2pt">
                    <w:txbxContent>
                      <w:p w14:paraId="6B5B127B" w14:textId="77777777" w:rsidR="00F36496" w:rsidRPr="0012282B" w:rsidRDefault="00F36496" w:rsidP="00F36496">
                        <w:pPr>
                          <w:pStyle w:val="NoSpacing"/>
                          <w:jc w:val="center"/>
                          <w:rPr>
                            <w:rFonts w:asciiTheme="majorHAnsi" w:eastAsiaTheme="majorEastAsia" w:hAnsiTheme="majorHAnsi" w:cstheme="majorBidi"/>
                            <w:caps/>
                            <w:color w:val="186C3C"/>
                            <w:sz w:val="28"/>
                            <w:szCs w:val="28"/>
                          </w:rPr>
                        </w:pPr>
                        <w:r>
                          <w:rPr>
                            <w:rFonts w:asciiTheme="majorHAnsi" w:eastAsiaTheme="majorEastAsia" w:hAnsiTheme="majorHAnsi" w:cstheme="majorBidi"/>
                            <w:caps/>
                            <w:color w:val="186C3C"/>
                            <w:sz w:val="28"/>
                            <w:szCs w:val="28"/>
                          </w:rPr>
                          <w:t>Did you know…?</w:t>
                        </w:r>
                      </w:p>
                    </w:txbxContent>
                  </v:textbox>
                </v:shape>
                <w10:wrap anchorx="margin"/>
                <w10:anchorlock/>
              </v:group>
            </w:pict>
          </mc:Fallback>
        </mc:AlternateContent>
      </w:r>
    </w:p>
    <w:p w14:paraId="17270898" w14:textId="77777777" w:rsidR="00F36496" w:rsidRDefault="00F36496" w:rsidP="00F36496">
      <w:pPr>
        <w:suppressLineNumbers/>
      </w:pPr>
    </w:p>
    <w:p w14:paraId="7A3926FE" w14:textId="77777777" w:rsidR="00F36496" w:rsidRPr="00F36496" w:rsidRDefault="00F36496" w:rsidP="00F36496">
      <w:pPr>
        <w:suppressLineNumbers/>
        <w:ind w:right="3236"/>
        <w:jc w:val="center"/>
        <w:rPr>
          <w:i/>
          <w:iCs/>
          <w:sz w:val="20"/>
          <w:szCs w:val="20"/>
        </w:rPr>
      </w:pPr>
      <w:r w:rsidRPr="00F36496">
        <w:rPr>
          <w:sz w:val="20"/>
          <w:szCs w:val="20"/>
        </w:rPr>
        <w:t>Jim Allison</w:t>
      </w:r>
      <w:r w:rsidRPr="00F36496">
        <w:rPr>
          <w:i/>
          <w:iCs/>
          <w:sz w:val="20"/>
          <w:szCs w:val="20"/>
        </w:rPr>
        <w:t>, The Bottle Imp.</w:t>
      </w:r>
    </w:p>
    <w:p w14:paraId="495D22A6" w14:textId="77777777" w:rsidR="00F36496" w:rsidRDefault="00F36496" w:rsidP="00F36496">
      <w:pPr>
        <w:suppressLineNumbers/>
        <w:ind w:right="3236"/>
      </w:pPr>
    </w:p>
    <w:p w14:paraId="7D99C9CB" w14:textId="1DCC8027" w:rsidR="00F36496" w:rsidRDefault="00F36496" w:rsidP="00F36496">
      <w:pPr>
        <w:ind w:right="3236"/>
      </w:pPr>
      <w:r>
        <w:t>Behind Charlotte Square in the New Town of Edinburgh you may come across an ornate Gothic monument commemorating the novelist Catherine Sinclair who died in 1864. An inscription added in 1900 declares:</w:t>
      </w:r>
    </w:p>
    <w:p w14:paraId="00557796" w14:textId="77777777" w:rsidR="00F36496" w:rsidRDefault="00F36496" w:rsidP="00F36496">
      <w:pPr>
        <w:ind w:right="3236"/>
      </w:pPr>
    </w:p>
    <w:p w14:paraId="0FDF63C4" w14:textId="77777777" w:rsidR="00F36496" w:rsidRDefault="00F36496" w:rsidP="00F36496">
      <w:pPr>
        <w:ind w:left="709" w:right="3236"/>
      </w:pPr>
      <w:r>
        <w:t>She was a friend of all children and through her book ‘Holiday House’ speaks to them still.</w:t>
      </w:r>
    </w:p>
    <w:p w14:paraId="5177E7FA" w14:textId="77777777" w:rsidR="00F36496" w:rsidRDefault="00F36496" w:rsidP="00F36496">
      <w:pPr>
        <w:ind w:left="709" w:right="3236"/>
      </w:pPr>
    </w:p>
    <w:p w14:paraId="080302CA" w14:textId="4AF51BBE" w:rsidR="00F36496" w:rsidRDefault="00F36496" w:rsidP="00F36496">
      <w:pPr>
        <w:ind w:right="3236"/>
      </w:pPr>
      <w:r w:rsidRPr="00F36496">
        <w:rPr>
          <w:i/>
          <w:iCs/>
        </w:rPr>
        <w:t>Holiday House—a Book for the Young</w:t>
      </w:r>
      <w:r>
        <w:t xml:space="preserve">, published in 1839, makes a notable starting point for a survey of Scottish children’s literature. Previously there had been nothing quite like it in its portrayal of juvenile behaviour. The particular milieu, lightly sketched, is </w:t>
      </w:r>
      <w:bookmarkStart w:id="0" w:name="_Hlk145006960"/>
      <w:r>
        <w:t>bourgeois Edinburgh and its rural environs</w:t>
      </w:r>
      <w:bookmarkEnd w:id="0"/>
      <w:r>
        <w:t>; the main protagonists are a brother and sister, perhaps 5 or 6 years old, and its episodic narrative deals with their alarming reactions to the adult world. While it has a moralising framework and mortality latterly intrudes, the book’s life lies in the anarchic, exploratory efforts of Harry and Laura, who are, quite simply, not safe to be left. Beguilingly articulate, they are the innocents from Hell. Adult attempts to discipline them veer between vicious beatings from their nursery-maid, and saintly tolerance on the part of their long-suffering guardians.</w:t>
      </w:r>
    </w:p>
    <w:p w14:paraId="4E2C8927" w14:textId="77777777" w:rsidR="00F36496" w:rsidRDefault="00F36496" w:rsidP="00F36496">
      <w:pPr>
        <w:ind w:right="3236"/>
      </w:pPr>
    </w:p>
    <w:p w14:paraId="768EB5C7" w14:textId="720AF8CD" w:rsidR="00F36496" w:rsidRDefault="00F36496" w:rsidP="00F36496">
      <w:pPr>
        <w:ind w:right="3236"/>
      </w:pPr>
      <w:r>
        <w:t xml:space="preserve">Along with Walter Scott’s first series of </w:t>
      </w:r>
      <w:r w:rsidRPr="00F36496">
        <w:rPr>
          <w:i/>
          <w:iCs/>
        </w:rPr>
        <w:t xml:space="preserve">Tales of </w:t>
      </w:r>
      <w:r w:rsidR="0055717D">
        <w:rPr>
          <w:i/>
          <w:iCs/>
        </w:rPr>
        <w:t>a</w:t>
      </w:r>
      <w:r w:rsidRPr="00F36496">
        <w:rPr>
          <w:i/>
          <w:iCs/>
        </w:rPr>
        <w:t xml:space="preserve"> Grandfather</w:t>
      </w:r>
      <w:r>
        <w:t xml:space="preserve"> (1828), </w:t>
      </w:r>
      <w:r w:rsidRPr="00F36496">
        <w:rPr>
          <w:i/>
          <w:iCs/>
        </w:rPr>
        <w:t>Holiday House</w:t>
      </w:r>
      <w:r>
        <w:t xml:space="preserve"> makes a rare direct bid for the imaginations of its young readers. Of Scott, John Buchan records that when six-year-old Johnnie Lockhart first encountered his grandfather’s </w:t>
      </w:r>
      <w:r w:rsidRPr="0055717D">
        <w:rPr>
          <w:i/>
          <w:iCs/>
        </w:rPr>
        <w:t>Tales</w:t>
      </w:r>
      <w:r>
        <w:t xml:space="preserve"> </w:t>
      </w:r>
      <w:r>
        <w:lastRenderedPageBreak/>
        <w:t xml:space="preserve">“he was properly excited by it all and set out to dirk his young brother with a pair of scissors.” This is very much the same world as </w:t>
      </w:r>
      <w:r w:rsidRPr="00F36496">
        <w:rPr>
          <w:i/>
          <w:iCs/>
        </w:rPr>
        <w:t>Holiday House.</w:t>
      </w:r>
      <w:r>
        <w:t xml:space="preserve"> Mischievously for the purposes of this brief overview we shall garland the forgotten Miss Sinclair as Scotland’s first children’s laureate.</w:t>
      </w:r>
    </w:p>
    <w:p w14:paraId="4491A9DB" w14:textId="77777777" w:rsidR="00F36496" w:rsidRDefault="00F36496" w:rsidP="00F36496">
      <w:pPr>
        <w:ind w:right="3236"/>
      </w:pPr>
    </w:p>
    <w:p w14:paraId="5BE08E8C" w14:textId="461403F4" w:rsidR="00F36496" w:rsidRDefault="00F36496" w:rsidP="00F36496">
      <w:pPr>
        <w:ind w:left="709" w:right="3236"/>
      </w:pPr>
      <w:r>
        <w:t xml:space="preserve">“I wish everybody who writes a book was obliged to swallow </w:t>
      </w:r>
      <w:r>
        <w:rPr>
          <w:noProof/>
        </w:rPr>
        <mc:AlternateContent>
          <mc:Choice Requires="wpg">
            <w:drawing>
              <wp:anchor distT="0" distB="0" distL="226695" distR="226695" simplePos="0" relativeHeight="251661312" behindDoc="0" locked="1" layoutInCell="1" allowOverlap="1" wp14:anchorId="08E8800F" wp14:editId="14507355">
                <wp:simplePos x="0" y="0"/>
                <wp:positionH relativeFrom="margin">
                  <wp:posOffset>4666615</wp:posOffset>
                </wp:positionH>
                <wp:positionV relativeFrom="paragraph">
                  <wp:posOffset>-1619885</wp:posOffset>
                </wp:positionV>
                <wp:extent cx="2047240" cy="7277100"/>
                <wp:effectExtent l="0" t="0" r="0" b="0"/>
                <wp:wrapNone/>
                <wp:docPr id="59" name="Grou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47240" cy="7277100"/>
                          <a:chOff x="0" y="0"/>
                          <a:chExt cx="1828800" cy="7468332"/>
                        </a:xfrm>
                      </wpg:grpSpPr>
                      <wps:wsp>
                        <wps:cNvPr id="60" name="Rectangle 60"/>
                        <wps:cNvSpPr/>
                        <wps:spPr>
                          <a:xfrm>
                            <a:off x="0" y="0"/>
                            <a:ext cx="1828800" cy="228600"/>
                          </a:xfrm>
                          <a:prstGeom prst="rect">
                            <a:avLst/>
                          </a:prstGeom>
                          <a:solidFill>
                            <a:srgbClr val="186C3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0" y="927279"/>
                            <a:ext cx="1828800" cy="6541053"/>
                          </a:xfrm>
                          <a:prstGeom prst="rect">
                            <a:avLst/>
                          </a:prstGeom>
                          <a:solidFill>
                            <a:srgbClr val="186C3C"/>
                          </a:solidFill>
                          <a:ln w="12700" cap="flat" cmpd="sng" algn="ctr">
                            <a:noFill/>
                            <a:prstDash val="solid"/>
                            <a:miter lim="800000"/>
                          </a:ln>
                          <a:effectLst/>
                        </wps:spPr>
                        <wps:txbx>
                          <w:txbxContent>
                            <w:p w14:paraId="336721D1"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Walter Scott was a Scottish writer who lived in the eighteenth and nineteenth centuries.</w:t>
                              </w:r>
                            </w:p>
                            <w:p w14:paraId="19F4AFED" w14:textId="77777777" w:rsidR="00F36496" w:rsidRPr="00F36496" w:rsidRDefault="00F36496" w:rsidP="00F36496">
                              <w:pPr>
                                <w:rPr>
                                  <w:rFonts w:asciiTheme="minorHAnsi" w:hAnsiTheme="minorHAnsi"/>
                                  <w:color w:val="FFFFFF" w:themeColor="background1"/>
                                </w:rPr>
                              </w:pPr>
                            </w:p>
                            <w:p w14:paraId="3F1DAD2A"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When he was a young man, he was interested in traditional ballads, and published a collection of them. </w:t>
                              </w:r>
                            </w:p>
                            <w:p w14:paraId="51B14074" w14:textId="77777777" w:rsidR="00F36496" w:rsidRDefault="00F36496" w:rsidP="00F36496">
                              <w:pPr>
                                <w:rPr>
                                  <w:rFonts w:asciiTheme="minorHAnsi" w:hAnsiTheme="minorHAnsi"/>
                                  <w:color w:val="FFFFFF" w:themeColor="background1"/>
                                </w:rPr>
                              </w:pPr>
                            </w:p>
                            <w:p w14:paraId="16891F54" w14:textId="7088F879"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He then became famous for writing poetry. He finally moved onto writing novels. Have you read </w:t>
                              </w:r>
                              <w:r w:rsidRPr="00ED0D65">
                                <w:rPr>
                                  <w:rFonts w:asciiTheme="minorHAnsi" w:hAnsiTheme="minorHAnsi"/>
                                  <w:i/>
                                  <w:iCs/>
                                  <w:color w:val="FFFFFF" w:themeColor="background1"/>
                                </w:rPr>
                                <w:t>Ivanhoe</w:t>
                              </w:r>
                              <w:r w:rsidRPr="00F36496">
                                <w:rPr>
                                  <w:rFonts w:asciiTheme="minorHAnsi" w:hAnsiTheme="minorHAnsi"/>
                                  <w:color w:val="FFFFFF" w:themeColor="background1"/>
                                </w:rPr>
                                <w:t xml:space="preserve"> or </w:t>
                              </w:r>
                              <w:r w:rsidRPr="00ED0D65">
                                <w:rPr>
                                  <w:rFonts w:asciiTheme="minorHAnsi" w:hAnsiTheme="minorHAnsi"/>
                                  <w:i/>
                                  <w:iCs/>
                                  <w:color w:val="FFFFFF" w:themeColor="background1"/>
                                </w:rPr>
                                <w:t>Waverley</w:t>
                              </w:r>
                              <w:r w:rsidRPr="00F36496">
                                <w:rPr>
                                  <w:rFonts w:asciiTheme="minorHAnsi" w:hAnsiTheme="minorHAnsi"/>
                                  <w:color w:val="FFFFFF" w:themeColor="background1"/>
                                </w:rPr>
                                <w:t>?</w:t>
                              </w:r>
                            </w:p>
                            <w:p w14:paraId="05B2B8AE" w14:textId="77777777" w:rsidR="00B855B8" w:rsidRDefault="00B855B8" w:rsidP="00F36496">
                              <w:pPr>
                                <w:rPr>
                                  <w:rFonts w:asciiTheme="minorHAnsi" w:hAnsiTheme="minorHAnsi"/>
                                  <w:color w:val="FFFFFF" w:themeColor="background1"/>
                                </w:rPr>
                              </w:pPr>
                            </w:p>
                            <w:p w14:paraId="16376704" w14:textId="4336E9A0" w:rsidR="00B855B8" w:rsidRDefault="00B855B8" w:rsidP="00F36496">
                              <w:pPr>
                                <w:rPr>
                                  <w:rFonts w:asciiTheme="minorHAnsi" w:hAnsiTheme="minorHAnsi"/>
                                  <w:color w:val="FFFFFF" w:themeColor="background1"/>
                                </w:rPr>
                              </w:pPr>
                              <w:r w:rsidRPr="00B855B8">
                                <w:rPr>
                                  <w:rFonts w:asciiTheme="minorHAnsi" w:hAnsiTheme="minorHAnsi"/>
                                  <w:noProof/>
                                  <w:color w:val="FFFFFF" w:themeColor="background1"/>
                                </w:rPr>
                                <w:drawing>
                                  <wp:inline distT="0" distB="0" distL="0" distR="0" wp14:anchorId="0B601723" wp14:editId="10097DC4">
                                    <wp:extent cx="1811020" cy="94615"/>
                                    <wp:effectExtent l="0" t="0" r="0" b="63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020" cy="94615"/>
                                            </a:xfrm>
                                            <a:prstGeom prst="rect">
                                              <a:avLst/>
                                            </a:prstGeom>
                                            <a:noFill/>
                                            <a:ln>
                                              <a:noFill/>
                                            </a:ln>
                                          </pic:spPr>
                                        </pic:pic>
                                      </a:graphicData>
                                    </a:graphic>
                                  </wp:inline>
                                </w:drawing>
                              </w:r>
                            </w:p>
                            <w:p w14:paraId="4808B92A" w14:textId="77777777" w:rsidR="00B855B8" w:rsidRDefault="00B855B8" w:rsidP="00F36496">
                              <w:pPr>
                                <w:rPr>
                                  <w:rFonts w:asciiTheme="minorHAnsi" w:hAnsiTheme="minorHAnsi"/>
                                  <w:color w:val="FFFFFF" w:themeColor="background1"/>
                                </w:rPr>
                              </w:pPr>
                            </w:p>
                            <w:p w14:paraId="32A01AC1" w14:textId="6B58C84A"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Can you think of any famous writers?</w:t>
                              </w:r>
                            </w:p>
                            <w:p w14:paraId="00262E79" w14:textId="77777777" w:rsidR="00F36496" w:rsidRDefault="00F36496" w:rsidP="00F36496">
                              <w:pPr>
                                <w:rPr>
                                  <w:rFonts w:asciiTheme="minorHAnsi" w:hAnsiTheme="minorHAnsi"/>
                                  <w:color w:val="FFFFFF" w:themeColor="background1"/>
                                </w:rPr>
                              </w:pPr>
                            </w:p>
                            <w:p w14:paraId="18B0ADE2" w14:textId="33E55622"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Why do you think their work is popular?</w:t>
                              </w:r>
                            </w:p>
                            <w:p w14:paraId="26A00CDD" w14:textId="77777777" w:rsidR="00F36496" w:rsidRDefault="00F36496" w:rsidP="00F36496">
                              <w:pPr>
                                <w:rPr>
                                  <w:rFonts w:asciiTheme="minorHAnsi" w:hAnsiTheme="minorHAnsi"/>
                                  <w:color w:val="FFFFFF" w:themeColor="background1"/>
                                </w:rPr>
                              </w:pPr>
                            </w:p>
                            <w:p w14:paraId="3D39EB62"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What interests do you have now? </w:t>
                              </w:r>
                            </w:p>
                            <w:p w14:paraId="36897069" w14:textId="77777777" w:rsidR="00F36496" w:rsidRDefault="00F36496" w:rsidP="00F36496">
                              <w:pPr>
                                <w:rPr>
                                  <w:rFonts w:asciiTheme="minorHAnsi" w:hAnsiTheme="minorHAnsi"/>
                                  <w:color w:val="FFFFFF" w:themeColor="background1"/>
                                </w:rPr>
                              </w:pPr>
                            </w:p>
                            <w:p w14:paraId="1E2255C4" w14:textId="7207F686" w:rsidR="00F36496" w:rsidRPr="00F36496" w:rsidRDefault="00F36496" w:rsidP="00F36496">
                              <w:pPr>
                                <w:rPr>
                                  <w:color w:val="FFFFFF" w:themeColor="background1"/>
                                  <w:sz w:val="22"/>
                                  <w:szCs w:val="22"/>
                                </w:rPr>
                              </w:pPr>
                              <w:r w:rsidRPr="00F36496">
                                <w:rPr>
                                  <w:rFonts w:asciiTheme="minorHAnsi" w:hAnsiTheme="minorHAnsi"/>
                                  <w:color w:val="FFFFFF" w:themeColor="background1"/>
                                </w:rPr>
                                <w:t>What do you think you will do with them in the future?</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62" name="Text Box 62"/>
                        <wps:cNvSpPr txBox="1"/>
                        <wps:spPr>
                          <a:xfrm>
                            <a:off x="0" y="231820"/>
                            <a:ext cx="1828800" cy="685800"/>
                          </a:xfrm>
                          <a:prstGeom prst="rect">
                            <a:avLst/>
                          </a:prstGeom>
                          <a:solidFill>
                            <a:sysClr val="window" lastClr="FFFFFF"/>
                          </a:solidFill>
                          <a:ln w="6350">
                            <a:noFill/>
                          </a:ln>
                          <a:effectLst/>
                        </wps:spPr>
                        <wps:txbx>
                          <w:txbxContent>
                            <w:p w14:paraId="28B0DF44" w14:textId="77777777" w:rsidR="00F36496" w:rsidRPr="0012282B" w:rsidRDefault="00F36496" w:rsidP="00F36496">
                              <w:pPr>
                                <w:pStyle w:val="NoSpacing"/>
                                <w:jc w:val="center"/>
                                <w:rPr>
                                  <w:rFonts w:asciiTheme="majorHAnsi" w:eastAsiaTheme="majorEastAsia" w:hAnsiTheme="majorHAnsi" w:cstheme="majorBidi"/>
                                  <w:caps/>
                                  <w:color w:val="186C3C"/>
                                  <w:sz w:val="28"/>
                                  <w:szCs w:val="28"/>
                                </w:rPr>
                              </w:pPr>
                              <w:r>
                                <w:rPr>
                                  <w:rFonts w:asciiTheme="majorHAnsi" w:eastAsiaTheme="majorEastAsia" w:hAnsiTheme="majorHAnsi" w:cstheme="majorBidi"/>
                                  <w:caps/>
                                  <w:color w:val="186C3C"/>
                                  <w:sz w:val="28"/>
                                  <w:szCs w:val="28"/>
                                </w:rPr>
                                <w:t>Did you know…?</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08E8800F" id="Group 59" o:spid="_x0000_s1030" alt="&quot;&quot;" style="position:absolute;left:0;text-align:left;margin-left:367.45pt;margin-top:-127.55pt;width:161.2pt;height:573pt;z-index:251661312;mso-width-percent:308;mso-wrap-distance-left:17.85pt;mso-wrap-distance-right:17.85pt;mso-position-horizontal-relative:margin;mso-width-percent:308;mso-width-relative:margin;mso-height-relative:margin" coordsize="18288,7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">
                <v:rect id="Rectangle 60"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" fillcolor="#186c3c" stroked="f" strokeweight="1pt"/>
                <v:rect id="Rectangle 61" o:spid="_x0000_s1032" style="position:absolute;top:9272;width:18288;height:6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" fillcolor="#186c3c" stroked="f" strokeweight="1pt">
                  <v:textbox inset=",14.4pt,8.64pt,18pt">
                    <w:txbxContent>
                      <w:p w14:paraId="336721D1"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Walter Scott was a Scottish writer who lived in the eighteenth and nineteenth centuries.</w:t>
                        </w:r>
                      </w:p>
                      <w:p w14:paraId="19F4AFED" w14:textId="77777777" w:rsidR="00F36496" w:rsidRPr="00F36496" w:rsidRDefault="00F36496" w:rsidP="00F36496">
                        <w:pPr>
                          <w:rPr>
                            <w:rFonts w:asciiTheme="minorHAnsi" w:hAnsiTheme="minorHAnsi"/>
                            <w:color w:val="FFFFFF" w:themeColor="background1"/>
                          </w:rPr>
                        </w:pPr>
                      </w:p>
                      <w:p w14:paraId="3F1DAD2A"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When he was a young man, he was interested in traditional ballads, and published a collection of them. </w:t>
                        </w:r>
                      </w:p>
                      <w:p w14:paraId="51B14074" w14:textId="77777777" w:rsidR="00F36496" w:rsidRDefault="00F36496" w:rsidP="00F36496">
                        <w:pPr>
                          <w:rPr>
                            <w:rFonts w:asciiTheme="minorHAnsi" w:hAnsiTheme="minorHAnsi"/>
                            <w:color w:val="FFFFFF" w:themeColor="background1"/>
                          </w:rPr>
                        </w:pPr>
                      </w:p>
                      <w:p w14:paraId="16891F54" w14:textId="7088F879"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He then became famous for writing poetry. He finally moved onto writing novels. Have you read </w:t>
                        </w:r>
                        <w:r w:rsidRPr="00ED0D65">
                          <w:rPr>
                            <w:rFonts w:asciiTheme="minorHAnsi" w:hAnsiTheme="minorHAnsi"/>
                            <w:i/>
                            <w:iCs/>
                            <w:color w:val="FFFFFF" w:themeColor="background1"/>
                          </w:rPr>
                          <w:t>Ivanhoe</w:t>
                        </w:r>
                        <w:r w:rsidRPr="00F36496">
                          <w:rPr>
                            <w:rFonts w:asciiTheme="minorHAnsi" w:hAnsiTheme="minorHAnsi"/>
                            <w:color w:val="FFFFFF" w:themeColor="background1"/>
                          </w:rPr>
                          <w:t xml:space="preserve"> or </w:t>
                        </w:r>
                        <w:r w:rsidRPr="00ED0D65">
                          <w:rPr>
                            <w:rFonts w:asciiTheme="minorHAnsi" w:hAnsiTheme="minorHAnsi"/>
                            <w:i/>
                            <w:iCs/>
                            <w:color w:val="FFFFFF" w:themeColor="background1"/>
                          </w:rPr>
                          <w:t>Waverley</w:t>
                        </w:r>
                        <w:r w:rsidRPr="00F36496">
                          <w:rPr>
                            <w:rFonts w:asciiTheme="minorHAnsi" w:hAnsiTheme="minorHAnsi"/>
                            <w:color w:val="FFFFFF" w:themeColor="background1"/>
                          </w:rPr>
                          <w:t>?</w:t>
                        </w:r>
                      </w:p>
                      <w:p w14:paraId="05B2B8AE" w14:textId="77777777" w:rsidR="00B855B8" w:rsidRDefault="00B855B8" w:rsidP="00F36496">
                        <w:pPr>
                          <w:rPr>
                            <w:rFonts w:asciiTheme="minorHAnsi" w:hAnsiTheme="minorHAnsi"/>
                            <w:color w:val="FFFFFF" w:themeColor="background1"/>
                          </w:rPr>
                        </w:pPr>
                      </w:p>
                      <w:p w14:paraId="16376704" w14:textId="4336E9A0" w:rsidR="00B855B8" w:rsidRDefault="00B855B8" w:rsidP="00F36496">
                        <w:pPr>
                          <w:rPr>
                            <w:rFonts w:asciiTheme="minorHAnsi" w:hAnsiTheme="minorHAnsi"/>
                            <w:color w:val="FFFFFF" w:themeColor="background1"/>
                          </w:rPr>
                        </w:pPr>
                        <w:r w:rsidRPr="00B855B8">
                          <w:rPr>
                            <w:rFonts w:asciiTheme="minorHAnsi" w:hAnsiTheme="minorHAnsi"/>
                            <w:noProof/>
                            <w:color w:val="FFFFFF" w:themeColor="background1"/>
                          </w:rPr>
                          <w:drawing>
                            <wp:inline distT="0" distB="0" distL="0" distR="0" wp14:anchorId="0B601723" wp14:editId="10097DC4">
                              <wp:extent cx="1811020" cy="94615"/>
                              <wp:effectExtent l="0" t="0" r="0" b="63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020" cy="94615"/>
                                      </a:xfrm>
                                      <a:prstGeom prst="rect">
                                        <a:avLst/>
                                      </a:prstGeom>
                                      <a:noFill/>
                                      <a:ln>
                                        <a:noFill/>
                                      </a:ln>
                                    </pic:spPr>
                                  </pic:pic>
                                </a:graphicData>
                              </a:graphic>
                            </wp:inline>
                          </w:drawing>
                        </w:r>
                      </w:p>
                      <w:p w14:paraId="4808B92A" w14:textId="77777777" w:rsidR="00B855B8" w:rsidRDefault="00B855B8" w:rsidP="00F36496">
                        <w:pPr>
                          <w:rPr>
                            <w:rFonts w:asciiTheme="minorHAnsi" w:hAnsiTheme="minorHAnsi"/>
                            <w:color w:val="FFFFFF" w:themeColor="background1"/>
                          </w:rPr>
                        </w:pPr>
                      </w:p>
                      <w:p w14:paraId="32A01AC1" w14:textId="6B58C84A"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Can you think of any famous writers?</w:t>
                        </w:r>
                      </w:p>
                      <w:p w14:paraId="00262E79" w14:textId="77777777" w:rsidR="00F36496" w:rsidRDefault="00F36496" w:rsidP="00F36496">
                        <w:pPr>
                          <w:rPr>
                            <w:rFonts w:asciiTheme="minorHAnsi" w:hAnsiTheme="minorHAnsi"/>
                            <w:color w:val="FFFFFF" w:themeColor="background1"/>
                          </w:rPr>
                        </w:pPr>
                      </w:p>
                      <w:p w14:paraId="18B0ADE2" w14:textId="33E55622" w:rsidR="00F36496" w:rsidRP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Why do you think their work is popular?</w:t>
                        </w:r>
                      </w:p>
                      <w:p w14:paraId="26A00CDD" w14:textId="77777777" w:rsidR="00F36496" w:rsidRDefault="00F36496" w:rsidP="00F36496">
                        <w:pPr>
                          <w:rPr>
                            <w:rFonts w:asciiTheme="minorHAnsi" w:hAnsiTheme="minorHAnsi"/>
                            <w:color w:val="FFFFFF" w:themeColor="background1"/>
                          </w:rPr>
                        </w:pPr>
                      </w:p>
                      <w:p w14:paraId="3D39EB62" w14:textId="77777777" w:rsidR="00F36496" w:rsidRDefault="00F36496" w:rsidP="00F36496">
                        <w:pPr>
                          <w:rPr>
                            <w:rFonts w:asciiTheme="minorHAnsi" w:hAnsiTheme="minorHAnsi"/>
                            <w:color w:val="FFFFFF" w:themeColor="background1"/>
                          </w:rPr>
                        </w:pPr>
                        <w:r w:rsidRPr="00F36496">
                          <w:rPr>
                            <w:rFonts w:asciiTheme="minorHAnsi" w:hAnsiTheme="minorHAnsi"/>
                            <w:color w:val="FFFFFF" w:themeColor="background1"/>
                          </w:rPr>
                          <w:t xml:space="preserve">What interests do you have now? </w:t>
                        </w:r>
                      </w:p>
                      <w:p w14:paraId="36897069" w14:textId="77777777" w:rsidR="00F36496" w:rsidRDefault="00F36496" w:rsidP="00F36496">
                        <w:pPr>
                          <w:rPr>
                            <w:rFonts w:asciiTheme="minorHAnsi" w:hAnsiTheme="minorHAnsi"/>
                            <w:color w:val="FFFFFF" w:themeColor="background1"/>
                          </w:rPr>
                        </w:pPr>
                      </w:p>
                      <w:p w14:paraId="1E2255C4" w14:textId="7207F686" w:rsidR="00F36496" w:rsidRPr="00F36496" w:rsidRDefault="00F36496" w:rsidP="00F36496">
                        <w:pPr>
                          <w:rPr>
                            <w:color w:val="FFFFFF" w:themeColor="background1"/>
                            <w:sz w:val="22"/>
                            <w:szCs w:val="22"/>
                          </w:rPr>
                        </w:pPr>
                        <w:r w:rsidRPr="00F36496">
                          <w:rPr>
                            <w:rFonts w:asciiTheme="minorHAnsi" w:hAnsiTheme="minorHAnsi"/>
                            <w:color w:val="FFFFFF" w:themeColor="background1"/>
                          </w:rPr>
                          <w:t>What do you think you will do with them in the future?</w:t>
                        </w:r>
                      </w:p>
                    </w:txbxContent>
                  </v:textbox>
                </v:rect>
                <v:shape id="Text Box 62" o:spid="_x0000_s1033"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" fillcolor="window" stroked="f" strokeweight=".5pt">
                  <v:textbox inset=",7.2pt,,7.2pt">
                    <w:txbxContent>
                      <w:p w14:paraId="28B0DF44" w14:textId="77777777" w:rsidR="00F36496" w:rsidRPr="0012282B" w:rsidRDefault="00F36496" w:rsidP="00F36496">
                        <w:pPr>
                          <w:pStyle w:val="NoSpacing"/>
                          <w:jc w:val="center"/>
                          <w:rPr>
                            <w:rFonts w:asciiTheme="majorHAnsi" w:eastAsiaTheme="majorEastAsia" w:hAnsiTheme="majorHAnsi" w:cstheme="majorBidi"/>
                            <w:caps/>
                            <w:color w:val="186C3C"/>
                            <w:sz w:val="28"/>
                            <w:szCs w:val="28"/>
                          </w:rPr>
                        </w:pPr>
                        <w:r>
                          <w:rPr>
                            <w:rFonts w:asciiTheme="majorHAnsi" w:eastAsiaTheme="majorEastAsia" w:hAnsiTheme="majorHAnsi" w:cstheme="majorBidi"/>
                            <w:caps/>
                            <w:color w:val="186C3C"/>
                            <w:sz w:val="28"/>
                            <w:szCs w:val="28"/>
                          </w:rPr>
                          <w:t>Did you know…?</w:t>
                        </w:r>
                      </w:p>
                    </w:txbxContent>
                  </v:textbox>
                </v:shape>
                <w10:wrap anchorx="margin"/>
                <w10:anchorlock/>
              </v:group>
            </w:pict>
          </mc:Fallback>
        </mc:AlternateContent>
      </w:r>
      <w:r>
        <w:t>it,” said Harry. “It is such a waste of time reading, when we might be amusing ourselves.”</w:t>
      </w:r>
    </w:p>
    <w:p w14:paraId="3BC46D5F" w14:textId="77777777" w:rsidR="00F36496" w:rsidRDefault="00F36496" w:rsidP="00F36496">
      <w:pPr>
        <w:ind w:left="709" w:right="3236"/>
      </w:pPr>
    </w:p>
    <w:p w14:paraId="3A1D3432" w14:textId="50C9896B" w:rsidR="003E70D0" w:rsidRPr="003E70D0" w:rsidRDefault="00F36496" w:rsidP="00F36496">
      <w:pPr>
        <w:ind w:right="3236"/>
      </w:pPr>
      <w:r>
        <w:t xml:space="preserve">Since Margaret Meek produced her seminal collection of essays </w:t>
      </w:r>
      <w:r w:rsidRPr="00C75A15">
        <w:rPr>
          <w:i/>
          <w:iCs/>
        </w:rPr>
        <w:t>The Cool Web</w:t>
      </w:r>
      <w:r>
        <w:t xml:space="preserve"> in 1977, the field of children’s literature, from infant board books to teenage crossover fiction, has grown its own formal critical apparatus. Internationally there is now an immense volume of scholarly theorising by and for literary critics, teachers and librarians on issues such as: aesthetic quality and canonicity; genres and categories; interactions between author and reader; enjoyment and instruction; developmental and reading ages; gender, ethnicity, postcolonial, feminist and other ideologies; and not least the motives and economics of the book trades and professional authors. A recent and readable survey of this sometimes rebarbative material is to be found in the Open University’s </w:t>
      </w:r>
      <w:r w:rsidRPr="00C75A15">
        <w:rPr>
          <w:i/>
          <w:iCs/>
        </w:rPr>
        <w:t>Children’s Literature: Approaches and Territories</w:t>
      </w:r>
      <w:r>
        <w:t>.</w:t>
      </w:r>
    </w:p>
    <w:p w14:paraId="47462915" w14:textId="77777777" w:rsidR="007D2FDB" w:rsidRPr="007D2FDB" w:rsidRDefault="007D2FDB" w:rsidP="00F36496">
      <w:pPr>
        <w:suppressLineNumbers/>
      </w:pPr>
    </w:p>
    <w:p w14:paraId="4E608D15" w14:textId="69113F5C" w:rsidR="00900022" w:rsidRPr="00900022" w:rsidRDefault="00900022" w:rsidP="00F36496">
      <w:pPr>
        <w:suppressLineNumbers/>
        <w:ind w:left="720"/>
      </w:pPr>
    </w:p>
    <w:p w14:paraId="55B8995E" w14:textId="25E08909" w:rsidR="00900022" w:rsidRPr="00900022" w:rsidRDefault="00900022" w:rsidP="00F36496">
      <w:pPr>
        <w:suppressLineNumbers/>
        <w:ind w:left="720"/>
      </w:pPr>
    </w:p>
    <w:p w14:paraId="31F5E899" w14:textId="41E9169D" w:rsidR="00900022" w:rsidRPr="00900022" w:rsidRDefault="00900022" w:rsidP="00F36496">
      <w:pPr>
        <w:suppressLineNumbers/>
        <w:ind w:left="720"/>
      </w:pPr>
    </w:p>
    <w:p w14:paraId="2615677E" w14:textId="1E301A2D" w:rsidR="00900022" w:rsidRPr="00900022" w:rsidRDefault="00900022" w:rsidP="00F36496">
      <w:pPr>
        <w:suppressLineNumbers/>
        <w:ind w:left="720"/>
      </w:pPr>
    </w:p>
    <w:p w14:paraId="3668FC2D" w14:textId="749F1D4A" w:rsidR="00900022" w:rsidRDefault="00900022" w:rsidP="00F36496">
      <w:pPr>
        <w:suppressLineNumbers/>
      </w:pPr>
    </w:p>
    <w:p w14:paraId="39DCA4D2" w14:textId="77777777" w:rsidR="000C40CE" w:rsidRPr="00900022" w:rsidRDefault="000C40CE" w:rsidP="00F36496">
      <w:pPr>
        <w:suppressLineNumbers/>
      </w:pPr>
    </w:p>
    <w:p w14:paraId="1733A303" w14:textId="330158C5" w:rsidR="00900022" w:rsidRPr="00900022" w:rsidRDefault="00900022" w:rsidP="00F36496">
      <w:pPr>
        <w:suppressLineNumbers/>
      </w:pPr>
    </w:p>
    <w:p w14:paraId="55B75DA0" w14:textId="768F97B7" w:rsidR="00900022" w:rsidRPr="00900022" w:rsidRDefault="00900022" w:rsidP="00F36496">
      <w:pPr>
        <w:suppressLineNumbers/>
      </w:pPr>
    </w:p>
    <w:p w14:paraId="20C7C81D" w14:textId="2B54D1C2" w:rsidR="00900022" w:rsidRPr="00900022" w:rsidRDefault="00900022" w:rsidP="00F36496">
      <w:pPr>
        <w:suppressLineNumbers/>
      </w:pPr>
    </w:p>
    <w:p w14:paraId="7C6D875A" w14:textId="2850EDCD" w:rsidR="00F36496" w:rsidRDefault="00F36496" w:rsidP="00ED4FAF">
      <w:pPr>
        <w:pStyle w:val="Heading2"/>
      </w:pPr>
      <w:r w:rsidRPr="00F36496">
        <w:lastRenderedPageBreak/>
        <w:t>Questions</w:t>
      </w:r>
    </w:p>
    <w:p w14:paraId="2D1D3EE4" w14:textId="58F880DD" w:rsidR="00B97AAD" w:rsidRDefault="00B97AAD" w:rsidP="00460DE4">
      <w:pPr>
        <w:suppressLineNumbers/>
        <w:tabs>
          <w:tab w:val="left" w:pos="1226"/>
        </w:tabs>
        <w:spacing w:afterLines="22" w:after="52"/>
        <w:rPr>
          <w:u w:val="single"/>
        </w:rPr>
      </w:pPr>
      <w:r>
        <w:rPr>
          <w:u w:val="single"/>
        </w:rPr>
        <w:t>Understanding</w:t>
      </w:r>
      <w:r w:rsidRPr="00F36496">
        <w:rPr>
          <w:u w:val="single"/>
        </w:rPr>
        <w:t xml:space="preserve"> Questions:</w:t>
      </w:r>
    </w:p>
    <w:p w14:paraId="523B8F69" w14:textId="77777777" w:rsidR="006E25BA" w:rsidRDefault="006E25BA" w:rsidP="00460DE4">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Look at lines 1-10. </w:t>
      </w:r>
      <w:r w:rsidRPr="00F36496">
        <w:rPr>
          <w:rFonts w:ascii="Myriad Pro" w:hAnsi="Myriad Pro"/>
          <w:sz w:val="24"/>
          <w:szCs w:val="24"/>
        </w:rPr>
        <w:t>According to the inscription from 1900, how does Catherine Sinclair communicate with children?</w:t>
      </w:r>
    </w:p>
    <w:p w14:paraId="47FEEFE9" w14:textId="77777777" w:rsidR="006E25BA" w:rsidRPr="00B97AAD" w:rsidRDefault="006E25BA" w:rsidP="00460DE4">
      <w:pPr>
        <w:pStyle w:val="ListParagraph"/>
        <w:numPr>
          <w:ilvl w:val="0"/>
          <w:numId w:val="1"/>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In your own words, what is the ‘particular milieu’</w:t>
      </w:r>
      <w:r>
        <w:rPr>
          <w:rFonts w:ascii="Myriad Pro" w:hAnsi="Myriad Pro"/>
          <w:sz w:val="24"/>
          <w:szCs w:val="24"/>
        </w:rPr>
        <w:t xml:space="preserve"> (line 12)</w:t>
      </w:r>
      <w:r w:rsidRPr="00F36496">
        <w:rPr>
          <w:rFonts w:ascii="Myriad Pro" w:hAnsi="Myriad Pro"/>
          <w:sz w:val="24"/>
          <w:szCs w:val="24"/>
        </w:rPr>
        <w:t xml:space="preserve"> of </w:t>
      </w:r>
      <w:r w:rsidRPr="00F36496">
        <w:rPr>
          <w:rFonts w:ascii="Myriad Pro" w:hAnsi="Myriad Pro"/>
          <w:i/>
          <w:iCs/>
          <w:sz w:val="24"/>
          <w:szCs w:val="24"/>
        </w:rPr>
        <w:t>The Holiday House</w:t>
      </w:r>
      <w:r w:rsidRPr="00F36496">
        <w:rPr>
          <w:rFonts w:ascii="Myriad Pro" w:hAnsi="Myriad Pro"/>
          <w:sz w:val="24"/>
          <w:szCs w:val="24"/>
        </w:rPr>
        <w:t>?</w:t>
      </w:r>
    </w:p>
    <w:p w14:paraId="41B91C86" w14:textId="406E12CF" w:rsidR="006E25BA" w:rsidRPr="006E25BA" w:rsidRDefault="006E25BA" w:rsidP="00460DE4">
      <w:pPr>
        <w:pStyle w:val="ListParagraph"/>
        <w:numPr>
          <w:ilvl w:val="0"/>
          <w:numId w:val="1"/>
        </w:numPr>
        <w:spacing w:afterLines="22" w:after="52" w:line="276" w:lineRule="auto"/>
        <w:rPr>
          <w:rFonts w:ascii="Myriad Pro" w:hAnsi="Myriad Pro"/>
          <w:sz w:val="24"/>
          <w:szCs w:val="24"/>
        </w:rPr>
      </w:pPr>
      <w:r w:rsidRPr="006E25BA">
        <w:rPr>
          <w:rFonts w:ascii="Myriad Pro" w:hAnsi="Myriad Pro"/>
          <w:sz w:val="24"/>
          <w:szCs w:val="24"/>
        </w:rPr>
        <w:t>What does ‘makes a rare direct bid for the imagination of its young readers’ (line</w:t>
      </w:r>
      <w:r w:rsidR="000C40CE">
        <w:rPr>
          <w:rFonts w:ascii="Myriad Pro" w:hAnsi="Myriad Pro"/>
          <w:sz w:val="24"/>
          <w:szCs w:val="24"/>
        </w:rPr>
        <w:t>s</w:t>
      </w:r>
      <w:r w:rsidRPr="006E25BA">
        <w:rPr>
          <w:rFonts w:ascii="Myriad Pro" w:hAnsi="Myriad Pro"/>
          <w:sz w:val="24"/>
          <w:szCs w:val="24"/>
        </w:rPr>
        <w:t xml:space="preserve"> 25</w:t>
      </w:r>
      <w:r w:rsidR="000C40CE">
        <w:rPr>
          <w:rFonts w:ascii="Myriad Pro" w:hAnsi="Myriad Pro"/>
          <w:sz w:val="24"/>
          <w:szCs w:val="24"/>
        </w:rPr>
        <w:t>-26</w:t>
      </w:r>
      <w:r w:rsidRPr="006E25BA">
        <w:rPr>
          <w:rFonts w:ascii="Myriad Pro" w:hAnsi="Myriad Pro"/>
          <w:sz w:val="24"/>
          <w:szCs w:val="24"/>
        </w:rPr>
        <w:t>) mean?</w:t>
      </w:r>
    </w:p>
    <w:p w14:paraId="02D7BC3B" w14:textId="77777777" w:rsidR="006E25BA" w:rsidRPr="00B97AAD" w:rsidRDefault="006E25BA" w:rsidP="00460DE4">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Look at lines 24-29. </w:t>
      </w:r>
      <w:r w:rsidRPr="00F36496">
        <w:rPr>
          <w:rFonts w:ascii="Myriad Pro" w:hAnsi="Myriad Pro"/>
          <w:sz w:val="24"/>
          <w:szCs w:val="24"/>
        </w:rPr>
        <w:t xml:space="preserve">In your own words, what did Johnnie Lockhart do when he first read </w:t>
      </w:r>
      <w:r w:rsidRPr="00F36496">
        <w:rPr>
          <w:rFonts w:ascii="Myriad Pro" w:hAnsi="Myriad Pro"/>
          <w:i/>
          <w:iCs/>
          <w:sz w:val="24"/>
          <w:szCs w:val="24"/>
        </w:rPr>
        <w:t>Tales of a Grandfather</w:t>
      </w:r>
      <w:r w:rsidRPr="00F36496">
        <w:rPr>
          <w:rFonts w:ascii="Myriad Pro" w:hAnsi="Myriad Pro"/>
          <w:sz w:val="24"/>
          <w:szCs w:val="24"/>
        </w:rPr>
        <w:t>?</w:t>
      </w:r>
    </w:p>
    <w:p w14:paraId="141F5C8A" w14:textId="77777777" w:rsidR="006E25BA" w:rsidRPr="00B97AAD" w:rsidRDefault="006E25BA" w:rsidP="00460DE4">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Look at lines 30-32. </w:t>
      </w:r>
      <w:r w:rsidRPr="00F36496">
        <w:rPr>
          <w:rFonts w:ascii="Myriad Pro" w:hAnsi="Myriad Pro"/>
          <w:sz w:val="24"/>
          <w:szCs w:val="24"/>
        </w:rPr>
        <w:t>Was Catherine Sinclair really the children’s laureate? Explain your answer.</w:t>
      </w:r>
    </w:p>
    <w:p w14:paraId="122DC3DF" w14:textId="77777777" w:rsidR="006E25BA" w:rsidRPr="00B97AAD" w:rsidRDefault="006E25BA" w:rsidP="00460DE4">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Look at lines 34-36. </w:t>
      </w:r>
      <w:r w:rsidRPr="00F36496">
        <w:rPr>
          <w:rFonts w:ascii="Myriad Pro" w:hAnsi="Myriad Pro"/>
          <w:sz w:val="24"/>
          <w:szCs w:val="24"/>
        </w:rPr>
        <w:t xml:space="preserve">Does Harry in </w:t>
      </w:r>
      <w:r w:rsidRPr="00F36496">
        <w:rPr>
          <w:rFonts w:ascii="Myriad Pro" w:hAnsi="Myriad Pro"/>
          <w:i/>
          <w:iCs/>
          <w:sz w:val="24"/>
          <w:szCs w:val="24"/>
        </w:rPr>
        <w:t xml:space="preserve">The Holiday House </w:t>
      </w:r>
      <w:r w:rsidRPr="00F36496">
        <w:rPr>
          <w:rFonts w:ascii="Myriad Pro" w:hAnsi="Myriad Pro"/>
          <w:sz w:val="24"/>
          <w:szCs w:val="24"/>
        </w:rPr>
        <w:t>like reading?</w:t>
      </w:r>
    </w:p>
    <w:p w14:paraId="219579C1" w14:textId="37D983A1" w:rsidR="00B97AAD" w:rsidRPr="006E25BA" w:rsidRDefault="006E25BA" w:rsidP="00460DE4">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Look at lines 4</w:t>
      </w:r>
      <w:r w:rsidR="000C40CE">
        <w:rPr>
          <w:rFonts w:ascii="Myriad Pro" w:hAnsi="Myriad Pro"/>
          <w:sz w:val="24"/>
          <w:szCs w:val="24"/>
        </w:rPr>
        <w:t>1</w:t>
      </w:r>
      <w:r>
        <w:rPr>
          <w:rFonts w:ascii="Myriad Pro" w:hAnsi="Myriad Pro"/>
          <w:sz w:val="24"/>
          <w:szCs w:val="24"/>
        </w:rPr>
        <w:t xml:space="preserve">-50. </w:t>
      </w:r>
      <w:r w:rsidRPr="00F36496">
        <w:rPr>
          <w:rFonts w:ascii="Myriad Pro" w:hAnsi="Myriad Pro"/>
          <w:sz w:val="24"/>
          <w:szCs w:val="24"/>
        </w:rPr>
        <w:t>Name three of the things that people have studied in relation to children’s literature.</w:t>
      </w:r>
    </w:p>
    <w:p w14:paraId="75DAB97C" w14:textId="51F9A29C" w:rsidR="00B97AAD" w:rsidRPr="006E25BA" w:rsidRDefault="00B97AAD" w:rsidP="00460DE4">
      <w:pPr>
        <w:suppressLineNumbers/>
        <w:tabs>
          <w:tab w:val="left" w:pos="1226"/>
        </w:tabs>
        <w:spacing w:afterLines="22" w:after="52" w:line="360" w:lineRule="auto"/>
        <w:rPr>
          <w:u w:val="single"/>
        </w:rPr>
      </w:pPr>
      <w:r>
        <w:rPr>
          <w:u w:val="single"/>
        </w:rPr>
        <w:t>Analysis</w:t>
      </w:r>
      <w:r w:rsidRPr="00F36496">
        <w:rPr>
          <w:u w:val="single"/>
        </w:rPr>
        <w:t xml:space="preserve"> Questions:</w:t>
      </w:r>
    </w:p>
    <w:p w14:paraId="54C6DFDD" w14:textId="517803F9" w:rsidR="00B97AAD" w:rsidRPr="00B97AAD" w:rsidRDefault="00F36496" w:rsidP="00460DE4">
      <w:pPr>
        <w:pStyle w:val="ListParagraph"/>
        <w:numPr>
          <w:ilvl w:val="0"/>
          <w:numId w:val="3"/>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Explain how the first sentence is an effective opening of the article.</w:t>
      </w:r>
    </w:p>
    <w:p w14:paraId="4D5500A8" w14:textId="60B0698D" w:rsidR="00B97AAD" w:rsidRPr="00B97AAD" w:rsidRDefault="00F36496" w:rsidP="00460DE4">
      <w:pPr>
        <w:pStyle w:val="ListParagraph"/>
        <w:numPr>
          <w:ilvl w:val="0"/>
          <w:numId w:val="3"/>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Find one example of effective word choice in the first paragraph</w:t>
      </w:r>
      <w:r w:rsidR="00B97AAD">
        <w:rPr>
          <w:rFonts w:ascii="Myriad Pro" w:hAnsi="Myriad Pro"/>
          <w:sz w:val="24"/>
          <w:szCs w:val="24"/>
        </w:rPr>
        <w:t xml:space="preserve"> (lines 1-22)</w:t>
      </w:r>
      <w:r w:rsidRPr="00F36496">
        <w:rPr>
          <w:rFonts w:ascii="Myriad Pro" w:hAnsi="Myriad Pro"/>
          <w:sz w:val="24"/>
          <w:szCs w:val="24"/>
        </w:rPr>
        <w:t>. Explain why it is effective.</w:t>
      </w:r>
    </w:p>
    <w:p w14:paraId="18F894EA" w14:textId="56065185" w:rsidR="00B97AAD" w:rsidRPr="00B97AAD" w:rsidRDefault="00F36496" w:rsidP="00460DE4">
      <w:pPr>
        <w:pStyle w:val="ListParagraph"/>
        <w:numPr>
          <w:ilvl w:val="0"/>
          <w:numId w:val="3"/>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 xml:space="preserve">What is the effect of the parenthetical ‘quite simply’ </w:t>
      </w:r>
      <w:r w:rsidR="00B97AAD">
        <w:rPr>
          <w:rFonts w:ascii="Myriad Pro" w:hAnsi="Myriad Pro"/>
          <w:sz w:val="24"/>
          <w:szCs w:val="24"/>
        </w:rPr>
        <w:t>on line 18</w:t>
      </w:r>
      <w:r w:rsidRPr="00F36496">
        <w:rPr>
          <w:rFonts w:ascii="Myriad Pro" w:hAnsi="Myriad Pro"/>
          <w:sz w:val="24"/>
          <w:szCs w:val="24"/>
        </w:rPr>
        <w:t>?</w:t>
      </w:r>
    </w:p>
    <w:p w14:paraId="0E0474F5" w14:textId="1F824782" w:rsidR="00B97AAD" w:rsidRPr="00B97AAD" w:rsidRDefault="00F36496" w:rsidP="00460DE4">
      <w:pPr>
        <w:pStyle w:val="ListParagraph"/>
        <w:numPr>
          <w:ilvl w:val="0"/>
          <w:numId w:val="3"/>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 xml:space="preserve">Find one example of effective word choice in the sentence that starts ‘Mischievously…’ </w:t>
      </w:r>
      <w:r w:rsidR="00B97AAD">
        <w:rPr>
          <w:rFonts w:ascii="Myriad Pro" w:hAnsi="Myriad Pro"/>
          <w:sz w:val="24"/>
          <w:szCs w:val="24"/>
        </w:rPr>
        <w:t xml:space="preserve">(line 30). </w:t>
      </w:r>
      <w:r w:rsidRPr="00F36496">
        <w:rPr>
          <w:rFonts w:ascii="Myriad Pro" w:hAnsi="Myriad Pro"/>
          <w:sz w:val="24"/>
          <w:szCs w:val="24"/>
        </w:rPr>
        <w:t>Explain why your chosen word is effective.</w:t>
      </w:r>
    </w:p>
    <w:p w14:paraId="1DB88C08" w14:textId="559ED818" w:rsidR="00B97AAD" w:rsidRPr="006E25BA" w:rsidRDefault="00F36496" w:rsidP="00460DE4">
      <w:pPr>
        <w:pStyle w:val="ListParagraph"/>
        <w:numPr>
          <w:ilvl w:val="0"/>
          <w:numId w:val="3"/>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Find one example of effective sentence structure in the final paragraph</w:t>
      </w:r>
      <w:r w:rsidR="00B97AAD">
        <w:rPr>
          <w:rFonts w:ascii="Myriad Pro" w:hAnsi="Myriad Pro"/>
          <w:sz w:val="24"/>
          <w:szCs w:val="24"/>
        </w:rPr>
        <w:t xml:space="preserve"> (lines 38-50)</w:t>
      </w:r>
      <w:r w:rsidRPr="00F36496">
        <w:rPr>
          <w:rFonts w:ascii="Myriad Pro" w:hAnsi="Myriad Pro"/>
          <w:sz w:val="24"/>
          <w:szCs w:val="24"/>
        </w:rPr>
        <w:t>. What makes it effective?</w:t>
      </w:r>
    </w:p>
    <w:p w14:paraId="0DDABD21" w14:textId="77777777" w:rsidR="00F36496" w:rsidRPr="00F36496" w:rsidRDefault="00F36496" w:rsidP="00460DE4">
      <w:pPr>
        <w:suppressLineNumbers/>
        <w:tabs>
          <w:tab w:val="left" w:pos="1226"/>
        </w:tabs>
        <w:spacing w:afterLines="22" w:after="52" w:line="360" w:lineRule="auto"/>
        <w:rPr>
          <w:u w:val="single"/>
        </w:rPr>
      </w:pPr>
      <w:r w:rsidRPr="00F36496">
        <w:rPr>
          <w:u w:val="single"/>
        </w:rPr>
        <w:t>Discussion Questions:</w:t>
      </w:r>
    </w:p>
    <w:p w14:paraId="1B964699" w14:textId="77777777" w:rsidR="00F36496" w:rsidRPr="00F36496" w:rsidRDefault="00F36496" w:rsidP="00460DE4">
      <w:pPr>
        <w:pStyle w:val="ListParagraph"/>
        <w:numPr>
          <w:ilvl w:val="0"/>
          <w:numId w:val="2"/>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How do you think children’s literature has changed over time?</w:t>
      </w:r>
    </w:p>
    <w:p w14:paraId="6F1F2A7B" w14:textId="77777777" w:rsidR="00F36496" w:rsidRPr="00F36496" w:rsidRDefault="00F36496" w:rsidP="00460DE4">
      <w:pPr>
        <w:pStyle w:val="ListParagraph"/>
        <w:numPr>
          <w:ilvl w:val="0"/>
          <w:numId w:val="2"/>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Do you think it is important that children’s literature has realistic characters?</w:t>
      </w:r>
    </w:p>
    <w:p w14:paraId="19AD94CA" w14:textId="77777777" w:rsidR="00F36496" w:rsidRPr="00F36496" w:rsidRDefault="00F36496" w:rsidP="00460DE4">
      <w:pPr>
        <w:pStyle w:val="ListParagraph"/>
        <w:numPr>
          <w:ilvl w:val="0"/>
          <w:numId w:val="2"/>
        </w:numPr>
        <w:suppressLineNumbers/>
        <w:tabs>
          <w:tab w:val="left" w:pos="1226"/>
        </w:tabs>
        <w:spacing w:afterLines="22" w:after="52" w:line="276" w:lineRule="auto"/>
        <w:rPr>
          <w:rFonts w:ascii="Myriad Pro" w:hAnsi="Myriad Pro"/>
          <w:sz w:val="24"/>
          <w:szCs w:val="24"/>
        </w:rPr>
      </w:pPr>
      <w:r w:rsidRPr="00F36496">
        <w:rPr>
          <w:rFonts w:ascii="Myriad Pro" w:hAnsi="Myriad Pro"/>
          <w:sz w:val="24"/>
          <w:szCs w:val="24"/>
        </w:rPr>
        <w:t>Do you think children’s literature should teach moral lessons?</w:t>
      </w:r>
    </w:p>
    <w:p w14:paraId="4178BED1" w14:textId="77777777" w:rsidR="00254BDB" w:rsidRDefault="00F36496" w:rsidP="00ED4FAF">
      <w:pPr>
        <w:pStyle w:val="ListParagraph"/>
        <w:numPr>
          <w:ilvl w:val="0"/>
          <w:numId w:val="2"/>
        </w:numPr>
        <w:suppressLineNumbers/>
        <w:tabs>
          <w:tab w:val="left" w:pos="1226"/>
        </w:tabs>
        <w:spacing w:afterLines="22" w:after="52" w:line="276" w:lineRule="auto"/>
        <w:rPr>
          <w:rFonts w:ascii="Myriad Pro" w:hAnsi="Myriad Pro"/>
          <w:sz w:val="24"/>
          <w:szCs w:val="24"/>
        </w:rPr>
        <w:sectPr w:rsidR="00254BDB" w:rsidSect="000C40CE">
          <w:headerReference w:type="default" r:id="rId9"/>
          <w:footerReference w:type="default" r:id="rId10"/>
          <w:pgSz w:w="11906" w:h="16838" w:code="9"/>
          <w:pgMar w:top="3403" w:right="720" w:bottom="2410" w:left="720" w:header="567" w:footer="624" w:gutter="113"/>
          <w:lnNumType w:countBy="5" w:restart="continuous"/>
          <w:cols w:space="708"/>
          <w:docGrid w:linePitch="360"/>
        </w:sectPr>
      </w:pPr>
      <w:r w:rsidRPr="00F36496">
        <w:rPr>
          <w:rFonts w:ascii="Myriad Pro" w:hAnsi="Myriad Pro"/>
          <w:sz w:val="24"/>
          <w:szCs w:val="24"/>
        </w:rPr>
        <w:t>If you were to write a children’s book, what would it be about?</w:t>
      </w:r>
    </w:p>
    <w:p w14:paraId="20EE77D3" w14:textId="4531B471" w:rsidR="00ED4FAF" w:rsidRDefault="00254BDB" w:rsidP="00254BDB">
      <w:pPr>
        <w:pStyle w:val="Heading2"/>
      </w:pPr>
      <w:r>
        <w:lastRenderedPageBreak/>
        <w:t>Answers</w:t>
      </w:r>
    </w:p>
    <w:p w14:paraId="29AFA2F3" w14:textId="77777777" w:rsidR="00254BDB" w:rsidRDefault="00254BDB" w:rsidP="00254BDB">
      <w:pPr>
        <w:suppressLineNumbers/>
        <w:tabs>
          <w:tab w:val="left" w:pos="1226"/>
        </w:tabs>
        <w:spacing w:afterLines="22" w:after="52"/>
        <w:rPr>
          <w:u w:val="single"/>
        </w:rPr>
      </w:pPr>
      <w:r>
        <w:rPr>
          <w:u w:val="single"/>
        </w:rPr>
        <w:t>Understanding</w:t>
      </w:r>
      <w:r w:rsidRPr="00F36496">
        <w:rPr>
          <w:u w:val="single"/>
        </w:rPr>
        <w:t xml:space="preserve"> Questions:</w:t>
      </w:r>
    </w:p>
    <w:p w14:paraId="520B0D68" w14:textId="6FB5C497" w:rsidR="00254BDB" w:rsidRDefault="00D701A5" w:rsidP="00254BDB">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Through her book</w:t>
      </w:r>
      <w:r w:rsidR="00C75A15">
        <w:rPr>
          <w:rFonts w:ascii="Myriad Pro" w:hAnsi="Myriad Pro"/>
          <w:sz w:val="24"/>
          <w:szCs w:val="24"/>
        </w:rPr>
        <w:t>.</w:t>
      </w:r>
    </w:p>
    <w:p w14:paraId="0D0E336A" w14:textId="2B43D91B" w:rsidR="00254BDB" w:rsidRPr="00B97AAD" w:rsidRDefault="00D701A5" w:rsidP="00254BDB">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Any gloss of ‘</w:t>
      </w:r>
      <w:r w:rsidRPr="00D701A5">
        <w:rPr>
          <w:rFonts w:ascii="Myriad Pro" w:hAnsi="Myriad Pro"/>
          <w:sz w:val="24"/>
          <w:szCs w:val="24"/>
        </w:rPr>
        <w:t>bourgeois Edinburgh and its rural environs</w:t>
      </w:r>
      <w:r>
        <w:rPr>
          <w:rFonts w:ascii="Myriad Pro" w:hAnsi="Myriad Pro"/>
          <w:sz w:val="24"/>
          <w:szCs w:val="24"/>
        </w:rPr>
        <w:t>’ e.g. middle-class Edinburgh and the countryside around it</w:t>
      </w:r>
      <w:r w:rsidR="00C75A15">
        <w:rPr>
          <w:rFonts w:ascii="Myriad Pro" w:hAnsi="Myriad Pro"/>
          <w:sz w:val="24"/>
          <w:szCs w:val="24"/>
        </w:rPr>
        <w:t>.</w:t>
      </w:r>
    </w:p>
    <w:p w14:paraId="74D71ACF" w14:textId="0EA826C6" w:rsidR="00254BDB" w:rsidRPr="006E25BA" w:rsidRDefault="00D701A5" w:rsidP="00254BDB">
      <w:pPr>
        <w:pStyle w:val="ListParagraph"/>
        <w:numPr>
          <w:ilvl w:val="0"/>
          <w:numId w:val="1"/>
        </w:numPr>
        <w:spacing w:afterLines="22" w:after="52" w:line="276" w:lineRule="auto"/>
        <w:rPr>
          <w:rFonts w:ascii="Myriad Pro" w:hAnsi="Myriad Pro"/>
          <w:sz w:val="24"/>
          <w:szCs w:val="24"/>
        </w:rPr>
      </w:pPr>
      <w:r>
        <w:rPr>
          <w:rFonts w:ascii="Myriad Pro" w:hAnsi="Myriad Pro"/>
          <w:sz w:val="24"/>
          <w:szCs w:val="24"/>
        </w:rPr>
        <w:t>Unusually for the time, it was written for children.</w:t>
      </w:r>
    </w:p>
    <w:p w14:paraId="7B2C64F7" w14:textId="1058294E" w:rsidR="00254BDB" w:rsidRPr="00B97AAD" w:rsidRDefault="00D701A5" w:rsidP="00254BDB">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He tried to stab his brother.</w:t>
      </w:r>
    </w:p>
    <w:p w14:paraId="712A5BFA" w14:textId="56A7606A" w:rsidR="00254BDB" w:rsidRPr="00B97AAD" w:rsidRDefault="00D701A5" w:rsidP="00254BDB">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No, because the writer says they will make her the laureate just for this article. </w:t>
      </w:r>
    </w:p>
    <w:p w14:paraId="01177697" w14:textId="4F43DC30" w:rsidR="00254BDB" w:rsidRPr="00B97AAD" w:rsidRDefault="00D701A5" w:rsidP="00254BDB">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No.</w:t>
      </w:r>
    </w:p>
    <w:p w14:paraId="7C2D4090" w14:textId="69159CFF" w:rsidR="00254BDB" w:rsidRPr="006E25BA" w:rsidRDefault="00D701A5" w:rsidP="00254BDB">
      <w:pPr>
        <w:pStyle w:val="ListParagraph"/>
        <w:numPr>
          <w:ilvl w:val="0"/>
          <w:numId w:val="1"/>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Any three of the following: </w:t>
      </w:r>
      <w:r w:rsidRPr="00D701A5">
        <w:rPr>
          <w:rFonts w:ascii="Myriad Pro" w:hAnsi="Myriad Pro"/>
          <w:sz w:val="24"/>
          <w:szCs w:val="24"/>
        </w:rPr>
        <w:t>aesthetic quality and canonicity; genres and categories; interactions between author and reader; enjoyment and instruction; developmental and reading ages; gender, ethnicity, postcolonial, feminist and other ideologies; the motives and economics of the book trades and professional authors.</w:t>
      </w:r>
    </w:p>
    <w:p w14:paraId="6F12DFFA" w14:textId="77777777" w:rsidR="00254BDB" w:rsidRPr="006E25BA" w:rsidRDefault="00254BDB" w:rsidP="00254BDB">
      <w:pPr>
        <w:suppressLineNumbers/>
        <w:tabs>
          <w:tab w:val="left" w:pos="1226"/>
        </w:tabs>
        <w:spacing w:afterLines="22" w:after="52" w:line="360" w:lineRule="auto"/>
        <w:rPr>
          <w:u w:val="single"/>
        </w:rPr>
      </w:pPr>
      <w:r>
        <w:rPr>
          <w:u w:val="single"/>
        </w:rPr>
        <w:t>Analysis</w:t>
      </w:r>
      <w:r w:rsidRPr="00F36496">
        <w:rPr>
          <w:u w:val="single"/>
        </w:rPr>
        <w:t xml:space="preserve"> Questions:</w:t>
      </w:r>
    </w:p>
    <w:p w14:paraId="31D15025" w14:textId="000F3DB4" w:rsidR="005164B6" w:rsidRPr="00B97AAD" w:rsidRDefault="005164B6" w:rsidP="005164B6">
      <w:pPr>
        <w:pStyle w:val="ListParagraph"/>
        <w:numPr>
          <w:ilvl w:val="0"/>
          <w:numId w:val="4"/>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Answers could include: it highlights the importance of Sinclair because there is an ornate monument in her honour; 1864 tells us that </w:t>
      </w:r>
      <w:r w:rsidR="007350B3">
        <w:rPr>
          <w:rFonts w:ascii="Myriad Pro" w:hAnsi="Myriad Pro"/>
          <w:sz w:val="24"/>
          <w:szCs w:val="24"/>
        </w:rPr>
        <w:t>Scottish children’s literature has a long history; it sets the context of Edinburgh by specify</w:t>
      </w:r>
      <w:r w:rsidR="007824DA">
        <w:rPr>
          <w:rFonts w:ascii="Myriad Pro" w:hAnsi="Myriad Pro"/>
          <w:sz w:val="24"/>
          <w:szCs w:val="24"/>
        </w:rPr>
        <w:t>ing</w:t>
      </w:r>
      <w:r w:rsidR="007350B3">
        <w:rPr>
          <w:rFonts w:ascii="Myriad Pro" w:hAnsi="Myriad Pro"/>
          <w:sz w:val="24"/>
          <w:szCs w:val="24"/>
        </w:rPr>
        <w:t xml:space="preserve"> a specific monument.</w:t>
      </w:r>
    </w:p>
    <w:p w14:paraId="7ECED1F1" w14:textId="1A9B11A2" w:rsidR="00254BDB" w:rsidRPr="00B97AAD" w:rsidRDefault="00D42E8B" w:rsidP="005164B6">
      <w:pPr>
        <w:pStyle w:val="ListParagraph"/>
        <w:numPr>
          <w:ilvl w:val="0"/>
          <w:numId w:val="4"/>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 xml:space="preserve">Pupils’ own choices. Possibilities include: ‘anarchic’, </w:t>
      </w:r>
      <w:r w:rsidR="00E76CD0">
        <w:rPr>
          <w:rFonts w:ascii="Myriad Pro" w:hAnsi="Myriad Pro"/>
          <w:sz w:val="24"/>
          <w:szCs w:val="24"/>
        </w:rPr>
        <w:t xml:space="preserve">(just as anarchic suggests that there are no rules or regulations, so too do the children not follow any orders), ‘beguilingly’ (as beguilingly means that something is charmingly deceptive, this suggests that the children seem charming even though </w:t>
      </w:r>
      <w:r w:rsidR="007824DA">
        <w:rPr>
          <w:rFonts w:ascii="Myriad Pro" w:hAnsi="Myriad Pro"/>
          <w:sz w:val="24"/>
          <w:szCs w:val="24"/>
        </w:rPr>
        <w:t>they are terrors</w:t>
      </w:r>
      <w:r w:rsidR="009206C1">
        <w:rPr>
          <w:rFonts w:ascii="Myriad Pro" w:hAnsi="Myriad Pro"/>
          <w:sz w:val="24"/>
          <w:szCs w:val="24"/>
        </w:rPr>
        <w:t>)</w:t>
      </w:r>
      <w:r w:rsidR="007824DA">
        <w:rPr>
          <w:rFonts w:ascii="Myriad Pro" w:hAnsi="Myriad Pro"/>
          <w:sz w:val="24"/>
          <w:szCs w:val="24"/>
        </w:rPr>
        <w:t>.</w:t>
      </w:r>
    </w:p>
    <w:p w14:paraId="5F59043C" w14:textId="7D34CC95" w:rsidR="00254BDB" w:rsidRPr="00B97AAD" w:rsidRDefault="009206C1" w:rsidP="005164B6">
      <w:pPr>
        <w:pStyle w:val="ListParagraph"/>
        <w:numPr>
          <w:ilvl w:val="0"/>
          <w:numId w:val="4"/>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Pupils’ own choice. Possible answers include: it makes the passage conversational; it understates the following statement (that they are not safe to be left), which adds humour.</w:t>
      </w:r>
    </w:p>
    <w:p w14:paraId="75044B09" w14:textId="0472C1DD" w:rsidR="00254BDB" w:rsidRPr="00B97AAD" w:rsidRDefault="009206C1" w:rsidP="005164B6">
      <w:pPr>
        <w:pStyle w:val="ListParagraph"/>
        <w:numPr>
          <w:ilvl w:val="0"/>
          <w:numId w:val="4"/>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Pupils’ own choice. Possible answers include: ‘garland’, which makes the reader imagine Sinclair being crowned with a wreath crown</w:t>
      </w:r>
      <w:r w:rsidR="007824DA">
        <w:rPr>
          <w:rFonts w:ascii="Myriad Pro" w:hAnsi="Myriad Pro"/>
          <w:sz w:val="24"/>
          <w:szCs w:val="24"/>
        </w:rPr>
        <w:t>;</w:t>
      </w:r>
      <w:r>
        <w:rPr>
          <w:rFonts w:ascii="Myriad Pro" w:hAnsi="Myriad Pro"/>
          <w:sz w:val="24"/>
          <w:szCs w:val="24"/>
        </w:rPr>
        <w:t xml:space="preserve"> ‘forgotten’, which suggests that she has unfairly overlooked. </w:t>
      </w:r>
    </w:p>
    <w:p w14:paraId="09866674" w14:textId="059E9E29" w:rsidR="00ED4FAF" w:rsidRPr="009206C1" w:rsidRDefault="009206C1" w:rsidP="005164B6">
      <w:pPr>
        <w:pStyle w:val="ListParagraph"/>
        <w:numPr>
          <w:ilvl w:val="0"/>
          <w:numId w:val="4"/>
        </w:numPr>
        <w:suppressLineNumbers/>
        <w:tabs>
          <w:tab w:val="left" w:pos="1226"/>
        </w:tabs>
        <w:spacing w:afterLines="22" w:after="52" w:line="276" w:lineRule="auto"/>
        <w:rPr>
          <w:rFonts w:ascii="Myriad Pro" w:hAnsi="Myriad Pro"/>
          <w:sz w:val="24"/>
          <w:szCs w:val="24"/>
        </w:rPr>
      </w:pPr>
      <w:r>
        <w:rPr>
          <w:rFonts w:ascii="Myriad Pro" w:hAnsi="Myriad Pro"/>
          <w:sz w:val="24"/>
          <w:szCs w:val="24"/>
        </w:rPr>
        <w:t>Pupils’ own choice. Possible answer includes the long list that implies children’s literature has been studied a lot.</w:t>
      </w:r>
    </w:p>
    <w:sectPr w:rsidR="00ED4FAF" w:rsidRPr="009206C1" w:rsidSect="009206C1">
      <w:pgSz w:w="11906" w:h="16838" w:code="9"/>
      <w:pgMar w:top="3403" w:right="720" w:bottom="1843" w:left="720" w:header="567" w:footer="62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1F54" w14:textId="77777777" w:rsidR="00C51BB2" w:rsidRDefault="00C51BB2" w:rsidP="007B4F69">
      <w:r>
        <w:separator/>
      </w:r>
    </w:p>
  </w:endnote>
  <w:endnote w:type="continuationSeparator" w:id="0">
    <w:p w14:paraId="522A5759" w14:textId="77777777" w:rsidR="00C51BB2" w:rsidRDefault="00C51BB2"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294" name="Picture 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160D" w14:textId="77777777" w:rsidR="00C51BB2" w:rsidRDefault="00C51BB2" w:rsidP="007B4F69">
      <w:r>
        <w:separator/>
      </w:r>
    </w:p>
  </w:footnote>
  <w:footnote w:type="continuationSeparator" w:id="0">
    <w:p w14:paraId="0A881180" w14:textId="77777777" w:rsidR="00C51BB2" w:rsidRDefault="00C51BB2"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293" name="Picture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2AEF"/>
    <w:multiLevelType w:val="hybridMultilevel"/>
    <w:tmpl w:val="F9F48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5D0BD7"/>
    <w:multiLevelType w:val="hybridMultilevel"/>
    <w:tmpl w:val="F9F48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F20F91"/>
    <w:multiLevelType w:val="hybridMultilevel"/>
    <w:tmpl w:val="A38E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250B0"/>
    <w:multiLevelType w:val="hybridMultilevel"/>
    <w:tmpl w:val="F9F48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8388753">
    <w:abstractNumId w:val="1"/>
  </w:num>
  <w:num w:numId="2" w16cid:durableId="9260042">
    <w:abstractNumId w:val="2"/>
  </w:num>
  <w:num w:numId="3" w16cid:durableId="1491678271">
    <w:abstractNumId w:val="0"/>
  </w:num>
  <w:num w:numId="4" w16cid:durableId="1106846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49E9"/>
    <w:rsid w:val="000C40CE"/>
    <w:rsid w:val="000F60A2"/>
    <w:rsid w:val="001B6EB4"/>
    <w:rsid w:val="001D696D"/>
    <w:rsid w:val="00254BDB"/>
    <w:rsid w:val="002A721B"/>
    <w:rsid w:val="002F11B7"/>
    <w:rsid w:val="003E70D0"/>
    <w:rsid w:val="00460DE4"/>
    <w:rsid w:val="004E3968"/>
    <w:rsid w:val="005164B6"/>
    <w:rsid w:val="005402E8"/>
    <w:rsid w:val="00547075"/>
    <w:rsid w:val="0055717D"/>
    <w:rsid w:val="005B7928"/>
    <w:rsid w:val="005C2A69"/>
    <w:rsid w:val="00660312"/>
    <w:rsid w:val="006E25BA"/>
    <w:rsid w:val="007350B3"/>
    <w:rsid w:val="007824DA"/>
    <w:rsid w:val="007B4F69"/>
    <w:rsid w:val="007D2FDB"/>
    <w:rsid w:val="00803323"/>
    <w:rsid w:val="00862C26"/>
    <w:rsid w:val="00900022"/>
    <w:rsid w:val="009206C1"/>
    <w:rsid w:val="00925597"/>
    <w:rsid w:val="00A231DE"/>
    <w:rsid w:val="00A342AF"/>
    <w:rsid w:val="00AD2874"/>
    <w:rsid w:val="00B010DC"/>
    <w:rsid w:val="00B12A12"/>
    <w:rsid w:val="00B14DA4"/>
    <w:rsid w:val="00B2498E"/>
    <w:rsid w:val="00B61923"/>
    <w:rsid w:val="00B855B8"/>
    <w:rsid w:val="00B97AAD"/>
    <w:rsid w:val="00BE17C9"/>
    <w:rsid w:val="00C20C57"/>
    <w:rsid w:val="00C51BB2"/>
    <w:rsid w:val="00C67CB1"/>
    <w:rsid w:val="00C75A15"/>
    <w:rsid w:val="00D42E8B"/>
    <w:rsid w:val="00D701A5"/>
    <w:rsid w:val="00E73788"/>
    <w:rsid w:val="00E76CD0"/>
    <w:rsid w:val="00ED0D65"/>
    <w:rsid w:val="00ED4FAF"/>
    <w:rsid w:val="00F36496"/>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ED4FAF"/>
    <w:pPr>
      <w:keepNext/>
      <w:keepLines/>
      <w:spacing w:before="40" w:line="360" w:lineRule="auto"/>
      <w:jc w:val="center"/>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FAF"/>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NoSpacing">
    <w:name w:val="No Spacing"/>
    <w:link w:val="NoSpacingChar"/>
    <w:uiPriority w:val="1"/>
    <w:qFormat/>
    <w:rsid w:val="00F36496"/>
    <w:rPr>
      <w:rFonts w:eastAsiaTheme="minorEastAsia"/>
      <w:sz w:val="22"/>
      <w:szCs w:val="22"/>
      <w:lang w:val="en-US"/>
    </w:rPr>
  </w:style>
  <w:style w:type="character" w:customStyle="1" w:styleId="NoSpacingChar">
    <w:name w:val="No Spacing Char"/>
    <w:basedOn w:val="DefaultParagraphFont"/>
    <w:link w:val="NoSpacing"/>
    <w:uiPriority w:val="1"/>
    <w:rsid w:val="00F36496"/>
    <w:rPr>
      <w:rFonts w:eastAsiaTheme="minorEastAsia"/>
      <w:sz w:val="22"/>
      <w:szCs w:val="22"/>
      <w:lang w:val="en-US"/>
    </w:rPr>
  </w:style>
  <w:style w:type="character" w:styleId="LineNumber">
    <w:name w:val="line number"/>
    <w:basedOn w:val="DefaultParagraphFont"/>
    <w:uiPriority w:val="99"/>
    <w:semiHidden/>
    <w:unhideWhenUsed/>
    <w:rsid w:val="00F36496"/>
  </w:style>
  <w:style w:type="paragraph" w:styleId="ListParagraph">
    <w:name w:val="List Paragraph"/>
    <w:basedOn w:val="Normal"/>
    <w:uiPriority w:val="34"/>
    <w:qFormat/>
    <w:rsid w:val="00F36496"/>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14</cp:revision>
  <cp:lastPrinted>2023-07-01T11:56:00Z</cp:lastPrinted>
  <dcterms:created xsi:type="dcterms:W3CDTF">2023-03-24T15:15:00Z</dcterms:created>
  <dcterms:modified xsi:type="dcterms:W3CDTF">2024-03-01T13:34:00Z</dcterms:modified>
</cp:coreProperties>
</file>