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C8DD" w14:textId="4C79FB4F" w:rsidR="00EE0260" w:rsidRPr="004C20D3" w:rsidRDefault="00BE5CDC" w:rsidP="00081A29">
      <w:pPr>
        <w:pStyle w:val="Heading1"/>
        <w:jc w:val="right"/>
      </w:pPr>
      <w:r>
        <w:t xml:space="preserve"> </w:t>
      </w:r>
      <w:r w:rsidR="00EF3898" w:rsidRPr="004C20D3">
        <w:t xml:space="preserve">Science &amp; Engineering </w:t>
      </w:r>
      <w:r w:rsidRPr="004C20D3">
        <w:t>programmes</w:t>
      </w:r>
      <w:r w:rsidR="008D2A54" w:rsidRPr="004C20D3">
        <w:t xml:space="preserve"> </w:t>
      </w:r>
      <w:r w:rsidR="002F1666" w:rsidRPr="004C20D3">
        <w:br/>
      </w:r>
      <w:r w:rsidR="00EF3898" w:rsidRPr="004C20D3">
        <w:t>Information Skills &amp; Research Workshop</w:t>
      </w:r>
    </w:p>
    <w:p w14:paraId="4316AECB" w14:textId="65AB752A" w:rsidR="00E45C61" w:rsidRPr="00D93EFA" w:rsidRDefault="00AA2543" w:rsidP="00E45C61">
      <w:pPr>
        <w:pStyle w:val="Heading2"/>
      </w:pPr>
      <w:r>
        <w:t>Tips</w:t>
      </w:r>
      <w:r w:rsidR="00E45C61" w:rsidRPr="005F02CC">
        <w:t xml:space="preserve"> for successful access to databases</w:t>
      </w:r>
    </w:p>
    <w:p w14:paraId="59FF717E" w14:textId="3C40974C" w:rsidR="00E45C61" w:rsidRDefault="00E45C61" w:rsidP="00E45C61">
      <w:pPr>
        <w:pStyle w:val="ListParagraph"/>
        <w:numPr>
          <w:ilvl w:val="0"/>
          <w:numId w:val="3"/>
        </w:numPr>
        <w:spacing w:line="240" w:lineRule="auto"/>
        <w:ind w:left="284" w:hanging="284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Use Primo to link to databases such as Scopus and Web of Science. Remember to Sign </w:t>
      </w:r>
      <w:r w:rsidR="00E803C1">
        <w:rPr>
          <w:rFonts w:cs="Calibri"/>
          <w:color w:val="000000" w:themeColor="text1"/>
        </w:rPr>
        <w:t>I</w:t>
      </w:r>
      <w:r>
        <w:rPr>
          <w:rFonts w:cs="Calibri"/>
          <w:color w:val="000000" w:themeColor="text1"/>
        </w:rPr>
        <w:t>n</w:t>
      </w:r>
      <w:r w:rsidR="00E803C1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>to Primo. See STEP 2 and STEP 4.</w:t>
      </w:r>
    </w:p>
    <w:p w14:paraId="583C7763" w14:textId="7CEDB1B9" w:rsidR="00E45C61" w:rsidRPr="00A40F64" w:rsidRDefault="00E45C61" w:rsidP="00E45C61">
      <w:pPr>
        <w:pStyle w:val="ListParagraph"/>
        <w:numPr>
          <w:ilvl w:val="0"/>
          <w:numId w:val="3"/>
        </w:numPr>
        <w:spacing w:line="240" w:lineRule="auto"/>
        <w:ind w:left="284" w:hanging="284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 xml:space="preserve">Studying in oil/gas/energy related disciplines? </w:t>
      </w:r>
      <w:r w:rsidRPr="00A40F64">
        <w:rPr>
          <w:rFonts w:cs="Calibri"/>
          <w:color w:val="000000" w:themeColor="text1"/>
        </w:rPr>
        <w:t xml:space="preserve">Need to use the </w:t>
      </w:r>
      <w:r w:rsidRPr="00A40F64">
        <w:rPr>
          <w:rFonts w:cs="Calibri"/>
          <w:b/>
          <w:color w:val="000000" w:themeColor="text1"/>
        </w:rPr>
        <w:t>OnePetro</w:t>
      </w:r>
      <w:r w:rsidRPr="00A40F64">
        <w:rPr>
          <w:rFonts w:cs="Calibri"/>
          <w:color w:val="000000" w:themeColor="text1"/>
        </w:rPr>
        <w:t xml:space="preserve"> database </w:t>
      </w:r>
      <w:proofErr w:type="gramStart"/>
      <w:r w:rsidRPr="00A40F64">
        <w:rPr>
          <w:rFonts w:cs="Calibri"/>
          <w:color w:val="000000" w:themeColor="text1"/>
        </w:rPr>
        <w:t xml:space="preserve">off-campus?  </w:t>
      </w:r>
      <w:proofErr w:type="gramEnd"/>
      <w:r w:rsidRPr="00A40F64">
        <w:rPr>
          <w:rFonts w:cs="Calibri"/>
          <w:color w:val="000000" w:themeColor="text1"/>
        </w:rPr>
        <w:br/>
        <w:t xml:space="preserve">See </w:t>
      </w:r>
      <w:hyperlink r:id="rId8" w:history="1">
        <w:r w:rsidR="003F11FC" w:rsidRPr="00EE15E1">
          <w:rPr>
            <w:rStyle w:val="Hyperlink"/>
            <w:rFonts w:cs="Calibri"/>
          </w:rPr>
          <w:t>https://www.abdn.ac.uk/toolkit/documents/uploads/remote-access-vdi.pdf</w:t>
        </w:r>
      </w:hyperlink>
      <w:r w:rsidR="003F11FC">
        <w:rPr>
          <w:rFonts w:cs="Calibri"/>
          <w:color w:val="000000" w:themeColor="text1"/>
        </w:rPr>
        <w:t xml:space="preserve"> </w:t>
      </w:r>
      <w:r w:rsidRPr="00A40F64">
        <w:rPr>
          <w:rFonts w:cs="Calibri"/>
          <w:color w:val="000000" w:themeColor="text1"/>
        </w:rPr>
        <w:t xml:space="preserve">for instructions. When </w:t>
      </w:r>
      <w:proofErr w:type="gramStart"/>
      <w:r w:rsidRPr="00A40F64">
        <w:rPr>
          <w:rFonts w:cs="Calibri"/>
          <w:color w:val="000000" w:themeColor="text1"/>
        </w:rPr>
        <w:t>off-campus</w:t>
      </w:r>
      <w:proofErr w:type="gramEnd"/>
      <w:r>
        <w:rPr>
          <w:rFonts w:cs="Calibri"/>
          <w:color w:val="000000" w:themeColor="text1"/>
        </w:rPr>
        <w:t>,</w:t>
      </w:r>
      <w:r w:rsidRPr="00A40F64">
        <w:rPr>
          <w:rFonts w:cs="Calibri"/>
          <w:color w:val="000000" w:themeColor="text1"/>
        </w:rPr>
        <w:t xml:space="preserve"> </w:t>
      </w:r>
      <w:r>
        <w:rPr>
          <w:rFonts w:cs="Calibri"/>
          <w:color w:val="000000" w:themeColor="text1"/>
        </w:rPr>
        <w:t xml:space="preserve">the most reliable way to </w:t>
      </w:r>
      <w:r w:rsidRPr="00A40F64">
        <w:rPr>
          <w:rFonts w:cs="Calibri"/>
          <w:color w:val="000000" w:themeColor="text1"/>
        </w:rPr>
        <w:t xml:space="preserve">access this database via the Virtual Desktop Infrastructure (VDI). </w:t>
      </w:r>
    </w:p>
    <w:p w14:paraId="22BD0269" w14:textId="1F100BC0" w:rsidR="00E45C61" w:rsidRPr="006E4593" w:rsidRDefault="00E45C61" w:rsidP="00E45C61">
      <w:pPr>
        <w:pStyle w:val="ListParagraph"/>
        <w:numPr>
          <w:ilvl w:val="0"/>
          <w:numId w:val="3"/>
        </w:numPr>
        <w:spacing w:line="240" w:lineRule="auto"/>
        <w:ind w:left="284" w:hanging="284"/>
        <w:rPr>
          <w:rFonts w:cs="Calibri"/>
          <w:b/>
          <w:color w:val="000000" w:themeColor="text1"/>
          <w:sz w:val="26"/>
          <w:szCs w:val="26"/>
        </w:rPr>
      </w:pPr>
      <w:r w:rsidRPr="00A40F64">
        <w:rPr>
          <w:rFonts w:cs="Calibri"/>
          <w:color w:val="000000" w:themeColor="text1"/>
        </w:rPr>
        <w:t xml:space="preserve">Contact the IT Service Desk if you have a problem accessing any of our resources. </w:t>
      </w:r>
      <w:r>
        <w:rPr>
          <w:rFonts w:cs="Calibri"/>
          <w:color w:val="000000" w:themeColor="text1"/>
        </w:rPr>
        <w:t xml:space="preserve">Help and support is available by various routes. See </w:t>
      </w:r>
      <w:hyperlink r:id="rId9" w:history="1">
        <w:r w:rsidR="000942A5">
          <w:rPr>
            <w:rStyle w:val="Hyperlink"/>
          </w:rPr>
          <w:t>https://www.abdn.ac.uk/it/student/help/index.php</w:t>
        </w:r>
      </w:hyperlink>
      <w:r>
        <w:t xml:space="preserve"> for details.</w:t>
      </w:r>
    </w:p>
    <w:p w14:paraId="481229C5" w14:textId="5AEA6C06" w:rsidR="00E45C61" w:rsidRPr="006E4593" w:rsidRDefault="00E45C61" w:rsidP="00E45C61">
      <w:pPr>
        <w:spacing w:line="240" w:lineRule="auto"/>
        <w:ind w:left="284"/>
        <w:rPr>
          <w:rFonts w:cs="Calibri"/>
          <w:b/>
          <w:color w:val="000000" w:themeColor="text1"/>
          <w:sz w:val="26"/>
          <w:szCs w:val="26"/>
        </w:rPr>
      </w:pPr>
      <w:r>
        <w:rPr>
          <w:rFonts w:cs="Calibri"/>
          <w:color w:val="000000" w:themeColor="text1"/>
        </w:rPr>
        <w:t>Remotely by Chat, email or logging a call.</w:t>
      </w:r>
      <w:r w:rsidR="000942A5">
        <w:rPr>
          <w:rFonts w:cs="Calibri"/>
          <w:color w:val="000000" w:themeColor="text1"/>
        </w:rPr>
        <w:t xml:space="preserve"> 08.</w:t>
      </w:r>
      <w:r w:rsidRPr="006E4593">
        <w:rPr>
          <w:rFonts w:cs="Calibri"/>
          <w:color w:val="000000" w:themeColor="text1"/>
        </w:rPr>
        <w:t>00-</w:t>
      </w:r>
      <w:r w:rsidR="000942A5">
        <w:rPr>
          <w:rFonts w:cs="Calibri"/>
          <w:color w:val="000000" w:themeColor="text1"/>
        </w:rPr>
        <w:t>1</w:t>
      </w:r>
      <w:r w:rsidRPr="006E4593">
        <w:rPr>
          <w:rFonts w:cs="Calibri"/>
          <w:color w:val="000000" w:themeColor="text1"/>
        </w:rPr>
        <w:t xml:space="preserve">800 </w:t>
      </w:r>
      <w:r w:rsidR="000942A5">
        <w:rPr>
          <w:rFonts w:cs="Calibri"/>
          <w:color w:val="000000" w:themeColor="text1"/>
        </w:rPr>
        <w:t>(UK time) Monday to Friday. Out of hours – chat bots.</w:t>
      </w:r>
    </w:p>
    <w:p w14:paraId="13F38FCE" w14:textId="2B296F77" w:rsidR="005C468A" w:rsidRPr="004C20D3" w:rsidRDefault="00EE0260" w:rsidP="004C20D3">
      <w:pPr>
        <w:pStyle w:val="Heading2"/>
      </w:pPr>
      <w:r w:rsidRPr="004C20D3">
        <w:t xml:space="preserve">STEP 1: </w:t>
      </w:r>
      <w:r w:rsidR="00BE5CDC" w:rsidRPr="004C20D3">
        <w:t xml:space="preserve">Plan your </w:t>
      </w:r>
      <w:proofErr w:type="gramStart"/>
      <w:r w:rsidR="00BE5CDC" w:rsidRPr="004C20D3">
        <w:t>search</w:t>
      </w:r>
      <w:proofErr w:type="gramEnd"/>
    </w:p>
    <w:p w14:paraId="6FA5E36C" w14:textId="5EDF3B5E" w:rsidR="00BE5CDC" w:rsidRDefault="00BE5CDC" w:rsidP="00107A23">
      <w:pPr>
        <w:spacing w:after="120" w:line="240" w:lineRule="atLeast"/>
      </w:pPr>
      <w:r>
        <w:t xml:space="preserve">Use the </w:t>
      </w:r>
      <w:r w:rsidRPr="00BE5CDC">
        <w:rPr>
          <w:b/>
        </w:rPr>
        <w:t>Search Strategy</w:t>
      </w:r>
      <w:r>
        <w:t xml:space="preserve"> planning grid to structure your</w:t>
      </w:r>
      <w:r w:rsidR="0025265E">
        <w:t xml:space="preserve"> search for effective searching – brainstorm your keywords and </w:t>
      </w:r>
      <w:r w:rsidR="008C6CE6">
        <w:t xml:space="preserve">search phrases and then </w:t>
      </w:r>
      <w:r w:rsidR="0025265E">
        <w:t>link them with the appropriate Boolean operators.</w:t>
      </w:r>
      <w:r w:rsidR="001B417D">
        <w:t xml:space="preserve"> Apply them to the following steps.</w:t>
      </w:r>
    </w:p>
    <w:p w14:paraId="738B78C3" w14:textId="4B7F788E" w:rsidR="00D007CC" w:rsidRPr="004C20D3" w:rsidRDefault="00D007CC" w:rsidP="004C20D3">
      <w:pPr>
        <w:pStyle w:val="Heading2"/>
      </w:pPr>
      <w:r w:rsidRPr="004C20D3">
        <w:t xml:space="preserve">STEP 2: Use Primo to search for (print and electronic) books held by </w:t>
      </w:r>
      <w:proofErr w:type="gramStart"/>
      <w:r w:rsidRPr="004C20D3">
        <w:t>us</w:t>
      </w:r>
      <w:proofErr w:type="gramEnd"/>
    </w:p>
    <w:p w14:paraId="28A8BABD" w14:textId="4456F049" w:rsidR="00D007CC" w:rsidRDefault="00D007CC" w:rsidP="00D007CC">
      <w:pPr>
        <w:spacing w:after="120" w:line="240" w:lineRule="atLeast"/>
      </w:pPr>
      <w:r>
        <w:t>Primo is a resource discovery tool that</w:t>
      </w:r>
      <w:r w:rsidR="004424FD">
        <w:t xml:space="preserve"> contains records </w:t>
      </w:r>
      <w:r w:rsidR="00345571">
        <w:t>for print and online materials held in our modern and special collections</w:t>
      </w:r>
      <w:r>
        <w:t>:</w:t>
      </w:r>
    </w:p>
    <w:p w14:paraId="6C10AB04" w14:textId="53D28D0C" w:rsidR="00D007CC" w:rsidRDefault="006A6B7E" w:rsidP="00D065A0">
      <w:pPr>
        <w:pStyle w:val="ListParagraph"/>
        <w:numPr>
          <w:ilvl w:val="0"/>
          <w:numId w:val="6"/>
        </w:numPr>
      </w:pPr>
      <w:r>
        <w:t>S</w:t>
      </w:r>
      <w:r w:rsidR="00D007CC">
        <w:t xml:space="preserve">earches across </w:t>
      </w:r>
      <w:r>
        <w:t>library records</w:t>
      </w:r>
      <w:r w:rsidR="00D007CC">
        <w:t>,</w:t>
      </w:r>
      <w:r>
        <w:t xml:space="preserve"> the</w:t>
      </w:r>
      <w:r w:rsidR="00D007CC">
        <w:t xml:space="preserve"> Past Exam Papers database</w:t>
      </w:r>
      <w:r w:rsidR="00674F01">
        <w:t>,</w:t>
      </w:r>
      <w:r w:rsidR="00D007CC">
        <w:t xml:space="preserve"> and </w:t>
      </w:r>
      <w:proofErr w:type="gramStart"/>
      <w:r w:rsidR="00674F01">
        <w:t>some</w:t>
      </w:r>
      <w:proofErr w:type="gramEnd"/>
      <w:r w:rsidR="00D007CC">
        <w:t xml:space="preserve"> other catalogues</w:t>
      </w:r>
    </w:p>
    <w:p w14:paraId="567DA7CC" w14:textId="724E7113" w:rsidR="00D007CC" w:rsidRDefault="006A6B7E" w:rsidP="00D065A0">
      <w:pPr>
        <w:pStyle w:val="ListParagraph"/>
        <w:numPr>
          <w:ilvl w:val="0"/>
          <w:numId w:val="6"/>
        </w:numPr>
      </w:pPr>
      <w:r>
        <w:t>T</w:t>
      </w:r>
      <w:r w:rsidR="00D007CC">
        <w:t xml:space="preserve">ells you what we have on the shelves in our </w:t>
      </w:r>
      <w:proofErr w:type="gramStart"/>
      <w:r w:rsidR="00D007CC">
        <w:t>Libraries</w:t>
      </w:r>
      <w:proofErr w:type="gramEnd"/>
    </w:p>
    <w:p w14:paraId="2D9B13CE" w14:textId="659CBE21" w:rsidR="00D007CC" w:rsidRDefault="006A6B7E" w:rsidP="00D065A0">
      <w:pPr>
        <w:pStyle w:val="ListParagraph"/>
        <w:numPr>
          <w:ilvl w:val="0"/>
          <w:numId w:val="6"/>
        </w:numPr>
      </w:pPr>
      <w:r>
        <w:t>P</w:t>
      </w:r>
      <w:r w:rsidR="00D007CC">
        <w:t>rovides links to electronic materials purchased by the Library</w:t>
      </w:r>
      <w:r w:rsidR="00674F01">
        <w:t>,</w:t>
      </w:r>
      <w:r w:rsidR="000E2016">
        <w:t xml:space="preserve"> e.g</w:t>
      </w:r>
      <w:r w:rsidR="00674F01">
        <w:t>.</w:t>
      </w:r>
      <w:r w:rsidR="00D007CC">
        <w:t xml:space="preserve"> ejournals, ebooks</w:t>
      </w:r>
      <w:r w:rsidR="00674F01">
        <w:t>,</w:t>
      </w:r>
      <w:r w:rsidR="00D007CC">
        <w:t xml:space="preserve"> and databases.</w:t>
      </w:r>
    </w:p>
    <w:p w14:paraId="32B57EA0" w14:textId="2BE54801" w:rsidR="00D007CC" w:rsidRDefault="00005C59" w:rsidP="00005C59">
      <w:pPr>
        <w:pStyle w:val="ListParagraph"/>
        <w:numPr>
          <w:ilvl w:val="0"/>
          <w:numId w:val="8"/>
        </w:numPr>
        <w:spacing w:before="240" w:after="120"/>
        <w:ind w:left="284" w:hanging="284"/>
        <w:rPr>
          <w:rFonts w:cs="Calibri"/>
        </w:rPr>
      </w:pPr>
      <w:r w:rsidRPr="00667E3B">
        <w:rPr>
          <w:rFonts w:cs="Calibri"/>
        </w:rPr>
        <w:t xml:space="preserve">Link to Primo: </w:t>
      </w:r>
      <w:r w:rsidR="0059466F">
        <w:rPr>
          <w:rFonts w:ascii="Calibri" w:hAnsi="Calibri" w:cs="Calibri"/>
        </w:rPr>
        <w:t xml:space="preserve">use the link within </w:t>
      </w:r>
      <w:r w:rsidR="0059466F" w:rsidRPr="00005C59">
        <w:rPr>
          <w:rFonts w:ascii="Calibri" w:hAnsi="Calibri" w:cs="Calibri"/>
          <w:b/>
        </w:rPr>
        <w:t>MyAberdeen</w:t>
      </w:r>
      <w:r w:rsidR="0059466F">
        <w:rPr>
          <w:rFonts w:ascii="Calibri" w:hAnsi="Calibri" w:cs="Calibri"/>
        </w:rPr>
        <w:t xml:space="preserve"> or navigate to the library home page at  </w:t>
      </w:r>
      <w:hyperlink r:id="rId10" w:history="1">
        <w:r w:rsidR="00345571" w:rsidRPr="00654F4F">
          <w:rPr>
            <w:rStyle w:val="Hyperlink"/>
            <w:rFonts w:ascii="Calibri" w:hAnsi="Calibri" w:cs="Calibri"/>
          </w:rPr>
          <w:t>https://www.abdn.ac.uk/library/</w:t>
        </w:r>
      </w:hyperlink>
      <w:r w:rsidR="0059466F">
        <w:rPr>
          <w:rFonts w:ascii="Calibri" w:hAnsi="Calibri" w:cs="Calibri"/>
          <w:b/>
        </w:rPr>
        <w:t>.</w:t>
      </w:r>
      <w:r w:rsidR="0059466F">
        <w:rPr>
          <w:rFonts w:ascii="Calibri" w:hAnsi="Calibri" w:cs="Calibri"/>
        </w:rPr>
        <w:t xml:space="preserve"> To the right of the</w:t>
      </w:r>
      <w:r w:rsidR="001626DD">
        <w:rPr>
          <w:rFonts w:ascii="Calibri" w:hAnsi="Calibri" w:cs="Calibri"/>
        </w:rPr>
        <w:t xml:space="preserve"> </w:t>
      </w:r>
      <w:r w:rsidR="001626DD" w:rsidRPr="001626DD">
        <w:rPr>
          <w:rFonts w:ascii="Calibri" w:hAnsi="Calibri" w:cs="Calibri"/>
          <w:b/>
          <w:bCs/>
        </w:rPr>
        <w:t>Primo:</w:t>
      </w:r>
      <w:r w:rsidR="0059466F">
        <w:rPr>
          <w:rFonts w:ascii="Calibri" w:hAnsi="Calibri" w:cs="Calibri"/>
        </w:rPr>
        <w:t xml:space="preserve"> </w:t>
      </w:r>
      <w:r w:rsidR="0059466F" w:rsidRPr="0059466F">
        <w:rPr>
          <w:rFonts w:ascii="Calibri" w:hAnsi="Calibri" w:cs="Calibri"/>
          <w:b/>
        </w:rPr>
        <w:t>Search Our Collections</w:t>
      </w:r>
      <w:r w:rsidR="0059466F">
        <w:rPr>
          <w:rFonts w:ascii="Calibri" w:hAnsi="Calibri" w:cs="Calibri"/>
        </w:rPr>
        <w:t xml:space="preserve"> (initial single search box) option </w:t>
      </w:r>
      <w:proofErr w:type="gramStart"/>
      <w:r w:rsidR="0059466F">
        <w:rPr>
          <w:rFonts w:ascii="Calibri" w:hAnsi="Calibri" w:cs="Calibri"/>
        </w:rPr>
        <w:t>c</w:t>
      </w:r>
      <w:r w:rsidR="0059466F" w:rsidRPr="0023557F">
        <w:rPr>
          <w:rFonts w:ascii="Calibri" w:hAnsi="Calibri" w:cs="Calibri"/>
        </w:rPr>
        <w:t>lick</w:t>
      </w:r>
      <w:proofErr w:type="gramEnd"/>
      <w:r w:rsidR="0059466F" w:rsidRPr="0023557F">
        <w:rPr>
          <w:rFonts w:ascii="Calibri" w:hAnsi="Calibri" w:cs="Calibri"/>
        </w:rPr>
        <w:t xml:space="preserve"> on</w:t>
      </w:r>
      <w:r w:rsidR="0059466F">
        <w:rPr>
          <w:rFonts w:ascii="Calibri" w:hAnsi="Calibri" w:cs="Calibri"/>
        </w:rPr>
        <w:t xml:space="preserve"> </w:t>
      </w:r>
      <w:r w:rsidR="0059466F" w:rsidRPr="0059466F">
        <w:rPr>
          <w:rFonts w:ascii="Calibri" w:hAnsi="Calibri" w:cs="Calibri"/>
          <w:b/>
        </w:rPr>
        <w:t>Advanced Search</w:t>
      </w:r>
      <w:r w:rsidR="0059466F">
        <w:rPr>
          <w:rFonts w:ascii="Calibri" w:hAnsi="Calibri" w:cs="Calibri"/>
        </w:rPr>
        <w:t xml:space="preserve">. </w:t>
      </w:r>
    </w:p>
    <w:p w14:paraId="6C600583" w14:textId="7C659A4F" w:rsidR="0059466F" w:rsidRPr="00667E3B" w:rsidRDefault="004424FD" w:rsidP="00005C59">
      <w:pPr>
        <w:pStyle w:val="ListParagraph"/>
        <w:numPr>
          <w:ilvl w:val="0"/>
          <w:numId w:val="8"/>
        </w:numPr>
        <w:spacing w:before="240" w:after="120"/>
        <w:ind w:left="284" w:hanging="284"/>
        <w:rPr>
          <w:rFonts w:cs="Calibri"/>
        </w:rPr>
      </w:pPr>
      <w:r w:rsidRPr="004424FD">
        <w:rPr>
          <w:rFonts w:cs="Calibri"/>
          <w:bCs/>
        </w:rPr>
        <w:t>Click on</w:t>
      </w:r>
      <w:r>
        <w:rPr>
          <w:rFonts w:cs="Calibri"/>
          <w:b/>
        </w:rPr>
        <w:t xml:space="preserve"> </w:t>
      </w:r>
      <w:r w:rsidR="0059466F" w:rsidRPr="0059466F">
        <w:rPr>
          <w:rFonts w:cs="Calibri"/>
          <w:b/>
        </w:rPr>
        <w:t>Sign in</w:t>
      </w:r>
      <w:r w:rsidR="0059466F">
        <w:rPr>
          <w:rFonts w:cs="Calibri"/>
        </w:rPr>
        <w:t xml:space="preserve"> (top right)</w:t>
      </w:r>
      <w:r>
        <w:rPr>
          <w:rFonts w:cs="Calibri"/>
        </w:rPr>
        <w:t xml:space="preserve">, select </w:t>
      </w:r>
      <w:r w:rsidRPr="004424FD">
        <w:rPr>
          <w:rFonts w:cs="Calibri"/>
          <w:b/>
          <w:bCs/>
        </w:rPr>
        <w:t>UOA Staff and Students</w:t>
      </w:r>
      <w:r w:rsidR="0059466F">
        <w:rPr>
          <w:rFonts w:cs="Calibri"/>
        </w:rPr>
        <w:t xml:space="preserve"> </w:t>
      </w:r>
      <w:r>
        <w:rPr>
          <w:rFonts w:cs="Calibri"/>
        </w:rPr>
        <w:t xml:space="preserve">and input </w:t>
      </w:r>
      <w:r w:rsidR="0059466F">
        <w:rPr>
          <w:rFonts w:cs="Calibri"/>
        </w:rPr>
        <w:t xml:space="preserve">your university computer username </w:t>
      </w:r>
      <w:r w:rsidR="001626DD">
        <w:rPr>
          <w:rFonts w:cs="Calibri"/>
        </w:rPr>
        <w:t xml:space="preserve">(followed by </w:t>
      </w:r>
      <w:r w:rsidR="001626DD" w:rsidRPr="001626DD">
        <w:rPr>
          <w:rFonts w:cs="Calibri"/>
          <w:i/>
          <w:iCs/>
        </w:rPr>
        <w:t>@abdn.ac.uk</w:t>
      </w:r>
      <w:r w:rsidR="001626DD">
        <w:rPr>
          <w:rFonts w:cs="Calibri"/>
        </w:rPr>
        <w:t xml:space="preserve">) </w:t>
      </w:r>
      <w:r w:rsidR="0059466F">
        <w:rPr>
          <w:rFonts w:cs="Calibri"/>
        </w:rPr>
        <w:t>and password</w:t>
      </w:r>
      <w:r>
        <w:rPr>
          <w:rFonts w:cs="Calibri"/>
        </w:rPr>
        <w:t xml:space="preserve">. Click </w:t>
      </w:r>
      <w:r w:rsidR="001626DD">
        <w:rPr>
          <w:rFonts w:cs="Calibri"/>
          <w:b/>
          <w:bCs/>
        </w:rPr>
        <w:t>UoA Staff and Students</w:t>
      </w:r>
      <w:r w:rsidRPr="001626DD">
        <w:rPr>
          <w:rFonts w:cs="Calibri"/>
        </w:rPr>
        <w:t>.</w:t>
      </w:r>
      <w:r>
        <w:rPr>
          <w:rFonts w:cs="Calibri"/>
        </w:rPr>
        <w:t xml:space="preserve"> This </w:t>
      </w:r>
      <w:r w:rsidR="0059466F">
        <w:rPr>
          <w:rFonts w:cs="Calibri"/>
        </w:rPr>
        <w:t>ensure</w:t>
      </w:r>
      <w:r>
        <w:rPr>
          <w:rFonts w:cs="Calibri"/>
        </w:rPr>
        <w:t>s</w:t>
      </w:r>
      <w:r w:rsidR="0059466F">
        <w:rPr>
          <w:rFonts w:cs="Calibri"/>
        </w:rPr>
        <w:t xml:space="preserve"> you have access to all services</w:t>
      </w:r>
      <w:r>
        <w:rPr>
          <w:rFonts w:cs="Calibri"/>
        </w:rPr>
        <w:t xml:space="preserve"> – you will see your name in the top right</w:t>
      </w:r>
      <w:r w:rsidR="0059466F">
        <w:rPr>
          <w:rFonts w:cs="Calibri"/>
        </w:rPr>
        <w:t>.</w:t>
      </w:r>
    </w:p>
    <w:p w14:paraId="1082A39D" w14:textId="030D8B72" w:rsidR="00D007CC" w:rsidRDefault="0059466F" w:rsidP="00107A23">
      <w:pPr>
        <w:pStyle w:val="ListParagraph"/>
        <w:numPr>
          <w:ilvl w:val="0"/>
          <w:numId w:val="8"/>
        </w:numPr>
        <w:spacing w:after="120"/>
        <w:ind w:left="284" w:hanging="284"/>
        <w:rPr>
          <w:rFonts w:cs="Calibri"/>
        </w:rPr>
      </w:pPr>
      <w:r>
        <w:rPr>
          <w:rFonts w:cs="Calibri"/>
        </w:rPr>
        <w:t>S</w:t>
      </w:r>
      <w:r w:rsidR="00D007CC" w:rsidRPr="00667E3B">
        <w:rPr>
          <w:rFonts w:cs="Calibri"/>
        </w:rPr>
        <w:t xml:space="preserve">earch across </w:t>
      </w:r>
      <w:proofErr w:type="gramStart"/>
      <w:r w:rsidR="00D007CC" w:rsidRPr="00667E3B">
        <w:rPr>
          <w:rFonts w:cs="Calibri"/>
        </w:rPr>
        <w:t>different categories</w:t>
      </w:r>
      <w:proofErr w:type="gramEnd"/>
      <w:r w:rsidR="00D007CC" w:rsidRPr="00667E3B">
        <w:rPr>
          <w:rFonts w:cs="Calibri"/>
        </w:rPr>
        <w:t xml:space="preserve"> of materials</w:t>
      </w:r>
      <w:r>
        <w:rPr>
          <w:rFonts w:cs="Calibri"/>
        </w:rPr>
        <w:t xml:space="preserve"> by selecting the relevant radio button</w:t>
      </w:r>
      <w:r w:rsidR="00A1361F">
        <w:rPr>
          <w:rFonts w:cs="Calibri"/>
        </w:rPr>
        <w:t xml:space="preserve"> at the top</w:t>
      </w:r>
      <w:r w:rsidR="00EB40E5" w:rsidRPr="00667E3B">
        <w:rPr>
          <w:rFonts w:cs="Calibri"/>
        </w:rPr>
        <w:t xml:space="preserve">. Searches are across </w:t>
      </w:r>
      <w:r w:rsidR="00EB40E5" w:rsidRPr="00C67CE4">
        <w:rPr>
          <w:rFonts w:cs="Calibri"/>
          <w:i/>
          <w:iCs/>
        </w:rPr>
        <w:t>records</w:t>
      </w:r>
      <w:r w:rsidR="00C67CE4">
        <w:rPr>
          <w:rFonts w:cs="Calibri"/>
        </w:rPr>
        <w:t xml:space="preserve"> of individual items </w:t>
      </w:r>
      <w:r w:rsidR="00EB40E5" w:rsidRPr="00667E3B">
        <w:rPr>
          <w:rFonts w:cs="Calibri"/>
        </w:rPr>
        <w:t xml:space="preserve">rather than actual </w:t>
      </w:r>
      <w:r w:rsidR="00345571">
        <w:rPr>
          <w:rFonts w:cs="Calibri"/>
        </w:rPr>
        <w:t xml:space="preserve">textual </w:t>
      </w:r>
      <w:r w:rsidR="00EB40E5" w:rsidRPr="00667E3B">
        <w:rPr>
          <w:rFonts w:cs="Calibri"/>
        </w:rPr>
        <w:t>content.</w:t>
      </w:r>
      <w:r w:rsidR="00345571">
        <w:rPr>
          <w:rFonts w:cs="Calibri"/>
        </w:rPr>
        <w:t xml:space="preserve"> </w:t>
      </w:r>
      <w:bookmarkStart w:id="0" w:name="_Hlk49161568"/>
      <w:r w:rsidR="00345571">
        <w:rPr>
          <w:rFonts w:cs="Calibri"/>
        </w:rPr>
        <w:t xml:space="preserve">If you are studying off-campus and do not have access to our print-based holdings you may find the </w:t>
      </w:r>
      <w:r w:rsidR="00345571" w:rsidRPr="00345571">
        <w:rPr>
          <w:rFonts w:cs="Calibri"/>
          <w:b/>
          <w:bCs/>
        </w:rPr>
        <w:t>Online Access Materials</w:t>
      </w:r>
      <w:r w:rsidR="00345571">
        <w:rPr>
          <w:rFonts w:cs="Calibri"/>
        </w:rPr>
        <w:t xml:space="preserve"> radio button of particular interest although I prefer using </w:t>
      </w:r>
      <w:r w:rsidR="00345571" w:rsidRPr="00C67CE4">
        <w:rPr>
          <w:rFonts w:cs="Calibri"/>
          <w:b/>
          <w:bCs/>
        </w:rPr>
        <w:t>Books+</w:t>
      </w:r>
      <w:r w:rsidR="00C67CE4">
        <w:rPr>
          <w:rFonts w:cs="Calibri"/>
        </w:rPr>
        <w:t xml:space="preserve"> (broader search) and then refining the results by </w:t>
      </w:r>
      <w:r w:rsidR="00C67CE4" w:rsidRPr="00C67CE4">
        <w:rPr>
          <w:rFonts w:cs="Calibri"/>
          <w:b/>
          <w:bCs/>
        </w:rPr>
        <w:t>Available online</w:t>
      </w:r>
      <w:r w:rsidR="00C67CE4" w:rsidRPr="00C67CE4">
        <w:rPr>
          <w:rFonts w:cs="Calibri"/>
        </w:rPr>
        <w:t>.</w:t>
      </w:r>
    </w:p>
    <w:bookmarkEnd w:id="0"/>
    <w:p w14:paraId="37662E00" w14:textId="2E495E86" w:rsidR="00C67CE4" w:rsidRPr="00C67CE4" w:rsidRDefault="00C67CE4" w:rsidP="00C67CE4">
      <w:pPr>
        <w:pStyle w:val="ListParagraph"/>
        <w:numPr>
          <w:ilvl w:val="0"/>
          <w:numId w:val="8"/>
        </w:numPr>
        <w:spacing w:before="120" w:after="120"/>
        <w:ind w:left="284" w:hanging="284"/>
        <w:rPr>
          <w:rFonts w:ascii="Calibri" w:hAnsi="Calibri" w:cs="Calibri"/>
        </w:rPr>
      </w:pPr>
      <w:r w:rsidRPr="00C67CE4">
        <w:rPr>
          <w:rFonts w:ascii="Calibri" w:hAnsi="Calibri" w:cs="Calibri"/>
        </w:rPr>
        <w:t>Search tips for better results:</w:t>
      </w:r>
    </w:p>
    <w:p w14:paraId="65FF7F21" w14:textId="6E23C2D1" w:rsidR="00C67CE4" w:rsidRPr="00C67CE4" w:rsidRDefault="00C67CE4" w:rsidP="00C67CE4">
      <w:pPr>
        <w:numPr>
          <w:ilvl w:val="0"/>
          <w:numId w:val="7"/>
        </w:numPr>
        <w:spacing w:after="60" w:line="240" w:lineRule="atLeast"/>
        <w:rPr>
          <w:rFonts w:ascii="Calibri" w:hAnsi="Calibri" w:cs="Calibri"/>
          <w:b/>
        </w:rPr>
      </w:pPr>
      <w:r w:rsidRPr="00C67CE4">
        <w:rPr>
          <w:rFonts w:ascii="Calibri" w:hAnsi="Calibri" w:cs="Calibri"/>
        </w:rPr>
        <w:t xml:space="preserve">Enclose a phrase in “quotation marks” e.g. </w:t>
      </w:r>
      <w:r w:rsidRPr="00C67CE4">
        <w:rPr>
          <w:rFonts w:ascii="Calibri" w:hAnsi="Calibri" w:cs="Calibri"/>
          <w:b/>
        </w:rPr>
        <w:t>“</w:t>
      </w:r>
      <w:r>
        <w:rPr>
          <w:rFonts w:ascii="Calibri" w:hAnsi="Calibri" w:cs="Calibri"/>
          <w:b/>
        </w:rPr>
        <w:t xml:space="preserve">climate </w:t>
      </w:r>
      <w:proofErr w:type="gramStart"/>
      <w:r>
        <w:rPr>
          <w:rFonts w:ascii="Calibri" w:hAnsi="Calibri" w:cs="Calibri"/>
          <w:b/>
        </w:rPr>
        <w:t>change</w:t>
      </w:r>
      <w:r w:rsidRPr="00C67CE4">
        <w:rPr>
          <w:rFonts w:ascii="Calibri" w:hAnsi="Calibri" w:cs="Calibri"/>
          <w:b/>
        </w:rPr>
        <w:t>”</w:t>
      </w:r>
      <w:proofErr w:type="gramEnd"/>
      <w:r w:rsidRPr="00C67CE4">
        <w:rPr>
          <w:rFonts w:ascii="Calibri" w:hAnsi="Calibri" w:cs="Calibri"/>
          <w:b/>
        </w:rPr>
        <w:t xml:space="preserve"> </w:t>
      </w:r>
    </w:p>
    <w:p w14:paraId="15BCF99F" w14:textId="77777777" w:rsidR="00C67CE4" w:rsidRPr="00C67CE4" w:rsidRDefault="00C67CE4" w:rsidP="00C67CE4">
      <w:pPr>
        <w:numPr>
          <w:ilvl w:val="0"/>
          <w:numId w:val="7"/>
        </w:numPr>
        <w:spacing w:after="0" w:line="240" w:lineRule="atLeast"/>
        <w:rPr>
          <w:rFonts w:ascii="Calibri" w:hAnsi="Calibri" w:cs="Calibri"/>
          <w:b/>
        </w:rPr>
      </w:pPr>
      <w:r w:rsidRPr="00C67CE4">
        <w:rPr>
          <w:rFonts w:ascii="Calibri" w:hAnsi="Calibri" w:cs="Calibri"/>
        </w:rPr>
        <w:t xml:space="preserve">Use </w:t>
      </w:r>
      <w:r w:rsidRPr="00C67CE4">
        <w:rPr>
          <w:rFonts w:ascii="Calibri" w:hAnsi="Calibri" w:cs="Calibri"/>
          <w:i/>
        </w:rPr>
        <w:t>truncation</w:t>
      </w:r>
      <w:r w:rsidRPr="00C67CE4">
        <w:rPr>
          <w:rFonts w:ascii="Calibri" w:hAnsi="Calibri" w:cs="Calibri"/>
        </w:rPr>
        <w:t xml:space="preserve"> and </w:t>
      </w:r>
      <w:r w:rsidRPr="00C67CE4">
        <w:rPr>
          <w:rFonts w:ascii="Calibri" w:hAnsi="Calibri" w:cs="Calibri"/>
          <w:i/>
        </w:rPr>
        <w:t>wildcard characters</w:t>
      </w:r>
      <w:r w:rsidRPr="00C67CE4">
        <w:rPr>
          <w:rFonts w:ascii="Calibri" w:hAnsi="Calibri" w:cs="Calibri"/>
        </w:rPr>
        <w:t xml:space="preserve"> to improve poor search results:</w:t>
      </w:r>
    </w:p>
    <w:p w14:paraId="0DC0FA11" w14:textId="6F8DB0A8" w:rsidR="00C67CE4" w:rsidRPr="00C67CE4" w:rsidRDefault="00C67CE4" w:rsidP="00C67CE4">
      <w:pPr>
        <w:spacing w:after="0" w:line="240" w:lineRule="atLeast"/>
        <w:ind w:left="709"/>
        <w:rPr>
          <w:rFonts w:ascii="Calibri" w:hAnsi="Calibri" w:cs="Calibri"/>
        </w:rPr>
      </w:pPr>
      <w:r w:rsidRPr="00C67CE4">
        <w:rPr>
          <w:rFonts w:ascii="Calibri" w:hAnsi="Calibri" w:cs="Calibri"/>
          <w:b/>
          <w:sz w:val="32"/>
          <w:szCs w:val="32"/>
        </w:rPr>
        <w:t>*</w:t>
      </w:r>
      <w:r w:rsidRPr="00C67CE4">
        <w:rPr>
          <w:rFonts w:ascii="Calibri" w:hAnsi="Calibri" w:cs="Calibri"/>
        </w:rPr>
        <w:t xml:space="preserve"> </w:t>
      </w:r>
      <w:r w:rsidRPr="00C67CE4">
        <w:rPr>
          <w:rFonts w:ascii="Calibri" w:hAnsi="Calibri" w:cs="Calibri"/>
          <w:spacing w:val="-2"/>
        </w:rPr>
        <w:t xml:space="preserve">finds different endings to a word, e.g. </w:t>
      </w:r>
      <w:r>
        <w:rPr>
          <w:rFonts w:ascii="Calibri" w:hAnsi="Calibri" w:cs="Calibri"/>
          <w:b/>
          <w:spacing w:val="-2"/>
        </w:rPr>
        <w:t>pollut</w:t>
      </w:r>
      <w:r w:rsidRPr="00C67CE4">
        <w:rPr>
          <w:rFonts w:ascii="Calibri" w:hAnsi="Calibri" w:cs="Calibri"/>
          <w:b/>
          <w:spacing w:val="-2"/>
        </w:rPr>
        <w:t>*</w:t>
      </w:r>
      <w:r w:rsidRPr="00C67CE4">
        <w:rPr>
          <w:rFonts w:ascii="Calibri" w:hAnsi="Calibri" w:cs="Calibri"/>
          <w:spacing w:val="-2"/>
        </w:rPr>
        <w:t xml:space="preserve"> finds </w:t>
      </w:r>
      <w:r w:rsidRPr="00C67CE4">
        <w:rPr>
          <w:rFonts w:ascii="Calibri" w:hAnsi="Calibri" w:cs="Calibri"/>
          <w:b/>
          <w:bCs/>
          <w:spacing w:val="-2"/>
        </w:rPr>
        <w:t>pollutant,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b/>
          <w:spacing w:val="-2"/>
        </w:rPr>
        <w:t>pollute</w:t>
      </w:r>
      <w:r w:rsidRPr="00C67CE4">
        <w:rPr>
          <w:rFonts w:ascii="Calibri" w:hAnsi="Calibri" w:cs="Calibri"/>
          <w:b/>
          <w:spacing w:val="-2"/>
        </w:rPr>
        <w:t xml:space="preserve">, </w:t>
      </w:r>
      <w:r>
        <w:rPr>
          <w:rFonts w:ascii="Calibri" w:hAnsi="Calibri" w:cs="Calibri"/>
          <w:b/>
          <w:spacing w:val="-2"/>
        </w:rPr>
        <w:t>polluter</w:t>
      </w:r>
      <w:r w:rsidRPr="00C67CE4">
        <w:rPr>
          <w:rFonts w:ascii="Calibri" w:hAnsi="Calibri" w:cs="Calibri"/>
          <w:b/>
          <w:spacing w:val="-2"/>
        </w:rPr>
        <w:t xml:space="preserve">, </w:t>
      </w:r>
      <w:r>
        <w:rPr>
          <w:rFonts w:ascii="Calibri" w:hAnsi="Calibri" w:cs="Calibri"/>
          <w:b/>
          <w:spacing w:val="-2"/>
        </w:rPr>
        <w:t>pollutes</w:t>
      </w:r>
      <w:r w:rsidRPr="00C67CE4">
        <w:rPr>
          <w:rFonts w:ascii="Calibri" w:hAnsi="Calibri" w:cs="Calibri"/>
          <w:b/>
          <w:spacing w:val="-2"/>
        </w:rPr>
        <w:t xml:space="preserve">, </w:t>
      </w:r>
      <w:r>
        <w:rPr>
          <w:rFonts w:ascii="Calibri" w:hAnsi="Calibri" w:cs="Calibri"/>
          <w:b/>
          <w:spacing w:val="-2"/>
        </w:rPr>
        <w:t>pollution</w:t>
      </w:r>
      <w:r w:rsidRPr="00C67CE4">
        <w:rPr>
          <w:rFonts w:ascii="Calibri" w:hAnsi="Calibri" w:cs="Calibri"/>
          <w:b/>
          <w:spacing w:val="-2"/>
        </w:rPr>
        <w:t xml:space="preserve">, </w:t>
      </w:r>
      <w:proofErr w:type="gramStart"/>
      <w:r w:rsidRPr="00C67CE4">
        <w:rPr>
          <w:rFonts w:ascii="Calibri" w:hAnsi="Calibri" w:cs="Calibri"/>
          <w:spacing w:val="-2"/>
        </w:rPr>
        <w:t>etc</w:t>
      </w:r>
      <w:r w:rsidRPr="00C67CE4">
        <w:rPr>
          <w:rFonts w:ascii="Calibri" w:hAnsi="Calibri" w:cs="Calibri"/>
          <w:b/>
          <w:spacing w:val="-2"/>
        </w:rPr>
        <w:t>.</w:t>
      </w:r>
      <w:proofErr w:type="gramEnd"/>
    </w:p>
    <w:p w14:paraId="2F165506" w14:textId="45F0E50A" w:rsidR="00345571" w:rsidRPr="00AA2543" w:rsidRDefault="00C67CE4" w:rsidP="00AA2543">
      <w:pPr>
        <w:ind w:left="709"/>
        <w:rPr>
          <w:rFonts w:ascii="Calibri" w:hAnsi="Calibri" w:cs="Calibri"/>
          <w:b/>
        </w:rPr>
      </w:pPr>
      <w:r w:rsidRPr="00C67CE4">
        <w:rPr>
          <w:rFonts w:ascii="Calibri" w:hAnsi="Calibri" w:cs="Calibri"/>
          <w:b/>
          <w:sz w:val="24"/>
          <w:szCs w:val="24"/>
        </w:rPr>
        <w:t>?</w:t>
      </w:r>
      <w:r w:rsidRPr="00C67CE4">
        <w:rPr>
          <w:rFonts w:ascii="Calibri" w:hAnsi="Calibri" w:cs="Calibri"/>
        </w:rPr>
        <w:t xml:space="preserve">  finds differences in spelling, e.g. </w:t>
      </w:r>
      <w:proofErr w:type="gramStart"/>
      <w:r w:rsidRPr="00C67CE4">
        <w:rPr>
          <w:rFonts w:ascii="Calibri" w:hAnsi="Calibri" w:cs="Calibri"/>
          <w:b/>
        </w:rPr>
        <w:t>organi?ation</w:t>
      </w:r>
      <w:proofErr w:type="gramEnd"/>
      <w:r w:rsidRPr="00C67CE4">
        <w:rPr>
          <w:rFonts w:ascii="Calibri" w:hAnsi="Calibri" w:cs="Calibri"/>
        </w:rPr>
        <w:t xml:space="preserve"> finds </w:t>
      </w:r>
      <w:r w:rsidRPr="00C67CE4">
        <w:rPr>
          <w:rFonts w:ascii="Calibri" w:hAnsi="Calibri" w:cs="Calibri"/>
          <w:b/>
        </w:rPr>
        <w:t>organisation</w:t>
      </w:r>
      <w:r w:rsidRPr="00C67CE4">
        <w:rPr>
          <w:rFonts w:ascii="Calibri" w:hAnsi="Calibri" w:cs="Calibri"/>
        </w:rPr>
        <w:t xml:space="preserve"> or </w:t>
      </w:r>
      <w:proofErr w:type="gramStart"/>
      <w:r w:rsidRPr="00C67CE4">
        <w:rPr>
          <w:rFonts w:ascii="Calibri" w:hAnsi="Calibri" w:cs="Calibri"/>
          <w:b/>
        </w:rPr>
        <w:t>organization</w:t>
      </w:r>
      <w:proofErr w:type="gramEnd"/>
    </w:p>
    <w:p w14:paraId="08C0BB5B" w14:textId="1E160C83" w:rsidR="00645B02" w:rsidRPr="004C20D3" w:rsidRDefault="00645B02" w:rsidP="00645B02">
      <w:pPr>
        <w:pStyle w:val="Heading2"/>
      </w:pPr>
      <w:r w:rsidRPr="004C20D3">
        <w:t xml:space="preserve">STEP </w:t>
      </w:r>
      <w:r>
        <w:t>3</w:t>
      </w:r>
      <w:r w:rsidRPr="004C20D3">
        <w:t>: Search within e</w:t>
      </w:r>
      <w:r w:rsidR="00AA2543">
        <w:t>-</w:t>
      </w:r>
      <w:r w:rsidRPr="004C20D3">
        <w:t>book</w:t>
      </w:r>
      <w:r>
        <w:t xml:space="preserve"> collections</w:t>
      </w:r>
    </w:p>
    <w:p w14:paraId="7D042B2A" w14:textId="77777777" w:rsidR="00F04042" w:rsidRDefault="00645B02" w:rsidP="00645B02">
      <w:pPr>
        <w:spacing w:after="120" w:line="240" w:lineRule="auto"/>
      </w:pPr>
      <w:r>
        <w:t xml:space="preserve">Primo contains records for the electronic books that we pay for. When searching across the Primo Books+ option, you will find books that contain the search words in the title and description of the book. </w:t>
      </w:r>
    </w:p>
    <w:p w14:paraId="64E04874" w14:textId="7295EF24" w:rsidR="00645B02" w:rsidRPr="003F5ED0" w:rsidRDefault="00645B02" w:rsidP="00645B02">
      <w:pPr>
        <w:spacing w:after="120" w:line="240" w:lineRule="auto"/>
      </w:pPr>
      <w:r>
        <w:t xml:space="preserve">Primo does NOT search within the full-text content of books. For more detailed searches within electronic books, access each specific collection, e.g. Ebook Central, SpringerLink, and ScienceDirect and search within that collection. </w:t>
      </w:r>
    </w:p>
    <w:p w14:paraId="0B488567" w14:textId="726A3768" w:rsidR="00645B02" w:rsidRPr="00107A23" w:rsidRDefault="00645B02" w:rsidP="00645B02">
      <w:r>
        <w:t xml:space="preserve">Ebook collections relevant to your discipline </w:t>
      </w:r>
      <w:proofErr w:type="gramStart"/>
      <w:r>
        <w:t>are listed</w:t>
      </w:r>
      <w:proofErr w:type="gramEnd"/>
      <w:r>
        <w:t xml:space="preserve"> in the Primo </w:t>
      </w:r>
      <w:r w:rsidRPr="00107A23">
        <w:rPr>
          <w:b/>
        </w:rPr>
        <w:t>Find Databases</w:t>
      </w:r>
      <w:r>
        <w:t xml:space="preserve"> option as specified in STEP 4. Alternatively, you can also access these using Category = </w:t>
      </w:r>
      <w:r>
        <w:rPr>
          <w:b/>
        </w:rPr>
        <w:t>All Ebook Collections</w:t>
      </w:r>
      <w:r>
        <w:t>.</w:t>
      </w:r>
    </w:p>
    <w:p w14:paraId="01E08218" w14:textId="07C20210" w:rsidR="00B30EAD" w:rsidRPr="004C20D3" w:rsidRDefault="00762308" w:rsidP="004C20D3">
      <w:pPr>
        <w:pStyle w:val="Heading2"/>
      </w:pPr>
      <w:r w:rsidRPr="004C20D3">
        <w:lastRenderedPageBreak/>
        <w:t xml:space="preserve">STEP </w:t>
      </w:r>
      <w:r w:rsidR="00645B02">
        <w:t>4</w:t>
      </w:r>
      <w:r w:rsidR="00B30EAD" w:rsidRPr="004C20D3">
        <w:t xml:space="preserve">: Use </w:t>
      </w:r>
      <w:r w:rsidR="00D007CC" w:rsidRPr="004C20D3">
        <w:t>Primo</w:t>
      </w:r>
      <w:r w:rsidR="00B30EAD" w:rsidRPr="004C20D3">
        <w:t xml:space="preserve"> to find </w:t>
      </w:r>
      <w:r w:rsidR="001C7EAE" w:rsidRPr="004C20D3">
        <w:t xml:space="preserve">and link to </w:t>
      </w:r>
      <w:proofErr w:type="gramStart"/>
      <w:r w:rsidR="00B30EAD" w:rsidRPr="004C20D3">
        <w:t>databases</w:t>
      </w:r>
      <w:proofErr w:type="gramEnd"/>
    </w:p>
    <w:p w14:paraId="4F4BB53D" w14:textId="2888167D" w:rsidR="004E6C31" w:rsidRPr="004E6C31" w:rsidRDefault="00D007CC" w:rsidP="0059466F">
      <w:pPr>
        <w:spacing w:after="120" w:line="240" w:lineRule="atLeast"/>
      </w:pPr>
      <w:r>
        <w:t>Primo</w:t>
      </w:r>
      <w:r w:rsidR="004E6C31">
        <w:t xml:space="preserve"> is the portal to all our electronic </w:t>
      </w:r>
      <w:r w:rsidR="00453563">
        <w:t xml:space="preserve">databases and </w:t>
      </w:r>
      <w:r w:rsidR="004E6C31">
        <w:t>resources</w:t>
      </w:r>
      <w:r w:rsidR="002D29B7">
        <w:t>. U</w:t>
      </w:r>
      <w:r w:rsidR="004E6C31">
        <w:t xml:space="preserve">sing Google </w:t>
      </w:r>
      <w:r w:rsidR="002D29B7">
        <w:t>to find and link to databases</w:t>
      </w:r>
      <w:r w:rsidR="006A6B7E">
        <w:t xml:space="preserve"> </w:t>
      </w:r>
      <w:r w:rsidR="002D29B7">
        <w:t>may not offer</w:t>
      </w:r>
      <w:r w:rsidR="004E6C31">
        <w:t xml:space="preserve"> the </w:t>
      </w:r>
      <w:r w:rsidR="00453563">
        <w:t xml:space="preserve">correct login </w:t>
      </w:r>
      <w:r w:rsidR="002D29B7">
        <w:t>option</w:t>
      </w:r>
      <w:r w:rsidR="00674F01">
        <w:t>,</w:t>
      </w:r>
      <w:r w:rsidR="002D29B7">
        <w:t xml:space="preserve"> </w:t>
      </w:r>
      <w:r w:rsidR="00453563">
        <w:t>and you may</w:t>
      </w:r>
      <w:r w:rsidR="004E6C31">
        <w:t xml:space="preserve"> be unable to </w:t>
      </w:r>
      <w:r w:rsidR="00BB2F8B">
        <w:t>access</w:t>
      </w:r>
      <w:r w:rsidR="004E6C31">
        <w:t xml:space="preserve"> materials in </w:t>
      </w:r>
      <w:proofErr w:type="gramStart"/>
      <w:r w:rsidR="004E6C31">
        <w:t>full</w:t>
      </w:r>
      <w:r w:rsidR="00BB2F8B">
        <w:t>-</w:t>
      </w:r>
      <w:r w:rsidR="004E6C31">
        <w:t>text</w:t>
      </w:r>
      <w:proofErr w:type="gramEnd"/>
      <w:r w:rsidR="004E6C31">
        <w:t xml:space="preserve"> that</w:t>
      </w:r>
      <w:r w:rsidR="00BB2F8B">
        <w:t xml:space="preserve"> have </w:t>
      </w:r>
      <w:proofErr w:type="gramStart"/>
      <w:r w:rsidR="00BB2F8B">
        <w:t>been paid</w:t>
      </w:r>
      <w:proofErr w:type="gramEnd"/>
      <w:r w:rsidR="00BB2F8B">
        <w:t xml:space="preserve"> for by</w:t>
      </w:r>
      <w:r w:rsidR="004E6C31">
        <w:t xml:space="preserve"> the Library.</w:t>
      </w:r>
      <w:r w:rsidR="00FC4C02">
        <w:t xml:space="preserve"> We strongly recommend that you link out to databases from within Primo.</w:t>
      </w:r>
    </w:p>
    <w:p w14:paraId="36B2A071" w14:textId="2CC17737" w:rsidR="005C468A" w:rsidRPr="0023557F" w:rsidRDefault="00FC4C02" w:rsidP="00D065A0">
      <w:pPr>
        <w:pStyle w:val="ListParagraph"/>
        <w:numPr>
          <w:ilvl w:val="0"/>
          <w:numId w:val="1"/>
        </w:numPr>
        <w:spacing w:after="120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Link to Primo: </w:t>
      </w:r>
      <w:r w:rsidR="0059466F">
        <w:rPr>
          <w:rFonts w:ascii="Calibri" w:hAnsi="Calibri" w:cs="Calibri"/>
        </w:rPr>
        <w:t>see 1 and 2 in STEP 2 above</w:t>
      </w:r>
      <w:r>
        <w:rPr>
          <w:rFonts w:ascii="Calibri" w:hAnsi="Calibri" w:cs="Calibri"/>
        </w:rPr>
        <w:t xml:space="preserve">. </w:t>
      </w:r>
      <w:r w:rsidR="0059466F">
        <w:rPr>
          <w:rFonts w:ascii="Calibri" w:hAnsi="Calibri" w:cs="Calibri"/>
        </w:rPr>
        <w:t xml:space="preserve">On the top navigation bar, above the search box, click on </w:t>
      </w:r>
      <w:r w:rsidR="005C468A" w:rsidRPr="0023557F">
        <w:rPr>
          <w:rFonts w:ascii="Calibri" w:hAnsi="Calibri" w:cs="Calibri"/>
          <w:b/>
        </w:rPr>
        <w:t>Find Databases</w:t>
      </w:r>
      <w:r>
        <w:rPr>
          <w:rFonts w:ascii="Calibri" w:hAnsi="Calibri" w:cs="Calibri"/>
        </w:rPr>
        <w:t>.</w:t>
      </w:r>
    </w:p>
    <w:p w14:paraId="11A8F4AB" w14:textId="02957D7A" w:rsidR="005C468A" w:rsidRPr="0059466F" w:rsidRDefault="005C468A" w:rsidP="0059466F">
      <w:pPr>
        <w:pStyle w:val="ListParagraph"/>
        <w:numPr>
          <w:ilvl w:val="0"/>
          <w:numId w:val="1"/>
        </w:numPr>
        <w:spacing w:after="120"/>
        <w:ind w:left="284" w:hanging="284"/>
        <w:rPr>
          <w:rFonts w:ascii="Calibri" w:hAnsi="Calibri" w:cs="Calibri"/>
        </w:rPr>
      </w:pPr>
      <w:r w:rsidRPr="0023557F">
        <w:rPr>
          <w:rFonts w:ascii="Calibri" w:hAnsi="Calibri" w:cs="Calibri"/>
        </w:rPr>
        <w:t xml:space="preserve">In the </w:t>
      </w:r>
      <w:r w:rsidR="0059466F" w:rsidRPr="0059466F">
        <w:rPr>
          <w:rFonts w:ascii="Calibri" w:hAnsi="Calibri" w:cs="Calibri"/>
          <w:b/>
        </w:rPr>
        <w:t xml:space="preserve">Databases by </w:t>
      </w:r>
      <w:r w:rsidRPr="0059466F">
        <w:rPr>
          <w:rFonts w:ascii="Calibri" w:hAnsi="Calibri" w:cs="Calibri"/>
          <w:b/>
        </w:rPr>
        <w:t xml:space="preserve">Category </w:t>
      </w:r>
      <w:r w:rsidR="0059466F">
        <w:rPr>
          <w:rFonts w:ascii="Calibri" w:hAnsi="Calibri" w:cs="Calibri"/>
        </w:rPr>
        <w:t>panel</w:t>
      </w:r>
      <w:r w:rsidR="00BB2F8B">
        <w:rPr>
          <w:rFonts w:ascii="Calibri" w:hAnsi="Calibri" w:cs="Calibri"/>
        </w:rPr>
        <w:t>,</w:t>
      </w:r>
      <w:r w:rsidRPr="0023557F">
        <w:rPr>
          <w:rFonts w:ascii="Calibri" w:hAnsi="Calibri" w:cs="Calibri"/>
        </w:rPr>
        <w:t xml:space="preserve"> select </w:t>
      </w:r>
      <w:r w:rsidR="00344C84">
        <w:rPr>
          <w:rFonts w:ascii="Calibri" w:hAnsi="Calibri" w:cs="Calibri"/>
        </w:rPr>
        <w:t>the relevant category</w:t>
      </w:r>
      <w:r w:rsidR="00BB2F8B">
        <w:rPr>
          <w:rFonts w:ascii="Calibri" w:hAnsi="Calibri" w:cs="Calibri"/>
        </w:rPr>
        <w:t>,</w:t>
      </w:r>
      <w:r w:rsidR="00344C84">
        <w:rPr>
          <w:rFonts w:ascii="Calibri" w:hAnsi="Calibri" w:cs="Calibri"/>
        </w:rPr>
        <w:t xml:space="preserve"> e.g. </w:t>
      </w:r>
      <w:r w:rsidR="00344C84" w:rsidRPr="00344C84">
        <w:rPr>
          <w:rFonts w:ascii="Calibri" w:hAnsi="Calibri" w:cs="Calibri"/>
          <w:b/>
        </w:rPr>
        <w:t>Engineering</w:t>
      </w:r>
      <w:r w:rsidR="00344C84">
        <w:rPr>
          <w:rFonts w:ascii="Calibri" w:hAnsi="Calibri" w:cs="Calibri"/>
        </w:rPr>
        <w:t xml:space="preserve"> or </w:t>
      </w:r>
      <w:r w:rsidR="00344C84">
        <w:rPr>
          <w:rFonts w:ascii="Calibri" w:hAnsi="Calibri" w:cs="Calibri"/>
          <w:b/>
        </w:rPr>
        <w:t>Life</w:t>
      </w:r>
      <w:r w:rsidRPr="0023557F">
        <w:rPr>
          <w:rFonts w:ascii="Calibri" w:hAnsi="Calibri" w:cs="Calibri"/>
          <w:b/>
        </w:rPr>
        <w:t xml:space="preserve"> Sciences</w:t>
      </w:r>
      <w:r w:rsidR="00344C84">
        <w:rPr>
          <w:rFonts w:ascii="Calibri" w:hAnsi="Calibri" w:cs="Calibri"/>
          <w:b/>
        </w:rPr>
        <w:t xml:space="preserve"> </w:t>
      </w:r>
      <w:r w:rsidR="00344C84" w:rsidRPr="00344C84">
        <w:rPr>
          <w:rFonts w:ascii="Calibri" w:hAnsi="Calibri" w:cs="Calibri"/>
        </w:rPr>
        <w:t>or</w:t>
      </w:r>
      <w:r w:rsidR="00344C84">
        <w:rPr>
          <w:rFonts w:ascii="Calibri" w:hAnsi="Calibri" w:cs="Calibri"/>
          <w:b/>
        </w:rPr>
        <w:t xml:space="preserve"> Physical Sciences</w:t>
      </w:r>
      <w:r w:rsidR="00032640" w:rsidRPr="0023557F">
        <w:rPr>
          <w:rFonts w:ascii="Calibri" w:hAnsi="Calibri" w:cs="Calibri"/>
        </w:rPr>
        <w:t>.</w:t>
      </w:r>
      <w:r w:rsidR="0059466F">
        <w:rPr>
          <w:rFonts w:ascii="Calibri" w:hAnsi="Calibri" w:cs="Calibri"/>
        </w:rPr>
        <w:t xml:space="preserve"> </w:t>
      </w:r>
      <w:r w:rsidRPr="0059466F">
        <w:rPr>
          <w:rFonts w:ascii="Calibri" w:hAnsi="Calibri" w:cs="Calibri"/>
        </w:rPr>
        <w:t xml:space="preserve">In the </w:t>
      </w:r>
      <w:r w:rsidRPr="0059466F">
        <w:rPr>
          <w:rFonts w:ascii="Calibri" w:hAnsi="Calibri" w:cs="Calibri"/>
          <w:b/>
        </w:rPr>
        <w:t>Sub-category</w:t>
      </w:r>
      <w:r w:rsidRPr="0059466F">
        <w:rPr>
          <w:rFonts w:ascii="Calibri" w:hAnsi="Calibri" w:cs="Calibri"/>
        </w:rPr>
        <w:t xml:space="preserve"> menu</w:t>
      </w:r>
      <w:r w:rsidR="00BB2F8B" w:rsidRPr="0059466F">
        <w:rPr>
          <w:rFonts w:ascii="Calibri" w:hAnsi="Calibri" w:cs="Calibri"/>
        </w:rPr>
        <w:t>,</w:t>
      </w:r>
      <w:r w:rsidRPr="0059466F">
        <w:rPr>
          <w:rFonts w:ascii="Calibri" w:hAnsi="Calibri" w:cs="Calibri"/>
        </w:rPr>
        <w:t xml:space="preserve"> select </w:t>
      </w:r>
      <w:r w:rsidR="00344C84" w:rsidRPr="0059466F">
        <w:rPr>
          <w:rFonts w:ascii="Calibri" w:hAnsi="Calibri" w:cs="Calibri"/>
        </w:rPr>
        <w:t xml:space="preserve">the relevant discipline or </w:t>
      </w:r>
      <w:r w:rsidR="0059466F">
        <w:rPr>
          <w:rFonts w:ascii="Calibri" w:hAnsi="Calibri" w:cs="Calibri"/>
          <w:b/>
        </w:rPr>
        <w:t xml:space="preserve">All Key Databases </w:t>
      </w:r>
      <w:r w:rsidR="0059466F">
        <w:rPr>
          <w:rFonts w:ascii="Calibri" w:hAnsi="Calibri" w:cs="Calibri"/>
        </w:rPr>
        <w:t>to view selected important databases</w:t>
      </w:r>
      <w:r w:rsidR="00344C84" w:rsidRPr="0059466F">
        <w:rPr>
          <w:rFonts w:ascii="Calibri" w:hAnsi="Calibri" w:cs="Calibri"/>
        </w:rPr>
        <w:t>.</w:t>
      </w:r>
    </w:p>
    <w:p w14:paraId="50949E94" w14:textId="253B3942" w:rsidR="005C468A" w:rsidRPr="0023557F" w:rsidRDefault="00674F01" w:rsidP="00D065A0">
      <w:pPr>
        <w:pStyle w:val="ListParagraph"/>
        <w:numPr>
          <w:ilvl w:val="0"/>
          <w:numId w:val="1"/>
        </w:numPr>
        <w:spacing w:after="120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2D29B7">
        <w:rPr>
          <w:rFonts w:ascii="Calibri" w:hAnsi="Calibri" w:cs="Calibri"/>
        </w:rPr>
        <w:t xml:space="preserve">n </w:t>
      </w:r>
      <w:r w:rsidR="005C468A" w:rsidRPr="0023557F">
        <w:rPr>
          <w:rFonts w:ascii="Calibri" w:hAnsi="Calibri" w:cs="Calibri"/>
        </w:rPr>
        <w:t>A-Z list of relevant databases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is presented</w:t>
      </w:r>
      <w:proofErr w:type="gramEnd"/>
      <w:r w:rsidR="00032640" w:rsidRPr="0023557F">
        <w:rPr>
          <w:rFonts w:ascii="Calibri" w:hAnsi="Calibri" w:cs="Calibri"/>
        </w:rPr>
        <w:t>.</w:t>
      </w:r>
    </w:p>
    <w:p w14:paraId="70946D9A" w14:textId="5692DC6D" w:rsidR="005C468A" w:rsidRPr="0023557F" w:rsidRDefault="004A6BFD" w:rsidP="00D065A0">
      <w:pPr>
        <w:pStyle w:val="ListParagraph"/>
        <w:numPr>
          <w:ilvl w:val="0"/>
          <w:numId w:val="1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To link to</w:t>
      </w:r>
      <w:r w:rsidR="005C468A" w:rsidRPr="004A6BFD">
        <w:rPr>
          <w:rFonts w:ascii="Calibri" w:hAnsi="Calibri" w:cs="Calibri"/>
        </w:rPr>
        <w:t xml:space="preserve"> </w:t>
      </w:r>
      <w:r w:rsidR="000E2016">
        <w:rPr>
          <w:rFonts w:ascii="Calibri" w:hAnsi="Calibri" w:cs="Calibri"/>
        </w:rPr>
        <w:t>a database</w:t>
      </w:r>
      <w:r w:rsidR="00BB2F8B">
        <w:rPr>
          <w:rFonts w:ascii="Calibri" w:hAnsi="Calibri" w:cs="Calibri"/>
        </w:rPr>
        <w:t>,</w:t>
      </w:r>
      <w:r w:rsidR="000E2016">
        <w:rPr>
          <w:rFonts w:ascii="Calibri" w:hAnsi="Calibri" w:cs="Calibri"/>
        </w:rPr>
        <w:t xml:space="preserve"> e.g. </w:t>
      </w:r>
      <w:r w:rsidR="00344C84" w:rsidRPr="004A6BFD">
        <w:rPr>
          <w:rFonts w:ascii="Calibri" w:hAnsi="Calibri" w:cs="Calibri"/>
        </w:rPr>
        <w:t>Scopus</w:t>
      </w:r>
      <w:r w:rsidR="0059466F">
        <w:rPr>
          <w:rFonts w:ascii="Calibri" w:hAnsi="Calibri" w:cs="Calibri"/>
        </w:rPr>
        <w:t xml:space="preserve">, click on the name of the database or </w:t>
      </w:r>
      <w:r w:rsidR="0059466F" w:rsidRPr="0059466F">
        <w:rPr>
          <w:rFonts w:ascii="Calibri" w:hAnsi="Calibri" w:cs="Calibri"/>
          <w:b/>
        </w:rPr>
        <w:t>Available Online</w:t>
      </w:r>
      <w:proofErr w:type="gramStart"/>
      <w:r w:rsidR="0059466F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 </w:t>
      </w:r>
      <w:proofErr w:type="gramEnd"/>
      <w:r w:rsidR="0059466F">
        <w:rPr>
          <w:rFonts w:ascii="Calibri" w:hAnsi="Calibri" w:cs="Calibri"/>
        </w:rPr>
        <w:t xml:space="preserve">Under </w:t>
      </w:r>
      <w:r w:rsidR="0059466F" w:rsidRPr="0059466F">
        <w:rPr>
          <w:rFonts w:ascii="Calibri" w:hAnsi="Calibri" w:cs="Calibri"/>
          <w:b/>
        </w:rPr>
        <w:t>View Online</w:t>
      </w:r>
      <w:r w:rsidR="0059466F">
        <w:rPr>
          <w:rFonts w:ascii="Calibri" w:hAnsi="Calibri" w:cs="Calibri"/>
        </w:rPr>
        <w:t xml:space="preserve"> click on the name of the database to link through to the resource.</w:t>
      </w:r>
      <w:r>
        <w:rPr>
          <w:rFonts w:ascii="Calibri" w:hAnsi="Calibri" w:cs="Calibri"/>
        </w:rPr>
        <w:t xml:space="preserve"> </w:t>
      </w:r>
    </w:p>
    <w:p w14:paraId="093DA4FC" w14:textId="0F55A6DB" w:rsidR="00A83EFF" w:rsidRPr="00667E3B" w:rsidRDefault="00EE31C5" w:rsidP="00D065A0">
      <w:pPr>
        <w:pStyle w:val="ListParagraph"/>
        <w:numPr>
          <w:ilvl w:val="1"/>
          <w:numId w:val="1"/>
        </w:numPr>
        <w:ind w:left="567" w:hanging="283"/>
        <w:rPr>
          <w:rFonts w:cs="Calibri"/>
        </w:rPr>
      </w:pPr>
      <w:proofErr w:type="gramStart"/>
      <w:r w:rsidRPr="00667E3B">
        <w:rPr>
          <w:rFonts w:cs="Calibri"/>
          <w:b/>
        </w:rPr>
        <w:t>Off</w:t>
      </w:r>
      <w:r w:rsidR="00674F01">
        <w:rPr>
          <w:rFonts w:cs="Calibri"/>
          <w:b/>
        </w:rPr>
        <w:t>-</w:t>
      </w:r>
      <w:r w:rsidRPr="00667E3B">
        <w:rPr>
          <w:rFonts w:cs="Calibri"/>
          <w:b/>
        </w:rPr>
        <w:t>campus</w:t>
      </w:r>
      <w:proofErr w:type="gramEnd"/>
      <w:r w:rsidRPr="00667E3B">
        <w:rPr>
          <w:rFonts w:cs="Calibri"/>
        </w:rPr>
        <w:t>, t</w:t>
      </w:r>
      <w:r w:rsidR="00A83EFF" w:rsidRPr="00667E3B">
        <w:rPr>
          <w:rFonts w:cs="Calibri"/>
        </w:rPr>
        <w:t>his</w:t>
      </w:r>
      <w:r w:rsidRPr="00667E3B">
        <w:rPr>
          <w:rFonts w:cs="Calibri"/>
        </w:rPr>
        <w:t xml:space="preserve"> database</w:t>
      </w:r>
      <w:r w:rsidR="009010A5" w:rsidRPr="00667E3B">
        <w:rPr>
          <w:rFonts w:cs="Calibri"/>
        </w:rPr>
        <w:t>,</w:t>
      </w:r>
      <w:r w:rsidR="00A83EFF" w:rsidRPr="00667E3B">
        <w:rPr>
          <w:rFonts w:cs="Calibri"/>
        </w:rPr>
        <w:t xml:space="preserve"> like </w:t>
      </w:r>
      <w:proofErr w:type="gramStart"/>
      <w:r w:rsidR="00A83EFF" w:rsidRPr="00667E3B">
        <w:rPr>
          <w:rFonts w:cs="Calibri"/>
        </w:rPr>
        <w:t>many</w:t>
      </w:r>
      <w:proofErr w:type="gramEnd"/>
      <w:r w:rsidR="00A83EFF" w:rsidRPr="00667E3B">
        <w:rPr>
          <w:rFonts w:cs="Calibri"/>
        </w:rPr>
        <w:t xml:space="preserve"> other</w:t>
      </w:r>
      <w:r w:rsidRPr="00667E3B">
        <w:rPr>
          <w:rFonts w:cs="Calibri"/>
        </w:rPr>
        <w:t>s</w:t>
      </w:r>
      <w:r w:rsidR="009010A5" w:rsidRPr="00667E3B">
        <w:rPr>
          <w:rFonts w:cs="Calibri"/>
        </w:rPr>
        <w:t>,</w:t>
      </w:r>
      <w:r w:rsidR="00A83EFF" w:rsidRPr="00667E3B">
        <w:rPr>
          <w:rFonts w:cs="Calibri"/>
        </w:rPr>
        <w:t xml:space="preserve"> requires a login to allow </w:t>
      </w:r>
      <w:r w:rsidR="00992991">
        <w:rPr>
          <w:rFonts w:cs="Calibri"/>
        </w:rPr>
        <w:t xml:space="preserve">full </w:t>
      </w:r>
      <w:r w:rsidR="00A83EFF" w:rsidRPr="00667E3B">
        <w:rPr>
          <w:rFonts w:cs="Calibri"/>
        </w:rPr>
        <w:t xml:space="preserve">access. </w:t>
      </w:r>
      <w:r w:rsidR="007358E6" w:rsidRPr="00667E3B">
        <w:rPr>
          <w:rFonts w:cs="Calibri"/>
        </w:rPr>
        <w:t>A</w:t>
      </w:r>
      <w:r w:rsidR="00A83EFF" w:rsidRPr="00667E3B">
        <w:rPr>
          <w:rFonts w:cs="Calibri"/>
        </w:rPr>
        <w:t xml:space="preserve">t the </w:t>
      </w:r>
      <w:r w:rsidR="0059466F" w:rsidRPr="0059466F">
        <w:rPr>
          <w:rFonts w:cs="Calibri"/>
          <w:b/>
        </w:rPr>
        <w:t>Sign in</w:t>
      </w:r>
      <w:r w:rsidR="0059466F">
        <w:rPr>
          <w:rFonts w:cs="Calibri"/>
        </w:rPr>
        <w:t xml:space="preserve"> </w:t>
      </w:r>
      <w:r w:rsidR="004A6BFD" w:rsidRPr="00667E3B">
        <w:rPr>
          <w:rFonts w:cs="Calibri"/>
        </w:rPr>
        <w:t>option</w:t>
      </w:r>
      <w:r w:rsidR="00C95EA5" w:rsidRPr="00667E3B">
        <w:rPr>
          <w:rFonts w:cs="Calibri"/>
        </w:rPr>
        <w:t xml:space="preserve"> (top right)</w:t>
      </w:r>
      <w:r w:rsidR="00A83EFF" w:rsidRPr="00667E3B">
        <w:rPr>
          <w:rFonts w:cs="Calibri"/>
        </w:rPr>
        <w:t>:</w:t>
      </w:r>
    </w:p>
    <w:p w14:paraId="2707FB06" w14:textId="2F5797D1" w:rsidR="00A83EFF" w:rsidRPr="00992991" w:rsidRDefault="00992991" w:rsidP="00992991">
      <w:pPr>
        <w:pStyle w:val="ListParagraph"/>
        <w:numPr>
          <w:ilvl w:val="2"/>
          <w:numId w:val="1"/>
        </w:numPr>
        <w:ind w:left="851"/>
        <w:rPr>
          <w:rFonts w:cs="Calibri"/>
        </w:rPr>
      </w:pPr>
      <w:r>
        <w:rPr>
          <w:rFonts w:cs="Calibri"/>
        </w:rPr>
        <w:t xml:space="preserve">Select </w:t>
      </w:r>
      <w:r w:rsidRPr="00992991">
        <w:rPr>
          <w:rFonts w:cs="Calibri"/>
          <w:b/>
        </w:rPr>
        <w:t>Sign in via your institution</w:t>
      </w:r>
      <w:r>
        <w:rPr>
          <w:rFonts w:cs="Calibri"/>
        </w:rPr>
        <w:t xml:space="preserve">. </w:t>
      </w:r>
      <w:r w:rsidR="00127E09">
        <w:rPr>
          <w:rFonts w:cs="Calibri"/>
        </w:rPr>
        <w:t xml:space="preserve">Type </w:t>
      </w:r>
      <w:r w:rsidR="00127E09" w:rsidRPr="00127E09">
        <w:rPr>
          <w:rFonts w:cs="Calibri"/>
          <w:b/>
          <w:bCs/>
        </w:rPr>
        <w:t>Aberdeen</w:t>
      </w:r>
      <w:r w:rsidR="00127E09">
        <w:rPr>
          <w:rFonts w:cs="Calibri"/>
        </w:rPr>
        <w:t xml:space="preserve"> and select </w:t>
      </w:r>
      <w:r w:rsidR="00127E09" w:rsidRPr="00127E09">
        <w:rPr>
          <w:rFonts w:cs="Calibri"/>
          <w:b/>
          <w:bCs/>
        </w:rPr>
        <w:t>University of Aberdeen</w:t>
      </w:r>
      <w:r w:rsidR="00127E09">
        <w:rPr>
          <w:rFonts w:cs="Calibri"/>
        </w:rPr>
        <w:t xml:space="preserve"> from the presented list. </w:t>
      </w:r>
      <w:r>
        <w:rPr>
          <w:rFonts w:cs="Calibri"/>
        </w:rPr>
        <w:t xml:space="preserve">Input your </w:t>
      </w:r>
      <w:r w:rsidRPr="00667E3B">
        <w:rPr>
          <w:rFonts w:cs="Calibri"/>
          <w:b/>
        </w:rPr>
        <w:t xml:space="preserve">University computer username </w:t>
      </w:r>
      <w:r w:rsidRPr="00667E3B">
        <w:rPr>
          <w:rFonts w:cs="Calibri"/>
        </w:rPr>
        <w:t xml:space="preserve">and </w:t>
      </w:r>
      <w:r w:rsidRPr="00667E3B">
        <w:rPr>
          <w:rFonts w:cs="Calibri"/>
          <w:b/>
        </w:rPr>
        <w:t>password</w:t>
      </w:r>
      <w:r>
        <w:rPr>
          <w:rFonts w:cs="Calibri"/>
        </w:rPr>
        <w:t>, click on</w:t>
      </w:r>
      <w:r w:rsidRPr="00127E09">
        <w:rPr>
          <w:rFonts w:cs="Calibri"/>
          <w:b/>
          <w:bCs/>
        </w:rPr>
        <w:t xml:space="preserve"> Login</w:t>
      </w:r>
      <w:r>
        <w:rPr>
          <w:rFonts w:cs="Calibri"/>
        </w:rPr>
        <w:t>.</w:t>
      </w:r>
      <w:r w:rsidR="00127E09">
        <w:rPr>
          <w:rFonts w:cs="Calibri"/>
        </w:rPr>
        <w:t xml:space="preserve"> </w:t>
      </w:r>
      <w:r w:rsidR="00AA2543" w:rsidRPr="00AA2543">
        <w:rPr>
          <w:rFonts w:cs="Calibri"/>
          <w:b/>
          <w:bCs/>
        </w:rPr>
        <w:t>Note:</w:t>
      </w:r>
      <w:r w:rsidR="00AA2543">
        <w:rPr>
          <w:rFonts w:cs="Calibri"/>
        </w:rPr>
        <w:t xml:space="preserve"> remember to add </w:t>
      </w:r>
      <w:r w:rsidR="00AA2543" w:rsidRPr="00AA2543">
        <w:rPr>
          <w:rFonts w:cs="Calibri"/>
          <w:i/>
          <w:iCs/>
        </w:rPr>
        <w:t>@abdn.ac.uk</w:t>
      </w:r>
      <w:r w:rsidR="00AA2543">
        <w:rPr>
          <w:rFonts w:cs="Calibri"/>
        </w:rPr>
        <w:t xml:space="preserve"> after your username. </w:t>
      </w:r>
    </w:p>
    <w:p w14:paraId="6BE848C8" w14:textId="2BB68D97" w:rsidR="004721C5" w:rsidRPr="004C20D3" w:rsidRDefault="003F5ED0" w:rsidP="004C20D3">
      <w:pPr>
        <w:pStyle w:val="Heading2"/>
      </w:pPr>
      <w:r w:rsidRPr="004C20D3">
        <w:t>STEP 5</w:t>
      </w:r>
      <w:r w:rsidR="004721C5" w:rsidRPr="004C20D3">
        <w:t xml:space="preserve">: </w:t>
      </w:r>
      <w:r w:rsidR="00992991">
        <w:t xml:space="preserve">Create </w:t>
      </w:r>
      <w:r w:rsidR="0036755B" w:rsidRPr="004C20D3">
        <w:t>a</w:t>
      </w:r>
      <w:r w:rsidR="00FF4016">
        <w:t xml:space="preserve"> personal</w:t>
      </w:r>
      <w:r w:rsidR="0036755B" w:rsidRPr="004C20D3">
        <w:t xml:space="preserve"> account</w:t>
      </w:r>
      <w:r w:rsidR="009540FD" w:rsidRPr="004C20D3">
        <w:t xml:space="preserve"> i</w:t>
      </w:r>
      <w:r w:rsidR="0036755B" w:rsidRPr="004C20D3">
        <w:t xml:space="preserve">n </w:t>
      </w:r>
      <w:r w:rsidR="00D140B5" w:rsidRPr="004C20D3">
        <w:t>Scopus</w:t>
      </w:r>
      <w:r w:rsidR="0036755B" w:rsidRPr="004C20D3">
        <w:t xml:space="preserve"> (optional)</w:t>
      </w:r>
    </w:p>
    <w:p w14:paraId="586BD629" w14:textId="5AD17294" w:rsidR="0036755B" w:rsidRPr="0036755B" w:rsidRDefault="00D140B5" w:rsidP="0036755B">
      <w:pPr>
        <w:spacing w:after="120" w:line="240" w:lineRule="atLeast"/>
      </w:pPr>
      <w:r>
        <w:t>Creating a My Scopus account allows you to</w:t>
      </w:r>
      <w:r w:rsidR="0036755B">
        <w:t xml:space="preserve"> save, manage, and organis</w:t>
      </w:r>
      <w:r w:rsidR="0036755B" w:rsidRPr="0036755B">
        <w:t xml:space="preserve">e the content and supporting materials you find </w:t>
      </w:r>
      <w:r>
        <w:t>within th</w:t>
      </w:r>
      <w:r w:rsidR="001B417D">
        <w:t>at</w:t>
      </w:r>
      <w:r>
        <w:t xml:space="preserve"> database</w:t>
      </w:r>
      <w:r w:rsidR="0036755B" w:rsidRPr="0036755B">
        <w:t>.</w:t>
      </w:r>
      <w:r w:rsidR="0036755B">
        <w:t xml:space="preserve"> </w:t>
      </w:r>
    </w:p>
    <w:p w14:paraId="28947FE4" w14:textId="78154EEF" w:rsidR="00CE0F8A" w:rsidRPr="00667E3B" w:rsidRDefault="00C95EA5" w:rsidP="00D065A0">
      <w:pPr>
        <w:pStyle w:val="ListParagraph"/>
        <w:numPr>
          <w:ilvl w:val="0"/>
          <w:numId w:val="4"/>
        </w:numPr>
        <w:ind w:left="284" w:hanging="284"/>
        <w:rPr>
          <w:rFonts w:cs="Calibri"/>
        </w:rPr>
      </w:pPr>
      <w:r w:rsidRPr="00667E3B">
        <w:rPr>
          <w:rFonts w:cs="Calibri"/>
        </w:rPr>
        <w:t>U</w:t>
      </w:r>
      <w:r w:rsidR="004A6BFD" w:rsidRPr="00667E3B">
        <w:rPr>
          <w:rFonts w:cs="Calibri"/>
        </w:rPr>
        <w:t xml:space="preserve">se the </w:t>
      </w:r>
      <w:r w:rsidR="00CE0F8A" w:rsidRPr="00667E3B">
        <w:rPr>
          <w:rFonts w:cs="Calibri"/>
        </w:rPr>
        <w:t>instructions</w:t>
      </w:r>
      <w:r w:rsidR="004A6BFD" w:rsidRPr="00667E3B">
        <w:rPr>
          <w:rFonts w:cs="Calibri"/>
        </w:rPr>
        <w:t xml:space="preserve"> </w:t>
      </w:r>
      <w:r w:rsidR="00CE0F8A" w:rsidRPr="00667E3B">
        <w:rPr>
          <w:rFonts w:cs="Calibri"/>
        </w:rPr>
        <w:t xml:space="preserve">given </w:t>
      </w:r>
      <w:r w:rsidR="0072428B" w:rsidRPr="00667E3B">
        <w:rPr>
          <w:rFonts w:cs="Calibri"/>
        </w:rPr>
        <w:t xml:space="preserve">at </w:t>
      </w:r>
      <w:r w:rsidR="00992991">
        <w:rPr>
          <w:rFonts w:cs="Calibri"/>
        </w:rPr>
        <w:t>4</w:t>
      </w:r>
      <w:r w:rsidR="008A2E8E" w:rsidRPr="00667E3B">
        <w:rPr>
          <w:rFonts w:cs="Calibri"/>
        </w:rPr>
        <w:t xml:space="preserve">a </w:t>
      </w:r>
      <w:r w:rsidR="00CE0F8A" w:rsidRPr="00667E3B">
        <w:rPr>
          <w:rFonts w:cs="Calibri"/>
        </w:rPr>
        <w:t>in STEP</w:t>
      </w:r>
      <w:r w:rsidR="004A6BFD" w:rsidRPr="00667E3B">
        <w:rPr>
          <w:rFonts w:cs="Calibri"/>
        </w:rPr>
        <w:t xml:space="preserve"> </w:t>
      </w:r>
      <w:r w:rsidR="00645B02">
        <w:rPr>
          <w:rFonts w:cs="Calibri"/>
        </w:rPr>
        <w:t>4</w:t>
      </w:r>
      <w:r w:rsidR="008A2E8E" w:rsidRPr="00667E3B">
        <w:rPr>
          <w:rFonts w:cs="Calibri"/>
        </w:rPr>
        <w:t xml:space="preserve"> above</w:t>
      </w:r>
      <w:r w:rsidR="004A6BFD" w:rsidRPr="00667E3B">
        <w:rPr>
          <w:rFonts w:cs="Calibri"/>
        </w:rPr>
        <w:t xml:space="preserve"> </w:t>
      </w:r>
      <w:r w:rsidR="00CE0F8A" w:rsidRPr="00667E3B">
        <w:rPr>
          <w:rFonts w:cs="Calibri"/>
        </w:rPr>
        <w:t xml:space="preserve">to </w:t>
      </w:r>
      <w:r w:rsidR="00992991">
        <w:rPr>
          <w:rFonts w:cs="Calibri"/>
        </w:rPr>
        <w:t>Sign</w:t>
      </w:r>
      <w:r w:rsidRPr="00667E3B">
        <w:rPr>
          <w:rFonts w:cs="Calibri"/>
        </w:rPr>
        <w:t xml:space="preserve"> </w:t>
      </w:r>
      <w:r w:rsidR="00CE0F8A" w:rsidRPr="00667E3B">
        <w:rPr>
          <w:rFonts w:cs="Calibri"/>
        </w:rPr>
        <w:t>in.</w:t>
      </w:r>
      <w:r w:rsidR="00DF79A3" w:rsidRPr="00667E3B">
        <w:rPr>
          <w:rFonts w:cs="Calibri"/>
        </w:rPr>
        <w:t xml:space="preserve"> This authentication process is </w:t>
      </w:r>
      <w:r w:rsidR="00674F01">
        <w:rPr>
          <w:rFonts w:cs="Calibri"/>
        </w:rPr>
        <w:t xml:space="preserve">known </w:t>
      </w:r>
      <w:r w:rsidR="00DF79A3" w:rsidRPr="00667E3B">
        <w:rPr>
          <w:rFonts w:cs="Calibri"/>
        </w:rPr>
        <w:t>as a Shibboleth or Institutional login.</w:t>
      </w:r>
    </w:p>
    <w:p w14:paraId="1F87F533" w14:textId="2480A204" w:rsidR="0036755B" w:rsidRPr="00667E3B" w:rsidRDefault="00992991" w:rsidP="00D065A0">
      <w:pPr>
        <w:pStyle w:val="ListParagraph"/>
        <w:numPr>
          <w:ilvl w:val="0"/>
          <w:numId w:val="4"/>
        </w:numPr>
        <w:ind w:left="284" w:hanging="284"/>
        <w:rPr>
          <w:rFonts w:cs="Calibri"/>
        </w:rPr>
      </w:pPr>
      <w:r>
        <w:rPr>
          <w:rFonts w:cs="Calibri"/>
        </w:rPr>
        <w:t>If not prompted to do so as part of the Sign in process c</w:t>
      </w:r>
      <w:r w:rsidR="00CE0F8A" w:rsidRPr="00667E3B">
        <w:rPr>
          <w:rFonts w:cs="Calibri"/>
        </w:rPr>
        <w:t xml:space="preserve">lick on the </w:t>
      </w:r>
      <w:r>
        <w:rPr>
          <w:rFonts w:cs="Calibri"/>
          <w:b/>
        </w:rPr>
        <w:t>Create account</w:t>
      </w:r>
      <w:r w:rsidR="00CE0F8A" w:rsidRPr="00667E3B">
        <w:rPr>
          <w:rFonts w:cs="Calibri"/>
        </w:rPr>
        <w:t xml:space="preserve"> link (top right</w:t>
      </w:r>
      <w:r w:rsidR="000E2016">
        <w:rPr>
          <w:rFonts w:cs="Calibri"/>
        </w:rPr>
        <w:t>-</w:t>
      </w:r>
      <w:r w:rsidR="00CE0F8A" w:rsidRPr="00667E3B">
        <w:rPr>
          <w:rFonts w:cs="Calibri"/>
        </w:rPr>
        <w:t>hand corner)</w:t>
      </w:r>
      <w:r w:rsidR="00C95EA5" w:rsidRPr="00667E3B">
        <w:rPr>
          <w:rFonts w:cs="Calibri"/>
        </w:rPr>
        <w:t xml:space="preserve"> to create</w:t>
      </w:r>
      <w:r>
        <w:rPr>
          <w:rFonts w:cs="Calibri"/>
        </w:rPr>
        <w:t xml:space="preserve"> </w:t>
      </w:r>
      <w:r w:rsidR="00C95EA5" w:rsidRPr="00667E3B">
        <w:rPr>
          <w:rFonts w:cs="Calibri"/>
        </w:rPr>
        <w:t>an account</w:t>
      </w:r>
      <w:r w:rsidR="00CE0F8A" w:rsidRPr="00667E3B">
        <w:rPr>
          <w:rFonts w:cs="Calibri"/>
        </w:rPr>
        <w:t>. Complete and submit the form.</w:t>
      </w:r>
      <w:r w:rsidR="0036755B" w:rsidRPr="00667E3B">
        <w:rPr>
          <w:rFonts w:cs="Calibri"/>
        </w:rPr>
        <w:t xml:space="preserve"> </w:t>
      </w:r>
    </w:p>
    <w:p w14:paraId="1E9CD994" w14:textId="55F84A1F" w:rsidR="0036755B" w:rsidRPr="00667E3B" w:rsidRDefault="00CE0F8A" w:rsidP="00D065A0">
      <w:pPr>
        <w:pStyle w:val="Heading2"/>
        <w:numPr>
          <w:ilvl w:val="0"/>
          <w:numId w:val="4"/>
        </w:numPr>
        <w:spacing w:before="0" w:after="60" w:line="240" w:lineRule="atLeast"/>
        <w:ind w:left="284" w:hanging="284"/>
        <w:rPr>
          <w:rFonts w:cs="Calibri"/>
          <w:b w:val="0"/>
          <w:color w:val="000000" w:themeColor="text1"/>
          <w:sz w:val="22"/>
          <w:szCs w:val="22"/>
        </w:rPr>
      </w:pPr>
      <w:r w:rsidRPr="00667E3B">
        <w:rPr>
          <w:rFonts w:cs="Calibri"/>
          <w:b w:val="0"/>
          <w:color w:val="000000" w:themeColor="text1"/>
          <w:sz w:val="22"/>
          <w:szCs w:val="22"/>
        </w:rPr>
        <w:t xml:space="preserve">You will now be able to save searches and results and set up alerting features. These will be available under </w:t>
      </w:r>
      <w:r w:rsidR="00992991">
        <w:rPr>
          <w:rFonts w:cs="Calibri"/>
          <w:b w:val="0"/>
          <w:color w:val="000000" w:themeColor="text1"/>
          <w:sz w:val="22"/>
          <w:szCs w:val="22"/>
        </w:rPr>
        <w:t xml:space="preserve">your </w:t>
      </w:r>
      <w:r w:rsidR="00992991">
        <w:rPr>
          <w:rFonts w:cs="Calibri"/>
          <w:color w:val="000000" w:themeColor="text1"/>
          <w:sz w:val="22"/>
          <w:szCs w:val="22"/>
        </w:rPr>
        <w:t>initials</w:t>
      </w:r>
      <w:r w:rsidR="00C95EA5" w:rsidRPr="00667E3B">
        <w:rPr>
          <w:rFonts w:cs="Calibri"/>
          <w:b w:val="0"/>
          <w:color w:val="000000" w:themeColor="text1"/>
          <w:sz w:val="22"/>
          <w:szCs w:val="22"/>
        </w:rPr>
        <w:t xml:space="preserve"> which </w:t>
      </w:r>
      <w:proofErr w:type="gramStart"/>
      <w:r w:rsidR="00992991">
        <w:rPr>
          <w:rFonts w:cs="Calibri"/>
          <w:b w:val="0"/>
          <w:color w:val="000000" w:themeColor="text1"/>
          <w:sz w:val="22"/>
          <w:szCs w:val="22"/>
        </w:rPr>
        <w:t>are shown</w:t>
      </w:r>
      <w:proofErr w:type="gramEnd"/>
      <w:r w:rsidR="00C95EA5" w:rsidRPr="00667E3B">
        <w:rPr>
          <w:rFonts w:cs="Calibri"/>
          <w:b w:val="0"/>
          <w:color w:val="000000" w:themeColor="text1"/>
          <w:sz w:val="22"/>
          <w:szCs w:val="22"/>
        </w:rPr>
        <w:t xml:space="preserve"> </w:t>
      </w:r>
      <w:r w:rsidR="00992991">
        <w:rPr>
          <w:rFonts w:cs="Calibri"/>
          <w:b w:val="0"/>
          <w:color w:val="000000" w:themeColor="text1"/>
          <w:sz w:val="22"/>
          <w:szCs w:val="22"/>
        </w:rPr>
        <w:t>in the top right corner</w:t>
      </w:r>
      <w:r w:rsidRPr="00667E3B">
        <w:rPr>
          <w:rFonts w:cs="Calibri"/>
          <w:b w:val="0"/>
          <w:color w:val="000000" w:themeColor="text1"/>
          <w:sz w:val="22"/>
          <w:szCs w:val="22"/>
        </w:rPr>
        <w:t>.</w:t>
      </w:r>
    </w:p>
    <w:p w14:paraId="7A79595F" w14:textId="6EC15911" w:rsidR="00CC4B6E" w:rsidRPr="00667E3B" w:rsidRDefault="00CC4B6E" w:rsidP="00CC4B6E">
      <w:pPr>
        <w:pStyle w:val="ListParagraph"/>
        <w:numPr>
          <w:ilvl w:val="0"/>
          <w:numId w:val="4"/>
        </w:numPr>
        <w:ind w:left="284" w:hanging="284"/>
      </w:pPr>
      <w:r w:rsidRPr="00667E3B">
        <w:t xml:space="preserve">Follow </w:t>
      </w:r>
      <w:r w:rsidR="00C95EA5" w:rsidRPr="00667E3B">
        <w:t xml:space="preserve">instructions given at </w:t>
      </w:r>
      <w:r w:rsidR="00992991">
        <w:t>4</w:t>
      </w:r>
      <w:r w:rsidR="00C95EA5" w:rsidRPr="00667E3B">
        <w:t xml:space="preserve">a in STEP </w:t>
      </w:r>
      <w:r w:rsidR="00645B02">
        <w:t>4</w:t>
      </w:r>
      <w:r w:rsidR="00C95EA5" w:rsidRPr="00667E3B">
        <w:t xml:space="preserve"> </w:t>
      </w:r>
      <w:r w:rsidRPr="00667E3B">
        <w:t xml:space="preserve">to access your Scopus account each time you use Scopus. </w:t>
      </w:r>
    </w:p>
    <w:p w14:paraId="7835E1E7" w14:textId="690B9918" w:rsidR="009010A5" w:rsidRPr="004C20D3" w:rsidRDefault="003F5ED0" w:rsidP="004C20D3">
      <w:pPr>
        <w:pStyle w:val="Heading2"/>
      </w:pPr>
      <w:r w:rsidRPr="004C20D3">
        <w:t>STEP 6</w:t>
      </w:r>
      <w:r w:rsidR="009010A5" w:rsidRPr="004C20D3">
        <w:t xml:space="preserve">: </w:t>
      </w:r>
      <w:r w:rsidR="004721C5" w:rsidRPr="004C20D3">
        <w:t>Subject s</w:t>
      </w:r>
      <w:r w:rsidR="009010A5" w:rsidRPr="004C20D3">
        <w:t>earch</w:t>
      </w:r>
      <w:r w:rsidR="009540FD" w:rsidRPr="004C20D3">
        <w:t xml:space="preserve"> i</w:t>
      </w:r>
      <w:r w:rsidR="004721C5" w:rsidRPr="004C20D3">
        <w:t>n</w:t>
      </w:r>
      <w:r w:rsidR="009010A5" w:rsidRPr="004C20D3">
        <w:t xml:space="preserve"> </w:t>
      </w:r>
      <w:r w:rsidR="00AE6D8D" w:rsidRPr="004C20D3">
        <w:t>Scopus</w:t>
      </w:r>
    </w:p>
    <w:p w14:paraId="71B03E67" w14:textId="26B6C8CF" w:rsidR="00455EFA" w:rsidRPr="0025265E" w:rsidRDefault="00AE6D8D" w:rsidP="00455EFA">
      <w:pPr>
        <w:spacing w:after="120" w:line="240" w:lineRule="atLeast"/>
      </w:pPr>
      <w:r w:rsidRPr="00AE6D8D">
        <w:rPr>
          <w:lang w:val="en"/>
        </w:rPr>
        <w:t xml:space="preserve">Scopus is the largest abstract and citation database </w:t>
      </w:r>
      <w:r w:rsidR="00453563">
        <w:rPr>
          <w:lang w:val="en"/>
        </w:rPr>
        <w:t>that we have access to</w:t>
      </w:r>
      <w:r w:rsidR="00DD4C7E">
        <w:rPr>
          <w:lang w:val="en"/>
        </w:rPr>
        <w:t xml:space="preserve">. </w:t>
      </w:r>
      <w:r w:rsidR="0025265E">
        <w:rPr>
          <w:lang w:val="en"/>
        </w:rPr>
        <w:t xml:space="preserve">The </w:t>
      </w:r>
      <w:r w:rsidR="006A6B7E">
        <w:rPr>
          <w:lang w:val="en"/>
        </w:rPr>
        <w:t xml:space="preserve">databases on the </w:t>
      </w:r>
      <w:r w:rsidR="003D0E65">
        <w:rPr>
          <w:lang w:val="en"/>
        </w:rPr>
        <w:t xml:space="preserve">separate </w:t>
      </w:r>
      <w:r w:rsidR="0025265E">
        <w:rPr>
          <w:lang w:val="en"/>
        </w:rPr>
        <w:t xml:space="preserve">Web of Science (WoS) </w:t>
      </w:r>
      <w:r w:rsidR="006A6B7E">
        <w:rPr>
          <w:lang w:val="en"/>
        </w:rPr>
        <w:t xml:space="preserve">platform </w:t>
      </w:r>
      <w:r w:rsidR="0025265E">
        <w:rPr>
          <w:lang w:val="en"/>
        </w:rPr>
        <w:t xml:space="preserve">are </w:t>
      </w:r>
      <w:r w:rsidR="006A6B7E">
        <w:rPr>
          <w:lang w:val="en"/>
        </w:rPr>
        <w:t xml:space="preserve">equally </w:t>
      </w:r>
      <w:r w:rsidR="0025265E">
        <w:rPr>
          <w:lang w:val="en"/>
        </w:rPr>
        <w:t xml:space="preserve">important – there will be duplicated coverage across Scopus and WoS, but unique items in both as </w:t>
      </w:r>
      <w:r w:rsidR="006A6B7E">
        <w:rPr>
          <w:lang w:val="en"/>
        </w:rPr>
        <w:t>each database</w:t>
      </w:r>
      <w:r w:rsidR="0025265E">
        <w:rPr>
          <w:lang w:val="en"/>
        </w:rPr>
        <w:t xml:space="preserve"> index</w:t>
      </w:r>
      <w:r w:rsidR="006A6B7E">
        <w:rPr>
          <w:lang w:val="en"/>
        </w:rPr>
        <w:t>es</w:t>
      </w:r>
      <w:r w:rsidR="0025265E">
        <w:rPr>
          <w:lang w:val="en"/>
        </w:rPr>
        <w:t xml:space="preserve"> different </w:t>
      </w:r>
      <w:r w:rsidR="006A6B7E">
        <w:rPr>
          <w:lang w:val="en"/>
        </w:rPr>
        <w:t xml:space="preserve">books, </w:t>
      </w:r>
      <w:r w:rsidR="0025265E">
        <w:rPr>
          <w:lang w:val="en"/>
        </w:rPr>
        <w:t>journals</w:t>
      </w:r>
      <w:r w:rsidR="000E2016">
        <w:rPr>
          <w:lang w:val="en"/>
        </w:rPr>
        <w:t>,</w:t>
      </w:r>
      <w:r w:rsidR="0025265E">
        <w:rPr>
          <w:lang w:val="en"/>
        </w:rPr>
        <w:t xml:space="preserve"> and conferences. </w:t>
      </w:r>
      <w:r w:rsidR="003D0E65">
        <w:rPr>
          <w:lang w:val="en"/>
        </w:rPr>
        <w:t xml:space="preserve">Both </w:t>
      </w:r>
      <w:r w:rsidR="001B417D">
        <w:rPr>
          <w:lang w:val="en"/>
        </w:rPr>
        <w:t xml:space="preserve">databases </w:t>
      </w:r>
      <w:r w:rsidR="003D0E65">
        <w:rPr>
          <w:lang w:val="en"/>
        </w:rPr>
        <w:t>are key resources when searching for academic and research-orientated material in life and physical sciences.</w:t>
      </w:r>
    </w:p>
    <w:p w14:paraId="5ADDC814" w14:textId="205653A8" w:rsidR="00D10C8D" w:rsidRDefault="006A6B7E" w:rsidP="00D10C8D">
      <w:pPr>
        <w:spacing w:after="120" w:line="240" w:lineRule="atLeast"/>
      </w:pPr>
      <w:r>
        <w:t>The best way to search</w:t>
      </w:r>
      <w:r w:rsidR="0008678A">
        <w:t xml:space="preserve"> a database or the</w:t>
      </w:r>
      <w:r w:rsidR="0025265E">
        <w:t xml:space="preserve"> Web</w:t>
      </w:r>
      <w:r w:rsidR="0008678A">
        <w:t xml:space="preserve"> is to</w:t>
      </w:r>
      <w:r w:rsidR="00D10C8D">
        <w:t>:</w:t>
      </w:r>
    </w:p>
    <w:p w14:paraId="71E5FBD6" w14:textId="560039A7" w:rsidR="00D10C8D" w:rsidRDefault="003B5D48" w:rsidP="00D065A0">
      <w:pPr>
        <w:pStyle w:val="ListParagraph"/>
        <w:numPr>
          <w:ilvl w:val="0"/>
          <w:numId w:val="7"/>
        </w:numPr>
      </w:pPr>
      <w:r>
        <w:t>Use</w:t>
      </w:r>
      <w:r w:rsidR="0008678A">
        <w:t xml:space="preserve"> single words (keywords) or </w:t>
      </w:r>
      <w:proofErr w:type="gramStart"/>
      <w:r w:rsidR="0008678A">
        <w:t>very short</w:t>
      </w:r>
      <w:proofErr w:type="gramEnd"/>
      <w:r w:rsidR="0008678A">
        <w:t xml:space="preserve"> 2 or 3</w:t>
      </w:r>
      <w:r w:rsidR="000E2016">
        <w:t>-</w:t>
      </w:r>
      <w:r w:rsidR="0008678A">
        <w:t>word phrases that reflect ideas essential to your research topic</w:t>
      </w:r>
      <w:r w:rsidR="00D10C8D">
        <w:t>.</w:t>
      </w:r>
    </w:p>
    <w:p w14:paraId="6C9ECF36" w14:textId="767A1A8F" w:rsidR="0008678A" w:rsidRPr="00D10C8D" w:rsidRDefault="003B5D48" w:rsidP="00D065A0">
      <w:pPr>
        <w:pStyle w:val="ListParagraph"/>
        <w:numPr>
          <w:ilvl w:val="0"/>
          <w:numId w:val="7"/>
        </w:numPr>
        <w:rPr>
          <w:spacing w:val="-4"/>
        </w:rPr>
      </w:pPr>
      <w:r w:rsidRPr="00D10C8D">
        <w:rPr>
          <w:spacing w:val="-4"/>
        </w:rPr>
        <w:t>Include</w:t>
      </w:r>
      <w:r w:rsidR="0008678A" w:rsidRPr="00D10C8D">
        <w:rPr>
          <w:spacing w:val="-4"/>
        </w:rPr>
        <w:t xml:space="preserve"> spelling variations, acronyms in </w:t>
      </w:r>
      <w:proofErr w:type="gramStart"/>
      <w:r w:rsidR="0008678A" w:rsidRPr="00D10C8D">
        <w:rPr>
          <w:spacing w:val="-4"/>
        </w:rPr>
        <w:t>general use</w:t>
      </w:r>
      <w:proofErr w:type="gramEnd"/>
      <w:r w:rsidR="0008678A" w:rsidRPr="00D10C8D">
        <w:rPr>
          <w:spacing w:val="-4"/>
        </w:rPr>
        <w:t>, and alternative keywords with the same or similar meanings.</w:t>
      </w:r>
    </w:p>
    <w:p w14:paraId="3771853F" w14:textId="2B8FDBA7" w:rsidR="00D10C8D" w:rsidRDefault="003B5D48" w:rsidP="00D065A0">
      <w:pPr>
        <w:pStyle w:val="ListParagraph"/>
        <w:numPr>
          <w:ilvl w:val="0"/>
          <w:numId w:val="7"/>
        </w:numPr>
        <w:rPr>
          <w:spacing w:val="-2"/>
        </w:rPr>
      </w:pPr>
      <w:r w:rsidRPr="005D112B">
        <w:rPr>
          <w:spacing w:val="-2"/>
        </w:rPr>
        <w:t>Avoid</w:t>
      </w:r>
      <w:r w:rsidR="005D112B" w:rsidRPr="005D112B">
        <w:rPr>
          <w:spacing w:val="-2"/>
        </w:rPr>
        <w:t xml:space="preserve"> keywords that are too general</w:t>
      </w:r>
      <w:r w:rsidR="00674F01">
        <w:rPr>
          <w:spacing w:val="-2"/>
        </w:rPr>
        <w:t>,</w:t>
      </w:r>
      <w:r w:rsidR="005D112B" w:rsidRPr="005D112B">
        <w:rPr>
          <w:spacing w:val="-2"/>
        </w:rPr>
        <w:t xml:space="preserve"> </w:t>
      </w:r>
      <w:r w:rsidR="009540FD">
        <w:rPr>
          <w:spacing w:val="-2"/>
        </w:rPr>
        <w:t>e.g.</w:t>
      </w:r>
      <w:r w:rsidR="00FF67D5">
        <w:rPr>
          <w:spacing w:val="-2"/>
        </w:rPr>
        <w:t xml:space="preserve"> </w:t>
      </w:r>
      <w:r w:rsidR="00FF67D5" w:rsidRPr="008C6CE6">
        <w:rPr>
          <w:i/>
          <w:spacing w:val="-2"/>
        </w:rPr>
        <w:t>developments</w:t>
      </w:r>
      <w:r w:rsidR="00FF67D5" w:rsidRPr="008C6CE6">
        <w:rPr>
          <w:spacing w:val="-2"/>
        </w:rPr>
        <w:t>,</w:t>
      </w:r>
      <w:r w:rsidR="00FF67D5" w:rsidRPr="008C6CE6">
        <w:rPr>
          <w:i/>
          <w:spacing w:val="-2"/>
        </w:rPr>
        <w:t xml:space="preserve"> progress</w:t>
      </w:r>
      <w:r w:rsidR="00FF67D5" w:rsidRPr="008C6CE6">
        <w:rPr>
          <w:spacing w:val="-2"/>
        </w:rPr>
        <w:t>,</w:t>
      </w:r>
      <w:r w:rsidR="00FF67D5" w:rsidRPr="008C6CE6">
        <w:rPr>
          <w:i/>
          <w:spacing w:val="-2"/>
        </w:rPr>
        <w:t xml:space="preserve"> future</w:t>
      </w:r>
      <w:r w:rsidR="0085126C">
        <w:rPr>
          <w:spacing w:val="-2"/>
        </w:rPr>
        <w:t xml:space="preserve"> as</w:t>
      </w:r>
      <w:r w:rsidR="008C6CE6">
        <w:rPr>
          <w:spacing w:val="-2"/>
        </w:rPr>
        <w:t xml:space="preserve"> </w:t>
      </w:r>
      <w:r w:rsidR="000E2016">
        <w:rPr>
          <w:spacing w:val="-2"/>
        </w:rPr>
        <w:t>it is better to</w:t>
      </w:r>
      <w:r w:rsidR="008C6CE6">
        <w:rPr>
          <w:spacing w:val="-2"/>
        </w:rPr>
        <w:t xml:space="preserve"> </w:t>
      </w:r>
      <w:r w:rsidR="00DD4C7E">
        <w:rPr>
          <w:spacing w:val="-2"/>
        </w:rPr>
        <w:t>be</w:t>
      </w:r>
      <w:r w:rsidR="002D29B7">
        <w:rPr>
          <w:spacing w:val="-2"/>
        </w:rPr>
        <w:t xml:space="preserve"> </w:t>
      </w:r>
      <w:r w:rsidR="008C6CE6">
        <w:rPr>
          <w:spacing w:val="-2"/>
        </w:rPr>
        <w:t>more</w:t>
      </w:r>
      <w:r w:rsidR="005D112B" w:rsidRPr="005D112B">
        <w:rPr>
          <w:spacing w:val="-2"/>
        </w:rPr>
        <w:t xml:space="preserve"> specific when searching a database. </w:t>
      </w:r>
      <w:r w:rsidR="009540FD">
        <w:rPr>
          <w:spacing w:val="-2"/>
        </w:rPr>
        <w:t xml:space="preserve">Database records </w:t>
      </w:r>
      <w:r w:rsidR="005D112B" w:rsidRPr="005D112B">
        <w:rPr>
          <w:spacing w:val="-2"/>
        </w:rPr>
        <w:t xml:space="preserve">contain </w:t>
      </w:r>
      <w:proofErr w:type="gramStart"/>
      <w:r w:rsidR="009540FD">
        <w:rPr>
          <w:spacing w:val="-2"/>
        </w:rPr>
        <w:t>lots of</w:t>
      </w:r>
      <w:proofErr w:type="gramEnd"/>
      <w:r w:rsidR="009540FD">
        <w:rPr>
          <w:spacing w:val="-2"/>
        </w:rPr>
        <w:t xml:space="preserve"> detailed information (</w:t>
      </w:r>
      <w:proofErr w:type="gramStart"/>
      <w:r w:rsidR="009540FD">
        <w:rPr>
          <w:spacing w:val="-2"/>
        </w:rPr>
        <w:t>some</w:t>
      </w:r>
      <w:proofErr w:type="gramEnd"/>
      <w:r w:rsidR="009540FD">
        <w:rPr>
          <w:spacing w:val="-2"/>
        </w:rPr>
        <w:t xml:space="preserve"> contain full text) </w:t>
      </w:r>
      <w:r w:rsidR="002D29B7">
        <w:rPr>
          <w:spacing w:val="-2"/>
        </w:rPr>
        <w:t xml:space="preserve">- </w:t>
      </w:r>
      <w:r w:rsidR="009540FD">
        <w:rPr>
          <w:spacing w:val="-2"/>
        </w:rPr>
        <w:t xml:space="preserve">take advantage of this and try out your specialised search terms. Then broaden or </w:t>
      </w:r>
      <w:proofErr w:type="gramStart"/>
      <w:r w:rsidR="009540FD">
        <w:rPr>
          <w:spacing w:val="-2"/>
        </w:rPr>
        <w:t>refine</w:t>
      </w:r>
      <w:proofErr w:type="gramEnd"/>
      <w:r w:rsidR="009540FD">
        <w:rPr>
          <w:spacing w:val="-2"/>
        </w:rPr>
        <w:t xml:space="preserve"> as necessary.</w:t>
      </w:r>
    </w:p>
    <w:p w14:paraId="1825A87E" w14:textId="6D47745A" w:rsidR="0063060D" w:rsidRPr="0063060D" w:rsidRDefault="0063060D" w:rsidP="0063060D">
      <w:pPr>
        <w:spacing w:before="120" w:after="120" w:line="240" w:lineRule="atLeast"/>
        <w:ind w:left="45"/>
        <w:rPr>
          <w:rFonts w:ascii="Calibri" w:hAnsi="Calibri" w:cs="Calibri"/>
        </w:rPr>
      </w:pPr>
      <w:bookmarkStart w:id="1" w:name="_Hlk48556542"/>
      <w:r w:rsidRPr="0063060D">
        <w:rPr>
          <w:rFonts w:ascii="Calibri" w:hAnsi="Calibri" w:cs="Calibri"/>
        </w:rPr>
        <w:t>Search tips for better results</w:t>
      </w:r>
      <w:r w:rsidR="00B4466F">
        <w:rPr>
          <w:rFonts w:ascii="Calibri" w:hAnsi="Calibri" w:cs="Calibri"/>
        </w:rPr>
        <w:t xml:space="preserve"> - Scopus search rules:</w:t>
      </w:r>
    </w:p>
    <w:p w14:paraId="77BDA68A" w14:textId="32A05BF2" w:rsidR="0063060D" w:rsidRPr="0025265E" w:rsidRDefault="006A6B7E" w:rsidP="00D065A0">
      <w:pPr>
        <w:pStyle w:val="ListParagraph"/>
        <w:numPr>
          <w:ilvl w:val="0"/>
          <w:numId w:val="7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E</w:t>
      </w:r>
      <w:r w:rsidR="0063060D" w:rsidRPr="0023557F">
        <w:rPr>
          <w:rFonts w:ascii="Calibri" w:hAnsi="Calibri" w:cs="Calibri"/>
        </w:rPr>
        <w:t>nclose a phrase in “quotation marks”</w:t>
      </w:r>
      <w:r w:rsidR="002D29B7">
        <w:rPr>
          <w:rFonts w:ascii="Calibri" w:hAnsi="Calibri" w:cs="Calibri"/>
        </w:rPr>
        <w:t xml:space="preserve"> or braces {phrase search}</w:t>
      </w:r>
      <w:r w:rsidR="0063060D" w:rsidRPr="0023557F">
        <w:rPr>
          <w:rFonts w:ascii="Calibri" w:hAnsi="Calibri" w:cs="Calibri"/>
        </w:rPr>
        <w:t xml:space="preserve">, e.g. </w:t>
      </w:r>
      <w:r w:rsidR="0063060D" w:rsidRPr="0025265E">
        <w:rPr>
          <w:rFonts w:ascii="Calibri" w:hAnsi="Calibri" w:cs="Calibri"/>
          <w:b/>
        </w:rPr>
        <w:t>“</w:t>
      </w:r>
      <w:r w:rsidR="0025265E" w:rsidRPr="0025265E">
        <w:rPr>
          <w:rFonts w:ascii="Calibri" w:hAnsi="Calibri" w:cs="Calibri"/>
          <w:b/>
        </w:rPr>
        <w:t>oil production</w:t>
      </w:r>
      <w:r w:rsidR="0063060D" w:rsidRPr="0025265E">
        <w:rPr>
          <w:rFonts w:ascii="Calibri" w:hAnsi="Calibri" w:cs="Calibri"/>
          <w:b/>
        </w:rPr>
        <w:t>”</w:t>
      </w:r>
      <w:r w:rsidR="009540FD">
        <w:rPr>
          <w:rFonts w:ascii="Calibri" w:hAnsi="Calibri" w:cs="Calibri"/>
          <w:b/>
        </w:rPr>
        <w:t xml:space="preserve"> </w:t>
      </w:r>
      <w:r w:rsidR="002D29B7" w:rsidRPr="00B60604">
        <w:rPr>
          <w:rFonts w:ascii="Calibri" w:hAnsi="Calibri" w:cs="Calibri"/>
        </w:rPr>
        <w:t>or</w:t>
      </w:r>
      <w:r w:rsidR="002D29B7">
        <w:rPr>
          <w:rFonts w:ascii="Calibri" w:hAnsi="Calibri" w:cs="Calibri"/>
          <w:b/>
        </w:rPr>
        <w:t xml:space="preserve"> {oil production}</w:t>
      </w:r>
    </w:p>
    <w:p w14:paraId="41AAE1E3" w14:textId="2C1C0285" w:rsidR="0063060D" w:rsidRPr="0023557F" w:rsidRDefault="006A6B7E" w:rsidP="00D065A0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</w:rPr>
        <w:t>U</w:t>
      </w:r>
      <w:r w:rsidR="0063060D" w:rsidRPr="0023557F">
        <w:rPr>
          <w:rFonts w:ascii="Calibri" w:hAnsi="Calibri" w:cs="Calibri"/>
        </w:rPr>
        <w:t xml:space="preserve">se </w:t>
      </w:r>
      <w:r w:rsidR="0063060D" w:rsidRPr="0023557F">
        <w:rPr>
          <w:rFonts w:ascii="Calibri" w:hAnsi="Calibri" w:cs="Calibri"/>
          <w:i/>
        </w:rPr>
        <w:t>truncation</w:t>
      </w:r>
      <w:r w:rsidR="0063060D" w:rsidRPr="0023557F">
        <w:rPr>
          <w:rFonts w:ascii="Calibri" w:hAnsi="Calibri" w:cs="Calibri"/>
        </w:rPr>
        <w:t xml:space="preserve"> and </w:t>
      </w:r>
      <w:r w:rsidR="0063060D" w:rsidRPr="0023557F">
        <w:rPr>
          <w:rFonts w:ascii="Calibri" w:hAnsi="Calibri" w:cs="Calibri"/>
          <w:i/>
        </w:rPr>
        <w:t>wildcard characters</w:t>
      </w:r>
      <w:r w:rsidR="0063060D" w:rsidRPr="0023557F">
        <w:rPr>
          <w:rFonts w:ascii="Calibri" w:hAnsi="Calibri" w:cs="Calibri"/>
        </w:rPr>
        <w:t xml:space="preserve"> to improve poor search results:</w:t>
      </w:r>
    </w:p>
    <w:p w14:paraId="53A88EB7" w14:textId="244D6B19" w:rsidR="0063060D" w:rsidRPr="0023557F" w:rsidRDefault="0063060D" w:rsidP="0052003E">
      <w:pPr>
        <w:spacing w:after="0" w:line="240" w:lineRule="atLeast"/>
        <w:ind w:left="709"/>
        <w:rPr>
          <w:rFonts w:ascii="Calibri" w:hAnsi="Calibri" w:cs="Calibri"/>
        </w:rPr>
      </w:pPr>
      <w:r w:rsidRPr="0023557F">
        <w:rPr>
          <w:rFonts w:ascii="Calibri" w:hAnsi="Calibri" w:cs="Calibri"/>
          <w:b/>
          <w:sz w:val="32"/>
          <w:szCs w:val="32"/>
        </w:rPr>
        <w:t>*</w:t>
      </w:r>
      <w:r w:rsidRPr="0023557F">
        <w:rPr>
          <w:rFonts w:ascii="Calibri" w:hAnsi="Calibri" w:cs="Calibri"/>
        </w:rPr>
        <w:t xml:space="preserve"> </w:t>
      </w:r>
      <w:r w:rsidRPr="008629F2">
        <w:rPr>
          <w:rFonts w:ascii="Calibri" w:hAnsi="Calibri" w:cs="Calibri"/>
          <w:spacing w:val="-2"/>
        </w:rPr>
        <w:t xml:space="preserve">finds </w:t>
      </w:r>
      <w:r w:rsidR="002D29B7">
        <w:rPr>
          <w:rFonts w:ascii="Calibri" w:hAnsi="Calibri" w:cs="Calibri"/>
          <w:spacing w:val="-2"/>
        </w:rPr>
        <w:t>different endings to a word</w:t>
      </w:r>
      <w:r w:rsidRPr="008629F2">
        <w:rPr>
          <w:rFonts w:ascii="Calibri" w:hAnsi="Calibri" w:cs="Calibri"/>
          <w:spacing w:val="-2"/>
        </w:rPr>
        <w:t xml:space="preserve">, e.g. </w:t>
      </w:r>
      <w:r w:rsidR="0025265E">
        <w:rPr>
          <w:rFonts w:ascii="Calibri" w:hAnsi="Calibri" w:cs="Calibri"/>
          <w:b/>
          <w:spacing w:val="-2"/>
        </w:rPr>
        <w:t>comput</w:t>
      </w:r>
      <w:r w:rsidRPr="008629F2">
        <w:rPr>
          <w:rFonts w:ascii="Calibri" w:hAnsi="Calibri" w:cs="Calibri"/>
          <w:b/>
          <w:spacing w:val="-2"/>
        </w:rPr>
        <w:t>*</w:t>
      </w:r>
      <w:r w:rsidRPr="008629F2">
        <w:rPr>
          <w:rFonts w:ascii="Calibri" w:hAnsi="Calibri" w:cs="Calibri"/>
          <w:spacing w:val="-2"/>
        </w:rPr>
        <w:t xml:space="preserve"> finds </w:t>
      </w:r>
      <w:r w:rsidR="0025265E">
        <w:rPr>
          <w:rFonts w:ascii="Calibri" w:hAnsi="Calibri" w:cs="Calibri"/>
          <w:b/>
          <w:spacing w:val="-2"/>
        </w:rPr>
        <w:t>compute, computer, computers, computation</w:t>
      </w:r>
      <w:r w:rsidR="00674F01">
        <w:rPr>
          <w:rFonts w:ascii="Calibri" w:hAnsi="Calibri" w:cs="Calibri"/>
          <w:b/>
          <w:spacing w:val="-2"/>
        </w:rPr>
        <w:t>,</w:t>
      </w:r>
      <w:r w:rsidRPr="008629F2">
        <w:rPr>
          <w:rFonts w:ascii="Calibri" w:hAnsi="Calibri" w:cs="Calibri"/>
          <w:b/>
          <w:spacing w:val="-2"/>
        </w:rPr>
        <w:t xml:space="preserve"> </w:t>
      </w:r>
      <w:proofErr w:type="gramStart"/>
      <w:r w:rsidRPr="008629F2">
        <w:rPr>
          <w:rFonts w:ascii="Calibri" w:hAnsi="Calibri" w:cs="Calibri"/>
          <w:spacing w:val="-2"/>
        </w:rPr>
        <w:t>etc</w:t>
      </w:r>
      <w:r w:rsidRPr="008629F2">
        <w:rPr>
          <w:rFonts w:ascii="Calibri" w:hAnsi="Calibri" w:cs="Calibri"/>
          <w:b/>
          <w:spacing w:val="-2"/>
        </w:rPr>
        <w:t>.</w:t>
      </w:r>
      <w:proofErr w:type="gramEnd"/>
    </w:p>
    <w:p w14:paraId="0477E6BD" w14:textId="745AA3C3" w:rsidR="0063060D" w:rsidRPr="0023557F" w:rsidRDefault="0063060D" w:rsidP="0052003E">
      <w:pPr>
        <w:ind w:left="709"/>
        <w:rPr>
          <w:rFonts w:ascii="Calibri" w:hAnsi="Calibri" w:cs="Calibri"/>
          <w:b/>
        </w:rPr>
      </w:pPr>
      <w:r w:rsidRPr="0023557F">
        <w:rPr>
          <w:rFonts w:ascii="Calibri" w:hAnsi="Calibri" w:cs="Calibri"/>
          <w:b/>
          <w:sz w:val="24"/>
          <w:szCs w:val="24"/>
        </w:rPr>
        <w:t>?</w:t>
      </w:r>
      <w:r w:rsidRPr="0023557F">
        <w:rPr>
          <w:rFonts w:ascii="Calibri" w:hAnsi="Calibri" w:cs="Calibri"/>
        </w:rPr>
        <w:t xml:space="preserve"> </w:t>
      </w:r>
      <w:r w:rsidR="00335CA9">
        <w:rPr>
          <w:rFonts w:ascii="Calibri" w:hAnsi="Calibri" w:cs="Calibri"/>
        </w:rPr>
        <w:t xml:space="preserve"> </w:t>
      </w:r>
      <w:r w:rsidRPr="0023557F">
        <w:rPr>
          <w:rFonts w:ascii="Calibri" w:hAnsi="Calibri" w:cs="Calibri"/>
        </w:rPr>
        <w:t xml:space="preserve">finds differences in spelling, e.g. </w:t>
      </w:r>
      <w:proofErr w:type="gramStart"/>
      <w:r w:rsidRPr="0023557F">
        <w:rPr>
          <w:rFonts w:ascii="Calibri" w:hAnsi="Calibri" w:cs="Calibri"/>
          <w:b/>
        </w:rPr>
        <w:t>organi?ation</w:t>
      </w:r>
      <w:proofErr w:type="gramEnd"/>
      <w:r w:rsidRPr="0023557F">
        <w:rPr>
          <w:rFonts w:ascii="Calibri" w:hAnsi="Calibri" w:cs="Calibri"/>
        </w:rPr>
        <w:t xml:space="preserve"> finds </w:t>
      </w:r>
      <w:r w:rsidRPr="0023557F">
        <w:rPr>
          <w:rFonts w:ascii="Calibri" w:hAnsi="Calibri" w:cs="Calibri"/>
          <w:b/>
        </w:rPr>
        <w:t>organisation</w:t>
      </w:r>
      <w:r w:rsidR="0085126C">
        <w:rPr>
          <w:rFonts w:ascii="Calibri" w:hAnsi="Calibri" w:cs="Calibri"/>
        </w:rPr>
        <w:t xml:space="preserve"> or</w:t>
      </w:r>
      <w:r w:rsidRPr="0023557F">
        <w:rPr>
          <w:rFonts w:ascii="Calibri" w:hAnsi="Calibri" w:cs="Calibri"/>
        </w:rPr>
        <w:t xml:space="preserve"> </w:t>
      </w:r>
      <w:proofErr w:type="gramStart"/>
      <w:r w:rsidRPr="0023557F">
        <w:rPr>
          <w:rFonts w:ascii="Calibri" w:hAnsi="Calibri" w:cs="Calibri"/>
          <w:b/>
        </w:rPr>
        <w:t>organization</w:t>
      </w:r>
      <w:proofErr w:type="gramEnd"/>
    </w:p>
    <w:bookmarkEnd w:id="1"/>
    <w:p w14:paraId="1F9490EF" w14:textId="77777777" w:rsidR="00DF5293" w:rsidRDefault="00DF5293" w:rsidP="001B1372">
      <w:pPr>
        <w:spacing w:after="120" w:line="240" w:lineRule="atLeast"/>
        <w:ind w:left="45"/>
        <w:rPr>
          <w:spacing w:val="-2"/>
        </w:rPr>
      </w:pPr>
    </w:p>
    <w:p w14:paraId="2F6304F3" w14:textId="1F83D524" w:rsidR="00047A3C" w:rsidRPr="00047A3C" w:rsidRDefault="00047A3C" w:rsidP="001B1372">
      <w:pPr>
        <w:spacing w:after="120" w:line="240" w:lineRule="atLeast"/>
        <w:ind w:left="45"/>
        <w:rPr>
          <w:spacing w:val="-2"/>
        </w:rPr>
      </w:pPr>
      <w:r>
        <w:rPr>
          <w:spacing w:val="-2"/>
        </w:rPr>
        <w:lastRenderedPageBreak/>
        <w:t xml:space="preserve">Refer to </w:t>
      </w:r>
      <w:r w:rsidR="00A076B7">
        <w:rPr>
          <w:spacing w:val="-2"/>
        </w:rPr>
        <w:t>your</w:t>
      </w:r>
      <w:r>
        <w:rPr>
          <w:spacing w:val="-2"/>
        </w:rPr>
        <w:t xml:space="preserve"> </w:t>
      </w:r>
      <w:r w:rsidR="00A076B7" w:rsidRPr="00A076B7">
        <w:rPr>
          <w:b/>
          <w:spacing w:val="-2"/>
        </w:rPr>
        <w:t>Search Strategy</w:t>
      </w:r>
      <w:r w:rsidR="00A076B7">
        <w:rPr>
          <w:spacing w:val="-2"/>
        </w:rPr>
        <w:t xml:space="preserve"> planning chart.</w:t>
      </w:r>
    </w:p>
    <w:p w14:paraId="4DEDDB15" w14:textId="49125F1F" w:rsidR="00B30DF0" w:rsidRDefault="009540FD" w:rsidP="00D065A0">
      <w:pPr>
        <w:pStyle w:val="ListParagraph"/>
        <w:numPr>
          <w:ilvl w:val="0"/>
          <w:numId w:val="2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733BD8" w:rsidRPr="0023557F">
        <w:rPr>
          <w:rFonts w:ascii="Calibri" w:hAnsi="Calibri" w:cs="Calibri"/>
        </w:rPr>
        <w:t xml:space="preserve">n </w:t>
      </w:r>
      <w:r w:rsidR="00A076B7">
        <w:rPr>
          <w:rFonts w:ascii="Calibri" w:hAnsi="Calibri" w:cs="Calibri"/>
        </w:rPr>
        <w:t>Scopus</w:t>
      </w:r>
      <w:r w:rsidR="00674F01">
        <w:rPr>
          <w:rFonts w:ascii="Calibri" w:hAnsi="Calibri" w:cs="Calibri"/>
        </w:rPr>
        <w:t>,</w:t>
      </w:r>
      <w:r w:rsidR="00733BD8" w:rsidRPr="0023557F">
        <w:rPr>
          <w:rFonts w:ascii="Calibri" w:hAnsi="Calibri" w:cs="Calibri"/>
        </w:rPr>
        <w:t xml:space="preserve"> </w:t>
      </w:r>
      <w:r w:rsidR="001A0768">
        <w:rPr>
          <w:rFonts w:ascii="Calibri" w:hAnsi="Calibri" w:cs="Calibri"/>
        </w:rPr>
        <w:t xml:space="preserve">make sure you </w:t>
      </w:r>
      <w:r w:rsidR="00A076B7">
        <w:rPr>
          <w:rFonts w:ascii="Calibri" w:hAnsi="Calibri" w:cs="Calibri"/>
        </w:rPr>
        <w:t xml:space="preserve">click on </w:t>
      </w:r>
      <w:r w:rsidR="0063717F">
        <w:rPr>
          <w:noProof/>
        </w:rPr>
        <w:drawing>
          <wp:inline distT="0" distB="0" distL="0" distR="0" wp14:anchorId="51E8070B" wp14:editId="608A9CB7">
            <wp:extent cx="200025" cy="220540"/>
            <wp:effectExtent l="0" t="0" r="0" b="8255"/>
            <wp:docPr id="1" name="Picture 1" descr="icon of plus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 of plus symbo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717F">
        <w:rPr>
          <w:rFonts w:ascii="Calibri" w:hAnsi="Calibri" w:cs="Calibri"/>
          <w:b/>
        </w:rPr>
        <w:t xml:space="preserve"> </w:t>
      </w:r>
      <w:r w:rsidR="00A076B7">
        <w:rPr>
          <w:rFonts w:ascii="Calibri" w:hAnsi="Calibri" w:cs="Calibri"/>
        </w:rPr>
        <w:t>to add a second, or even a third, search box</w:t>
      </w:r>
      <w:r w:rsidR="00733BD8" w:rsidRPr="0023557F">
        <w:rPr>
          <w:rFonts w:ascii="Calibri" w:hAnsi="Calibri" w:cs="Calibri"/>
        </w:rPr>
        <w:t>.</w:t>
      </w:r>
    </w:p>
    <w:p w14:paraId="38FAA519" w14:textId="36F2EA18" w:rsidR="00B30DF0" w:rsidRDefault="00B30DF0" w:rsidP="00D065A0">
      <w:pPr>
        <w:pStyle w:val="ListParagraph"/>
        <w:numPr>
          <w:ilvl w:val="0"/>
          <w:numId w:val="2"/>
        </w:numPr>
        <w:ind w:left="284" w:hanging="284"/>
        <w:rPr>
          <w:rFonts w:ascii="Calibri" w:hAnsi="Calibri" w:cs="Calibri"/>
        </w:rPr>
      </w:pPr>
      <w:r w:rsidRPr="0023557F">
        <w:rPr>
          <w:rFonts w:ascii="Calibri" w:hAnsi="Calibri" w:cs="Calibri"/>
        </w:rPr>
        <w:t xml:space="preserve">Type </w:t>
      </w:r>
      <w:r w:rsidR="0094353F" w:rsidRPr="0023557F">
        <w:rPr>
          <w:rFonts w:ascii="Calibri" w:hAnsi="Calibri" w:cs="Calibri"/>
        </w:rPr>
        <w:t>your keywords in the s</w:t>
      </w:r>
      <w:r w:rsidR="009D6A21">
        <w:rPr>
          <w:rFonts w:ascii="Calibri" w:hAnsi="Calibri" w:cs="Calibri"/>
        </w:rPr>
        <w:t>earch boxes provided</w:t>
      </w:r>
      <w:r w:rsidR="006A6B7E">
        <w:rPr>
          <w:rFonts w:ascii="Calibri" w:hAnsi="Calibri" w:cs="Calibri"/>
        </w:rPr>
        <w:t xml:space="preserve">, linking similar words/phrases for the same idea with the </w:t>
      </w:r>
      <w:r w:rsidR="006A6B7E" w:rsidRPr="00081A29">
        <w:rPr>
          <w:rFonts w:ascii="Calibri" w:hAnsi="Calibri" w:cs="Calibri"/>
          <w:b/>
        </w:rPr>
        <w:t xml:space="preserve">OR </w:t>
      </w:r>
      <w:r w:rsidR="006A6B7E">
        <w:rPr>
          <w:rFonts w:ascii="Calibri" w:hAnsi="Calibri" w:cs="Calibri"/>
        </w:rPr>
        <w:t>operator</w:t>
      </w:r>
      <w:r w:rsidR="009540FD">
        <w:rPr>
          <w:rFonts w:ascii="Calibri" w:hAnsi="Calibri" w:cs="Calibri"/>
        </w:rPr>
        <w:t xml:space="preserve"> (manually type</w:t>
      </w:r>
      <w:r w:rsidR="00081A29">
        <w:rPr>
          <w:rFonts w:ascii="Calibri" w:hAnsi="Calibri" w:cs="Calibri"/>
        </w:rPr>
        <w:t xml:space="preserve"> the word</w:t>
      </w:r>
      <w:r w:rsidR="009540FD">
        <w:rPr>
          <w:rFonts w:ascii="Calibri" w:hAnsi="Calibri" w:cs="Calibri"/>
        </w:rPr>
        <w:t xml:space="preserve"> OR)</w:t>
      </w:r>
      <w:r w:rsidR="00A076B7">
        <w:rPr>
          <w:rFonts w:ascii="Calibri" w:hAnsi="Calibri" w:cs="Calibri"/>
        </w:rPr>
        <w:t>.</w:t>
      </w:r>
      <w:r w:rsidR="006A6B7E">
        <w:rPr>
          <w:rFonts w:ascii="Calibri" w:hAnsi="Calibri" w:cs="Calibri"/>
        </w:rPr>
        <w:t xml:space="preserve"> </w:t>
      </w:r>
      <w:r w:rsidR="00674F01">
        <w:rPr>
          <w:rFonts w:ascii="Calibri" w:hAnsi="Calibri" w:cs="Calibri"/>
        </w:rPr>
        <w:t>T</w:t>
      </w:r>
      <w:r w:rsidR="006A6B7E">
        <w:rPr>
          <w:rFonts w:ascii="Calibri" w:hAnsi="Calibri" w:cs="Calibri"/>
        </w:rPr>
        <w:t xml:space="preserve">he AND operation is </w:t>
      </w:r>
      <w:r w:rsidR="00BB2F8B">
        <w:rPr>
          <w:rFonts w:ascii="Calibri" w:hAnsi="Calibri" w:cs="Calibri"/>
        </w:rPr>
        <w:t xml:space="preserve">the default and </w:t>
      </w:r>
      <w:r w:rsidR="006A6B7E">
        <w:rPr>
          <w:rFonts w:ascii="Calibri" w:hAnsi="Calibri" w:cs="Calibri"/>
        </w:rPr>
        <w:t>already set for the 2</w:t>
      </w:r>
      <w:r w:rsidR="006A6B7E" w:rsidRPr="006A6B7E">
        <w:rPr>
          <w:rFonts w:ascii="Calibri" w:hAnsi="Calibri" w:cs="Calibri"/>
          <w:vertAlign w:val="superscript"/>
        </w:rPr>
        <w:t>nd</w:t>
      </w:r>
      <w:r w:rsidR="006A6B7E">
        <w:rPr>
          <w:rFonts w:ascii="Calibri" w:hAnsi="Calibri" w:cs="Calibri"/>
        </w:rPr>
        <w:t xml:space="preserve"> or 3</w:t>
      </w:r>
      <w:r w:rsidR="006A6B7E" w:rsidRPr="006A6B7E">
        <w:rPr>
          <w:rFonts w:ascii="Calibri" w:hAnsi="Calibri" w:cs="Calibri"/>
          <w:vertAlign w:val="superscript"/>
        </w:rPr>
        <w:t>rd</w:t>
      </w:r>
      <w:r w:rsidR="006A6B7E">
        <w:rPr>
          <w:rFonts w:ascii="Calibri" w:hAnsi="Calibri" w:cs="Calibri"/>
        </w:rPr>
        <w:t xml:space="preserve"> search lines</w:t>
      </w:r>
      <w:r w:rsidR="00674F01">
        <w:rPr>
          <w:rFonts w:ascii="Calibri" w:hAnsi="Calibri" w:cs="Calibri"/>
        </w:rPr>
        <w:t xml:space="preserve"> – do not adjust this</w:t>
      </w:r>
      <w:proofErr w:type="gramStart"/>
      <w:r w:rsidR="006A6B7E">
        <w:rPr>
          <w:rFonts w:ascii="Calibri" w:hAnsi="Calibri" w:cs="Calibri"/>
        </w:rPr>
        <w:t xml:space="preserve">. </w:t>
      </w:r>
      <w:r w:rsidR="00A076B7">
        <w:rPr>
          <w:rFonts w:ascii="Calibri" w:hAnsi="Calibri" w:cs="Calibri"/>
        </w:rPr>
        <w:t xml:space="preserve"> </w:t>
      </w:r>
      <w:proofErr w:type="gramEnd"/>
      <w:r w:rsidR="00A076B7">
        <w:rPr>
          <w:rFonts w:ascii="Calibri" w:hAnsi="Calibri" w:cs="Calibri"/>
        </w:rPr>
        <w:t>Remember to apply the search rules (phrases, truncation)</w:t>
      </w:r>
      <w:r w:rsidR="006A6B7E">
        <w:rPr>
          <w:rFonts w:ascii="Calibri" w:hAnsi="Calibri" w:cs="Calibri"/>
        </w:rPr>
        <w:t>.</w:t>
      </w:r>
    </w:p>
    <w:p w14:paraId="25D853AA" w14:textId="6E60FFA8" w:rsidR="00006CAC" w:rsidRPr="00006CAC" w:rsidRDefault="00006CAC" w:rsidP="00D065A0">
      <w:pPr>
        <w:pStyle w:val="ListParagraph"/>
        <w:numPr>
          <w:ilvl w:val="0"/>
          <w:numId w:val="2"/>
        </w:numPr>
        <w:spacing w:after="120"/>
        <w:ind w:left="284" w:hanging="284"/>
        <w:rPr>
          <w:rFonts w:ascii="Calibri" w:hAnsi="Calibri" w:cs="Calibri"/>
        </w:rPr>
      </w:pPr>
      <w:r w:rsidRPr="0023557F">
        <w:rPr>
          <w:rFonts w:ascii="Calibri" w:hAnsi="Calibri" w:cs="Calibri"/>
        </w:rPr>
        <w:t xml:space="preserve">Results </w:t>
      </w:r>
      <w:proofErr w:type="gramStart"/>
      <w:r>
        <w:rPr>
          <w:rFonts w:ascii="Calibri" w:hAnsi="Calibri" w:cs="Calibri"/>
        </w:rPr>
        <w:t xml:space="preserve">are </w:t>
      </w:r>
      <w:r w:rsidRPr="0023557F">
        <w:rPr>
          <w:rFonts w:ascii="Calibri" w:hAnsi="Calibri" w:cs="Calibri"/>
        </w:rPr>
        <w:t>display</w:t>
      </w:r>
      <w:r>
        <w:rPr>
          <w:rFonts w:ascii="Calibri" w:hAnsi="Calibri" w:cs="Calibri"/>
        </w:rPr>
        <w:t>ed</w:t>
      </w:r>
      <w:proofErr w:type="gramEnd"/>
      <w:r>
        <w:rPr>
          <w:rFonts w:ascii="Calibri" w:hAnsi="Calibri" w:cs="Calibri"/>
        </w:rPr>
        <w:t xml:space="preserve"> </w:t>
      </w:r>
      <w:r w:rsidR="00A076B7">
        <w:rPr>
          <w:rFonts w:ascii="Calibri" w:hAnsi="Calibri" w:cs="Calibri"/>
        </w:rPr>
        <w:t xml:space="preserve">by </w:t>
      </w:r>
      <w:r w:rsidR="00A076B7" w:rsidRPr="00A076B7">
        <w:rPr>
          <w:rFonts w:ascii="Calibri" w:hAnsi="Calibri" w:cs="Calibri"/>
          <w:b/>
        </w:rPr>
        <w:t>Date</w:t>
      </w:r>
      <w:r w:rsidR="00A076B7">
        <w:rPr>
          <w:rFonts w:ascii="Calibri" w:hAnsi="Calibri" w:cs="Calibri"/>
        </w:rPr>
        <w:t xml:space="preserve"> (the most recent </w:t>
      </w:r>
      <w:proofErr w:type="gramStart"/>
      <w:r w:rsidR="00A076B7">
        <w:rPr>
          <w:rFonts w:ascii="Calibri" w:hAnsi="Calibri" w:cs="Calibri"/>
        </w:rPr>
        <w:t xml:space="preserve">are </w:t>
      </w:r>
      <w:r w:rsidR="00674F01">
        <w:rPr>
          <w:rFonts w:ascii="Calibri" w:hAnsi="Calibri" w:cs="Calibri"/>
        </w:rPr>
        <w:t>presented</w:t>
      </w:r>
      <w:proofErr w:type="gramEnd"/>
      <w:r w:rsidR="00A076B7">
        <w:rPr>
          <w:rFonts w:ascii="Calibri" w:hAnsi="Calibri" w:cs="Calibri"/>
        </w:rPr>
        <w:t xml:space="preserve"> at the top of the list)</w:t>
      </w:r>
      <w:r w:rsidRPr="0023557F">
        <w:rPr>
          <w:rFonts w:ascii="Calibri" w:hAnsi="Calibri" w:cs="Calibri"/>
        </w:rPr>
        <w:t>, but you can change the sort order</w:t>
      </w:r>
      <w:r w:rsidR="00A076B7">
        <w:rPr>
          <w:rFonts w:ascii="Calibri" w:hAnsi="Calibri" w:cs="Calibri"/>
        </w:rPr>
        <w:t xml:space="preserve"> - see</w:t>
      </w:r>
      <w:r w:rsidRPr="0023557F">
        <w:rPr>
          <w:rFonts w:ascii="Calibri" w:hAnsi="Calibri" w:cs="Calibri"/>
        </w:rPr>
        <w:t xml:space="preserve"> </w:t>
      </w:r>
      <w:r w:rsidR="00A076B7">
        <w:rPr>
          <w:rFonts w:ascii="Calibri" w:hAnsi="Calibri" w:cs="Calibri"/>
          <w:b/>
        </w:rPr>
        <w:t>Relevance, Cited</w:t>
      </w:r>
      <w:r w:rsidR="000E2016">
        <w:rPr>
          <w:rFonts w:ascii="Calibri" w:hAnsi="Calibri" w:cs="Calibri"/>
          <w:b/>
        </w:rPr>
        <w:t>,</w:t>
      </w:r>
      <w:r w:rsidR="00A076B7">
        <w:rPr>
          <w:rFonts w:ascii="Calibri" w:hAnsi="Calibri" w:cs="Calibri"/>
          <w:b/>
        </w:rPr>
        <w:t xml:space="preserve"> </w:t>
      </w:r>
      <w:r w:rsidR="00A076B7">
        <w:rPr>
          <w:rFonts w:ascii="Calibri" w:hAnsi="Calibri" w:cs="Calibri"/>
        </w:rPr>
        <w:t>and other o</w:t>
      </w:r>
      <w:r w:rsidR="00FF4016">
        <w:rPr>
          <w:rFonts w:ascii="Calibri" w:hAnsi="Calibri" w:cs="Calibri"/>
        </w:rPr>
        <w:t>ptions. (Top right</w:t>
      </w:r>
      <w:r w:rsidR="000E2016">
        <w:rPr>
          <w:rFonts w:ascii="Calibri" w:hAnsi="Calibri" w:cs="Calibri"/>
        </w:rPr>
        <w:t>-</w:t>
      </w:r>
      <w:r w:rsidR="00FF4016">
        <w:rPr>
          <w:rFonts w:ascii="Calibri" w:hAnsi="Calibri" w:cs="Calibri"/>
        </w:rPr>
        <w:t xml:space="preserve">hand side above </w:t>
      </w:r>
      <w:r w:rsidR="00A076B7">
        <w:rPr>
          <w:rFonts w:ascii="Calibri" w:hAnsi="Calibri" w:cs="Calibri"/>
        </w:rPr>
        <w:t>the results).</w:t>
      </w:r>
    </w:p>
    <w:p w14:paraId="432BF0C1" w14:textId="0860724C" w:rsidR="0033572F" w:rsidRDefault="0033572F" w:rsidP="00D065A0">
      <w:pPr>
        <w:pStyle w:val="ListParagraph"/>
        <w:numPr>
          <w:ilvl w:val="0"/>
          <w:numId w:val="2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Use the </w:t>
      </w:r>
      <w:r w:rsidR="00A076B7">
        <w:rPr>
          <w:rFonts w:ascii="Calibri" w:hAnsi="Calibri" w:cs="Calibri"/>
          <w:b/>
        </w:rPr>
        <w:t xml:space="preserve">Refine </w:t>
      </w:r>
      <w:r>
        <w:rPr>
          <w:rFonts w:ascii="Calibri" w:hAnsi="Calibri" w:cs="Calibri"/>
        </w:rPr>
        <w:t xml:space="preserve">options on the </w:t>
      </w:r>
      <w:r w:rsidR="00122364">
        <w:rPr>
          <w:rFonts w:ascii="Calibri" w:hAnsi="Calibri" w:cs="Calibri"/>
        </w:rPr>
        <w:t>left</w:t>
      </w:r>
      <w:r w:rsidR="000E2016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hand side of the results list to narrow your results </w:t>
      </w:r>
      <w:r w:rsidR="00CC4B6E">
        <w:rPr>
          <w:rFonts w:ascii="Calibri" w:hAnsi="Calibri" w:cs="Calibri"/>
        </w:rPr>
        <w:t>through the</w:t>
      </w:r>
      <w:r w:rsidR="0085126C">
        <w:rPr>
          <w:rFonts w:ascii="Calibri" w:hAnsi="Calibri" w:cs="Calibri"/>
        </w:rPr>
        <w:t xml:space="preserve"> addition of extra keywords/</w:t>
      </w:r>
      <w:r w:rsidR="00CC4B6E">
        <w:rPr>
          <w:rFonts w:ascii="Calibri" w:hAnsi="Calibri" w:cs="Calibri"/>
        </w:rPr>
        <w:t xml:space="preserve">phrases or </w:t>
      </w:r>
      <w:r>
        <w:rPr>
          <w:rFonts w:ascii="Calibri" w:hAnsi="Calibri" w:cs="Calibri"/>
        </w:rPr>
        <w:t>by</w:t>
      </w:r>
      <w:r w:rsidR="00A076B7">
        <w:rPr>
          <w:rFonts w:ascii="Calibri" w:hAnsi="Calibri" w:cs="Calibri"/>
        </w:rPr>
        <w:t xml:space="preserve"> Subject Area, Document Type</w:t>
      </w:r>
      <w:r w:rsidR="00674F01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etc.</w:t>
      </w:r>
      <w:proofErr w:type="gramEnd"/>
    </w:p>
    <w:p w14:paraId="16FF131B" w14:textId="159FB1FE" w:rsidR="006A6B7E" w:rsidRDefault="006A6B7E" w:rsidP="00D065A0">
      <w:pPr>
        <w:pStyle w:val="ListParagraph"/>
        <w:numPr>
          <w:ilvl w:val="0"/>
          <w:numId w:val="2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Scroll to the bottom of the first page of results and change the display </w:t>
      </w:r>
      <w:r w:rsidR="00EF3898">
        <w:rPr>
          <w:rFonts w:ascii="Calibri" w:hAnsi="Calibri" w:cs="Calibri"/>
        </w:rPr>
        <w:t xml:space="preserve">default </w:t>
      </w:r>
      <w:r>
        <w:rPr>
          <w:rFonts w:ascii="Calibri" w:hAnsi="Calibri" w:cs="Calibri"/>
        </w:rPr>
        <w:t xml:space="preserve">setting from </w:t>
      </w:r>
      <w:proofErr w:type="gramStart"/>
      <w:r>
        <w:rPr>
          <w:rFonts w:ascii="Calibri" w:hAnsi="Calibri" w:cs="Calibri"/>
        </w:rPr>
        <w:t>20</w:t>
      </w:r>
      <w:proofErr w:type="gramEnd"/>
      <w:r>
        <w:rPr>
          <w:rFonts w:ascii="Calibri" w:hAnsi="Calibri" w:cs="Calibri"/>
        </w:rPr>
        <w:t xml:space="preserve"> </w:t>
      </w:r>
      <w:r w:rsidR="00EF3898">
        <w:rPr>
          <w:rFonts w:ascii="Calibri" w:hAnsi="Calibri" w:cs="Calibri"/>
        </w:rPr>
        <w:t xml:space="preserve">to </w:t>
      </w:r>
      <w:proofErr w:type="gramStart"/>
      <w:r w:rsidR="00EF3898">
        <w:rPr>
          <w:rFonts w:ascii="Calibri" w:hAnsi="Calibri" w:cs="Calibri"/>
        </w:rPr>
        <w:t>a number of</w:t>
      </w:r>
      <w:proofErr w:type="gramEnd"/>
      <w:r w:rsidR="00EF3898">
        <w:rPr>
          <w:rFonts w:ascii="Calibri" w:hAnsi="Calibri" w:cs="Calibri"/>
        </w:rPr>
        <w:t xml:space="preserve"> your choice. A higher setting (50 or 100) can be helpful when skim reading larger numbers of results.</w:t>
      </w:r>
    </w:p>
    <w:p w14:paraId="6D46ACE3" w14:textId="23C42A40" w:rsidR="000E19A4" w:rsidRPr="0023557F" w:rsidRDefault="000E19A4" w:rsidP="00D065A0">
      <w:pPr>
        <w:pStyle w:val="ListParagraph"/>
        <w:numPr>
          <w:ilvl w:val="0"/>
          <w:numId w:val="2"/>
        </w:numPr>
        <w:spacing w:after="120"/>
        <w:ind w:left="284" w:hanging="284"/>
        <w:rPr>
          <w:rFonts w:ascii="Calibri" w:hAnsi="Calibri" w:cs="Calibri"/>
        </w:rPr>
      </w:pPr>
      <w:r w:rsidRPr="0023557F">
        <w:rPr>
          <w:rFonts w:ascii="Calibri" w:hAnsi="Calibri" w:cs="Calibri"/>
        </w:rPr>
        <w:t xml:space="preserve">Scroll through the results and click on </w:t>
      </w:r>
      <w:r w:rsidR="00DD4C7E" w:rsidRPr="00DD4C7E">
        <w:rPr>
          <w:rFonts w:ascii="Calibri" w:hAnsi="Calibri" w:cs="Calibri"/>
          <w:b/>
        </w:rPr>
        <w:t>View</w:t>
      </w:r>
      <w:r w:rsidR="00DD4C7E">
        <w:rPr>
          <w:rFonts w:ascii="Calibri" w:hAnsi="Calibri" w:cs="Calibri"/>
        </w:rPr>
        <w:t xml:space="preserve"> </w:t>
      </w:r>
      <w:r w:rsidR="00DD4C7E">
        <w:rPr>
          <w:rFonts w:ascii="Calibri" w:hAnsi="Calibri" w:cs="Calibri"/>
          <w:b/>
        </w:rPr>
        <w:t>a</w:t>
      </w:r>
      <w:r w:rsidR="00A076B7">
        <w:rPr>
          <w:rFonts w:ascii="Calibri" w:hAnsi="Calibri" w:cs="Calibri"/>
          <w:b/>
        </w:rPr>
        <w:t>bstract</w:t>
      </w:r>
      <w:r w:rsidRPr="0023557F">
        <w:rPr>
          <w:rFonts w:ascii="Calibri" w:hAnsi="Calibri" w:cs="Calibri"/>
          <w:b/>
        </w:rPr>
        <w:t xml:space="preserve"> </w:t>
      </w:r>
      <w:r w:rsidRPr="0023557F">
        <w:rPr>
          <w:rFonts w:ascii="Calibri" w:hAnsi="Calibri" w:cs="Calibri"/>
        </w:rPr>
        <w:t>to read the abstract</w:t>
      </w:r>
      <w:r w:rsidR="00A076B7">
        <w:rPr>
          <w:rFonts w:ascii="Calibri" w:hAnsi="Calibri" w:cs="Calibri"/>
        </w:rPr>
        <w:t xml:space="preserve"> or on the </w:t>
      </w:r>
      <w:r w:rsidR="00A076B7" w:rsidRPr="0085126C">
        <w:rPr>
          <w:rFonts w:ascii="Calibri" w:hAnsi="Calibri" w:cs="Calibri"/>
          <w:b/>
        </w:rPr>
        <w:t>title</w:t>
      </w:r>
      <w:r w:rsidR="00A076B7">
        <w:rPr>
          <w:rFonts w:ascii="Calibri" w:hAnsi="Calibri" w:cs="Calibri"/>
        </w:rPr>
        <w:t xml:space="preserve"> of </w:t>
      </w:r>
      <w:r w:rsidR="0085126C">
        <w:rPr>
          <w:rFonts w:ascii="Calibri" w:hAnsi="Calibri" w:cs="Calibri"/>
        </w:rPr>
        <w:t>a specific paper</w:t>
      </w:r>
      <w:r w:rsidR="00A076B7">
        <w:rPr>
          <w:rFonts w:ascii="Calibri" w:hAnsi="Calibri" w:cs="Calibri"/>
        </w:rPr>
        <w:t xml:space="preserve"> to view a </w:t>
      </w:r>
      <w:r w:rsidR="00961DE9">
        <w:rPr>
          <w:rFonts w:ascii="Calibri" w:hAnsi="Calibri" w:cs="Calibri"/>
        </w:rPr>
        <w:t>more detailed</w:t>
      </w:r>
      <w:r w:rsidR="00A076B7">
        <w:rPr>
          <w:rFonts w:ascii="Calibri" w:hAnsi="Calibri" w:cs="Calibri"/>
        </w:rPr>
        <w:t xml:space="preserve"> record</w:t>
      </w:r>
      <w:r w:rsidR="00961DE9">
        <w:rPr>
          <w:rFonts w:ascii="Calibri" w:hAnsi="Calibri" w:cs="Calibri"/>
        </w:rPr>
        <w:t xml:space="preserve"> (the keywords can be particularly useful if you have been unable to find </w:t>
      </w:r>
      <w:proofErr w:type="gramStart"/>
      <w:r w:rsidR="00961DE9">
        <w:rPr>
          <w:rFonts w:ascii="Calibri" w:hAnsi="Calibri" w:cs="Calibri"/>
        </w:rPr>
        <w:t>many</w:t>
      </w:r>
      <w:proofErr w:type="gramEnd"/>
      <w:r w:rsidR="00961DE9">
        <w:rPr>
          <w:rFonts w:ascii="Calibri" w:hAnsi="Calibri" w:cs="Calibri"/>
        </w:rPr>
        <w:t xml:space="preserve"> relevant items)</w:t>
      </w:r>
      <w:r w:rsidRPr="0023557F">
        <w:rPr>
          <w:rFonts w:ascii="Calibri" w:hAnsi="Calibri" w:cs="Calibri"/>
        </w:rPr>
        <w:t xml:space="preserve">. </w:t>
      </w:r>
      <w:r w:rsidR="0085126C">
        <w:rPr>
          <w:rFonts w:ascii="Calibri" w:hAnsi="Calibri" w:cs="Calibri"/>
        </w:rPr>
        <w:t xml:space="preserve">If the item is of interest to </w:t>
      </w:r>
      <w:r w:rsidR="0085126C" w:rsidRPr="0023557F">
        <w:rPr>
          <w:rFonts w:ascii="Calibri" w:hAnsi="Calibri" w:cs="Calibri"/>
        </w:rPr>
        <w:t>your assignment/dissertation</w:t>
      </w:r>
      <w:r w:rsidR="00674F01">
        <w:rPr>
          <w:rFonts w:ascii="Calibri" w:hAnsi="Calibri" w:cs="Calibri"/>
        </w:rPr>
        <w:t>,</w:t>
      </w:r>
      <w:r w:rsidR="0085126C">
        <w:rPr>
          <w:rFonts w:ascii="Calibri" w:hAnsi="Calibri" w:cs="Calibri"/>
        </w:rPr>
        <w:t xml:space="preserve"> then select/mark it (see </w:t>
      </w:r>
      <w:r w:rsidR="00DD4C7E">
        <w:rPr>
          <w:rFonts w:ascii="Calibri" w:hAnsi="Calibri" w:cs="Calibri"/>
        </w:rPr>
        <w:t>10</w:t>
      </w:r>
      <w:r w:rsidR="0085126C">
        <w:rPr>
          <w:rFonts w:ascii="Calibri" w:hAnsi="Calibri" w:cs="Calibri"/>
        </w:rPr>
        <w:t>)</w:t>
      </w:r>
      <w:r w:rsidRPr="0023557F">
        <w:rPr>
          <w:rFonts w:ascii="Calibri" w:hAnsi="Calibri" w:cs="Calibri"/>
        </w:rPr>
        <w:t>.</w:t>
      </w:r>
    </w:p>
    <w:p w14:paraId="4B6370B5" w14:textId="39BA5C5F" w:rsidR="000E19A4" w:rsidRPr="00CD06E7" w:rsidRDefault="00CD06E7" w:rsidP="00D065A0">
      <w:pPr>
        <w:pStyle w:val="ListParagraph"/>
        <w:numPr>
          <w:ilvl w:val="0"/>
          <w:numId w:val="2"/>
        </w:numPr>
        <w:spacing w:after="120"/>
        <w:ind w:left="284" w:hanging="284"/>
        <w:rPr>
          <w:rFonts w:ascii="Calibri" w:hAnsi="Calibri" w:cs="Calibri"/>
        </w:rPr>
      </w:pPr>
      <w:r w:rsidRPr="001B417D">
        <w:rPr>
          <w:rFonts w:ascii="Calibri" w:hAnsi="Calibri" w:cs="Calibri"/>
        </w:rPr>
        <w:t xml:space="preserve">To </w:t>
      </w:r>
      <w:r w:rsidR="001B417D">
        <w:rPr>
          <w:rFonts w:ascii="Calibri" w:hAnsi="Calibri" w:cs="Calibri"/>
        </w:rPr>
        <w:t>find out if we have access to the</w:t>
      </w:r>
      <w:r w:rsidRPr="001B417D">
        <w:rPr>
          <w:rFonts w:ascii="Calibri" w:hAnsi="Calibri" w:cs="Calibri"/>
        </w:rPr>
        <w:t xml:space="preserve"> full</w:t>
      </w:r>
      <w:r w:rsidR="001B417D">
        <w:rPr>
          <w:rFonts w:ascii="Calibri" w:hAnsi="Calibri" w:cs="Calibri"/>
        </w:rPr>
        <w:t>-text</w:t>
      </w:r>
      <w:r w:rsidRPr="001B417D">
        <w:rPr>
          <w:rFonts w:ascii="Calibri" w:hAnsi="Calibri" w:cs="Calibri"/>
        </w:rPr>
        <w:t xml:space="preserve"> article</w:t>
      </w:r>
      <w:r w:rsidR="00674F01" w:rsidRPr="001B417D">
        <w:rPr>
          <w:rFonts w:ascii="Calibri" w:hAnsi="Calibri" w:cs="Calibri"/>
        </w:rPr>
        <w:t>,</w:t>
      </w:r>
      <w:r w:rsidRPr="001B417D">
        <w:rPr>
          <w:rFonts w:ascii="Calibri" w:hAnsi="Calibri" w:cs="Calibri"/>
        </w:rPr>
        <w:t xml:space="preserve"> c</w:t>
      </w:r>
      <w:r w:rsidR="000E19A4" w:rsidRPr="001B417D">
        <w:rPr>
          <w:rFonts w:ascii="Calibri" w:hAnsi="Calibri" w:cs="Calibri"/>
        </w:rPr>
        <w:t xml:space="preserve">lick on the </w:t>
      </w:r>
      <w:r w:rsidR="00B60604" w:rsidRPr="001B417D">
        <w:rPr>
          <w:rFonts w:ascii="Calibri" w:hAnsi="Calibri" w:cs="Calibri"/>
          <w:b/>
        </w:rPr>
        <w:t>Find It</w:t>
      </w:r>
      <w:r w:rsidR="000E19A4" w:rsidRPr="001B417D">
        <w:rPr>
          <w:rFonts w:ascii="Calibri" w:hAnsi="Calibri" w:cs="Calibri"/>
        </w:rPr>
        <w:t xml:space="preserve"> </w:t>
      </w:r>
      <w:r w:rsidRPr="001B417D">
        <w:rPr>
          <w:rFonts w:ascii="Calibri" w:hAnsi="Calibri" w:cs="Calibri"/>
        </w:rPr>
        <w:t>button</w:t>
      </w:r>
      <w:r>
        <w:rPr>
          <w:rFonts w:ascii="Calibri" w:hAnsi="Calibri" w:cs="Calibri"/>
        </w:rPr>
        <w:t xml:space="preserve">. </w:t>
      </w:r>
      <w:r w:rsidR="001626DD">
        <w:rPr>
          <w:rFonts w:ascii="Calibri" w:hAnsi="Calibri" w:cs="Calibri"/>
        </w:rPr>
        <w:t>In Primo, i</w:t>
      </w:r>
      <w:r w:rsidR="001B417D">
        <w:rPr>
          <w:rFonts w:ascii="Calibri" w:hAnsi="Calibri" w:cs="Calibri"/>
        </w:rPr>
        <w:t xml:space="preserve">f there is an entry under the </w:t>
      </w:r>
      <w:r w:rsidR="001B417D" w:rsidRPr="006B7CDD">
        <w:rPr>
          <w:rFonts w:ascii="Calibri" w:hAnsi="Calibri" w:cs="Calibri"/>
          <w:b/>
          <w:bCs/>
        </w:rPr>
        <w:t>View Online – Full text availability</w:t>
      </w:r>
      <w:r w:rsidR="001B417D">
        <w:rPr>
          <w:rFonts w:ascii="Calibri" w:hAnsi="Calibri" w:cs="Calibri"/>
        </w:rPr>
        <w:t xml:space="preserve"> section </w:t>
      </w:r>
      <w:proofErr w:type="gramStart"/>
      <w:r w:rsidR="001B417D">
        <w:rPr>
          <w:rFonts w:ascii="Calibri" w:hAnsi="Calibri" w:cs="Calibri"/>
        </w:rPr>
        <w:t>clic</w:t>
      </w:r>
      <w:r w:rsidR="006B7CDD">
        <w:rPr>
          <w:rFonts w:ascii="Calibri" w:hAnsi="Calibri" w:cs="Calibri"/>
        </w:rPr>
        <w:t>k</w:t>
      </w:r>
      <w:proofErr w:type="gramEnd"/>
      <w:r w:rsidR="006B7CDD">
        <w:rPr>
          <w:rFonts w:ascii="Calibri" w:hAnsi="Calibri" w:cs="Calibri"/>
        </w:rPr>
        <w:t xml:space="preserve"> on the first link. This </w:t>
      </w:r>
      <w:proofErr w:type="gramStart"/>
      <w:r w:rsidR="006B7CDD">
        <w:rPr>
          <w:rFonts w:ascii="Calibri" w:hAnsi="Calibri" w:cs="Calibri"/>
        </w:rPr>
        <w:t>generally takes</w:t>
      </w:r>
      <w:proofErr w:type="gramEnd"/>
      <w:r w:rsidR="006B7CDD">
        <w:rPr>
          <w:rFonts w:ascii="Calibri" w:hAnsi="Calibri" w:cs="Calibri"/>
        </w:rPr>
        <w:t xml:space="preserve"> you to the specific </w:t>
      </w:r>
      <w:r w:rsidR="001B417D">
        <w:rPr>
          <w:rFonts w:ascii="Calibri" w:hAnsi="Calibri" w:cs="Calibri"/>
        </w:rPr>
        <w:t>item</w:t>
      </w:r>
      <w:r w:rsidR="006B7CDD">
        <w:rPr>
          <w:rFonts w:ascii="Calibri" w:hAnsi="Calibri" w:cs="Calibri"/>
        </w:rPr>
        <w:t xml:space="preserve">, the second link </w:t>
      </w:r>
      <w:proofErr w:type="gramStart"/>
      <w:r w:rsidR="006B7CDD">
        <w:rPr>
          <w:rFonts w:ascii="Calibri" w:hAnsi="Calibri" w:cs="Calibri"/>
        </w:rPr>
        <w:t>generally leads</w:t>
      </w:r>
      <w:proofErr w:type="gramEnd"/>
      <w:r w:rsidR="006B7CDD">
        <w:rPr>
          <w:rFonts w:ascii="Calibri" w:hAnsi="Calibri" w:cs="Calibri"/>
        </w:rPr>
        <w:t xml:space="preserve"> to an entry for the journal (rather than the article).</w:t>
      </w:r>
    </w:p>
    <w:p w14:paraId="08EC535C" w14:textId="06F946D7" w:rsidR="000E19A4" w:rsidRDefault="006B7CDD" w:rsidP="00D065A0">
      <w:pPr>
        <w:pStyle w:val="ListParagraph"/>
        <w:numPr>
          <w:ilvl w:val="0"/>
          <w:numId w:val="2"/>
        </w:numPr>
        <w:spacing w:after="120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If we do not have access to a paper the following message </w:t>
      </w:r>
      <w:proofErr w:type="gramStart"/>
      <w:r>
        <w:rPr>
          <w:rFonts w:ascii="Calibri" w:hAnsi="Calibri" w:cs="Calibri"/>
        </w:rPr>
        <w:t>is presented</w:t>
      </w:r>
      <w:proofErr w:type="gramEnd"/>
      <w:r>
        <w:rPr>
          <w:rFonts w:ascii="Calibri" w:hAnsi="Calibri" w:cs="Calibri"/>
        </w:rPr>
        <w:t xml:space="preserve">: No available services for this item. We do not subscribe to everything that has </w:t>
      </w:r>
      <w:proofErr w:type="gramStart"/>
      <w:r>
        <w:rPr>
          <w:rFonts w:ascii="Calibri" w:hAnsi="Calibri" w:cs="Calibri"/>
        </w:rPr>
        <w:t>been published</w:t>
      </w:r>
      <w:proofErr w:type="gramEnd"/>
      <w:r>
        <w:rPr>
          <w:rFonts w:ascii="Calibri" w:hAnsi="Calibri" w:cs="Calibri"/>
        </w:rPr>
        <w:t>.</w:t>
      </w:r>
      <w:r w:rsidR="00DF23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If we do not have access to a published paper taught students at UoA </w:t>
      </w:r>
      <w:proofErr w:type="gramStart"/>
      <w:r>
        <w:rPr>
          <w:rFonts w:ascii="Calibri" w:hAnsi="Calibri" w:cs="Calibri"/>
        </w:rPr>
        <w:t>are not expected</w:t>
      </w:r>
      <w:proofErr w:type="gramEnd"/>
      <w:r>
        <w:rPr>
          <w:rFonts w:ascii="Calibri" w:hAnsi="Calibri" w:cs="Calibri"/>
        </w:rPr>
        <w:t xml:space="preserve"> to be able to use it. Please look for an alternative item (see exception in 9).</w:t>
      </w:r>
    </w:p>
    <w:p w14:paraId="15F5B4C2" w14:textId="447EA69A" w:rsidR="00127A49" w:rsidRPr="001A0768" w:rsidRDefault="00127A49" w:rsidP="00D065A0">
      <w:pPr>
        <w:pStyle w:val="ListParagraph"/>
        <w:numPr>
          <w:ilvl w:val="0"/>
          <w:numId w:val="2"/>
        </w:numPr>
        <w:spacing w:after="120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Oil, gas</w:t>
      </w:r>
      <w:r w:rsidR="000E2016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and energy</w:t>
      </w:r>
      <w:r w:rsidR="000E2016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related search results – </w:t>
      </w:r>
      <w:r w:rsidR="008C7D13">
        <w:rPr>
          <w:rFonts w:ascii="Calibri" w:hAnsi="Calibri" w:cs="Calibri"/>
        </w:rPr>
        <w:t>links to full</w:t>
      </w:r>
      <w:r w:rsidR="00081A29">
        <w:rPr>
          <w:rFonts w:ascii="Calibri" w:hAnsi="Calibri" w:cs="Calibri"/>
        </w:rPr>
        <w:t>-</w:t>
      </w:r>
      <w:r w:rsidR="008C7D13">
        <w:rPr>
          <w:rFonts w:ascii="Calibri" w:hAnsi="Calibri" w:cs="Calibri"/>
        </w:rPr>
        <w:t xml:space="preserve">text </w:t>
      </w:r>
      <w:r w:rsidR="00081A29">
        <w:rPr>
          <w:rFonts w:ascii="Calibri" w:hAnsi="Calibri" w:cs="Calibri"/>
        </w:rPr>
        <w:t>conference papers</w:t>
      </w:r>
      <w:r w:rsidR="008C7D13">
        <w:rPr>
          <w:rFonts w:ascii="Calibri" w:hAnsi="Calibri" w:cs="Calibri"/>
        </w:rPr>
        <w:t xml:space="preserve"> in the OnePetro database (owned by the Society of Petroleum Engineers, SPE) </w:t>
      </w:r>
      <w:proofErr w:type="gramStart"/>
      <w:r w:rsidR="008C7D13">
        <w:rPr>
          <w:rFonts w:ascii="Calibri" w:hAnsi="Calibri" w:cs="Calibri"/>
        </w:rPr>
        <w:t>are not reliably provided</w:t>
      </w:r>
      <w:proofErr w:type="gramEnd"/>
      <w:r w:rsidR="008C7D13">
        <w:rPr>
          <w:rFonts w:ascii="Calibri" w:hAnsi="Calibri" w:cs="Calibri"/>
        </w:rPr>
        <w:t xml:space="preserve"> from Scopus or other databases. If a result looks as </w:t>
      </w:r>
      <w:r w:rsidR="001851C6">
        <w:rPr>
          <w:rFonts w:ascii="Calibri" w:hAnsi="Calibri" w:cs="Calibri"/>
        </w:rPr>
        <w:t>though</w:t>
      </w:r>
      <w:r w:rsidR="008C7D13">
        <w:rPr>
          <w:rFonts w:ascii="Calibri" w:hAnsi="Calibri" w:cs="Calibri"/>
        </w:rPr>
        <w:t xml:space="preserve"> it is energy</w:t>
      </w:r>
      <w:r w:rsidR="000E2016">
        <w:rPr>
          <w:rFonts w:ascii="Calibri" w:hAnsi="Calibri" w:cs="Calibri"/>
        </w:rPr>
        <w:t>-</w:t>
      </w:r>
      <w:r w:rsidR="008C7D13">
        <w:rPr>
          <w:rFonts w:ascii="Calibri" w:hAnsi="Calibri" w:cs="Calibri"/>
        </w:rPr>
        <w:t xml:space="preserve">related check within the OnePetro database for the </w:t>
      </w:r>
      <w:r w:rsidR="00081A29">
        <w:rPr>
          <w:rFonts w:ascii="Calibri" w:hAnsi="Calibri" w:cs="Calibri"/>
        </w:rPr>
        <w:t>conference paper</w:t>
      </w:r>
      <w:r w:rsidR="008C7D13">
        <w:rPr>
          <w:rFonts w:ascii="Calibri" w:hAnsi="Calibri" w:cs="Calibri"/>
        </w:rPr>
        <w:t>.</w:t>
      </w:r>
      <w:r w:rsidR="00081A29">
        <w:rPr>
          <w:rFonts w:ascii="Calibri" w:hAnsi="Calibri" w:cs="Calibri"/>
        </w:rPr>
        <w:t xml:space="preserve"> (Note:</w:t>
      </w:r>
      <w:r w:rsidR="001851C6">
        <w:rPr>
          <w:rFonts w:ascii="Calibri" w:hAnsi="Calibri" w:cs="Calibri"/>
        </w:rPr>
        <w:t xml:space="preserve"> Scopus</w:t>
      </w:r>
      <w:r w:rsidR="00081A29">
        <w:rPr>
          <w:rFonts w:ascii="Calibri" w:hAnsi="Calibri" w:cs="Calibri"/>
        </w:rPr>
        <w:t xml:space="preserve"> links to full-text journal articles published in SPE journals are much more </w:t>
      </w:r>
      <w:proofErr w:type="gramStart"/>
      <w:r w:rsidR="00081A29">
        <w:rPr>
          <w:rFonts w:ascii="Calibri" w:hAnsi="Calibri" w:cs="Calibri"/>
        </w:rPr>
        <w:t>reliable</w:t>
      </w:r>
      <w:proofErr w:type="gramEnd"/>
      <w:r w:rsidR="00081A29">
        <w:rPr>
          <w:rFonts w:ascii="Calibri" w:hAnsi="Calibri" w:cs="Calibri"/>
        </w:rPr>
        <w:t xml:space="preserve"> than conference papers).</w:t>
      </w:r>
    </w:p>
    <w:p w14:paraId="3B3059E8" w14:textId="6D10CD60" w:rsidR="0063060D" w:rsidRDefault="00B93F1A" w:rsidP="00D065A0">
      <w:pPr>
        <w:pStyle w:val="ListParagraph"/>
        <w:numPr>
          <w:ilvl w:val="0"/>
          <w:numId w:val="2"/>
        </w:numPr>
        <w:ind w:left="284" w:hanging="284"/>
        <w:rPr>
          <w:rFonts w:ascii="Calibri" w:hAnsi="Calibri" w:cs="Calibri"/>
        </w:rPr>
      </w:pPr>
      <w:r w:rsidRPr="00A10DE4">
        <w:rPr>
          <w:rFonts w:ascii="Calibri" w:hAnsi="Calibri" w:cs="Calibri"/>
        </w:rPr>
        <w:t xml:space="preserve">To </w:t>
      </w:r>
      <w:r w:rsidR="0063316E" w:rsidRPr="00A10DE4">
        <w:rPr>
          <w:rFonts w:ascii="Calibri" w:hAnsi="Calibri" w:cs="Calibri"/>
        </w:rPr>
        <w:t>output interesting results</w:t>
      </w:r>
      <w:r>
        <w:rPr>
          <w:rFonts w:ascii="Calibri" w:hAnsi="Calibri" w:cs="Calibri"/>
        </w:rPr>
        <w:t>: s</w:t>
      </w:r>
      <w:r w:rsidR="0063060D">
        <w:rPr>
          <w:rFonts w:ascii="Calibri" w:hAnsi="Calibri" w:cs="Calibri"/>
        </w:rPr>
        <w:t xml:space="preserve">elect </w:t>
      </w:r>
      <w:r w:rsidR="0063316E">
        <w:rPr>
          <w:rFonts w:ascii="Calibri" w:hAnsi="Calibri" w:cs="Calibri"/>
        </w:rPr>
        <w:t>the</w:t>
      </w:r>
      <w:r w:rsidR="0063060D">
        <w:rPr>
          <w:rFonts w:ascii="Calibri" w:hAnsi="Calibri" w:cs="Calibri"/>
        </w:rPr>
        <w:t xml:space="preserve"> records</w:t>
      </w:r>
      <w:r w:rsidR="0063316E">
        <w:rPr>
          <w:rFonts w:ascii="Calibri" w:hAnsi="Calibri" w:cs="Calibri"/>
        </w:rPr>
        <w:t xml:space="preserve"> (</w:t>
      </w:r>
      <w:r w:rsidR="000E2016">
        <w:rPr>
          <w:rFonts w:ascii="Calibri" w:hAnsi="Calibri" w:cs="Calibri"/>
        </w:rPr>
        <w:t xml:space="preserve">use the </w:t>
      </w:r>
      <w:r w:rsidR="00FF67D5">
        <w:rPr>
          <w:rFonts w:ascii="Calibri" w:hAnsi="Calibri" w:cs="Calibri"/>
          <w:b/>
        </w:rPr>
        <w:t>check</w:t>
      </w:r>
      <w:r w:rsidR="0063316E" w:rsidRPr="006A6B7E">
        <w:rPr>
          <w:rFonts w:ascii="Calibri" w:hAnsi="Calibri" w:cs="Calibri"/>
          <w:b/>
        </w:rPr>
        <w:t>box</w:t>
      </w:r>
      <w:r w:rsidR="0063316E">
        <w:rPr>
          <w:rFonts w:ascii="Calibri" w:hAnsi="Calibri" w:cs="Calibri"/>
        </w:rPr>
        <w:t xml:space="preserve"> to the left</w:t>
      </w:r>
      <w:r w:rsidR="00081A29">
        <w:rPr>
          <w:rFonts w:ascii="Calibri" w:hAnsi="Calibri" w:cs="Calibri"/>
        </w:rPr>
        <w:t>-</w:t>
      </w:r>
      <w:r w:rsidR="0063316E">
        <w:rPr>
          <w:rFonts w:ascii="Calibri" w:hAnsi="Calibri" w:cs="Calibri"/>
        </w:rPr>
        <w:t xml:space="preserve">hand </w:t>
      </w:r>
      <w:r w:rsidR="00FF67D5">
        <w:rPr>
          <w:rFonts w:ascii="Calibri" w:hAnsi="Calibri" w:cs="Calibri"/>
        </w:rPr>
        <w:t>side of each item). Then s</w:t>
      </w:r>
      <w:r w:rsidR="0063316E">
        <w:rPr>
          <w:rFonts w:ascii="Calibri" w:hAnsi="Calibri" w:cs="Calibri"/>
        </w:rPr>
        <w:t>elect the action you wish to perform from the navigation bar above the results</w:t>
      </w:r>
      <w:r w:rsidR="00674F01">
        <w:rPr>
          <w:rFonts w:ascii="Calibri" w:hAnsi="Calibri" w:cs="Calibri"/>
        </w:rPr>
        <w:t>,</w:t>
      </w:r>
      <w:r w:rsidR="0063316E">
        <w:rPr>
          <w:rFonts w:ascii="Calibri" w:hAnsi="Calibri" w:cs="Calibri"/>
        </w:rPr>
        <w:t xml:space="preserve"> e.g. </w:t>
      </w:r>
      <w:r w:rsidR="00D11FB9">
        <w:rPr>
          <w:rFonts w:ascii="Calibri" w:hAnsi="Calibri" w:cs="Calibri"/>
          <w:b/>
        </w:rPr>
        <w:t>Save</w:t>
      </w:r>
      <w:r w:rsidR="0063316E" w:rsidRPr="006A6B7E">
        <w:rPr>
          <w:rFonts w:ascii="Calibri" w:hAnsi="Calibri" w:cs="Calibri"/>
          <w:b/>
        </w:rPr>
        <w:t xml:space="preserve"> to list</w:t>
      </w:r>
      <w:r w:rsidR="0063316E">
        <w:rPr>
          <w:rFonts w:ascii="Calibri" w:hAnsi="Calibri" w:cs="Calibri"/>
        </w:rPr>
        <w:t xml:space="preserve">. Use the </w:t>
      </w:r>
      <w:r w:rsidR="000E2016">
        <w:rPr>
          <w:rFonts w:ascii="Calibri" w:hAnsi="Calibri" w:cs="Calibri"/>
          <w:b/>
        </w:rPr>
        <w:t>three dots</w:t>
      </w:r>
      <w:r w:rsidR="00674F01">
        <w:rPr>
          <w:rFonts w:ascii="Calibri" w:hAnsi="Calibri" w:cs="Calibri"/>
          <w:b/>
        </w:rPr>
        <w:t xml:space="preserve"> </w:t>
      </w:r>
      <w:r w:rsidR="000E2016">
        <w:rPr>
          <w:rFonts w:ascii="Calibri" w:hAnsi="Calibri" w:cs="Calibri"/>
          <w:b/>
        </w:rPr>
        <w:t>icon</w:t>
      </w:r>
      <w:r w:rsidR="00FF67D5">
        <w:rPr>
          <w:rFonts w:ascii="Calibri" w:hAnsi="Calibri" w:cs="Calibri"/>
        </w:rPr>
        <w:t xml:space="preserve"> option</w:t>
      </w:r>
      <w:r w:rsidR="0063316E">
        <w:rPr>
          <w:rFonts w:ascii="Calibri" w:hAnsi="Calibri" w:cs="Calibri"/>
        </w:rPr>
        <w:t>.</w:t>
      </w:r>
    </w:p>
    <w:p w14:paraId="3620A9B1" w14:textId="1E0E15C5" w:rsidR="0063060D" w:rsidRDefault="00B93F1A" w:rsidP="00D065A0">
      <w:pPr>
        <w:pStyle w:val="ListParagraph"/>
        <w:numPr>
          <w:ilvl w:val="1"/>
          <w:numId w:val="2"/>
        </w:numPr>
        <w:ind w:left="567" w:hanging="283"/>
        <w:rPr>
          <w:rFonts w:ascii="Calibri" w:hAnsi="Calibri" w:cs="Calibri"/>
        </w:rPr>
      </w:pPr>
      <w:r>
        <w:rPr>
          <w:rFonts w:ascii="Calibri" w:hAnsi="Calibri" w:cs="Calibri"/>
        </w:rPr>
        <w:t xml:space="preserve">Save time and effort by using </w:t>
      </w:r>
      <w:r w:rsidR="009D1644">
        <w:rPr>
          <w:rFonts w:ascii="Calibri" w:hAnsi="Calibri" w:cs="Calibri"/>
        </w:rPr>
        <w:t xml:space="preserve">the </w:t>
      </w:r>
      <w:r w:rsidR="00D11FB9" w:rsidRPr="0085126C">
        <w:rPr>
          <w:rFonts w:ascii="Calibri" w:hAnsi="Calibri" w:cs="Calibri"/>
          <w:b/>
        </w:rPr>
        <w:t>Save to l</w:t>
      </w:r>
      <w:r w:rsidR="009D1644" w:rsidRPr="0085126C">
        <w:rPr>
          <w:rFonts w:ascii="Calibri" w:hAnsi="Calibri" w:cs="Calibri"/>
          <w:b/>
        </w:rPr>
        <w:t xml:space="preserve">ist </w:t>
      </w:r>
      <w:r w:rsidR="009D1644">
        <w:rPr>
          <w:rFonts w:ascii="Calibri" w:hAnsi="Calibri" w:cs="Calibri"/>
        </w:rPr>
        <w:t>feature</w:t>
      </w:r>
      <w:r w:rsidR="00DD4C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to collect</w:t>
      </w:r>
      <w:r w:rsidR="0063060D">
        <w:rPr>
          <w:rFonts w:ascii="Calibri" w:hAnsi="Calibri" w:cs="Calibri"/>
        </w:rPr>
        <w:t xml:space="preserve"> references </w:t>
      </w:r>
      <w:r w:rsidR="009540FD">
        <w:rPr>
          <w:rFonts w:ascii="Calibri" w:hAnsi="Calibri" w:cs="Calibri"/>
        </w:rPr>
        <w:t>for</w:t>
      </w:r>
      <w:r w:rsidR="0063060D">
        <w:rPr>
          <w:rFonts w:ascii="Calibri" w:hAnsi="Calibri" w:cs="Calibri"/>
        </w:rPr>
        <w:t xml:space="preserve"> interesting document</w:t>
      </w:r>
      <w:r>
        <w:rPr>
          <w:rFonts w:ascii="Calibri" w:hAnsi="Calibri" w:cs="Calibri"/>
        </w:rPr>
        <w:t>s</w:t>
      </w:r>
      <w:r w:rsidR="0063060D">
        <w:rPr>
          <w:rFonts w:ascii="Calibri" w:hAnsi="Calibri" w:cs="Calibri"/>
        </w:rPr>
        <w:t xml:space="preserve"> that you want to read </w:t>
      </w:r>
      <w:r>
        <w:rPr>
          <w:rFonts w:ascii="Calibri" w:hAnsi="Calibri" w:cs="Calibri"/>
        </w:rPr>
        <w:t xml:space="preserve">or download </w:t>
      </w:r>
      <w:r w:rsidR="0063060D">
        <w:rPr>
          <w:rFonts w:ascii="Calibri" w:hAnsi="Calibri" w:cs="Calibri"/>
        </w:rPr>
        <w:t>later or email in bulk.</w:t>
      </w:r>
    </w:p>
    <w:p w14:paraId="25C6B2E0" w14:textId="0941F3C3" w:rsidR="000E2016" w:rsidRPr="000E2016" w:rsidRDefault="000E2016" w:rsidP="000E2016">
      <w:pPr>
        <w:pStyle w:val="ListParagraph"/>
        <w:numPr>
          <w:ilvl w:val="1"/>
          <w:numId w:val="2"/>
        </w:numPr>
        <w:ind w:left="567" w:hanging="283"/>
        <w:rPr>
          <w:rFonts w:ascii="Calibri" w:hAnsi="Calibri" w:cs="Calibri"/>
        </w:rPr>
      </w:pPr>
      <w:r>
        <w:rPr>
          <w:rFonts w:ascii="Calibri" w:hAnsi="Calibri" w:cs="Calibri"/>
        </w:rPr>
        <w:t>On the top navigation bar u</w:t>
      </w:r>
      <w:r w:rsidRPr="009D1644">
        <w:rPr>
          <w:rFonts w:ascii="Calibri" w:hAnsi="Calibri" w:cs="Calibri"/>
        </w:rPr>
        <w:t>se the</w:t>
      </w:r>
      <w:r>
        <w:rPr>
          <w:rFonts w:ascii="Calibri" w:hAnsi="Calibri" w:cs="Calibri"/>
          <w:b/>
        </w:rPr>
        <w:t xml:space="preserve"> Lists </w:t>
      </w:r>
      <w:r>
        <w:rPr>
          <w:rFonts w:ascii="Calibri" w:hAnsi="Calibri" w:cs="Calibri"/>
        </w:rPr>
        <w:t>option, or</w:t>
      </w:r>
      <w:r w:rsidR="00DD4C7E">
        <w:rPr>
          <w:rFonts w:ascii="Calibri" w:hAnsi="Calibri" w:cs="Calibri"/>
        </w:rPr>
        <w:t xml:space="preserve"> your</w:t>
      </w:r>
      <w:r>
        <w:rPr>
          <w:rFonts w:ascii="Calibri" w:hAnsi="Calibri" w:cs="Calibri"/>
          <w:b/>
        </w:rPr>
        <w:t xml:space="preserve"> </w:t>
      </w:r>
      <w:r w:rsidR="00DD4C7E">
        <w:rPr>
          <w:rFonts w:ascii="Calibri" w:hAnsi="Calibri" w:cs="Calibri"/>
          <w:b/>
        </w:rPr>
        <w:t>initials</w:t>
      </w:r>
      <w:r>
        <w:rPr>
          <w:rFonts w:ascii="Calibri" w:hAnsi="Calibri" w:cs="Calibri"/>
        </w:rPr>
        <w:t xml:space="preserve"> option to view the records saved in your </w:t>
      </w:r>
      <w:r w:rsidR="00DD4C7E">
        <w:rPr>
          <w:rFonts w:ascii="Calibri" w:hAnsi="Calibri" w:cs="Calibri"/>
        </w:rPr>
        <w:t>p</w:t>
      </w:r>
      <w:r>
        <w:rPr>
          <w:rFonts w:ascii="Calibri" w:hAnsi="Calibri" w:cs="Calibri"/>
        </w:rPr>
        <w:t>ersonal account.</w:t>
      </w:r>
    </w:p>
    <w:p w14:paraId="62FF063E" w14:textId="6226FB17" w:rsidR="00A10DE4" w:rsidRPr="0023557F" w:rsidRDefault="00674F01" w:rsidP="0048422F">
      <w:pPr>
        <w:pStyle w:val="ListParagraph"/>
        <w:numPr>
          <w:ilvl w:val="0"/>
          <w:numId w:val="2"/>
        </w:numPr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You can save a complicated search strategy for future use i</w:t>
      </w:r>
      <w:r w:rsidR="00FF4016">
        <w:rPr>
          <w:rFonts w:ascii="Calibri" w:hAnsi="Calibri" w:cs="Calibri"/>
        </w:rPr>
        <w:t>f you have created a personal account within Scopus</w:t>
      </w:r>
      <w:r w:rsidR="00A10DE4">
        <w:rPr>
          <w:rFonts w:ascii="Calibri" w:hAnsi="Calibri" w:cs="Calibri"/>
        </w:rPr>
        <w:t>: nav</w:t>
      </w:r>
      <w:r w:rsidR="00D11FB9">
        <w:rPr>
          <w:rFonts w:ascii="Calibri" w:hAnsi="Calibri" w:cs="Calibri"/>
        </w:rPr>
        <w:t>igate to the S</w:t>
      </w:r>
      <w:r w:rsidR="00A10DE4">
        <w:rPr>
          <w:rFonts w:ascii="Calibri" w:hAnsi="Calibri" w:cs="Calibri"/>
        </w:rPr>
        <w:t xml:space="preserve">earch screen, scroll down to the </w:t>
      </w:r>
      <w:r w:rsidR="00A10DE4" w:rsidRPr="009540FD">
        <w:rPr>
          <w:rFonts w:ascii="Calibri" w:hAnsi="Calibri" w:cs="Calibri"/>
          <w:b/>
        </w:rPr>
        <w:t>Search history</w:t>
      </w:r>
      <w:r w:rsidR="00A10DE4">
        <w:rPr>
          <w:rFonts w:ascii="Calibri" w:hAnsi="Calibri" w:cs="Calibri"/>
        </w:rPr>
        <w:t xml:space="preserve"> section. Identify the specific search that you want to save (very often it is towards the top of the list) and select the action at the right</w:t>
      </w:r>
      <w:r w:rsidR="00081A29">
        <w:rPr>
          <w:rFonts w:ascii="Calibri" w:hAnsi="Calibri" w:cs="Calibri"/>
        </w:rPr>
        <w:t>-</w:t>
      </w:r>
      <w:r w:rsidR="00A10DE4">
        <w:rPr>
          <w:rFonts w:ascii="Calibri" w:hAnsi="Calibri" w:cs="Calibri"/>
        </w:rPr>
        <w:t>hand side</w:t>
      </w:r>
      <w:r>
        <w:rPr>
          <w:rFonts w:ascii="Calibri" w:hAnsi="Calibri" w:cs="Calibri"/>
        </w:rPr>
        <w:t>,</w:t>
      </w:r>
      <w:r w:rsidR="00A10DE4">
        <w:rPr>
          <w:rFonts w:ascii="Calibri" w:hAnsi="Calibri" w:cs="Calibri"/>
        </w:rPr>
        <w:t xml:space="preserve"> e.g. </w:t>
      </w:r>
      <w:r w:rsidR="00A10DE4" w:rsidRPr="00A10DE4">
        <w:rPr>
          <w:rFonts w:ascii="Calibri" w:hAnsi="Calibri" w:cs="Calibri"/>
          <w:b/>
        </w:rPr>
        <w:t>Set alert</w:t>
      </w:r>
      <w:r w:rsidR="00A10DE4" w:rsidRPr="00A10DE4">
        <w:rPr>
          <w:rFonts w:ascii="Calibri" w:hAnsi="Calibri" w:cs="Calibri"/>
        </w:rPr>
        <w:t xml:space="preserve">, </w:t>
      </w:r>
      <w:r w:rsidR="00A10DE4" w:rsidRPr="00A10DE4">
        <w:rPr>
          <w:rFonts w:ascii="Calibri" w:hAnsi="Calibri" w:cs="Calibri"/>
          <w:b/>
        </w:rPr>
        <w:t>Save query</w:t>
      </w:r>
      <w:r w:rsidR="00A10DE4">
        <w:rPr>
          <w:rFonts w:ascii="Calibri" w:hAnsi="Calibri" w:cs="Calibri"/>
        </w:rPr>
        <w:t xml:space="preserve">. You can access these </w:t>
      </w:r>
      <w:r w:rsidR="00FF4016">
        <w:rPr>
          <w:rFonts w:ascii="Calibri" w:hAnsi="Calibri" w:cs="Calibri"/>
        </w:rPr>
        <w:t xml:space="preserve">any time you </w:t>
      </w:r>
      <w:r w:rsidR="00DD4C7E">
        <w:rPr>
          <w:rFonts w:ascii="Calibri" w:hAnsi="Calibri" w:cs="Calibri"/>
        </w:rPr>
        <w:t>sign</w:t>
      </w:r>
      <w:r w:rsidR="00081A29">
        <w:rPr>
          <w:rFonts w:ascii="Calibri" w:hAnsi="Calibri" w:cs="Calibri"/>
        </w:rPr>
        <w:t xml:space="preserve"> </w:t>
      </w:r>
      <w:r w:rsidR="00FF4016">
        <w:rPr>
          <w:rFonts w:ascii="Calibri" w:hAnsi="Calibri" w:cs="Calibri"/>
        </w:rPr>
        <w:t>in to Scopus by</w:t>
      </w:r>
      <w:r w:rsidR="00A10DE4">
        <w:rPr>
          <w:rFonts w:ascii="Calibri" w:hAnsi="Calibri" w:cs="Calibri"/>
        </w:rPr>
        <w:t xml:space="preserve"> </w:t>
      </w:r>
      <w:r w:rsidR="00DD4C7E">
        <w:rPr>
          <w:rFonts w:ascii="Calibri" w:hAnsi="Calibri" w:cs="Calibri"/>
        </w:rPr>
        <w:t xml:space="preserve">clicking on your </w:t>
      </w:r>
      <w:r w:rsidR="00DD4C7E" w:rsidRPr="00DD4C7E">
        <w:rPr>
          <w:rFonts w:ascii="Calibri" w:hAnsi="Calibri" w:cs="Calibri"/>
          <w:b/>
        </w:rPr>
        <w:t>initials</w:t>
      </w:r>
      <w:r w:rsidR="00A10DE4">
        <w:rPr>
          <w:rFonts w:ascii="Calibri" w:hAnsi="Calibri" w:cs="Calibri"/>
        </w:rPr>
        <w:t>.</w:t>
      </w:r>
    </w:p>
    <w:p w14:paraId="64B8D625" w14:textId="54038244" w:rsidR="00E46156" w:rsidRPr="004C20D3" w:rsidRDefault="003F5ED0" w:rsidP="004C20D3">
      <w:pPr>
        <w:pStyle w:val="Heading2"/>
      </w:pPr>
      <w:r w:rsidRPr="004C20D3">
        <w:t>STEP 7</w:t>
      </w:r>
      <w:r w:rsidR="00E46156" w:rsidRPr="004C20D3">
        <w:t xml:space="preserve">: </w:t>
      </w:r>
      <w:r w:rsidR="00A10DE4" w:rsidRPr="004C20D3">
        <w:t>Check your personal</w:t>
      </w:r>
      <w:r w:rsidR="00E46156" w:rsidRPr="004C20D3">
        <w:t xml:space="preserve"> </w:t>
      </w:r>
      <w:r w:rsidR="006E0D3F" w:rsidRPr="004C20D3">
        <w:t xml:space="preserve">Scopus </w:t>
      </w:r>
      <w:r w:rsidR="00E46156" w:rsidRPr="004C20D3">
        <w:t>account</w:t>
      </w:r>
      <w:r w:rsidR="00E8667E">
        <w:t xml:space="preserve"> and</w:t>
      </w:r>
      <w:r w:rsidR="00C27866" w:rsidRPr="004C20D3">
        <w:t xml:space="preserve"> your </w:t>
      </w:r>
      <w:proofErr w:type="gramStart"/>
      <w:r w:rsidR="00C27866" w:rsidRPr="004C20D3">
        <w:t>H</w:t>
      </w:r>
      <w:r w:rsidR="00871A1F">
        <w:t>:</w:t>
      </w:r>
      <w:r w:rsidR="00C27866" w:rsidRPr="004C20D3">
        <w:t>drive</w:t>
      </w:r>
      <w:proofErr w:type="gramEnd"/>
    </w:p>
    <w:p w14:paraId="61DA41F6" w14:textId="79AAC3EB" w:rsidR="00E46156" w:rsidRDefault="003F5ED0" w:rsidP="00E46156">
      <w:r>
        <w:t>Using a</w:t>
      </w:r>
      <w:r w:rsidR="00E46156">
        <w:t xml:space="preserve"> </w:t>
      </w:r>
      <w:r w:rsidR="00A10DE4">
        <w:t>personal</w:t>
      </w:r>
      <w:r w:rsidR="00E46156">
        <w:t xml:space="preserve"> account</w:t>
      </w:r>
      <w:r w:rsidR="009540FD">
        <w:t xml:space="preserve"> in Scopus</w:t>
      </w:r>
      <w:r w:rsidR="00E46156">
        <w:t xml:space="preserve"> </w:t>
      </w:r>
      <w:r>
        <w:t xml:space="preserve">(or other databases) </w:t>
      </w:r>
      <w:r w:rsidR="00E46156">
        <w:t xml:space="preserve">can save you a </w:t>
      </w:r>
      <w:r w:rsidR="009540FD">
        <w:t>great deal of time and effort by allowing you to store</w:t>
      </w:r>
      <w:r w:rsidR="00E46156">
        <w:t xml:space="preserve"> records of </w:t>
      </w:r>
      <w:r w:rsidR="009540FD">
        <w:t>documents you want to read, and c</w:t>
      </w:r>
      <w:r w:rsidR="006E0D3F">
        <w:t>omplex</w:t>
      </w:r>
      <w:r w:rsidR="009540FD">
        <w:t xml:space="preserve"> search strategies,</w:t>
      </w:r>
      <w:r w:rsidR="00E46156">
        <w:t xml:space="preserve"> in one place. </w:t>
      </w:r>
      <w:r w:rsidR="006E0D3F">
        <w:t>If you have created an account with bibliographic management software</w:t>
      </w:r>
      <w:r w:rsidR="00366132">
        <w:t xml:space="preserve"> such as Mendeley or </w:t>
      </w:r>
      <w:proofErr w:type="gramStart"/>
      <w:r w:rsidR="00366132">
        <w:t xml:space="preserve">RefWorks </w:t>
      </w:r>
      <w:r w:rsidR="00B60604">
        <w:t>,</w:t>
      </w:r>
      <w:proofErr w:type="gramEnd"/>
      <w:r w:rsidR="006E0D3F">
        <w:t xml:space="preserve"> you can register these details within Scopus for speedier exporting of records from Scopus.</w:t>
      </w:r>
    </w:p>
    <w:p w14:paraId="3E46682F" w14:textId="3A0333FA" w:rsidR="00DF5293" w:rsidRDefault="00366132" w:rsidP="00E46156">
      <w:r>
        <w:t>A safe</w:t>
      </w:r>
      <w:r w:rsidR="00C27866">
        <w:t xml:space="preserve"> place to save and store your documents</w:t>
      </w:r>
      <w:r w:rsidR="00674F01">
        <w:t>,</w:t>
      </w:r>
      <w:r w:rsidR="00C27866">
        <w:t xml:space="preserve"> e</w:t>
      </w:r>
      <w:r w:rsidR="00CC4B6E">
        <w:t>.g. assignments and downloaded papers</w:t>
      </w:r>
      <w:r w:rsidR="00B60604">
        <w:t>,</w:t>
      </w:r>
      <w:r w:rsidR="00CC4B6E">
        <w:t xml:space="preserve"> </w:t>
      </w:r>
      <w:r w:rsidR="00C27866">
        <w:t xml:space="preserve">is your H: drive (Home file space). </w:t>
      </w:r>
      <w:r w:rsidR="00674F01">
        <w:t>It</w:t>
      </w:r>
      <w:r w:rsidR="00C27866">
        <w:t xml:space="preserve"> can </w:t>
      </w:r>
      <w:proofErr w:type="gramStart"/>
      <w:r w:rsidR="00C27866">
        <w:t>be accessed</w:t>
      </w:r>
      <w:proofErr w:type="gramEnd"/>
      <w:r w:rsidR="00C27866">
        <w:t xml:space="preserve"> from </w:t>
      </w:r>
      <w:proofErr w:type="gramStart"/>
      <w:r w:rsidR="00C27866">
        <w:t>off-campus</w:t>
      </w:r>
      <w:proofErr w:type="gramEnd"/>
      <w:r w:rsidR="00C27866">
        <w:t xml:space="preserve"> </w:t>
      </w:r>
      <w:r w:rsidR="009540FD">
        <w:t xml:space="preserve">via the Virtual Private Network (VPN) </w:t>
      </w:r>
      <w:r w:rsidR="00C27866">
        <w:t xml:space="preserve">and </w:t>
      </w:r>
      <w:proofErr w:type="gramStart"/>
      <w:r w:rsidR="00C27866">
        <w:t>is backed</w:t>
      </w:r>
      <w:proofErr w:type="gramEnd"/>
      <w:r w:rsidR="00C27866">
        <w:t xml:space="preserve"> up nightly. </w:t>
      </w:r>
      <w:r w:rsidR="00DF5293">
        <w:br w:type="page"/>
      </w:r>
    </w:p>
    <w:p w14:paraId="77BC2FFB" w14:textId="0C3A5047" w:rsidR="00DA74E0" w:rsidRPr="004C20D3" w:rsidRDefault="003F5ED0" w:rsidP="004C20D3">
      <w:pPr>
        <w:pStyle w:val="Heading2"/>
      </w:pPr>
      <w:r w:rsidRPr="004C20D3">
        <w:lastRenderedPageBreak/>
        <w:t>STEP 8</w:t>
      </w:r>
      <w:r w:rsidR="00DA74E0" w:rsidRPr="004C20D3">
        <w:t xml:space="preserve">: Repeat </w:t>
      </w:r>
      <w:r w:rsidR="00EF5033" w:rsidRPr="004C20D3">
        <w:t xml:space="preserve">your </w:t>
      </w:r>
      <w:r w:rsidR="00DA74E0" w:rsidRPr="004C20D3">
        <w:t xml:space="preserve">search across different </w:t>
      </w:r>
      <w:proofErr w:type="gramStart"/>
      <w:r w:rsidR="00DA74E0" w:rsidRPr="004C20D3">
        <w:t>databases</w:t>
      </w:r>
      <w:proofErr w:type="gramEnd"/>
    </w:p>
    <w:p w14:paraId="236FD117" w14:textId="2941D3AC" w:rsidR="00536042" w:rsidRDefault="00DA74E0" w:rsidP="003F5ED0">
      <w:pPr>
        <w:spacing w:after="120"/>
      </w:pPr>
      <w:r>
        <w:t xml:space="preserve">Each database has unique content as well as content in common with others. </w:t>
      </w:r>
      <w:r w:rsidR="008C7D13">
        <w:t>W</w:t>
      </w:r>
      <w:r w:rsidR="00DF230E">
        <w:t xml:space="preserve">hen you are </w:t>
      </w:r>
      <w:proofErr w:type="gramStart"/>
      <w:r w:rsidR="00DF230E">
        <w:t>carrying out</w:t>
      </w:r>
      <w:proofErr w:type="gramEnd"/>
      <w:r w:rsidR="00536042">
        <w:t xml:space="preserve"> an in-depth piece of research su</w:t>
      </w:r>
      <w:r w:rsidR="008C7D13">
        <w:t>ch as a dissertation or thesis</w:t>
      </w:r>
      <w:r w:rsidR="00674F01">
        <w:t>,</w:t>
      </w:r>
      <w:r w:rsidR="008C7D13">
        <w:t xml:space="preserve"> search across multiple databases</w:t>
      </w:r>
      <w:r w:rsidR="00674F01">
        <w:t xml:space="preserve"> to find relevant material</w:t>
      </w:r>
      <w:r w:rsidR="008C7D13">
        <w:t xml:space="preserve">. </w:t>
      </w:r>
    </w:p>
    <w:p w14:paraId="741122C6" w14:textId="077ADCDC" w:rsidR="00DA74E0" w:rsidRDefault="00536042" w:rsidP="00536042">
      <w:r>
        <w:t xml:space="preserve">Why? </w:t>
      </w:r>
      <w:proofErr w:type="gramStart"/>
      <w:r w:rsidR="00DA74E0">
        <w:t>You</w:t>
      </w:r>
      <w:r w:rsidR="00CC4B6E">
        <w:t>’ll</w:t>
      </w:r>
      <w:proofErr w:type="gramEnd"/>
      <w:r w:rsidR="00DA74E0">
        <w:t xml:space="preserve"> get a much better idea </w:t>
      </w:r>
      <w:r w:rsidR="00B53384">
        <w:t xml:space="preserve">of what has </w:t>
      </w:r>
      <w:proofErr w:type="gramStart"/>
      <w:r w:rsidR="00B53384">
        <w:t>been published</w:t>
      </w:r>
      <w:proofErr w:type="gramEnd"/>
      <w:r w:rsidR="00B53384">
        <w:t>. More importantly</w:t>
      </w:r>
      <w:r w:rsidR="00081A29">
        <w:t>,</w:t>
      </w:r>
      <w:r w:rsidR="00B53384">
        <w:t xml:space="preserve"> the quality, depth</w:t>
      </w:r>
      <w:r w:rsidR="000E2016">
        <w:t>,</w:t>
      </w:r>
      <w:r w:rsidR="00B53384">
        <w:t xml:space="preserve"> and range of your references can demonstrate to your reader/marker </w:t>
      </w:r>
      <w:r w:rsidR="00E40978">
        <w:t>how well you have resear</w:t>
      </w:r>
      <w:r w:rsidR="00B53384">
        <w:t>ched and analysed the subject</w:t>
      </w:r>
      <w:r w:rsidR="00DA74E0">
        <w:t>.</w:t>
      </w:r>
    </w:p>
    <w:p w14:paraId="0248E9D5" w14:textId="4B432679" w:rsidR="00536042" w:rsidRPr="00536042" w:rsidRDefault="00B53384" w:rsidP="00D065A0">
      <w:pPr>
        <w:pStyle w:val="ListParagraph"/>
        <w:numPr>
          <w:ilvl w:val="0"/>
          <w:numId w:val="5"/>
        </w:numPr>
        <w:ind w:left="284" w:hanging="284"/>
      </w:pPr>
      <w:r>
        <w:t xml:space="preserve">Every discipline in Science and Engineering </w:t>
      </w:r>
      <w:proofErr w:type="gramStart"/>
      <w:r>
        <w:t>is covered</w:t>
      </w:r>
      <w:proofErr w:type="gramEnd"/>
      <w:r>
        <w:t xml:space="preserve"> to </w:t>
      </w:r>
      <w:proofErr w:type="gramStart"/>
      <w:r>
        <w:t>some</w:t>
      </w:r>
      <w:proofErr w:type="gramEnd"/>
      <w:r>
        <w:t xml:space="preserve"> extent by the two largest databases, Scopus and Web of Science. However, there are specialist/niche databases which contain important material not indexed b</w:t>
      </w:r>
      <w:r w:rsidR="00C550CB">
        <w:t>y the larger</w:t>
      </w:r>
      <w:r>
        <w:t xml:space="preserve"> databases</w:t>
      </w:r>
      <w:r w:rsidR="00764524">
        <w:t xml:space="preserve">. Use the instructions provided in STEP 3 </w:t>
      </w:r>
      <w:r w:rsidR="00FF67D5">
        <w:t xml:space="preserve">in this worksheet </w:t>
      </w:r>
      <w:r w:rsidR="00764524">
        <w:t>to identify specialist databases in your subject area.</w:t>
      </w:r>
    </w:p>
    <w:p w14:paraId="6E4FD3E8" w14:textId="69441619" w:rsidR="003F5ED0" w:rsidRDefault="00764524" w:rsidP="003F5ED0">
      <w:pPr>
        <w:pStyle w:val="ListParagraph"/>
        <w:numPr>
          <w:ilvl w:val="0"/>
          <w:numId w:val="5"/>
        </w:numPr>
        <w:spacing w:after="200" w:line="276" w:lineRule="auto"/>
        <w:ind w:left="284" w:hanging="284"/>
        <w:rPr>
          <w:spacing w:val="-4"/>
        </w:rPr>
      </w:pPr>
      <w:r w:rsidRPr="00764524">
        <w:rPr>
          <w:spacing w:val="-4"/>
        </w:rPr>
        <w:t>Examples of specialist databases include</w:t>
      </w:r>
      <w:r w:rsidR="00FF4016">
        <w:rPr>
          <w:spacing w:val="-4"/>
        </w:rPr>
        <w:t xml:space="preserve"> </w:t>
      </w:r>
      <w:r w:rsidR="00DF5293">
        <w:rPr>
          <w:b/>
          <w:spacing w:val="-4"/>
        </w:rPr>
        <w:t>ProQuest One Business</w:t>
      </w:r>
      <w:r w:rsidR="00DE458F" w:rsidRPr="00764524">
        <w:rPr>
          <w:spacing w:val="-4"/>
        </w:rPr>
        <w:t xml:space="preserve"> and</w:t>
      </w:r>
      <w:r w:rsidR="00DE458F" w:rsidRPr="00764524">
        <w:rPr>
          <w:b/>
          <w:spacing w:val="-4"/>
        </w:rPr>
        <w:t xml:space="preserve"> EconLit</w:t>
      </w:r>
      <w:r w:rsidR="00DE458F">
        <w:rPr>
          <w:spacing w:val="-4"/>
        </w:rPr>
        <w:t xml:space="preserve"> (for business</w:t>
      </w:r>
      <w:r w:rsidR="00081A29">
        <w:rPr>
          <w:spacing w:val="-4"/>
        </w:rPr>
        <w:t>-</w:t>
      </w:r>
      <w:r w:rsidR="00DE458F">
        <w:rPr>
          <w:spacing w:val="-4"/>
        </w:rPr>
        <w:t xml:space="preserve">related topics), </w:t>
      </w:r>
      <w:r w:rsidR="00FF4016" w:rsidRPr="00764524">
        <w:rPr>
          <w:b/>
          <w:spacing w:val="-4"/>
        </w:rPr>
        <w:t>BIOSIS</w:t>
      </w:r>
      <w:r w:rsidR="00FF4016">
        <w:rPr>
          <w:spacing w:val="-4"/>
        </w:rPr>
        <w:t xml:space="preserve"> (for biological sciences),</w:t>
      </w:r>
      <w:r w:rsidRPr="00764524">
        <w:rPr>
          <w:spacing w:val="-4"/>
        </w:rPr>
        <w:t xml:space="preserve"> </w:t>
      </w:r>
      <w:r w:rsidR="00FF4016" w:rsidRPr="00764524">
        <w:rPr>
          <w:b/>
          <w:spacing w:val="-4"/>
        </w:rPr>
        <w:t>BSOL</w:t>
      </w:r>
      <w:r w:rsidR="00FF4016">
        <w:rPr>
          <w:spacing w:val="-4"/>
        </w:rPr>
        <w:t xml:space="preserve"> (for selected British Standards), </w:t>
      </w:r>
      <w:r w:rsidR="000E2016" w:rsidRPr="000E2016">
        <w:rPr>
          <w:b/>
          <w:spacing w:val="-4"/>
        </w:rPr>
        <w:t xml:space="preserve">Digimap </w:t>
      </w:r>
      <w:r w:rsidR="000E2016">
        <w:rPr>
          <w:spacing w:val="-4"/>
        </w:rPr>
        <w:t xml:space="preserve">(for mapping purposes),  </w:t>
      </w:r>
      <w:r w:rsidR="00DE458F">
        <w:rPr>
          <w:b/>
          <w:spacing w:val="-4"/>
        </w:rPr>
        <w:t>IEEE</w:t>
      </w:r>
      <w:r w:rsidR="000E2016">
        <w:rPr>
          <w:b/>
          <w:spacing w:val="-4"/>
        </w:rPr>
        <w:t xml:space="preserve"> Xplore</w:t>
      </w:r>
      <w:r w:rsidR="00DE458F">
        <w:rPr>
          <w:spacing w:val="-4"/>
        </w:rPr>
        <w:t xml:space="preserve"> (for aspects of engineering, computing, geology and technology), </w:t>
      </w:r>
      <w:r w:rsidR="00DE458F" w:rsidRPr="00764524">
        <w:rPr>
          <w:b/>
          <w:spacing w:val="-4"/>
        </w:rPr>
        <w:t>Lexis</w:t>
      </w:r>
      <w:r w:rsidR="001626DD">
        <w:rPr>
          <w:b/>
          <w:spacing w:val="-4"/>
        </w:rPr>
        <w:t>+ UK</w:t>
      </w:r>
      <w:r w:rsidR="00DE458F" w:rsidRPr="00764524">
        <w:rPr>
          <w:spacing w:val="-4"/>
        </w:rPr>
        <w:t>,</w:t>
      </w:r>
      <w:r w:rsidR="00DE458F" w:rsidRPr="00764524">
        <w:rPr>
          <w:b/>
          <w:spacing w:val="-4"/>
        </w:rPr>
        <w:t xml:space="preserve"> </w:t>
      </w:r>
      <w:proofErr w:type="spellStart"/>
      <w:r w:rsidR="00DE458F" w:rsidRPr="00764524">
        <w:rPr>
          <w:b/>
          <w:spacing w:val="-4"/>
        </w:rPr>
        <w:t>HeinOnline</w:t>
      </w:r>
      <w:proofErr w:type="spellEnd"/>
      <w:r w:rsidR="00DE458F" w:rsidRPr="00764524">
        <w:rPr>
          <w:b/>
          <w:spacing w:val="-4"/>
        </w:rPr>
        <w:t xml:space="preserve"> </w:t>
      </w:r>
      <w:r w:rsidR="00DE458F" w:rsidRPr="00764524">
        <w:rPr>
          <w:spacing w:val="-4"/>
        </w:rPr>
        <w:t xml:space="preserve">and </w:t>
      </w:r>
      <w:r w:rsidR="00DE458F" w:rsidRPr="00764524">
        <w:rPr>
          <w:b/>
          <w:spacing w:val="-4"/>
        </w:rPr>
        <w:t>Westlaw</w:t>
      </w:r>
      <w:r w:rsidR="001626DD">
        <w:rPr>
          <w:b/>
          <w:spacing w:val="-4"/>
        </w:rPr>
        <w:t xml:space="preserve"> UK</w:t>
      </w:r>
      <w:r w:rsidR="00DE458F">
        <w:rPr>
          <w:spacing w:val="-4"/>
        </w:rPr>
        <w:t xml:space="preserve"> (for Law), </w:t>
      </w:r>
      <w:r w:rsidR="00871A1F" w:rsidRPr="00871A1F">
        <w:rPr>
          <w:b/>
          <w:spacing w:val="-4"/>
        </w:rPr>
        <w:t>Lyell Collection</w:t>
      </w:r>
      <w:r w:rsidR="00871A1F">
        <w:rPr>
          <w:spacing w:val="-4"/>
        </w:rPr>
        <w:t xml:space="preserve"> (for geology), </w:t>
      </w:r>
      <w:r w:rsidR="00F04692" w:rsidRPr="00F04692">
        <w:rPr>
          <w:b/>
          <w:bCs/>
          <w:spacing w:val="-4"/>
        </w:rPr>
        <w:t>Medline</w:t>
      </w:r>
      <w:r w:rsidR="00F04692">
        <w:rPr>
          <w:spacing w:val="-4"/>
        </w:rPr>
        <w:t xml:space="preserve"> (for medicine</w:t>
      </w:r>
      <w:r w:rsidR="000A262C">
        <w:rPr>
          <w:spacing w:val="-4"/>
        </w:rPr>
        <w:t xml:space="preserve">), </w:t>
      </w:r>
      <w:proofErr w:type="spellStart"/>
      <w:r w:rsidRPr="00764524">
        <w:rPr>
          <w:b/>
          <w:spacing w:val="-4"/>
        </w:rPr>
        <w:t>OnePetro</w:t>
      </w:r>
      <w:proofErr w:type="spellEnd"/>
      <w:r w:rsidRPr="00764524">
        <w:rPr>
          <w:spacing w:val="-4"/>
        </w:rPr>
        <w:t xml:space="preserve"> (for oil, gas and energy)</w:t>
      </w:r>
      <w:r>
        <w:rPr>
          <w:spacing w:val="-4"/>
        </w:rPr>
        <w:t xml:space="preserve">, </w:t>
      </w:r>
      <w:r w:rsidRPr="00764524">
        <w:rPr>
          <w:b/>
          <w:spacing w:val="-4"/>
        </w:rPr>
        <w:t xml:space="preserve">PsycINFO </w:t>
      </w:r>
      <w:r w:rsidR="00DE458F">
        <w:rPr>
          <w:spacing w:val="-4"/>
        </w:rPr>
        <w:t>(for p</w:t>
      </w:r>
      <w:r>
        <w:rPr>
          <w:spacing w:val="-4"/>
        </w:rPr>
        <w:t>sychology and human behaviour),</w:t>
      </w:r>
      <w:r w:rsidR="000A262C">
        <w:rPr>
          <w:spacing w:val="-4"/>
        </w:rPr>
        <w:t xml:space="preserve"> </w:t>
      </w:r>
      <w:proofErr w:type="spellStart"/>
      <w:r w:rsidR="00DE458F">
        <w:rPr>
          <w:b/>
          <w:spacing w:val="-4"/>
        </w:rPr>
        <w:t>SPORTDiscus</w:t>
      </w:r>
      <w:proofErr w:type="spellEnd"/>
      <w:r w:rsidR="00DE458F">
        <w:rPr>
          <w:spacing w:val="-4"/>
        </w:rPr>
        <w:t xml:space="preserve"> for sport and fitness,</w:t>
      </w:r>
      <w:r w:rsidR="006E4593">
        <w:rPr>
          <w:spacing w:val="-4"/>
        </w:rPr>
        <w:t xml:space="preserve"> </w:t>
      </w:r>
      <w:r w:rsidR="00DE458F">
        <w:rPr>
          <w:spacing w:val="-4"/>
        </w:rPr>
        <w:t xml:space="preserve">and </w:t>
      </w:r>
      <w:r w:rsidR="000A262C" w:rsidRPr="00D11FB9">
        <w:rPr>
          <w:b/>
          <w:spacing w:val="-4"/>
        </w:rPr>
        <w:t xml:space="preserve">Reaxys </w:t>
      </w:r>
      <w:r w:rsidR="00DE458F">
        <w:rPr>
          <w:spacing w:val="-4"/>
        </w:rPr>
        <w:t>(for Chemistry).</w:t>
      </w:r>
    </w:p>
    <w:p w14:paraId="72FB4CC9" w14:textId="798CA9D8" w:rsidR="00EE4D1B" w:rsidRDefault="003F5ED0" w:rsidP="004C20D3">
      <w:pPr>
        <w:pStyle w:val="Heading2"/>
      </w:pPr>
      <w:r w:rsidRPr="003F5ED0">
        <w:t>STEP 9</w:t>
      </w:r>
      <w:r w:rsidR="00B45899" w:rsidRPr="003F5ED0">
        <w:t xml:space="preserve">: Use Google (or </w:t>
      </w:r>
      <w:r w:rsidR="00366132">
        <w:t xml:space="preserve">a </w:t>
      </w:r>
      <w:r w:rsidR="00B45899" w:rsidRPr="003F5ED0">
        <w:t xml:space="preserve">similar search engine) to identify suitable less academic </w:t>
      </w:r>
      <w:proofErr w:type="gramStart"/>
      <w:r w:rsidR="00B45899" w:rsidRPr="003F5ED0">
        <w:t>material</w:t>
      </w:r>
      <w:proofErr w:type="gramEnd"/>
    </w:p>
    <w:p w14:paraId="0F9C6AC1" w14:textId="7B050B19" w:rsidR="00E547D4" w:rsidRPr="00EE4D1B" w:rsidRDefault="00E547D4" w:rsidP="00EE4D1B">
      <w:pPr>
        <w:spacing w:after="120" w:line="240" w:lineRule="auto"/>
        <w:rPr>
          <w:rFonts w:ascii="Calibri" w:hAnsi="Calibri" w:cs="Calibri"/>
          <w:b/>
          <w:color w:val="000000" w:themeColor="text1"/>
          <w:sz w:val="26"/>
          <w:szCs w:val="26"/>
        </w:rPr>
      </w:pPr>
      <w:r>
        <w:t xml:space="preserve">Searching across the Web will present different results from those given in databases. In </w:t>
      </w:r>
      <w:proofErr w:type="gramStart"/>
      <w:r>
        <w:t>some</w:t>
      </w:r>
      <w:proofErr w:type="gramEnd"/>
      <w:r>
        <w:t xml:space="preserve"> disciplines it is necessary to look for less academic material in support of a research topic</w:t>
      </w:r>
      <w:r w:rsidR="00674F01">
        <w:t>,</w:t>
      </w:r>
      <w:r>
        <w:t xml:space="preserve"> e.g. there may be a need for operational or instructional information, statistical information from governments or research or commercial organisations, or trade </w:t>
      </w:r>
      <w:r w:rsidR="00C550CB">
        <w:t xml:space="preserve">and marketing </w:t>
      </w:r>
      <w:r>
        <w:t>information.</w:t>
      </w:r>
    </w:p>
    <w:p w14:paraId="7F0F0EC2" w14:textId="6BD20E20" w:rsidR="00E547D4" w:rsidRDefault="00E547D4" w:rsidP="00E547D4">
      <w:pPr>
        <w:pStyle w:val="ListParagraph"/>
        <w:numPr>
          <w:ilvl w:val="0"/>
          <w:numId w:val="21"/>
        </w:numPr>
        <w:ind w:left="284" w:hanging="284"/>
      </w:pPr>
      <w:r>
        <w:t xml:space="preserve">Use the </w:t>
      </w:r>
      <w:r w:rsidRPr="00E547D4">
        <w:rPr>
          <w:b/>
        </w:rPr>
        <w:t>Advanced search</w:t>
      </w:r>
      <w:r>
        <w:t xml:space="preserve"> features of your chosen search engine</w:t>
      </w:r>
      <w:r w:rsidR="00A60EF7">
        <w:t xml:space="preserve"> to refine and limit your results.</w:t>
      </w:r>
    </w:p>
    <w:p w14:paraId="487C839E" w14:textId="7F87E5B5" w:rsidR="00A60EF7" w:rsidRDefault="00A60EF7" w:rsidP="00A60EF7">
      <w:pPr>
        <w:pStyle w:val="ListParagraph"/>
        <w:numPr>
          <w:ilvl w:val="0"/>
          <w:numId w:val="22"/>
        </w:numPr>
      </w:pPr>
      <w:r>
        <w:t>Limiting to domain n</w:t>
      </w:r>
      <w:r w:rsidR="00F75A4C">
        <w:t xml:space="preserve">ames can be particularly useful </w:t>
      </w:r>
      <w:proofErr w:type="gramStart"/>
      <w:r w:rsidR="00F75A4C">
        <w:t>e.g. .</w:t>
      </w:r>
      <w:proofErr w:type="gramEnd"/>
      <w:r w:rsidR="009E77DF">
        <w:t>gov.uk, .gov</w:t>
      </w:r>
      <w:proofErr w:type="gramStart"/>
      <w:r w:rsidR="009E77DF">
        <w:t>, .</w:t>
      </w:r>
      <w:proofErr w:type="gramEnd"/>
      <w:r w:rsidR="009E77DF">
        <w:t>ac.uk, .</w:t>
      </w:r>
      <w:proofErr w:type="spellStart"/>
      <w:r w:rsidR="009E77DF">
        <w:t>edu</w:t>
      </w:r>
      <w:proofErr w:type="spellEnd"/>
      <w:r w:rsidR="009E77DF">
        <w:t>, .com, .org</w:t>
      </w:r>
    </w:p>
    <w:p w14:paraId="5576C5F1" w14:textId="56C632EF" w:rsidR="00A60EF7" w:rsidRDefault="00CC4B6E" w:rsidP="00E547D4">
      <w:pPr>
        <w:pStyle w:val="ListParagraph"/>
        <w:numPr>
          <w:ilvl w:val="0"/>
          <w:numId w:val="21"/>
        </w:numPr>
        <w:ind w:left="284" w:hanging="284"/>
      </w:pPr>
      <w:r>
        <w:t>Evaluate every website</w:t>
      </w:r>
      <w:r w:rsidR="00A60EF7">
        <w:t xml:space="preserve"> you decide to use. Apply the RADAR approach – </w:t>
      </w:r>
      <w:r w:rsidR="00A60EF7" w:rsidRPr="00A60EF7">
        <w:rPr>
          <w:b/>
        </w:rPr>
        <w:t>R</w:t>
      </w:r>
      <w:r w:rsidR="00A60EF7">
        <w:t xml:space="preserve">elevance, </w:t>
      </w:r>
      <w:r w:rsidR="00A60EF7" w:rsidRPr="00A60EF7">
        <w:rPr>
          <w:b/>
        </w:rPr>
        <w:t>A</w:t>
      </w:r>
      <w:r w:rsidR="00A60EF7">
        <w:t xml:space="preserve">uthority, </w:t>
      </w:r>
      <w:r w:rsidR="00A60EF7" w:rsidRPr="00A60EF7">
        <w:rPr>
          <w:b/>
        </w:rPr>
        <w:t>D</w:t>
      </w:r>
      <w:r w:rsidR="00A60EF7">
        <w:t xml:space="preserve">ate, </w:t>
      </w:r>
      <w:r w:rsidR="00A60EF7" w:rsidRPr="00A60EF7">
        <w:rPr>
          <w:b/>
        </w:rPr>
        <w:t>A</w:t>
      </w:r>
      <w:r w:rsidR="00A60EF7">
        <w:t xml:space="preserve">ppearance, </w:t>
      </w:r>
      <w:r w:rsidR="00A60EF7" w:rsidRPr="00A60EF7">
        <w:rPr>
          <w:b/>
        </w:rPr>
        <w:t>R</w:t>
      </w:r>
      <w:r w:rsidR="00A60EF7">
        <w:t xml:space="preserve">eason for writing. </w:t>
      </w:r>
    </w:p>
    <w:p w14:paraId="2ECC2687" w14:textId="70E99048" w:rsidR="00B45899" w:rsidRPr="00A60EF7" w:rsidRDefault="00A60EF7" w:rsidP="00B45899">
      <w:pPr>
        <w:pStyle w:val="ListParagraph"/>
        <w:numPr>
          <w:ilvl w:val="0"/>
          <w:numId w:val="21"/>
        </w:numPr>
        <w:ind w:left="284" w:hanging="284"/>
      </w:pPr>
      <w:r>
        <w:t>Make sure you understand what type of document it is that you are reading</w:t>
      </w:r>
      <w:r w:rsidR="00674F01">
        <w:t>,</w:t>
      </w:r>
      <w:r>
        <w:t xml:space="preserve"> e.g. chapter in a book, journal article, conference paper, report, technical standard, web page, patent. You will then </w:t>
      </w:r>
      <w:r w:rsidR="005957C9">
        <w:t>have a better idea of</w:t>
      </w:r>
      <w:r w:rsidR="0069174A">
        <w:t xml:space="preserve"> the credibility of the source, and </w:t>
      </w:r>
      <w:r>
        <w:t>w</w:t>
      </w:r>
      <w:r w:rsidR="00CC4B6E">
        <w:t>hat information you need to record</w:t>
      </w:r>
      <w:r>
        <w:t xml:space="preserve"> </w:t>
      </w:r>
      <w:r w:rsidR="00DF230E">
        <w:t xml:space="preserve">to reference and </w:t>
      </w:r>
      <w:r>
        <w:t>cite the document correctly.</w:t>
      </w:r>
    </w:p>
    <w:p w14:paraId="2BACEE4A" w14:textId="38B1229F" w:rsidR="00341B5D" w:rsidRPr="004C20D3" w:rsidRDefault="00341B5D" w:rsidP="004C20D3">
      <w:pPr>
        <w:pStyle w:val="Heading2"/>
      </w:pPr>
      <w:r w:rsidRPr="004C20D3">
        <w:t xml:space="preserve">STEP </w:t>
      </w:r>
      <w:r w:rsidR="003F5ED0" w:rsidRPr="004C20D3">
        <w:t>10</w:t>
      </w:r>
      <w:r w:rsidRPr="004C20D3">
        <w:t>: Avoid plagiarism</w:t>
      </w:r>
      <w:r w:rsidR="005957C9" w:rsidRPr="004C20D3">
        <w:t xml:space="preserve"> </w:t>
      </w:r>
      <w:r w:rsidR="00D065A0" w:rsidRPr="004C20D3">
        <w:t>– get organised (and/or use specialised software)</w:t>
      </w:r>
    </w:p>
    <w:p w14:paraId="7022B84B" w14:textId="400AAE25" w:rsidR="00D065A0" w:rsidRDefault="00341B5D" w:rsidP="00EE4D1B">
      <w:pPr>
        <w:spacing w:after="120" w:line="240" w:lineRule="auto"/>
      </w:pPr>
      <w:r w:rsidRPr="001E7EDA">
        <w:rPr>
          <w:b/>
          <w:i/>
        </w:rPr>
        <w:t>Strong recommendation</w:t>
      </w:r>
      <w:r>
        <w:t xml:space="preserve">: however boring </w:t>
      </w:r>
      <w:r w:rsidR="00D93EFA">
        <w:t>or</w:t>
      </w:r>
      <w:r w:rsidR="00D065A0">
        <w:t xml:space="preserve"> time-</w:t>
      </w:r>
      <w:r>
        <w:t xml:space="preserve">consuming you </w:t>
      </w:r>
      <w:r w:rsidR="00D93EFA">
        <w:t xml:space="preserve">consider it to be you </w:t>
      </w:r>
      <w:r w:rsidRPr="00D065A0">
        <w:rPr>
          <w:b/>
        </w:rPr>
        <w:t xml:space="preserve">must </w:t>
      </w:r>
      <w:r w:rsidR="00D93EFA">
        <w:t>keep track of all the items you</w:t>
      </w:r>
      <w:r>
        <w:t xml:space="preserve"> read or use in support of your assignment or dissertation. When presenting an ar</w:t>
      </w:r>
      <w:r w:rsidR="00DE458F">
        <w:t>gument in academic work</w:t>
      </w:r>
      <w:r w:rsidR="00674F01">
        <w:t>,</w:t>
      </w:r>
      <w:r w:rsidR="00DE458F">
        <w:t xml:space="preserve"> you need to</w:t>
      </w:r>
      <w:r>
        <w:t xml:space="preserve"> provide </w:t>
      </w:r>
      <w:r w:rsidRPr="00D93EFA">
        <w:rPr>
          <w:b/>
        </w:rPr>
        <w:t xml:space="preserve">evidence </w:t>
      </w:r>
      <w:r>
        <w:t xml:space="preserve">– </w:t>
      </w:r>
      <w:r w:rsidR="00674F01">
        <w:t xml:space="preserve">you can achieve this </w:t>
      </w:r>
      <w:r>
        <w:t>through citing/referencing previous work. Referencing</w:t>
      </w:r>
      <w:r w:rsidR="00D065A0">
        <w:t xml:space="preserve"> relates to both </w:t>
      </w:r>
      <w:r w:rsidR="00D93EFA">
        <w:t xml:space="preserve">in-text citations and the reference </w:t>
      </w:r>
      <w:r w:rsidR="00DE458F">
        <w:t>list (</w:t>
      </w:r>
      <w:r w:rsidR="00D93EFA">
        <w:t>bibliography</w:t>
      </w:r>
      <w:r w:rsidR="00DE458F">
        <w:t>)</w:t>
      </w:r>
      <w:r w:rsidR="00D93EFA">
        <w:t xml:space="preserve"> </w:t>
      </w:r>
      <w:r w:rsidR="00D065A0">
        <w:t xml:space="preserve">presented </w:t>
      </w:r>
      <w:r w:rsidR="00D93EFA">
        <w:t>at the</w:t>
      </w:r>
      <w:r w:rsidR="00D065A0">
        <w:t xml:space="preserve"> end of your document.</w:t>
      </w:r>
    </w:p>
    <w:p w14:paraId="6A7054C4" w14:textId="24B4DB43" w:rsidR="0069174A" w:rsidRDefault="0069174A" w:rsidP="0069174A">
      <w:pPr>
        <w:pStyle w:val="ListParagraph"/>
        <w:numPr>
          <w:ilvl w:val="0"/>
          <w:numId w:val="9"/>
        </w:numPr>
      </w:pPr>
      <w:r>
        <w:t>Find out which style you need to use (Author-Date style or a Nume</w:t>
      </w:r>
      <w:r w:rsidR="00366132">
        <w:t>rical</w:t>
      </w:r>
      <w:r>
        <w:t xml:space="preserve"> style) and apply it. Make sure that you take note of relevant information</w:t>
      </w:r>
      <w:r w:rsidR="00674F01">
        <w:t>,</w:t>
      </w:r>
      <w:r>
        <w:t xml:space="preserve"> e.g. author names, document title, date of publication.</w:t>
      </w:r>
    </w:p>
    <w:p w14:paraId="35088AE3" w14:textId="26592C35" w:rsidR="00341B5D" w:rsidRDefault="00341B5D" w:rsidP="00D11FB9">
      <w:pPr>
        <w:pStyle w:val="ListParagraph"/>
        <w:numPr>
          <w:ilvl w:val="0"/>
          <w:numId w:val="9"/>
        </w:numPr>
      </w:pPr>
      <w:r>
        <w:t>Good referencing demonstrates</w:t>
      </w:r>
      <w:r w:rsidR="00D93EFA">
        <w:t xml:space="preserve"> the extent of your research and</w:t>
      </w:r>
      <w:r>
        <w:t xml:space="preserve"> </w:t>
      </w:r>
      <w:r w:rsidR="00D93EFA">
        <w:t xml:space="preserve">points your reader/marker to the source </w:t>
      </w:r>
      <w:r w:rsidR="0069174A">
        <w:t>and</w:t>
      </w:r>
      <w:r w:rsidR="00D93EFA">
        <w:t xml:space="preserve"> sup</w:t>
      </w:r>
      <w:r w:rsidR="00D11FB9">
        <w:t>port for the statement</w:t>
      </w:r>
      <w:r w:rsidR="00E45C61">
        <w:t>s</w:t>
      </w:r>
      <w:r w:rsidR="00D11FB9">
        <w:t xml:space="preserve"> you make. </w:t>
      </w:r>
      <w:r w:rsidR="00D93EFA">
        <w:t xml:space="preserve">Poor referencing will lead to poor marks and </w:t>
      </w:r>
      <w:r w:rsidR="00C550CB">
        <w:t>may make</w:t>
      </w:r>
      <w:r w:rsidR="00D93EFA">
        <w:t xml:space="preserve"> you vulnerable to charges of plagiarism.</w:t>
      </w:r>
    </w:p>
    <w:p w14:paraId="45C5C9A8" w14:textId="507CB5EC" w:rsidR="00E547D4" w:rsidRPr="00E309D9" w:rsidRDefault="00CC4B6E" w:rsidP="00D93EFA">
      <w:pPr>
        <w:pStyle w:val="ListParagraph"/>
        <w:numPr>
          <w:ilvl w:val="0"/>
          <w:numId w:val="9"/>
        </w:numPr>
        <w:rPr>
          <w:rFonts w:ascii="Calibri" w:hAnsi="Calibri" w:cs="Calibri"/>
          <w:b/>
          <w:color w:val="000000" w:themeColor="text1"/>
        </w:rPr>
      </w:pPr>
      <w:r>
        <w:t xml:space="preserve">There are </w:t>
      </w:r>
      <w:proofErr w:type="gramStart"/>
      <w:r>
        <w:t>many</w:t>
      </w:r>
      <w:proofErr w:type="gramEnd"/>
      <w:r>
        <w:t xml:space="preserve"> electronic products </w:t>
      </w:r>
      <w:r w:rsidR="00E309D9">
        <w:t xml:space="preserve">designed </w:t>
      </w:r>
      <w:r>
        <w:t>to help with referencing</w:t>
      </w:r>
      <w:r w:rsidR="005E2A4C">
        <w:t>,</w:t>
      </w:r>
      <w:r>
        <w:t xml:space="preserve"> e.g. </w:t>
      </w:r>
      <w:r w:rsidR="0085126C">
        <w:t xml:space="preserve">RefWorks, Mendeley, Cite This For Me, Zotero, </w:t>
      </w:r>
      <w:r w:rsidR="00C550CB">
        <w:t>Citation Machine, Papers</w:t>
      </w:r>
      <w:r w:rsidR="00DE458F">
        <w:t>,</w:t>
      </w:r>
      <w:r w:rsidR="00C550CB">
        <w:t xml:space="preserve"> and </w:t>
      </w:r>
      <w:r w:rsidR="0085126C">
        <w:t xml:space="preserve">the </w:t>
      </w:r>
      <w:r w:rsidR="00E309D9">
        <w:t xml:space="preserve">References tab in </w:t>
      </w:r>
      <w:r w:rsidR="00C550CB">
        <w:t xml:space="preserve">MS </w:t>
      </w:r>
      <w:r w:rsidR="00E309D9">
        <w:t xml:space="preserve">Word. We </w:t>
      </w:r>
      <w:r w:rsidR="00D11FB9">
        <w:t xml:space="preserve">provide </w:t>
      </w:r>
      <w:r w:rsidR="00E309D9">
        <w:t xml:space="preserve">support </w:t>
      </w:r>
      <w:r w:rsidR="00D11FB9">
        <w:t>for</w:t>
      </w:r>
      <w:r w:rsidR="00E309D9">
        <w:t xml:space="preserve"> RefWorks</w:t>
      </w:r>
      <w:r w:rsidR="006A7725">
        <w:t>.</w:t>
      </w:r>
      <w:r w:rsidR="00E45C61">
        <w:t xml:space="preserve"> </w:t>
      </w:r>
      <w:r w:rsidR="00AD52F4">
        <w:t>If you prefer not to use software options set up a manual system to record all the needed information.</w:t>
      </w:r>
      <w:r w:rsidR="00A86DB1">
        <w:t xml:space="preserve"> </w:t>
      </w:r>
    </w:p>
    <w:p w14:paraId="279CB5F7" w14:textId="5A4CE7A4" w:rsidR="00B45899" w:rsidRPr="00A40F64" w:rsidRDefault="00B45899" w:rsidP="004C20D3">
      <w:pPr>
        <w:pStyle w:val="Heading2"/>
      </w:pPr>
      <w:r w:rsidRPr="00A40F64">
        <w:t>On</w:t>
      </w:r>
      <w:r w:rsidR="00AC548D">
        <w:t xml:space="preserve"> and Off-</w:t>
      </w:r>
      <w:r w:rsidRPr="00A40F64">
        <w:t>campus library support</w:t>
      </w:r>
    </w:p>
    <w:p w14:paraId="5662C17B" w14:textId="25A563E0" w:rsidR="001626DD" w:rsidRDefault="00CE12F8" w:rsidP="00936D2D">
      <w:pPr>
        <w:pStyle w:val="ListParagraph"/>
        <w:numPr>
          <w:ilvl w:val="0"/>
          <w:numId w:val="18"/>
        </w:numPr>
        <w:ind w:left="284" w:hanging="284"/>
        <w:rPr>
          <w:rFonts w:cs="Calibri"/>
          <w:color w:val="000000" w:themeColor="text1"/>
        </w:rPr>
      </w:pPr>
      <w:r w:rsidRPr="00936D2D">
        <w:rPr>
          <w:rFonts w:cs="Calibri"/>
          <w:color w:val="000000" w:themeColor="text1"/>
        </w:rPr>
        <w:t xml:space="preserve">Library contact </w:t>
      </w:r>
      <w:r w:rsidR="001E7EDA" w:rsidRPr="00936D2D">
        <w:rPr>
          <w:rFonts w:cs="Calibri"/>
          <w:color w:val="000000" w:themeColor="text1"/>
        </w:rPr>
        <w:t xml:space="preserve">for Life Science, Physical Science &amp; Engineering </w:t>
      </w:r>
      <w:r w:rsidR="00A22618" w:rsidRPr="00936D2D">
        <w:rPr>
          <w:rFonts w:cs="Calibri"/>
          <w:color w:val="000000" w:themeColor="text1"/>
        </w:rPr>
        <w:t xml:space="preserve">– </w:t>
      </w:r>
      <w:r w:rsidRPr="00936D2D">
        <w:rPr>
          <w:rFonts w:cs="Calibri"/>
          <w:color w:val="000000" w:themeColor="text1"/>
        </w:rPr>
        <w:t xml:space="preserve">Eleni Borompoka </w:t>
      </w:r>
    </w:p>
    <w:p w14:paraId="5072B390" w14:textId="5D2C6822" w:rsidR="00936D2D" w:rsidRDefault="00CE12F8" w:rsidP="001626DD">
      <w:pPr>
        <w:pStyle w:val="ListParagraph"/>
        <w:ind w:left="284"/>
        <w:rPr>
          <w:rFonts w:cs="Calibri"/>
          <w:color w:val="000000" w:themeColor="text1"/>
        </w:rPr>
      </w:pPr>
      <w:r w:rsidRPr="00936D2D">
        <w:rPr>
          <w:rFonts w:cs="Calibri"/>
          <w:color w:val="000000" w:themeColor="text1"/>
        </w:rPr>
        <w:t xml:space="preserve">Email: </w:t>
      </w:r>
      <w:hyperlink r:id="rId12" w:history="1">
        <w:r w:rsidR="001626DD" w:rsidRPr="00E03482">
          <w:rPr>
            <w:rStyle w:val="Hyperlink"/>
            <w:rFonts w:cs="Calibri"/>
          </w:rPr>
          <w:t>eleni.borompoka@abdn.ac.uk</w:t>
        </w:r>
      </w:hyperlink>
      <w:r w:rsidR="001626DD">
        <w:rPr>
          <w:rFonts w:cs="Calibri"/>
          <w:color w:val="000000" w:themeColor="text1"/>
        </w:rPr>
        <w:t xml:space="preserve">, </w:t>
      </w:r>
      <w:hyperlink r:id="rId13" w:history="1">
        <w:r w:rsidR="001626DD" w:rsidRPr="00E03482">
          <w:rPr>
            <w:rStyle w:val="Hyperlink"/>
            <w:rFonts w:cs="Calibri"/>
          </w:rPr>
          <w:t>library@abdn.ac.uk</w:t>
        </w:r>
      </w:hyperlink>
      <w:r w:rsidR="001626DD">
        <w:rPr>
          <w:rFonts w:cs="Calibri"/>
          <w:color w:val="000000" w:themeColor="text1"/>
        </w:rPr>
        <w:t xml:space="preserve"> </w:t>
      </w:r>
    </w:p>
    <w:p w14:paraId="4A73765B" w14:textId="7DB08CDF" w:rsidR="00EF5033" w:rsidRPr="00116E21" w:rsidRDefault="001E7EDA" w:rsidP="00936D2D">
      <w:pPr>
        <w:pStyle w:val="ListParagraph"/>
        <w:numPr>
          <w:ilvl w:val="0"/>
          <w:numId w:val="18"/>
        </w:numPr>
        <w:ind w:left="284" w:hanging="284"/>
        <w:rPr>
          <w:rFonts w:cs="Calibri"/>
          <w:color w:val="000000" w:themeColor="text1"/>
        </w:rPr>
      </w:pPr>
      <w:r w:rsidRPr="00936D2D">
        <w:rPr>
          <w:rFonts w:cs="Calibri"/>
          <w:color w:val="000000" w:themeColor="text1"/>
        </w:rPr>
        <w:t>Library guides on our web pages, content under</w:t>
      </w:r>
      <w:r w:rsidR="005227D8" w:rsidRPr="00936D2D">
        <w:rPr>
          <w:rFonts w:cs="Calibri"/>
          <w:color w:val="000000" w:themeColor="text1"/>
        </w:rPr>
        <w:t xml:space="preserve"> </w:t>
      </w:r>
      <w:r w:rsidR="00A55A57" w:rsidRPr="00936D2D">
        <w:rPr>
          <w:rFonts w:cs="Calibri"/>
          <w:color w:val="000000" w:themeColor="text1"/>
        </w:rPr>
        <w:t xml:space="preserve">in </w:t>
      </w:r>
      <w:proofErr w:type="spellStart"/>
      <w:r w:rsidR="00A55A57" w:rsidRPr="00936D2D">
        <w:rPr>
          <w:rFonts w:cs="Calibri"/>
          <w:color w:val="000000" w:themeColor="text1"/>
        </w:rPr>
        <w:t>MyAberdeen</w:t>
      </w:r>
      <w:proofErr w:type="spellEnd"/>
      <w:r w:rsidR="001626DD">
        <w:rPr>
          <w:rFonts w:cs="Calibri"/>
          <w:color w:val="000000" w:themeColor="text1"/>
        </w:rPr>
        <w:t xml:space="preserve"> and </w:t>
      </w:r>
      <w:r w:rsidR="00A55A57" w:rsidRPr="00936D2D">
        <w:rPr>
          <w:rFonts w:cs="Calibri"/>
          <w:color w:val="000000" w:themeColor="text1"/>
        </w:rPr>
        <w:t xml:space="preserve">the </w:t>
      </w:r>
      <w:r w:rsidRPr="00936D2D">
        <w:rPr>
          <w:rFonts w:cs="Calibri"/>
          <w:color w:val="000000" w:themeColor="text1"/>
        </w:rPr>
        <w:t xml:space="preserve">Toolkit </w:t>
      </w:r>
      <w:r w:rsidR="001626DD">
        <w:rPr>
          <w:rFonts w:cs="Calibri"/>
          <w:color w:val="000000" w:themeColor="text1"/>
        </w:rPr>
        <w:t>(</w:t>
      </w:r>
      <w:hyperlink r:id="rId14" w:history="1">
        <w:r w:rsidR="001626DD" w:rsidRPr="00E03482">
          <w:rPr>
            <w:rStyle w:val="Hyperlink"/>
            <w:rFonts w:cs="Calibri"/>
            <w:bCs/>
          </w:rPr>
          <w:t>http://www.abdn.ac.uk/toolkit</w:t>
        </w:r>
        <w:r w:rsidR="001626DD" w:rsidRPr="001626DD">
          <w:rPr>
            <w:rStyle w:val="Hyperlink"/>
            <w:rFonts w:cs="Calibri"/>
            <w:bCs/>
            <w:color w:val="auto"/>
          </w:rPr>
          <w:t>)</w:t>
        </w:r>
        <w:r w:rsidR="001626DD" w:rsidRPr="00E03482">
          <w:rPr>
            <w:rStyle w:val="Hyperlink"/>
            <w:rFonts w:cs="Calibri"/>
            <w:b/>
          </w:rPr>
          <w:t xml:space="preserve"> </w:t>
        </w:r>
      </w:hyperlink>
      <w:r w:rsidR="00EE4D1B" w:rsidRPr="00936D2D">
        <w:rPr>
          <w:rFonts w:cs="Calibri"/>
          <w:b/>
          <w:color w:val="000000" w:themeColor="text1"/>
        </w:rPr>
        <w:t xml:space="preserve"> </w:t>
      </w:r>
    </w:p>
    <w:p w14:paraId="1FC15520" w14:textId="77777777" w:rsidR="00116E21" w:rsidRPr="00116E21" w:rsidRDefault="00116E21" w:rsidP="00116E21"/>
    <w:p w14:paraId="22508EE6" w14:textId="77777777" w:rsidR="00116E21" w:rsidRPr="00116E21" w:rsidRDefault="00116E21" w:rsidP="00116E21">
      <w:pPr>
        <w:jc w:val="center"/>
      </w:pPr>
    </w:p>
    <w:sectPr w:rsidR="00116E21" w:rsidRPr="00116E21" w:rsidSect="00EE0D2C">
      <w:footerReference w:type="default" r:id="rId15"/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97A59" w14:textId="77777777" w:rsidR="006B0452" w:rsidRDefault="006B0452" w:rsidP="00794FD3">
      <w:pPr>
        <w:spacing w:after="0" w:line="240" w:lineRule="auto"/>
      </w:pPr>
      <w:r>
        <w:separator/>
      </w:r>
    </w:p>
  </w:endnote>
  <w:endnote w:type="continuationSeparator" w:id="0">
    <w:p w14:paraId="1E086A96" w14:textId="77777777" w:rsidR="006B0452" w:rsidRDefault="006B0452" w:rsidP="00794FD3">
      <w:pPr>
        <w:spacing w:after="0" w:line="240" w:lineRule="auto"/>
      </w:pPr>
      <w:r>
        <w:continuationSeparator/>
      </w:r>
    </w:p>
  </w:endnote>
  <w:endnote w:type="continuationNotice" w:id="1">
    <w:p w14:paraId="1261B94D" w14:textId="77777777" w:rsidR="006B0452" w:rsidRDefault="006B04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E53C" w14:textId="4FE560E4" w:rsidR="00D758BE" w:rsidRPr="001A0768" w:rsidRDefault="001626DD" w:rsidP="001A0768">
    <w:pPr>
      <w:pStyle w:val="Footer"/>
      <w:pBdr>
        <w:top w:val="single" w:sz="4" w:space="1" w:color="D9D9D9" w:themeColor="background1" w:themeShade="D9"/>
      </w:pBdr>
      <w:rPr>
        <w:b/>
        <w:bCs/>
        <w:sz w:val="18"/>
        <w:szCs w:val="18"/>
      </w:rPr>
    </w:pPr>
    <w:r>
      <w:t>Eleni Borompoka |</w:t>
    </w:r>
    <w:r w:rsidR="00F04042">
      <w:t>eleni.boro</w:t>
    </w:r>
    <w:r>
      <w:t>mpoka</w:t>
    </w:r>
    <w:r w:rsidR="00E856AD" w:rsidRPr="00E856AD">
      <w:t>@abdn.ac.uk</w:t>
    </w:r>
    <w:r w:rsidR="00E856AD" w:rsidRPr="00E856AD">
      <w:ptab w:relativeTo="margin" w:alignment="center" w:leader="none"/>
    </w:r>
    <w:r w:rsidR="00E856AD" w:rsidRPr="00E856AD">
      <w:t>202</w:t>
    </w:r>
    <w:r>
      <w:t>5</w:t>
    </w:r>
    <w:r w:rsidR="00E856AD" w:rsidRPr="00E856AD">
      <w:t>/202</w:t>
    </w:r>
    <w:r>
      <w:t>6</w:t>
    </w:r>
    <w:r w:rsidR="00E856AD" w:rsidRPr="00E856AD">
      <w:ptab w:relativeTo="margin" w:alignment="right" w:leader="none"/>
    </w:r>
    <w:r w:rsidR="00E856AD" w:rsidRPr="00E856AD">
      <w:fldChar w:fldCharType="begin"/>
    </w:r>
    <w:r w:rsidR="00E856AD" w:rsidRPr="00E856AD">
      <w:instrText xml:space="preserve"> PAGE   \* MERGEFORMAT </w:instrText>
    </w:r>
    <w:r w:rsidR="00E856AD" w:rsidRPr="00E856AD">
      <w:fldChar w:fldCharType="separate"/>
    </w:r>
    <w:r w:rsidR="00E856AD" w:rsidRPr="00E856AD">
      <w:rPr>
        <w:noProof/>
      </w:rPr>
      <w:t>1</w:t>
    </w:r>
    <w:r w:rsidR="00E856AD" w:rsidRPr="00E856A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228B2" w14:textId="77777777" w:rsidR="006B0452" w:rsidRDefault="006B0452" w:rsidP="00794FD3">
      <w:pPr>
        <w:spacing w:after="0" w:line="240" w:lineRule="auto"/>
      </w:pPr>
      <w:r>
        <w:separator/>
      </w:r>
    </w:p>
  </w:footnote>
  <w:footnote w:type="continuationSeparator" w:id="0">
    <w:p w14:paraId="5AF5FF7E" w14:textId="77777777" w:rsidR="006B0452" w:rsidRDefault="006B0452" w:rsidP="00794FD3">
      <w:pPr>
        <w:spacing w:after="0" w:line="240" w:lineRule="auto"/>
      </w:pPr>
      <w:r>
        <w:continuationSeparator/>
      </w:r>
    </w:p>
  </w:footnote>
  <w:footnote w:type="continuationNotice" w:id="1">
    <w:p w14:paraId="76792BD3" w14:textId="77777777" w:rsidR="006B0452" w:rsidRDefault="006B04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3F81"/>
    <w:multiLevelType w:val="hybridMultilevel"/>
    <w:tmpl w:val="F1503D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5D98"/>
    <w:multiLevelType w:val="hybridMultilevel"/>
    <w:tmpl w:val="B100DD1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77C5F75"/>
    <w:multiLevelType w:val="hybridMultilevel"/>
    <w:tmpl w:val="88721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1C3A"/>
    <w:multiLevelType w:val="hybridMultilevel"/>
    <w:tmpl w:val="073CD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65D0"/>
    <w:multiLevelType w:val="hybridMultilevel"/>
    <w:tmpl w:val="78748DE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74F7445"/>
    <w:multiLevelType w:val="hybridMultilevel"/>
    <w:tmpl w:val="986CF648"/>
    <w:lvl w:ilvl="0" w:tplc="F2067D9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54E77"/>
    <w:multiLevelType w:val="hybridMultilevel"/>
    <w:tmpl w:val="C95EA0A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F76337F"/>
    <w:multiLevelType w:val="hybridMultilevel"/>
    <w:tmpl w:val="8B32A6CC"/>
    <w:lvl w:ilvl="0" w:tplc="7C38F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B0F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56D7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A0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41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46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8EE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ED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CD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845477"/>
    <w:multiLevelType w:val="hybridMultilevel"/>
    <w:tmpl w:val="7056F186"/>
    <w:lvl w:ilvl="0" w:tplc="E37A6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40343"/>
    <w:multiLevelType w:val="hybridMultilevel"/>
    <w:tmpl w:val="A1A00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23DC2"/>
    <w:multiLevelType w:val="hybridMultilevel"/>
    <w:tmpl w:val="027821BA"/>
    <w:lvl w:ilvl="0" w:tplc="23362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E25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E4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DAE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E2E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62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42B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C6A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45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DCA585B"/>
    <w:multiLevelType w:val="hybridMultilevel"/>
    <w:tmpl w:val="BE207F46"/>
    <w:lvl w:ilvl="0" w:tplc="449CA74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442D1"/>
    <w:multiLevelType w:val="hybridMultilevel"/>
    <w:tmpl w:val="14125568"/>
    <w:lvl w:ilvl="0" w:tplc="E766B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7A3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C46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09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69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463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46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D6C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AC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2B670B"/>
    <w:multiLevelType w:val="hybridMultilevel"/>
    <w:tmpl w:val="BF6C429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30D1BA2"/>
    <w:multiLevelType w:val="hybridMultilevel"/>
    <w:tmpl w:val="96E44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015F1"/>
    <w:multiLevelType w:val="hybridMultilevel"/>
    <w:tmpl w:val="7E60CB90"/>
    <w:lvl w:ilvl="0" w:tplc="DE029A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54BF3"/>
    <w:multiLevelType w:val="hybridMultilevel"/>
    <w:tmpl w:val="7AFA5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21854"/>
    <w:multiLevelType w:val="hybridMultilevel"/>
    <w:tmpl w:val="F1E81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22786"/>
    <w:multiLevelType w:val="hybridMultilevel"/>
    <w:tmpl w:val="D9064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63F6C"/>
    <w:multiLevelType w:val="hybridMultilevel"/>
    <w:tmpl w:val="02388546"/>
    <w:lvl w:ilvl="0" w:tplc="08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9E93010"/>
    <w:multiLevelType w:val="hybridMultilevel"/>
    <w:tmpl w:val="1F682FB0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B78095C"/>
    <w:multiLevelType w:val="hybridMultilevel"/>
    <w:tmpl w:val="737E2B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75EE"/>
    <w:multiLevelType w:val="hybridMultilevel"/>
    <w:tmpl w:val="38CC4DA0"/>
    <w:lvl w:ilvl="0" w:tplc="F7E234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4426676">
    <w:abstractNumId w:val="17"/>
  </w:num>
  <w:num w:numId="2" w16cid:durableId="1698045076">
    <w:abstractNumId w:val="8"/>
  </w:num>
  <w:num w:numId="3" w16cid:durableId="1373530511">
    <w:abstractNumId w:val="11"/>
  </w:num>
  <w:num w:numId="4" w16cid:durableId="2083722700">
    <w:abstractNumId w:val="22"/>
  </w:num>
  <w:num w:numId="5" w16cid:durableId="1147019151">
    <w:abstractNumId w:val="5"/>
  </w:num>
  <w:num w:numId="6" w16cid:durableId="1654328900">
    <w:abstractNumId w:val="1"/>
  </w:num>
  <w:num w:numId="7" w16cid:durableId="732200857">
    <w:abstractNumId w:val="6"/>
  </w:num>
  <w:num w:numId="8" w16cid:durableId="932514259">
    <w:abstractNumId w:val="19"/>
  </w:num>
  <w:num w:numId="9" w16cid:durableId="1046833495">
    <w:abstractNumId w:val="15"/>
  </w:num>
  <w:num w:numId="10" w16cid:durableId="544295949">
    <w:abstractNumId w:val="0"/>
  </w:num>
  <w:num w:numId="11" w16cid:durableId="194580265">
    <w:abstractNumId w:val="7"/>
  </w:num>
  <w:num w:numId="12" w16cid:durableId="524054799">
    <w:abstractNumId w:val="12"/>
  </w:num>
  <w:num w:numId="13" w16cid:durableId="676424559">
    <w:abstractNumId w:val="10"/>
  </w:num>
  <w:num w:numId="14" w16cid:durableId="447625716">
    <w:abstractNumId w:val="9"/>
  </w:num>
  <w:num w:numId="15" w16cid:durableId="1151097325">
    <w:abstractNumId w:val="2"/>
  </w:num>
  <w:num w:numId="16" w16cid:durableId="943461601">
    <w:abstractNumId w:val="18"/>
  </w:num>
  <w:num w:numId="17" w16cid:durableId="976181173">
    <w:abstractNumId w:val="14"/>
  </w:num>
  <w:num w:numId="18" w16cid:durableId="1479767880">
    <w:abstractNumId w:val="21"/>
  </w:num>
  <w:num w:numId="19" w16cid:durableId="468937329">
    <w:abstractNumId w:val="16"/>
  </w:num>
  <w:num w:numId="20" w16cid:durableId="1373311630">
    <w:abstractNumId w:val="3"/>
  </w:num>
  <w:num w:numId="21" w16cid:durableId="832112320">
    <w:abstractNumId w:val="20"/>
  </w:num>
  <w:num w:numId="22" w16cid:durableId="64840619">
    <w:abstractNumId w:val="13"/>
  </w:num>
  <w:num w:numId="23" w16cid:durableId="50694179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CwMDEzM7MwN7YwNDRT0lEKTi0uzszPAykwNKoFAPYs+DctAAAA"/>
  </w:docVars>
  <w:rsids>
    <w:rsidRoot w:val="00EE0260"/>
    <w:rsid w:val="00001B47"/>
    <w:rsid w:val="00004514"/>
    <w:rsid w:val="00005C59"/>
    <w:rsid w:val="00006CAC"/>
    <w:rsid w:val="0001578C"/>
    <w:rsid w:val="00015FAB"/>
    <w:rsid w:val="000236C2"/>
    <w:rsid w:val="0003024D"/>
    <w:rsid w:val="00032640"/>
    <w:rsid w:val="00046EC7"/>
    <w:rsid w:val="00047A3C"/>
    <w:rsid w:val="00081A29"/>
    <w:rsid w:val="0008678A"/>
    <w:rsid w:val="00090F69"/>
    <w:rsid w:val="00092BA6"/>
    <w:rsid w:val="000942A5"/>
    <w:rsid w:val="0009602D"/>
    <w:rsid w:val="000961BD"/>
    <w:rsid w:val="000A0633"/>
    <w:rsid w:val="000A262C"/>
    <w:rsid w:val="000C7E2D"/>
    <w:rsid w:val="000D7C01"/>
    <w:rsid w:val="000E19A4"/>
    <w:rsid w:val="000E1A41"/>
    <w:rsid w:val="000E2016"/>
    <w:rsid w:val="000F0BA1"/>
    <w:rsid w:val="000F4A93"/>
    <w:rsid w:val="000F553D"/>
    <w:rsid w:val="000F66C2"/>
    <w:rsid w:val="0010557B"/>
    <w:rsid w:val="00107A23"/>
    <w:rsid w:val="00116474"/>
    <w:rsid w:val="00116E21"/>
    <w:rsid w:val="001170C9"/>
    <w:rsid w:val="0012065F"/>
    <w:rsid w:val="001212C1"/>
    <w:rsid w:val="00122364"/>
    <w:rsid w:val="00127A49"/>
    <w:rsid w:val="00127E09"/>
    <w:rsid w:val="00132191"/>
    <w:rsid w:val="001346B3"/>
    <w:rsid w:val="00153B9D"/>
    <w:rsid w:val="00156849"/>
    <w:rsid w:val="001626DD"/>
    <w:rsid w:val="00165F55"/>
    <w:rsid w:val="001745CC"/>
    <w:rsid w:val="00176C39"/>
    <w:rsid w:val="001851C6"/>
    <w:rsid w:val="00186065"/>
    <w:rsid w:val="00187559"/>
    <w:rsid w:val="001956EB"/>
    <w:rsid w:val="001A0768"/>
    <w:rsid w:val="001A3F96"/>
    <w:rsid w:val="001B1372"/>
    <w:rsid w:val="001B417D"/>
    <w:rsid w:val="001B7552"/>
    <w:rsid w:val="001C2466"/>
    <w:rsid w:val="001C7BAF"/>
    <w:rsid w:val="001C7EAE"/>
    <w:rsid w:val="001D5A09"/>
    <w:rsid w:val="001D63B7"/>
    <w:rsid w:val="001E29E4"/>
    <w:rsid w:val="001E70E9"/>
    <w:rsid w:val="001E7EDA"/>
    <w:rsid w:val="001F58B3"/>
    <w:rsid w:val="002011BC"/>
    <w:rsid w:val="00201ECC"/>
    <w:rsid w:val="00205D8B"/>
    <w:rsid w:val="00207E94"/>
    <w:rsid w:val="0021134D"/>
    <w:rsid w:val="002215C5"/>
    <w:rsid w:val="00224442"/>
    <w:rsid w:val="00233D0E"/>
    <w:rsid w:val="00234228"/>
    <w:rsid w:val="0023557F"/>
    <w:rsid w:val="002453BD"/>
    <w:rsid w:val="00247EC2"/>
    <w:rsid w:val="0025265E"/>
    <w:rsid w:val="00255140"/>
    <w:rsid w:val="002560E6"/>
    <w:rsid w:val="0026244D"/>
    <w:rsid w:val="002709B5"/>
    <w:rsid w:val="00272107"/>
    <w:rsid w:val="0027327C"/>
    <w:rsid w:val="00274946"/>
    <w:rsid w:val="0027693C"/>
    <w:rsid w:val="00277D12"/>
    <w:rsid w:val="00280695"/>
    <w:rsid w:val="00287A57"/>
    <w:rsid w:val="002923BA"/>
    <w:rsid w:val="002A2BAF"/>
    <w:rsid w:val="002B57D2"/>
    <w:rsid w:val="002C37A3"/>
    <w:rsid w:val="002C39D1"/>
    <w:rsid w:val="002D193D"/>
    <w:rsid w:val="002D29B7"/>
    <w:rsid w:val="002E734A"/>
    <w:rsid w:val="002F1666"/>
    <w:rsid w:val="002F58C3"/>
    <w:rsid w:val="002F5FD6"/>
    <w:rsid w:val="003041E4"/>
    <w:rsid w:val="00310743"/>
    <w:rsid w:val="003144B8"/>
    <w:rsid w:val="0033572F"/>
    <w:rsid w:val="00335CA9"/>
    <w:rsid w:val="003378DB"/>
    <w:rsid w:val="00341B5D"/>
    <w:rsid w:val="00344C84"/>
    <w:rsid w:val="00345571"/>
    <w:rsid w:val="00364379"/>
    <w:rsid w:val="00366132"/>
    <w:rsid w:val="0036755B"/>
    <w:rsid w:val="0037063D"/>
    <w:rsid w:val="00371C06"/>
    <w:rsid w:val="00372B00"/>
    <w:rsid w:val="00383B80"/>
    <w:rsid w:val="00396510"/>
    <w:rsid w:val="0039708E"/>
    <w:rsid w:val="003A2B72"/>
    <w:rsid w:val="003B5D48"/>
    <w:rsid w:val="003D0E65"/>
    <w:rsid w:val="003E2DDA"/>
    <w:rsid w:val="003E64CC"/>
    <w:rsid w:val="003F11FC"/>
    <w:rsid w:val="003F5ED0"/>
    <w:rsid w:val="00415280"/>
    <w:rsid w:val="00430935"/>
    <w:rsid w:val="00432871"/>
    <w:rsid w:val="0043538B"/>
    <w:rsid w:val="0044176B"/>
    <w:rsid w:val="00441CD4"/>
    <w:rsid w:val="004424FD"/>
    <w:rsid w:val="004431C2"/>
    <w:rsid w:val="00453563"/>
    <w:rsid w:val="00454087"/>
    <w:rsid w:val="00455056"/>
    <w:rsid w:val="00455EFA"/>
    <w:rsid w:val="00461AD7"/>
    <w:rsid w:val="004721C5"/>
    <w:rsid w:val="00473BAB"/>
    <w:rsid w:val="00477AFB"/>
    <w:rsid w:val="0048422F"/>
    <w:rsid w:val="004863E5"/>
    <w:rsid w:val="00495506"/>
    <w:rsid w:val="00497330"/>
    <w:rsid w:val="004A19F3"/>
    <w:rsid w:val="004A6BFD"/>
    <w:rsid w:val="004A7B43"/>
    <w:rsid w:val="004B37D9"/>
    <w:rsid w:val="004C20D3"/>
    <w:rsid w:val="004C3911"/>
    <w:rsid w:val="004D7083"/>
    <w:rsid w:val="004E3225"/>
    <w:rsid w:val="004E47D3"/>
    <w:rsid w:val="004E6C31"/>
    <w:rsid w:val="004F6435"/>
    <w:rsid w:val="004F68CB"/>
    <w:rsid w:val="00505FAA"/>
    <w:rsid w:val="0051189F"/>
    <w:rsid w:val="005176BA"/>
    <w:rsid w:val="0052003E"/>
    <w:rsid w:val="005227D8"/>
    <w:rsid w:val="00523012"/>
    <w:rsid w:val="00536042"/>
    <w:rsid w:val="00537791"/>
    <w:rsid w:val="005435D5"/>
    <w:rsid w:val="0056131E"/>
    <w:rsid w:val="00565F29"/>
    <w:rsid w:val="00566A29"/>
    <w:rsid w:val="00567B31"/>
    <w:rsid w:val="0057303B"/>
    <w:rsid w:val="005733AD"/>
    <w:rsid w:val="00573605"/>
    <w:rsid w:val="0058611B"/>
    <w:rsid w:val="00592A21"/>
    <w:rsid w:val="0059466F"/>
    <w:rsid w:val="005957C9"/>
    <w:rsid w:val="005A74EB"/>
    <w:rsid w:val="005B45BA"/>
    <w:rsid w:val="005B4875"/>
    <w:rsid w:val="005B5668"/>
    <w:rsid w:val="005B5DA7"/>
    <w:rsid w:val="005C2809"/>
    <w:rsid w:val="005C282F"/>
    <w:rsid w:val="005C3013"/>
    <w:rsid w:val="005C468A"/>
    <w:rsid w:val="005D112B"/>
    <w:rsid w:val="005D382C"/>
    <w:rsid w:val="005D614E"/>
    <w:rsid w:val="005E2A4C"/>
    <w:rsid w:val="005F02CC"/>
    <w:rsid w:val="00601A3E"/>
    <w:rsid w:val="00603B3C"/>
    <w:rsid w:val="00612782"/>
    <w:rsid w:val="0061495C"/>
    <w:rsid w:val="006159D3"/>
    <w:rsid w:val="006274B6"/>
    <w:rsid w:val="0063060D"/>
    <w:rsid w:val="0063063A"/>
    <w:rsid w:val="006330F6"/>
    <w:rsid w:val="0063316E"/>
    <w:rsid w:val="0063717F"/>
    <w:rsid w:val="0064084B"/>
    <w:rsid w:val="00645B02"/>
    <w:rsid w:val="00654D23"/>
    <w:rsid w:val="00667E3B"/>
    <w:rsid w:val="00667FD9"/>
    <w:rsid w:val="00674F01"/>
    <w:rsid w:val="0069174A"/>
    <w:rsid w:val="0069413D"/>
    <w:rsid w:val="006A03E5"/>
    <w:rsid w:val="006A3704"/>
    <w:rsid w:val="006A4847"/>
    <w:rsid w:val="006A6B7E"/>
    <w:rsid w:val="006A7725"/>
    <w:rsid w:val="006B0452"/>
    <w:rsid w:val="006B3969"/>
    <w:rsid w:val="006B7CDD"/>
    <w:rsid w:val="006D3156"/>
    <w:rsid w:val="006E0310"/>
    <w:rsid w:val="006E0D3F"/>
    <w:rsid w:val="006E4593"/>
    <w:rsid w:val="006F18C6"/>
    <w:rsid w:val="006F7427"/>
    <w:rsid w:val="00703F89"/>
    <w:rsid w:val="00713488"/>
    <w:rsid w:val="0071396E"/>
    <w:rsid w:val="00713DEB"/>
    <w:rsid w:val="00715E4A"/>
    <w:rsid w:val="0072428B"/>
    <w:rsid w:val="00724C76"/>
    <w:rsid w:val="00733298"/>
    <w:rsid w:val="00733BD8"/>
    <w:rsid w:val="007358E6"/>
    <w:rsid w:val="00741D0E"/>
    <w:rsid w:val="0074417A"/>
    <w:rsid w:val="00753EFB"/>
    <w:rsid w:val="00754E00"/>
    <w:rsid w:val="00755406"/>
    <w:rsid w:val="007603A4"/>
    <w:rsid w:val="00762308"/>
    <w:rsid w:val="00764524"/>
    <w:rsid w:val="007653BB"/>
    <w:rsid w:val="007917F0"/>
    <w:rsid w:val="00791A35"/>
    <w:rsid w:val="00794FD3"/>
    <w:rsid w:val="007A385C"/>
    <w:rsid w:val="007A4AAC"/>
    <w:rsid w:val="007C2F61"/>
    <w:rsid w:val="007C3ECD"/>
    <w:rsid w:val="007E0F82"/>
    <w:rsid w:val="007E4FC1"/>
    <w:rsid w:val="007E5485"/>
    <w:rsid w:val="007E6192"/>
    <w:rsid w:val="007F1D24"/>
    <w:rsid w:val="007F70DF"/>
    <w:rsid w:val="007F7803"/>
    <w:rsid w:val="00807BDD"/>
    <w:rsid w:val="008130FF"/>
    <w:rsid w:val="00817B49"/>
    <w:rsid w:val="00824893"/>
    <w:rsid w:val="00825EA9"/>
    <w:rsid w:val="00834B15"/>
    <w:rsid w:val="00845F18"/>
    <w:rsid w:val="008470D8"/>
    <w:rsid w:val="0085126C"/>
    <w:rsid w:val="00855597"/>
    <w:rsid w:val="00860DB9"/>
    <w:rsid w:val="008629F2"/>
    <w:rsid w:val="008661EF"/>
    <w:rsid w:val="00866418"/>
    <w:rsid w:val="00871A1F"/>
    <w:rsid w:val="00873230"/>
    <w:rsid w:val="00875EA1"/>
    <w:rsid w:val="00876D0C"/>
    <w:rsid w:val="008773D1"/>
    <w:rsid w:val="00881950"/>
    <w:rsid w:val="00883BD4"/>
    <w:rsid w:val="0088695F"/>
    <w:rsid w:val="00890F95"/>
    <w:rsid w:val="00892E57"/>
    <w:rsid w:val="008953AD"/>
    <w:rsid w:val="0089738A"/>
    <w:rsid w:val="008A2E8E"/>
    <w:rsid w:val="008B55BB"/>
    <w:rsid w:val="008B649E"/>
    <w:rsid w:val="008C2E61"/>
    <w:rsid w:val="008C4ABC"/>
    <w:rsid w:val="008C6941"/>
    <w:rsid w:val="008C6CE6"/>
    <w:rsid w:val="008C7D13"/>
    <w:rsid w:val="008D2A54"/>
    <w:rsid w:val="008E2E39"/>
    <w:rsid w:val="008E77AB"/>
    <w:rsid w:val="008F2A14"/>
    <w:rsid w:val="008F58B8"/>
    <w:rsid w:val="008F5BCC"/>
    <w:rsid w:val="008F5CA8"/>
    <w:rsid w:val="008F5F50"/>
    <w:rsid w:val="008F6255"/>
    <w:rsid w:val="009010A5"/>
    <w:rsid w:val="00901C86"/>
    <w:rsid w:val="00911182"/>
    <w:rsid w:val="00916135"/>
    <w:rsid w:val="00917AAD"/>
    <w:rsid w:val="00920D3C"/>
    <w:rsid w:val="0092718C"/>
    <w:rsid w:val="0093031D"/>
    <w:rsid w:val="009347B3"/>
    <w:rsid w:val="00936D2D"/>
    <w:rsid w:val="0093704B"/>
    <w:rsid w:val="009424E2"/>
    <w:rsid w:val="0094353F"/>
    <w:rsid w:val="00943E3E"/>
    <w:rsid w:val="009504C9"/>
    <w:rsid w:val="009540FD"/>
    <w:rsid w:val="00956EB0"/>
    <w:rsid w:val="00960F11"/>
    <w:rsid w:val="00961DE9"/>
    <w:rsid w:val="0097381F"/>
    <w:rsid w:val="00973E7B"/>
    <w:rsid w:val="00980895"/>
    <w:rsid w:val="00992991"/>
    <w:rsid w:val="00995585"/>
    <w:rsid w:val="0099566C"/>
    <w:rsid w:val="009A0AE1"/>
    <w:rsid w:val="009A6686"/>
    <w:rsid w:val="009D008E"/>
    <w:rsid w:val="009D1644"/>
    <w:rsid w:val="009D645B"/>
    <w:rsid w:val="009D6A21"/>
    <w:rsid w:val="009D6F5E"/>
    <w:rsid w:val="009E26BE"/>
    <w:rsid w:val="009E445C"/>
    <w:rsid w:val="009E4ECB"/>
    <w:rsid w:val="009E77DF"/>
    <w:rsid w:val="009F0742"/>
    <w:rsid w:val="00A076B7"/>
    <w:rsid w:val="00A10DE4"/>
    <w:rsid w:val="00A1361F"/>
    <w:rsid w:val="00A17130"/>
    <w:rsid w:val="00A207AF"/>
    <w:rsid w:val="00A22618"/>
    <w:rsid w:val="00A266D4"/>
    <w:rsid w:val="00A40F64"/>
    <w:rsid w:val="00A44512"/>
    <w:rsid w:val="00A449E7"/>
    <w:rsid w:val="00A55A57"/>
    <w:rsid w:val="00A561B0"/>
    <w:rsid w:val="00A60EF7"/>
    <w:rsid w:val="00A61DF4"/>
    <w:rsid w:val="00A62DDD"/>
    <w:rsid w:val="00A64217"/>
    <w:rsid w:val="00A649E1"/>
    <w:rsid w:val="00A811D1"/>
    <w:rsid w:val="00A81EF8"/>
    <w:rsid w:val="00A83EFF"/>
    <w:rsid w:val="00A86DB1"/>
    <w:rsid w:val="00A92056"/>
    <w:rsid w:val="00AA2543"/>
    <w:rsid w:val="00AB7760"/>
    <w:rsid w:val="00AC548D"/>
    <w:rsid w:val="00AC6594"/>
    <w:rsid w:val="00AD52F4"/>
    <w:rsid w:val="00AE6D8D"/>
    <w:rsid w:val="00AF6F9E"/>
    <w:rsid w:val="00B02E51"/>
    <w:rsid w:val="00B03A69"/>
    <w:rsid w:val="00B040AD"/>
    <w:rsid w:val="00B042F2"/>
    <w:rsid w:val="00B07309"/>
    <w:rsid w:val="00B11154"/>
    <w:rsid w:val="00B12A36"/>
    <w:rsid w:val="00B1483B"/>
    <w:rsid w:val="00B2066A"/>
    <w:rsid w:val="00B30DF0"/>
    <w:rsid w:val="00B30EAD"/>
    <w:rsid w:val="00B368F4"/>
    <w:rsid w:val="00B4466F"/>
    <w:rsid w:val="00B45394"/>
    <w:rsid w:val="00B45899"/>
    <w:rsid w:val="00B479EA"/>
    <w:rsid w:val="00B53384"/>
    <w:rsid w:val="00B54CE0"/>
    <w:rsid w:val="00B5576E"/>
    <w:rsid w:val="00B60604"/>
    <w:rsid w:val="00B672AF"/>
    <w:rsid w:val="00B93F1A"/>
    <w:rsid w:val="00BB0B75"/>
    <w:rsid w:val="00BB2833"/>
    <w:rsid w:val="00BB2F8B"/>
    <w:rsid w:val="00BB5E40"/>
    <w:rsid w:val="00BB7E9D"/>
    <w:rsid w:val="00BC5439"/>
    <w:rsid w:val="00BD5042"/>
    <w:rsid w:val="00BD663B"/>
    <w:rsid w:val="00BE0F39"/>
    <w:rsid w:val="00BE14F8"/>
    <w:rsid w:val="00BE1B72"/>
    <w:rsid w:val="00BE343E"/>
    <w:rsid w:val="00BE57D7"/>
    <w:rsid w:val="00BE5CDC"/>
    <w:rsid w:val="00BF1DF5"/>
    <w:rsid w:val="00BF27BC"/>
    <w:rsid w:val="00BF3BB3"/>
    <w:rsid w:val="00C04894"/>
    <w:rsid w:val="00C100B2"/>
    <w:rsid w:val="00C166EF"/>
    <w:rsid w:val="00C16AF2"/>
    <w:rsid w:val="00C20E44"/>
    <w:rsid w:val="00C24CAF"/>
    <w:rsid w:val="00C27866"/>
    <w:rsid w:val="00C35B40"/>
    <w:rsid w:val="00C407ED"/>
    <w:rsid w:val="00C550CB"/>
    <w:rsid w:val="00C62E3B"/>
    <w:rsid w:val="00C65993"/>
    <w:rsid w:val="00C67CE4"/>
    <w:rsid w:val="00C7276B"/>
    <w:rsid w:val="00C76809"/>
    <w:rsid w:val="00C820C2"/>
    <w:rsid w:val="00C9206B"/>
    <w:rsid w:val="00C93015"/>
    <w:rsid w:val="00C93BDA"/>
    <w:rsid w:val="00C95EA5"/>
    <w:rsid w:val="00C97195"/>
    <w:rsid w:val="00CA35CE"/>
    <w:rsid w:val="00CB0332"/>
    <w:rsid w:val="00CC3A94"/>
    <w:rsid w:val="00CC4B6E"/>
    <w:rsid w:val="00CD06E7"/>
    <w:rsid w:val="00CD1B26"/>
    <w:rsid w:val="00CD6C40"/>
    <w:rsid w:val="00CE0F8A"/>
    <w:rsid w:val="00CE12F8"/>
    <w:rsid w:val="00CE1CE1"/>
    <w:rsid w:val="00CF1782"/>
    <w:rsid w:val="00CF429A"/>
    <w:rsid w:val="00D007CC"/>
    <w:rsid w:val="00D065A0"/>
    <w:rsid w:val="00D10C8D"/>
    <w:rsid w:val="00D11471"/>
    <w:rsid w:val="00D11FB9"/>
    <w:rsid w:val="00D140B5"/>
    <w:rsid w:val="00D2004D"/>
    <w:rsid w:val="00D27C93"/>
    <w:rsid w:val="00D360EE"/>
    <w:rsid w:val="00D40E37"/>
    <w:rsid w:val="00D44C27"/>
    <w:rsid w:val="00D5579B"/>
    <w:rsid w:val="00D5585D"/>
    <w:rsid w:val="00D64CA0"/>
    <w:rsid w:val="00D66D62"/>
    <w:rsid w:val="00D73157"/>
    <w:rsid w:val="00D748A0"/>
    <w:rsid w:val="00D758BE"/>
    <w:rsid w:val="00D84DDD"/>
    <w:rsid w:val="00D92EE3"/>
    <w:rsid w:val="00D93EFA"/>
    <w:rsid w:val="00DA1AE0"/>
    <w:rsid w:val="00DA74E0"/>
    <w:rsid w:val="00DB6F15"/>
    <w:rsid w:val="00DC59B5"/>
    <w:rsid w:val="00DD1A18"/>
    <w:rsid w:val="00DD419A"/>
    <w:rsid w:val="00DD4C7E"/>
    <w:rsid w:val="00DE2553"/>
    <w:rsid w:val="00DE3EBE"/>
    <w:rsid w:val="00DE3F99"/>
    <w:rsid w:val="00DE458F"/>
    <w:rsid w:val="00DF11D2"/>
    <w:rsid w:val="00DF17BE"/>
    <w:rsid w:val="00DF20A3"/>
    <w:rsid w:val="00DF230E"/>
    <w:rsid w:val="00DF5293"/>
    <w:rsid w:val="00DF79A3"/>
    <w:rsid w:val="00E034F0"/>
    <w:rsid w:val="00E10A37"/>
    <w:rsid w:val="00E16DE9"/>
    <w:rsid w:val="00E235B8"/>
    <w:rsid w:val="00E25AD7"/>
    <w:rsid w:val="00E26DD1"/>
    <w:rsid w:val="00E27DEB"/>
    <w:rsid w:val="00E309D9"/>
    <w:rsid w:val="00E34D87"/>
    <w:rsid w:val="00E35BB8"/>
    <w:rsid w:val="00E379DD"/>
    <w:rsid w:val="00E40978"/>
    <w:rsid w:val="00E43614"/>
    <w:rsid w:val="00E45C61"/>
    <w:rsid w:val="00E46156"/>
    <w:rsid w:val="00E50B8C"/>
    <w:rsid w:val="00E547D4"/>
    <w:rsid w:val="00E549D1"/>
    <w:rsid w:val="00E60169"/>
    <w:rsid w:val="00E6072E"/>
    <w:rsid w:val="00E60F91"/>
    <w:rsid w:val="00E803C1"/>
    <w:rsid w:val="00E856AD"/>
    <w:rsid w:val="00E8667E"/>
    <w:rsid w:val="00E93032"/>
    <w:rsid w:val="00E97444"/>
    <w:rsid w:val="00E97793"/>
    <w:rsid w:val="00EA5EDC"/>
    <w:rsid w:val="00EA6FAA"/>
    <w:rsid w:val="00EB40E5"/>
    <w:rsid w:val="00EB4D6F"/>
    <w:rsid w:val="00EC019F"/>
    <w:rsid w:val="00EE0260"/>
    <w:rsid w:val="00EE0D2C"/>
    <w:rsid w:val="00EE1880"/>
    <w:rsid w:val="00EE1CEE"/>
    <w:rsid w:val="00EE2EC7"/>
    <w:rsid w:val="00EE31C5"/>
    <w:rsid w:val="00EE390B"/>
    <w:rsid w:val="00EE4D1B"/>
    <w:rsid w:val="00EF3898"/>
    <w:rsid w:val="00EF5033"/>
    <w:rsid w:val="00F000D4"/>
    <w:rsid w:val="00F01E01"/>
    <w:rsid w:val="00F04042"/>
    <w:rsid w:val="00F04692"/>
    <w:rsid w:val="00F052EF"/>
    <w:rsid w:val="00F162BF"/>
    <w:rsid w:val="00F1720E"/>
    <w:rsid w:val="00F2339D"/>
    <w:rsid w:val="00F330D8"/>
    <w:rsid w:val="00F36F7E"/>
    <w:rsid w:val="00F425E2"/>
    <w:rsid w:val="00F43BCD"/>
    <w:rsid w:val="00F43C76"/>
    <w:rsid w:val="00F4448B"/>
    <w:rsid w:val="00F53ED8"/>
    <w:rsid w:val="00F56507"/>
    <w:rsid w:val="00F57F91"/>
    <w:rsid w:val="00F702FA"/>
    <w:rsid w:val="00F75A4C"/>
    <w:rsid w:val="00F80B54"/>
    <w:rsid w:val="00F86AC3"/>
    <w:rsid w:val="00F90724"/>
    <w:rsid w:val="00F90FD0"/>
    <w:rsid w:val="00FA11F9"/>
    <w:rsid w:val="00FA16C3"/>
    <w:rsid w:val="00FA73C4"/>
    <w:rsid w:val="00FC2526"/>
    <w:rsid w:val="00FC4C02"/>
    <w:rsid w:val="00FC4FC1"/>
    <w:rsid w:val="00FC6D2D"/>
    <w:rsid w:val="00FC6DEC"/>
    <w:rsid w:val="00FD1105"/>
    <w:rsid w:val="00FD4E70"/>
    <w:rsid w:val="00FD7A0F"/>
    <w:rsid w:val="00FE323D"/>
    <w:rsid w:val="00FF4016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32FBC4"/>
  <w15:docId w15:val="{D67B74C8-3DFD-4819-B419-740B8977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CE4"/>
  </w:style>
  <w:style w:type="paragraph" w:styleId="Heading1">
    <w:name w:val="heading 1"/>
    <w:basedOn w:val="Normal"/>
    <w:next w:val="Normal"/>
    <w:link w:val="Heading1Char"/>
    <w:uiPriority w:val="9"/>
    <w:qFormat/>
    <w:rsid w:val="004C20D3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20D3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26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C20D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C20D3"/>
    <w:rPr>
      <w:rFonts w:eastAsiaTheme="majorEastAsia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274946"/>
    <w:pPr>
      <w:spacing w:after="60" w:line="240" w:lineRule="atLeast"/>
      <w:ind w:left="720"/>
    </w:pPr>
  </w:style>
  <w:style w:type="character" w:styleId="Hyperlink">
    <w:name w:val="Hyperlink"/>
    <w:basedOn w:val="DefaultParagraphFont"/>
    <w:uiPriority w:val="99"/>
    <w:unhideWhenUsed/>
    <w:rsid w:val="005C46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4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FD3"/>
  </w:style>
  <w:style w:type="paragraph" w:styleId="Footer">
    <w:name w:val="footer"/>
    <w:basedOn w:val="Normal"/>
    <w:link w:val="FooterChar"/>
    <w:uiPriority w:val="99"/>
    <w:unhideWhenUsed/>
    <w:rsid w:val="00794F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FD3"/>
  </w:style>
  <w:style w:type="character" w:styleId="FollowedHyperlink">
    <w:name w:val="FollowedHyperlink"/>
    <w:basedOn w:val="DefaultParagraphFont"/>
    <w:uiPriority w:val="99"/>
    <w:semiHidden/>
    <w:unhideWhenUsed/>
    <w:rsid w:val="00C407E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4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479E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45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65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0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0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5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54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69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169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03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723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dn.ac.uk/toolkit/documents/uploads/remote-access-vdi.pdf" TargetMode="External"/><Relationship Id="rId13" Type="http://schemas.openxmlformats.org/officeDocument/2006/relationships/hyperlink" Target="mailto:library@abdn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ni.borompoka@abdn.ac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bdn.ac.uk/librar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bdn.ac.uk/it/student/help/index.php" TargetMode="External"/><Relationship Id="rId14" Type="http://schemas.openxmlformats.org/officeDocument/2006/relationships/hyperlink" Target="http://www.abdn.ac.uk/toolkit)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60F63-2CEC-43AB-8F46-3D72A42B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Abrdeen</Company>
  <LinksUpToDate>false</LinksUpToDate>
  <CharactersWithSpaces>15594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lib111</dc:creator>
  <cp:lastModifiedBy>Borompoka, Eleni</cp:lastModifiedBy>
  <cp:revision>18</cp:revision>
  <cp:lastPrinted>2023-09-04T10:14:00Z</cp:lastPrinted>
  <dcterms:created xsi:type="dcterms:W3CDTF">2020-10-06T07:13:00Z</dcterms:created>
  <dcterms:modified xsi:type="dcterms:W3CDTF">2026-06-19T13:37:00Z</dcterms:modified>
</cp:coreProperties>
</file>