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0414" w14:textId="4886585E" w:rsidR="00AC58F5" w:rsidRPr="00506BF5" w:rsidRDefault="00AC58F5" w:rsidP="12EC61C3">
      <w:pPr>
        <w:pStyle w:val="Title"/>
        <w:rPr>
          <w:rFonts w:asciiTheme="minorBidi" w:eastAsia="Times New Roman" w:hAnsiTheme="minorBidi" w:cstheme="minorBidi"/>
          <w:b/>
          <w:bCs/>
          <w:sz w:val="22"/>
          <w:szCs w:val="22"/>
          <w:lang w:eastAsia="en-GB"/>
        </w:rPr>
      </w:pPr>
      <w:r w:rsidRPr="12EC61C3">
        <w:rPr>
          <w:rFonts w:asciiTheme="minorBidi" w:eastAsia="Times New Roman" w:hAnsiTheme="minorBidi" w:cstheme="minorBidi"/>
          <w:b/>
          <w:bCs/>
          <w:sz w:val="22"/>
          <w:szCs w:val="22"/>
          <w:lang w:eastAsia="en-GB"/>
        </w:rPr>
        <w:t xml:space="preserve">Privacy Notice for </w:t>
      </w:r>
      <w:r w:rsidR="00D01E94" w:rsidRPr="12EC61C3">
        <w:rPr>
          <w:rFonts w:asciiTheme="minorBidi" w:eastAsia="Times New Roman" w:hAnsiTheme="minorBidi" w:cstheme="minorBidi"/>
          <w:b/>
          <w:bCs/>
          <w:sz w:val="22"/>
          <w:szCs w:val="22"/>
          <w:lang w:eastAsia="en-GB"/>
        </w:rPr>
        <w:t>A</w:t>
      </w:r>
      <w:r w:rsidR="00603894" w:rsidRPr="12EC61C3">
        <w:rPr>
          <w:rFonts w:asciiTheme="minorBidi" w:eastAsia="Times New Roman" w:hAnsiTheme="minorBidi" w:cstheme="minorBidi"/>
          <w:b/>
          <w:bCs/>
          <w:sz w:val="22"/>
          <w:szCs w:val="22"/>
          <w:lang w:eastAsia="en-GB"/>
        </w:rPr>
        <w:t xml:space="preserve">pplicants to the Diploma in Professional Legal Practice (DPLP) </w:t>
      </w:r>
    </w:p>
    <w:p w14:paraId="43785FB0" w14:textId="77777777" w:rsidR="00AC58F5" w:rsidRPr="00506BF5" w:rsidRDefault="00AC58F5" w:rsidP="00484808">
      <w:pPr>
        <w:spacing w:after="120" w:line="270" w:lineRule="atLeast"/>
        <w:rPr>
          <w:rFonts w:asciiTheme="minorBidi" w:eastAsia="Times New Roman" w:hAnsiTheme="minorBidi"/>
          <w:b/>
          <w:bCs/>
          <w:lang w:eastAsia="en-GB"/>
        </w:rPr>
      </w:pPr>
      <w:r w:rsidRPr="00506BF5">
        <w:rPr>
          <w:rFonts w:asciiTheme="minorBidi" w:eastAsia="Times New Roman" w:hAnsiTheme="minorBidi"/>
          <w:b/>
          <w:bCs/>
          <w:lang w:eastAsia="en-GB"/>
        </w:rPr>
        <w:t>Your Personal Data</w:t>
      </w:r>
    </w:p>
    <w:p w14:paraId="254675EA" w14:textId="3A5C3186" w:rsidR="00C93211" w:rsidRPr="00506BF5" w:rsidRDefault="00897A63" w:rsidP="00506BF5">
      <w:pPr>
        <w:spacing w:after="120" w:line="270" w:lineRule="atLeast"/>
        <w:rPr>
          <w:rFonts w:asciiTheme="minorBidi" w:hAnsiTheme="minorBidi"/>
        </w:rPr>
      </w:pPr>
      <w:r w:rsidRPr="00506BF5">
        <w:rPr>
          <w:rFonts w:asciiTheme="minorBidi" w:hAnsiTheme="minorBidi"/>
        </w:rPr>
        <w:t>T</w:t>
      </w:r>
      <w:r w:rsidR="00603894" w:rsidRPr="00506BF5">
        <w:rPr>
          <w:rFonts w:asciiTheme="minorBidi" w:hAnsiTheme="minorBidi"/>
        </w:rPr>
        <w:t xml:space="preserve">he DPLP </w:t>
      </w:r>
      <w:r w:rsidR="00423BE2">
        <w:rPr>
          <w:rFonts w:asciiTheme="minorBidi" w:hAnsiTheme="minorBidi"/>
        </w:rPr>
        <w:t>P</w:t>
      </w:r>
      <w:r w:rsidR="00603894" w:rsidRPr="00506BF5">
        <w:rPr>
          <w:rFonts w:asciiTheme="minorBidi" w:hAnsiTheme="minorBidi"/>
        </w:rPr>
        <w:t>rovider</w:t>
      </w:r>
      <w:r w:rsidR="00423BE2">
        <w:rPr>
          <w:rFonts w:asciiTheme="minorBidi" w:hAnsiTheme="minorBidi"/>
        </w:rPr>
        <w:t>(</w:t>
      </w:r>
      <w:r w:rsidR="00603894" w:rsidRPr="00506BF5">
        <w:rPr>
          <w:rFonts w:asciiTheme="minorBidi" w:hAnsiTheme="minorBidi"/>
        </w:rPr>
        <w:t>s</w:t>
      </w:r>
      <w:r w:rsidR="00423BE2">
        <w:rPr>
          <w:rFonts w:asciiTheme="minorBidi" w:hAnsiTheme="minorBidi"/>
        </w:rPr>
        <w:t>)</w:t>
      </w:r>
      <w:r w:rsidR="00603894" w:rsidRPr="00506BF5">
        <w:rPr>
          <w:rFonts w:asciiTheme="minorBidi" w:hAnsiTheme="minorBidi"/>
        </w:rPr>
        <w:t xml:space="preserve"> to which you apply</w:t>
      </w:r>
      <w:r w:rsidRPr="00506BF5">
        <w:rPr>
          <w:rFonts w:asciiTheme="minorBidi" w:hAnsiTheme="minorBidi"/>
        </w:rPr>
        <w:t>,</w:t>
      </w:r>
      <w:r w:rsidR="00603894" w:rsidRPr="00506BF5">
        <w:rPr>
          <w:rFonts w:asciiTheme="minorBidi" w:hAnsiTheme="minorBidi"/>
        </w:rPr>
        <w:t xml:space="preserve"> </w:t>
      </w:r>
      <w:r w:rsidR="0056588C" w:rsidRPr="00506BF5">
        <w:rPr>
          <w:rFonts w:asciiTheme="minorBidi" w:hAnsiTheme="minorBidi"/>
        </w:rPr>
        <w:t xml:space="preserve">together with </w:t>
      </w:r>
      <w:r w:rsidR="00423BE2">
        <w:rPr>
          <w:rFonts w:asciiTheme="minorBidi" w:hAnsiTheme="minorBidi"/>
        </w:rPr>
        <w:t>your</w:t>
      </w:r>
      <w:r w:rsidR="0056588C" w:rsidRPr="00506BF5">
        <w:rPr>
          <w:rFonts w:asciiTheme="minorBidi" w:hAnsiTheme="minorBidi"/>
        </w:rPr>
        <w:t xml:space="preserve"> LLB </w:t>
      </w:r>
      <w:r w:rsidR="00423BE2">
        <w:rPr>
          <w:rFonts w:asciiTheme="minorBidi" w:hAnsiTheme="minorBidi"/>
        </w:rPr>
        <w:t>Provider</w:t>
      </w:r>
      <w:r w:rsidR="0056588C" w:rsidRPr="00506BF5">
        <w:rPr>
          <w:rFonts w:asciiTheme="minorBidi" w:hAnsiTheme="minorBidi"/>
        </w:rPr>
        <w:t xml:space="preserve">, </w:t>
      </w:r>
      <w:r w:rsidR="00603894" w:rsidRPr="00506BF5">
        <w:rPr>
          <w:rFonts w:asciiTheme="minorBidi" w:hAnsiTheme="minorBidi"/>
        </w:rPr>
        <w:t>will</w:t>
      </w:r>
      <w:r w:rsidR="0056588C" w:rsidRPr="00506BF5">
        <w:rPr>
          <w:rFonts w:asciiTheme="minorBidi" w:hAnsiTheme="minorBidi"/>
        </w:rPr>
        <w:t xml:space="preserve"> each</w:t>
      </w:r>
      <w:r w:rsidR="00603894" w:rsidRPr="00506BF5">
        <w:rPr>
          <w:rFonts w:asciiTheme="minorBidi" w:hAnsiTheme="minorBidi"/>
        </w:rPr>
        <w:t xml:space="preserve"> be known as the “Data Controller” of your personal data processed in relation to your application to the DPLP.  </w:t>
      </w:r>
    </w:p>
    <w:p w14:paraId="021B4EA2" w14:textId="352AE463" w:rsidR="00603894" w:rsidRPr="00506BF5" w:rsidRDefault="00603894" w:rsidP="00603894">
      <w:pPr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The Law Society of Scotland </w:t>
      </w:r>
      <w:r w:rsidR="000C6E3C" w:rsidRPr="00506BF5">
        <w:rPr>
          <w:rFonts w:asciiTheme="minorBidi" w:hAnsiTheme="minorBidi"/>
        </w:rPr>
        <w:t xml:space="preserve">(LSS) </w:t>
      </w:r>
      <w:r w:rsidRPr="00506BF5">
        <w:rPr>
          <w:rFonts w:asciiTheme="minorBidi" w:hAnsiTheme="minorBidi"/>
        </w:rPr>
        <w:t xml:space="preserve">may also be known as the “Data Controller” of your </w:t>
      </w:r>
      <w:r w:rsidR="00423BE2">
        <w:rPr>
          <w:rFonts w:asciiTheme="minorBidi" w:hAnsiTheme="minorBidi"/>
        </w:rPr>
        <w:t xml:space="preserve">personal data </w:t>
      </w:r>
      <w:r w:rsidR="00423BE2" w:rsidRPr="00621D2B">
        <w:rPr>
          <w:rFonts w:asciiTheme="minorBidi" w:hAnsiTheme="minorBidi"/>
        </w:rPr>
        <w:t>in relation to your application to the DPLP</w:t>
      </w:r>
      <w:r w:rsidRPr="00506BF5">
        <w:rPr>
          <w:rFonts w:asciiTheme="minorBidi" w:hAnsiTheme="minorBidi"/>
        </w:rPr>
        <w:t>.</w:t>
      </w:r>
    </w:p>
    <w:p w14:paraId="5259E228" w14:textId="06C3D953" w:rsidR="0056588C" w:rsidRPr="00506BF5" w:rsidRDefault="0056588C" w:rsidP="00603894">
      <w:pPr>
        <w:rPr>
          <w:rFonts w:asciiTheme="minorBidi" w:hAnsiTheme="minorBidi"/>
        </w:rPr>
      </w:pPr>
      <w:r w:rsidRPr="00506BF5">
        <w:rPr>
          <w:rFonts w:asciiTheme="minorBidi" w:hAnsiTheme="minorBidi"/>
        </w:rPr>
        <w:t>List of Data Controllers for the purposes of DPLP applications:</w:t>
      </w:r>
    </w:p>
    <w:p w14:paraId="6CA44875" w14:textId="36A43F7D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Aberdeen</w:t>
      </w:r>
      <w:r w:rsidR="00423BE2">
        <w:rPr>
          <w:rFonts w:asciiTheme="minorBidi" w:hAnsiTheme="minorBidi"/>
        </w:rPr>
        <w:t xml:space="preserve">* </w:t>
      </w:r>
    </w:p>
    <w:p w14:paraId="1325326B" w14:textId="2AB16458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Abertay University</w:t>
      </w:r>
    </w:p>
    <w:p w14:paraId="757CA5C4" w14:textId="562476F9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Dundee</w:t>
      </w:r>
      <w:r w:rsidR="00423BE2">
        <w:rPr>
          <w:rFonts w:asciiTheme="minorBidi" w:hAnsiTheme="minorBidi"/>
        </w:rPr>
        <w:t xml:space="preserve">* </w:t>
      </w:r>
    </w:p>
    <w:p w14:paraId="49F04B4F" w14:textId="4FF5231F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Edinburgh</w:t>
      </w:r>
      <w:r w:rsidR="00423BE2">
        <w:rPr>
          <w:rFonts w:asciiTheme="minorBidi" w:hAnsiTheme="minorBidi"/>
        </w:rPr>
        <w:t xml:space="preserve">* </w:t>
      </w:r>
    </w:p>
    <w:p w14:paraId="22860053" w14:textId="0A512EFC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Glasgow</w:t>
      </w:r>
      <w:r w:rsidR="00423BE2">
        <w:rPr>
          <w:rFonts w:asciiTheme="minorBidi" w:hAnsiTheme="minorBidi"/>
        </w:rPr>
        <w:t xml:space="preserve">* </w:t>
      </w:r>
    </w:p>
    <w:p w14:paraId="2062D56A" w14:textId="6E24D74D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Glasgow Caledonian University</w:t>
      </w:r>
    </w:p>
    <w:p w14:paraId="2F15FEDF" w14:textId="683A51D9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Edinburgh Napier University</w:t>
      </w:r>
    </w:p>
    <w:p w14:paraId="09C735D7" w14:textId="57CDEDAC" w:rsidR="00603894" w:rsidRPr="00506BF5" w:rsidRDefault="00603894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Robert Gordon University</w:t>
      </w:r>
      <w:r w:rsidR="00423BE2">
        <w:rPr>
          <w:rFonts w:asciiTheme="minorBidi" w:hAnsiTheme="minorBidi"/>
        </w:rPr>
        <w:t>*</w:t>
      </w:r>
    </w:p>
    <w:p w14:paraId="2EE21882" w14:textId="7BEEB14C" w:rsidR="0056588C" w:rsidRPr="00506BF5" w:rsidRDefault="0056588C" w:rsidP="00506BF5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University of Stirling</w:t>
      </w:r>
    </w:p>
    <w:p w14:paraId="3A6929BC" w14:textId="67844167" w:rsidR="00603894" w:rsidRPr="00506BF5" w:rsidRDefault="00603894" w:rsidP="0056588C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The University of Strathclyde</w:t>
      </w:r>
      <w:r w:rsidR="00423BE2">
        <w:rPr>
          <w:rFonts w:asciiTheme="minorBidi" w:hAnsiTheme="minorBidi"/>
        </w:rPr>
        <w:t>*</w:t>
      </w:r>
    </w:p>
    <w:p w14:paraId="45681387" w14:textId="1223D6D9" w:rsidR="0056588C" w:rsidRDefault="0056588C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506BF5">
        <w:rPr>
          <w:rFonts w:asciiTheme="minorBidi" w:hAnsiTheme="minorBidi"/>
        </w:rPr>
        <w:t>Law Society of Scotland</w:t>
      </w:r>
    </w:p>
    <w:p w14:paraId="03F603E0" w14:textId="0AA6BC9D" w:rsidR="00423BE2" w:rsidRPr="00506BF5" w:rsidRDefault="00423BE2" w:rsidP="00E116D2">
      <w:pPr>
        <w:rPr>
          <w:rFonts w:asciiTheme="minorBidi" w:hAnsiTheme="minorBidi"/>
          <w:i/>
          <w:iCs/>
        </w:rPr>
      </w:pPr>
      <w:r>
        <w:rPr>
          <w:rFonts w:asciiTheme="minorBidi" w:hAnsiTheme="minorBidi"/>
        </w:rPr>
        <w:t>*</w:t>
      </w:r>
      <w:r>
        <w:rPr>
          <w:rFonts w:asciiTheme="minorBidi" w:hAnsiTheme="minorBidi"/>
          <w:i/>
          <w:iCs/>
        </w:rPr>
        <w:t xml:space="preserve">DPLP </w:t>
      </w:r>
      <w:r w:rsidR="00697F59">
        <w:rPr>
          <w:rFonts w:asciiTheme="minorBidi" w:hAnsiTheme="minorBidi"/>
          <w:i/>
          <w:iCs/>
        </w:rPr>
        <w:t xml:space="preserve">Provider </w:t>
      </w:r>
    </w:p>
    <w:p w14:paraId="7BFBB667" w14:textId="07222CAE" w:rsidR="00AC58F5" w:rsidRPr="00506BF5" w:rsidRDefault="0056588C" w:rsidP="00484808">
      <w:pPr>
        <w:spacing w:after="120" w:line="270" w:lineRule="atLeast"/>
        <w:rPr>
          <w:rFonts w:asciiTheme="minorBidi" w:eastAsia="Times New Roman" w:hAnsiTheme="minorBidi"/>
          <w:bCs/>
          <w:lang w:eastAsia="en-GB"/>
        </w:rPr>
      </w:pPr>
      <w:r w:rsidRPr="00506BF5">
        <w:rPr>
          <w:rFonts w:asciiTheme="minorBidi" w:hAnsiTheme="minorBidi"/>
        </w:rPr>
        <w:t>T</w:t>
      </w:r>
      <w:r w:rsidR="0002462F" w:rsidRPr="00506BF5">
        <w:rPr>
          <w:rFonts w:asciiTheme="minorBidi" w:eastAsia="Times New Roman" w:hAnsiTheme="minorBidi"/>
          <w:bCs/>
          <w:lang w:eastAsia="en-GB"/>
        </w:rPr>
        <w:t xml:space="preserve">his privacy notice will explain how </w:t>
      </w:r>
      <w:r w:rsidR="00603894" w:rsidRPr="00506BF5">
        <w:rPr>
          <w:rFonts w:asciiTheme="minorBidi" w:eastAsia="Times New Roman" w:hAnsiTheme="minorBidi"/>
          <w:bCs/>
          <w:lang w:eastAsia="en-GB"/>
        </w:rPr>
        <w:t xml:space="preserve">the individual Data Controllers </w:t>
      </w:r>
      <w:r w:rsidR="0002462F" w:rsidRPr="00506BF5">
        <w:rPr>
          <w:rFonts w:asciiTheme="minorBidi" w:eastAsia="Times New Roman" w:hAnsiTheme="minorBidi"/>
          <w:bCs/>
          <w:lang w:eastAsia="en-GB"/>
        </w:rPr>
        <w:t xml:space="preserve">will process your personal </w:t>
      </w:r>
      <w:r w:rsidR="00E5284C" w:rsidRPr="00506BF5">
        <w:rPr>
          <w:rFonts w:asciiTheme="minorBidi" w:eastAsia="Times New Roman" w:hAnsiTheme="minorBidi"/>
          <w:bCs/>
          <w:lang w:eastAsia="en-GB"/>
        </w:rPr>
        <w:t>data.</w:t>
      </w:r>
    </w:p>
    <w:p w14:paraId="02919AF6" w14:textId="77777777" w:rsidR="00AC58F5" w:rsidRPr="00506BF5" w:rsidRDefault="00AC58F5" w:rsidP="00A531B6">
      <w:pPr>
        <w:spacing w:before="100" w:beforeAutospacing="1" w:after="120" w:line="270" w:lineRule="atLeast"/>
        <w:rPr>
          <w:rFonts w:asciiTheme="minorBidi" w:eastAsia="Times New Roman" w:hAnsiTheme="minorBidi"/>
          <w:lang w:eastAsia="en-GB"/>
        </w:rPr>
      </w:pPr>
      <w:r w:rsidRPr="00506BF5">
        <w:rPr>
          <w:rFonts w:asciiTheme="minorBidi" w:eastAsia="Times New Roman" w:hAnsiTheme="minorBidi"/>
          <w:b/>
          <w:bCs/>
          <w:lang w:eastAsia="en-GB"/>
        </w:rPr>
        <w:t>Why we need it</w:t>
      </w:r>
    </w:p>
    <w:p w14:paraId="31E7073A" w14:textId="60569E1A" w:rsidR="00E116D2" w:rsidRDefault="00142E4D" w:rsidP="00A531B6">
      <w:p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DPLP </w:t>
      </w:r>
      <w:r w:rsidR="00697F59">
        <w:rPr>
          <w:rFonts w:asciiTheme="minorBidi" w:eastAsia="Times New Roman" w:hAnsiTheme="minorBidi"/>
          <w:iCs/>
          <w:lang w:eastAsia="en-GB"/>
        </w:rPr>
        <w:t>P</w:t>
      </w:r>
      <w:r w:rsidRPr="00506BF5">
        <w:rPr>
          <w:rFonts w:asciiTheme="minorBidi" w:eastAsia="Times New Roman" w:hAnsiTheme="minorBidi"/>
          <w:iCs/>
          <w:lang w:eastAsia="en-GB"/>
        </w:rPr>
        <w:t xml:space="preserve">roviders </w:t>
      </w:r>
      <w:r w:rsidR="00E116D2">
        <w:rPr>
          <w:rFonts w:asciiTheme="minorBidi" w:eastAsia="Times New Roman" w:hAnsiTheme="minorBidi"/>
          <w:iCs/>
          <w:lang w:eastAsia="en-GB"/>
        </w:rPr>
        <w:t>to which you apply will:</w:t>
      </w:r>
    </w:p>
    <w:p w14:paraId="342C100C" w14:textId="0BC540D5" w:rsidR="00E116D2" w:rsidRPr="00506BF5" w:rsidRDefault="00785FED" w:rsidP="00506BF5">
      <w:pPr>
        <w:pStyle w:val="ListParagraph"/>
        <w:numPr>
          <w:ilvl w:val="0"/>
          <w:numId w:val="6"/>
        </w:num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>collect your</w:t>
      </w:r>
      <w:r w:rsidR="00AC58F5" w:rsidRPr="00506BF5">
        <w:rPr>
          <w:rFonts w:asciiTheme="minorBidi" w:eastAsia="Times New Roman" w:hAnsiTheme="minorBidi"/>
          <w:iCs/>
          <w:lang w:eastAsia="en-GB"/>
        </w:rPr>
        <w:t xml:space="preserve"> basic personal data </w:t>
      </w:r>
      <w:r w:rsidR="00E5284C" w:rsidRPr="00506BF5">
        <w:rPr>
          <w:rFonts w:asciiTheme="minorBidi" w:eastAsia="Times New Roman" w:hAnsiTheme="minorBidi"/>
          <w:iCs/>
          <w:lang w:eastAsia="en-GB"/>
        </w:rPr>
        <w:t>suc</w:t>
      </w:r>
      <w:r w:rsidR="00AC58F5" w:rsidRPr="00506BF5">
        <w:rPr>
          <w:rFonts w:asciiTheme="minorBidi" w:eastAsia="Times New Roman" w:hAnsiTheme="minorBidi"/>
          <w:iCs/>
          <w:lang w:eastAsia="en-GB"/>
        </w:rPr>
        <w:t>h as name</w:t>
      </w:r>
      <w:r w:rsidR="00E02A0A" w:rsidRPr="00506BF5">
        <w:rPr>
          <w:rFonts w:asciiTheme="minorBidi" w:eastAsia="Times New Roman" w:hAnsiTheme="minorBidi"/>
          <w:iCs/>
          <w:lang w:eastAsia="en-GB"/>
        </w:rPr>
        <w:t xml:space="preserve">, 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date of birth, </w:t>
      </w:r>
      <w:r w:rsidR="00E02A0A" w:rsidRPr="00506BF5">
        <w:rPr>
          <w:rFonts w:asciiTheme="minorBidi" w:eastAsia="Times New Roman" w:hAnsiTheme="minorBidi"/>
          <w:iCs/>
          <w:lang w:eastAsia="en-GB"/>
        </w:rPr>
        <w:t>email address/contact details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, </w:t>
      </w:r>
      <w:r w:rsidR="000C6E3C" w:rsidRPr="00506BF5">
        <w:rPr>
          <w:rFonts w:asciiTheme="minorBidi" w:eastAsia="Times New Roman" w:hAnsiTheme="minorBidi"/>
          <w:iCs/>
          <w:lang w:eastAsia="en-GB"/>
        </w:rPr>
        <w:t xml:space="preserve">academic </w:t>
      </w:r>
      <w:r w:rsidR="00A67FFB" w:rsidRPr="00506BF5">
        <w:rPr>
          <w:rFonts w:asciiTheme="minorBidi" w:eastAsia="Times New Roman" w:hAnsiTheme="minorBidi"/>
          <w:iCs/>
          <w:lang w:eastAsia="en-GB"/>
        </w:rPr>
        <w:t xml:space="preserve">or LSS </w:t>
      </w:r>
      <w:r w:rsidR="000C6E3C" w:rsidRPr="00506BF5">
        <w:rPr>
          <w:rFonts w:asciiTheme="minorBidi" w:eastAsia="Times New Roman" w:hAnsiTheme="minorBidi"/>
          <w:iCs/>
          <w:lang w:eastAsia="en-GB"/>
        </w:rPr>
        <w:t xml:space="preserve">qualifications, name of your LLB </w:t>
      </w:r>
      <w:r w:rsidR="00697F59" w:rsidRPr="00506BF5">
        <w:rPr>
          <w:rFonts w:asciiTheme="minorBidi" w:eastAsia="Times New Roman" w:hAnsiTheme="minorBidi"/>
          <w:iCs/>
          <w:lang w:eastAsia="en-GB"/>
        </w:rPr>
        <w:t>Provider</w:t>
      </w:r>
      <w:r w:rsidR="00DA79D8" w:rsidRPr="00506BF5">
        <w:rPr>
          <w:rFonts w:asciiTheme="minorBidi" w:eastAsia="Times New Roman" w:hAnsiTheme="minorBidi"/>
          <w:iCs/>
          <w:lang w:eastAsia="en-GB"/>
        </w:rPr>
        <w:t xml:space="preserve">, any </w:t>
      </w:r>
      <w:r w:rsidR="00142E4D" w:rsidRPr="00506BF5">
        <w:rPr>
          <w:rFonts w:asciiTheme="minorBidi" w:eastAsia="Times New Roman" w:hAnsiTheme="minorBidi"/>
          <w:iCs/>
          <w:lang w:eastAsia="en-GB"/>
        </w:rPr>
        <w:t>special circumstances</w:t>
      </w:r>
      <w:r w:rsidR="00DA79D8" w:rsidRPr="00506BF5">
        <w:rPr>
          <w:rFonts w:asciiTheme="minorBidi" w:eastAsia="Times New Roman" w:hAnsiTheme="minorBidi"/>
          <w:iCs/>
          <w:lang w:eastAsia="en-GB"/>
        </w:rPr>
        <w:t xml:space="preserve"> and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whether or not you have a traineeship</w:t>
      </w:r>
      <w:r w:rsidR="004E578F" w:rsidRPr="00506BF5">
        <w:rPr>
          <w:rFonts w:asciiTheme="minorBidi" w:eastAsia="Times New Roman" w:hAnsiTheme="minorBidi"/>
          <w:iCs/>
          <w:lang w:eastAsia="en-GB"/>
        </w:rPr>
        <w:t>,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</w:t>
      </w:r>
      <w:r w:rsidR="00AC58F5" w:rsidRPr="00506BF5">
        <w:rPr>
          <w:rFonts w:asciiTheme="minorBidi" w:eastAsia="Times New Roman" w:hAnsiTheme="minorBidi"/>
          <w:iCs/>
          <w:lang w:eastAsia="en-GB"/>
        </w:rPr>
        <w:t>in order to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determine whether </w:t>
      </w:r>
      <w:r w:rsidR="00A67FFB" w:rsidRPr="00506BF5">
        <w:rPr>
          <w:rFonts w:asciiTheme="minorBidi" w:eastAsia="Times New Roman" w:hAnsiTheme="minorBidi"/>
          <w:iCs/>
          <w:lang w:eastAsia="en-GB"/>
        </w:rPr>
        <w:t xml:space="preserve">you </w:t>
      </w:r>
      <w:r w:rsidR="00E116D2">
        <w:rPr>
          <w:rFonts w:asciiTheme="minorBidi" w:eastAsia="Times New Roman" w:hAnsiTheme="minorBidi"/>
          <w:iCs/>
          <w:lang w:eastAsia="en-GB"/>
        </w:rPr>
        <w:t>are eligible to be offered</w:t>
      </w:r>
      <w:r w:rsidR="00A67FFB" w:rsidRPr="00506BF5">
        <w:rPr>
          <w:rFonts w:asciiTheme="minorBidi" w:eastAsia="Times New Roman" w:hAnsiTheme="minorBidi"/>
          <w:iCs/>
          <w:lang w:eastAsia="en-GB"/>
        </w:rPr>
        <w:t xml:space="preserve"> a</w:t>
      </w:r>
      <w:r w:rsidR="00142E4D" w:rsidRPr="00506BF5">
        <w:rPr>
          <w:rFonts w:asciiTheme="minorBidi" w:eastAsia="Times New Roman" w:hAnsiTheme="minorBidi"/>
          <w:iCs/>
          <w:lang w:eastAsia="en-GB"/>
        </w:rPr>
        <w:t xml:space="preserve"> place on the DPLP</w:t>
      </w:r>
      <w:r w:rsidR="00E116D2" w:rsidRPr="00E116D2">
        <w:rPr>
          <w:rFonts w:asciiTheme="minorBidi" w:eastAsia="Times New Roman" w:hAnsiTheme="minorBidi"/>
          <w:iCs/>
          <w:lang w:eastAsia="en-GB"/>
        </w:rPr>
        <w:t>;</w:t>
      </w:r>
    </w:p>
    <w:p w14:paraId="17209C1B" w14:textId="77777777" w:rsidR="00E116D2" w:rsidRDefault="00E116D2" w:rsidP="00506BF5">
      <w:pPr>
        <w:pStyle w:val="ListParagraph"/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</w:p>
    <w:p w14:paraId="007D5E1D" w14:textId="6F409CD3" w:rsidR="00E116D2" w:rsidRDefault="004E578F" w:rsidP="00E116D2">
      <w:pPr>
        <w:pStyle w:val="ListParagraph"/>
        <w:numPr>
          <w:ilvl w:val="0"/>
          <w:numId w:val="6"/>
        </w:num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contact your LLB </w:t>
      </w:r>
      <w:r w:rsidR="00697F59" w:rsidRPr="00E116D2">
        <w:rPr>
          <w:rFonts w:asciiTheme="minorBidi" w:eastAsia="Times New Roman" w:hAnsiTheme="minorBidi"/>
          <w:iCs/>
          <w:lang w:eastAsia="en-GB"/>
        </w:rPr>
        <w:t>Provider</w:t>
      </w:r>
      <w:r w:rsidRPr="00506BF5">
        <w:rPr>
          <w:rFonts w:asciiTheme="minorBidi" w:eastAsia="Times New Roman" w:hAnsiTheme="minorBidi"/>
          <w:iCs/>
          <w:lang w:eastAsia="en-GB"/>
        </w:rPr>
        <w:t xml:space="preserve"> to request your </w:t>
      </w:r>
      <w:r w:rsidR="00423BE2" w:rsidRPr="00E116D2">
        <w:rPr>
          <w:rFonts w:asciiTheme="minorBidi" w:eastAsia="Times New Roman" w:hAnsiTheme="minorBidi"/>
          <w:iCs/>
          <w:lang w:eastAsia="en-GB"/>
        </w:rPr>
        <w:t xml:space="preserve">LLB </w:t>
      </w:r>
      <w:r w:rsidRPr="00506BF5">
        <w:rPr>
          <w:rFonts w:asciiTheme="minorBidi" w:eastAsia="Times New Roman" w:hAnsiTheme="minorBidi"/>
          <w:iCs/>
          <w:lang w:eastAsia="en-GB"/>
        </w:rPr>
        <w:t>academic record</w:t>
      </w:r>
      <w:r w:rsidR="00406B1F" w:rsidRPr="00506BF5">
        <w:rPr>
          <w:rFonts w:asciiTheme="minorBidi" w:eastAsia="Times New Roman" w:hAnsiTheme="minorBidi"/>
          <w:iCs/>
          <w:lang w:eastAsia="en-GB"/>
        </w:rPr>
        <w:t xml:space="preserve">, including </w:t>
      </w:r>
      <w:r w:rsidRPr="00506BF5">
        <w:rPr>
          <w:rFonts w:asciiTheme="minorBidi" w:eastAsia="Times New Roman" w:hAnsiTheme="minorBidi"/>
          <w:iCs/>
          <w:lang w:eastAsia="en-GB"/>
        </w:rPr>
        <w:t>the courses you have completed which map to the foundation outcomes of the LSS</w:t>
      </w:r>
      <w:r w:rsidR="00E116D2">
        <w:rPr>
          <w:rFonts w:asciiTheme="minorBidi" w:eastAsia="Times New Roman" w:hAnsiTheme="minorBidi"/>
          <w:iCs/>
          <w:lang w:eastAsia="en-GB"/>
        </w:rPr>
        <w:t>; and</w:t>
      </w:r>
      <w:r w:rsidR="00406B1F" w:rsidRPr="00506BF5">
        <w:rPr>
          <w:rFonts w:asciiTheme="minorBidi" w:eastAsia="Times New Roman" w:hAnsiTheme="minorBidi"/>
          <w:iCs/>
          <w:lang w:eastAsia="en-GB"/>
        </w:rPr>
        <w:t xml:space="preserve"> </w:t>
      </w:r>
    </w:p>
    <w:p w14:paraId="0B570935" w14:textId="77777777" w:rsidR="00E116D2" w:rsidRDefault="00E116D2" w:rsidP="00506BF5">
      <w:pPr>
        <w:pStyle w:val="ListParagraph"/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</w:p>
    <w:p w14:paraId="43A8E237" w14:textId="1CCD48E9" w:rsidR="00697F59" w:rsidRPr="00506BF5" w:rsidRDefault="00697F59" w:rsidP="00506BF5">
      <w:pPr>
        <w:pStyle w:val="ListParagraph"/>
        <w:numPr>
          <w:ilvl w:val="0"/>
          <w:numId w:val="6"/>
        </w:num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share data with each other, to </w:t>
      </w:r>
      <w:r w:rsidR="00E116D2" w:rsidRPr="00506BF5">
        <w:rPr>
          <w:rFonts w:asciiTheme="minorBidi" w:eastAsia="Times New Roman" w:hAnsiTheme="minorBidi"/>
          <w:iCs/>
          <w:lang w:eastAsia="en-GB"/>
        </w:rPr>
        <w:t>monitor acceptance numbers and ensure compliance with the application process.</w:t>
      </w:r>
    </w:p>
    <w:p w14:paraId="26F2877E" w14:textId="57B20E7F" w:rsidR="00AC58F5" w:rsidRPr="00506BF5" w:rsidRDefault="00697F59" w:rsidP="00A531B6">
      <w:pPr>
        <w:spacing w:before="100" w:beforeAutospacing="1" w:after="120" w:line="270" w:lineRule="atLeast"/>
        <w:rPr>
          <w:rFonts w:asciiTheme="minorBidi" w:eastAsia="Times New Roman" w:hAnsiTheme="minorBidi"/>
          <w:iCs/>
          <w:lang w:eastAsia="en-GB"/>
        </w:rPr>
      </w:pPr>
      <w:r>
        <w:rPr>
          <w:rFonts w:asciiTheme="minorBidi" w:eastAsia="Times New Roman" w:hAnsiTheme="minorBidi"/>
          <w:iCs/>
          <w:lang w:eastAsia="en-GB"/>
        </w:rPr>
        <w:t>Data Controllers</w:t>
      </w:r>
      <w:r w:rsidRPr="00506BF5">
        <w:rPr>
          <w:rFonts w:asciiTheme="minorBidi" w:eastAsia="Times New Roman" w:hAnsiTheme="minorBidi"/>
          <w:iCs/>
          <w:lang w:eastAsia="en-GB"/>
        </w:rPr>
        <w:t xml:space="preserve"> </w:t>
      </w:r>
      <w:r w:rsidR="00AC58F5" w:rsidRPr="00506BF5">
        <w:rPr>
          <w:rFonts w:asciiTheme="minorBidi" w:eastAsia="Times New Roman" w:hAnsiTheme="minorBidi"/>
          <w:iCs/>
          <w:lang w:eastAsia="en-GB"/>
        </w:rPr>
        <w:t>will only collect data need</w:t>
      </w:r>
      <w:r w:rsidR="00E116D2">
        <w:rPr>
          <w:rFonts w:asciiTheme="minorBidi" w:eastAsia="Times New Roman" w:hAnsiTheme="minorBidi"/>
          <w:iCs/>
          <w:lang w:eastAsia="en-GB"/>
        </w:rPr>
        <w:t>ed</w:t>
      </w:r>
      <w:r w:rsidR="00AC58F5" w:rsidRPr="00506BF5">
        <w:rPr>
          <w:rFonts w:asciiTheme="minorBidi" w:eastAsia="Times New Roman" w:hAnsiTheme="minorBidi"/>
          <w:iCs/>
          <w:lang w:eastAsia="en-GB"/>
        </w:rPr>
        <w:t xml:space="preserve"> in order to provide and oversee this service to you.</w:t>
      </w:r>
    </w:p>
    <w:p w14:paraId="4144A220" w14:textId="77777777" w:rsidR="00AC58F5" w:rsidRPr="00506BF5" w:rsidRDefault="00AC58F5" w:rsidP="00484808">
      <w:pPr>
        <w:spacing w:before="100" w:beforeAutospacing="1" w:after="120" w:line="270" w:lineRule="atLeast"/>
        <w:rPr>
          <w:rFonts w:asciiTheme="minorBidi" w:eastAsia="Times New Roman" w:hAnsiTheme="minorBidi"/>
          <w:b/>
          <w:iCs/>
          <w:lang w:eastAsia="en-GB"/>
        </w:rPr>
      </w:pPr>
      <w:r w:rsidRPr="00506BF5">
        <w:rPr>
          <w:rFonts w:asciiTheme="minorBidi" w:eastAsia="Times New Roman" w:hAnsiTheme="minorBidi"/>
          <w:b/>
          <w:iCs/>
          <w:lang w:eastAsia="en-GB"/>
        </w:rPr>
        <w:t>Legal basis for processing your data</w:t>
      </w:r>
    </w:p>
    <w:p w14:paraId="2A213824" w14:textId="28BCFBA8" w:rsidR="00130F78" w:rsidRPr="00506BF5" w:rsidRDefault="00AC58F5" w:rsidP="00506BF5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We must have a legal basis for processing all personal data. In this instance, </w:t>
      </w:r>
      <w:r w:rsidR="00F20C9F" w:rsidRPr="00506BF5">
        <w:rPr>
          <w:rFonts w:asciiTheme="minorBidi" w:eastAsia="Times New Roman" w:hAnsiTheme="minorBidi"/>
          <w:iCs/>
          <w:lang w:eastAsia="en-GB"/>
        </w:rPr>
        <w:t>the legal basis is</w:t>
      </w:r>
      <w:r w:rsidR="004D579E" w:rsidRPr="00506BF5">
        <w:rPr>
          <w:rFonts w:asciiTheme="minorBidi" w:eastAsia="Times New Roman" w:hAnsiTheme="minorBidi"/>
          <w:iCs/>
          <w:lang w:eastAsia="en-GB"/>
        </w:rPr>
        <w:t xml:space="preserve"> </w:t>
      </w:r>
      <w:r w:rsidR="004D579E" w:rsidRPr="00506BF5">
        <w:rPr>
          <w:rFonts w:asciiTheme="minorBidi" w:eastAsia="Times New Roman" w:hAnsiTheme="minorBidi"/>
          <w:iCs/>
        </w:rPr>
        <w:t>c</w:t>
      </w:r>
      <w:r w:rsidR="00130F78" w:rsidRPr="00506BF5">
        <w:rPr>
          <w:rFonts w:asciiTheme="minorBidi" w:eastAsia="Times New Roman" w:hAnsiTheme="minorBidi"/>
          <w:iCs/>
        </w:rPr>
        <w:t>ontract</w:t>
      </w:r>
      <w:r w:rsidR="004D579E" w:rsidRPr="00506BF5">
        <w:rPr>
          <w:rFonts w:asciiTheme="minorBidi" w:eastAsia="Times New Roman" w:hAnsiTheme="minorBidi"/>
          <w:iCs/>
        </w:rPr>
        <w:t>, as you a</w:t>
      </w:r>
      <w:r w:rsidR="00423BE2">
        <w:rPr>
          <w:rFonts w:asciiTheme="minorBidi" w:eastAsia="Times New Roman" w:hAnsiTheme="minorBidi"/>
          <w:iCs/>
        </w:rPr>
        <w:t>re</w:t>
      </w:r>
      <w:r w:rsidR="004D579E" w:rsidRPr="00506BF5">
        <w:rPr>
          <w:rFonts w:asciiTheme="minorBidi" w:eastAsia="Times New Roman" w:hAnsiTheme="minorBidi"/>
          <w:iCs/>
        </w:rPr>
        <w:t xml:space="preserve"> taking steps to enter into a contract with </w:t>
      </w:r>
      <w:r w:rsidR="00E116D2">
        <w:rPr>
          <w:rFonts w:asciiTheme="minorBidi" w:eastAsia="Times New Roman" w:hAnsiTheme="minorBidi"/>
          <w:iCs/>
        </w:rPr>
        <w:t>DPLP Providers</w:t>
      </w:r>
      <w:r w:rsidR="004D579E" w:rsidRPr="00506BF5">
        <w:rPr>
          <w:rFonts w:asciiTheme="minorBidi" w:eastAsia="Times New Roman" w:hAnsiTheme="minorBidi"/>
          <w:iCs/>
        </w:rPr>
        <w:t>.  I</w:t>
      </w:r>
      <w:r w:rsidR="000C6E3C" w:rsidRPr="00506BF5">
        <w:rPr>
          <w:rFonts w:asciiTheme="minorBidi" w:eastAsia="Times New Roman" w:hAnsiTheme="minorBidi"/>
          <w:iCs/>
        </w:rPr>
        <w:t xml:space="preserve">f you do not provide the information </w:t>
      </w:r>
      <w:r w:rsidR="00E116D2">
        <w:rPr>
          <w:rFonts w:asciiTheme="minorBidi" w:eastAsia="Times New Roman" w:hAnsiTheme="minorBidi"/>
          <w:iCs/>
        </w:rPr>
        <w:t xml:space="preserve">requested </w:t>
      </w:r>
      <w:r w:rsidR="000C6E3C" w:rsidRPr="00506BF5">
        <w:rPr>
          <w:rFonts w:asciiTheme="minorBidi" w:eastAsia="Times New Roman" w:hAnsiTheme="minorBidi"/>
          <w:iCs/>
        </w:rPr>
        <w:t>on the application form</w:t>
      </w:r>
      <w:r w:rsidR="00E116D2">
        <w:rPr>
          <w:rFonts w:asciiTheme="minorBidi" w:eastAsia="Times New Roman" w:hAnsiTheme="minorBidi"/>
          <w:iCs/>
        </w:rPr>
        <w:t>,</w:t>
      </w:r>
      <w:r w:rsidR="000C6E3C" w:rsidRPr="00506BF5">
        <w:rPr>
          <w:rFonts w:asciiTheme="minorBidi" w:eastAsia="Times New Roman" w:hAnsiTheme="minorBidi"/>
          <w:iCs/>
        </w:rPr>
        <w:t xml:space="preserve"> </w:t>
      </w:r>
      <w:r w:rsidR="00E116D2">
        <w:rPr>
          <w:rFonts w:asciiTheme="minorBidi" w:eastAsia="Times New Roman" w:hAnsiTheme="minorBidi"/>
          <w:iCs/>
        </w:rPr>
        <w:t>DPLP Providers</w:t>
      </w:r>
      <w:r w:rsidR="000C6E3C" w:rsidRPr="00506BF5">
        <w:rPr>
          <w:rFonts w:asciiTheme="minorBidi" w:eastAsia="Times New Roman" w:hAnsiTheme="minorBidi"/>
          <w:iCs/>
        </w:rPr>
        <w:t xml:space="preserve"> will be unable to </w:t>
      </w:r>
      <w:r w:rsidR="004E578F" w:rsidRPr="00506BF5">
        <w:rPr>
          <w:rFonts w:asciiTheme="minorBidi" w:eastAsia="Times New Roman" w:hAnsiTheme="minorBidi"/>
          <w:iCs/>
        </w:rPr>
        <w:t xml:space="preserve">contact your LLB </w:t>
      </w:r>
      <w:r w:rsidR="00E116D2">
        <w:rPr>
          <w:rFonts w:asciiTheme="minorBidi" w:eastAsia="Times New Roman" w:hAnsiTheme="minorBidi"/>
          <w:iCs/>
        </w:rPr>
        <w:t>Provider</w:t>
      </w:r>
      <w:r w:rsidR="004E578F" w:rsidRPr="00506BF5">
        <w:rPr>
          <w:rFonts w:asciiTheme="minorBidi" w:eastAsia="Times New Roman" w:hAnsiTheme="minorBidi"/>
          <w:iCs/>
        </w:rPr>
        <w:t xml:space="preserve"> to </w:t>
      </w:r>
      <w:r w:rsidR="000C6E3C" w:rsidRPr="00506BF5">
        <w:rPr>
          <w:rFonts w:asciiTheme="minorBidi" w:eastAsia="Times New Roman" w:hAnsiTheme="minorBidi"/>
          <w:iCs/>
        </w:rPr>
        <w:t xml:space="preserve">determine whether you are </w:t>
      </w:r>
      <w:r w:rsidR="00E116D2">
        <w:rPr>
          <w:rFonts w:asciiTheme="minorBidi" w:eastAsia="Times New Roman" w:hAnsiTheme="minorBidi"/>
          <w:iCs/>
          <w:lang w:eastAsia="en-GB"/>
        </w:rPr>
        <w:t>eligible to be offered</w:t>
      </w:r>
      <w:r w:rsidR="00E116D2" w:rsidRPr="00621D2B">
        <w:rPr>
          <w:rFonts w:asciiTheme="minorBidi" w:eastAsia="Times New Roman" w:hAnsiTheme="minorBidi"/>
          <w:iCs/>
          <w:lang w:eastAsia="en-GB"/>
        </w:rPr>
        <w:t xml:space="preserve"> a place on the DPLP</w:t>
      </w:r>
      <w:r w:rsidR="000C6E3C" w:rsidRPr="00506BF5">
        <w:rPr>
          <w:rFonts w:asciiTheme="minorBidi" w:eastAsia="Times New Roman" w:hAnsiTheme="minorBidi"/>
          <w:iCs/>
        </w:rPr>
        <w:t>.</w:t>
      </w:r>
    </w:p>
    <w:p w14:paraId="57186EB0" w14:textId="7099A5E9" w:rsidR="00AC58F5" w:rsidRPr="00506BF5" w:rsidRDefault="00AC58F5" w:rsidP="00484808">
      <w:pPr>
        <w:spacing w:before="100" w:beforeAutospacing="1" w:after="120" w:line="270" w:lineRule="atLeast"/>
        <w:rPr>
          <w:rFonts w:asciiTheme="minorBidi" w:eastAsia="Times New Roman" w:hAnsiTheme="minorBidi"/>
          <w:lang w:eastAsia="en-GB"/>
        </w:rPr>
      </w:pPr>
      <w:bookmarkStart w:id="0" w:name="_Hlk64375804"/>
      <w:r w:rsidRPr="00506BF5">
        <w:rPr>
          <w:rFonts w:asciiTheme="minorBidi" w:eastAsia="Times New Roman" w:hAnsiTheme="minorBidi"/>
          <w:b/>
          <w:bCs/>
          <w:lang w:eastAsia="en-GB"/>
        </w:rPr>
        <w:t>What we do with it</w:t>
      </w:r>
      <w:r w:rsidR="00130F78" w:rsidRPr="00506BF5">
        <w:rPr>
          <w:rFonts w:asciiTheme="minorBidi" w:eastAsia="Times New Roman" w:hAnsiTheme="minorBidi"/>
          <w:b/>
          <w:bCs/>
          <w:lang w:eastAsia="en-GB"/>
        </w:rPr>
        <w:t xml:space="preserve"> and who we share it</w:t>
      </w:r>
      <w:r w:rsidR="00785FED" w:rsidRPr="00506BF5">
        <w:rPr>
          <w:rFonts w:asciiTheme="minorBidi" w:eastAsia="Times New Roman" w:hAnsiTheme="minorBidi"/>
          <w:b/>
          <w:bCs/>
          <w:lang w:eastAsia="en-GB"/>
        </w:rPr>
        <w:t xml:space="preserve"> with</w:t>
      </w:r>
    </w:p>
    <w:bookmarkEnd w:id="0"/>
    <w:p w14:paraId="1EDF232B" w14:textId="5697317C" w:rsidR="00C93211" w:rsidRPr="00506BF5" w:rsidRDefault="00AC58F5" w:rsidP="00506BF5">
      <w:pPr>
        <w:spacing w:after="120"/>
        <w:rPr>
          <w:rFonts w:asciiTheme="minorBidi" w:hAnsiTheme="minorBidi"/>
          <w:highlight w:val="yellow"/>
        </w:rPr>
      </w:pPr>
      <w:r w:rsidRPr="00506BF5">
        <w:rPr>
          <w:rFonts w:asciiTheme="minorBidi" w:eastAsia="Times New Roman" w:hAnsiTheme="minorBidi"/>
          <w:iCs/>
          <w:lang w:eastAsia="en-GB"/>
        </w:rPr>
        <w:t xml:space="preserve">All the personal data you submit is processed by the </w:t>
      </w:r>
      <w:r w:rsidR="004D579E" w:rsidRPr="00506BF5">
        <w:rPr>
          <w:rFonts w:asciiTheme="minorBidi" w:eastAsia="Times New Roman" w:hAnsiTheme="minorBidi"/>
          <w:iCs/>
          <w:lang w:eastAsia="en-GB"/>
        </w:rPr>
        <w:t>Data Controllers liste</w:t>
      </w:r>
      <w:r w:rsidR="000C6E3C" w:rsidRPr="00506BF5">
        <w:rPr>
          <w:rFonts w:asciiTheme="minorBidi" w:eastAsia="Times New Roman" w:hAnsiTheme="minorBidi"/>
          <w:iCs/>
          <w:lang w:eastAsia="en-GB"/>
        </w:rPr>
        <w:t>d above</w:t>
      </w:r>
      <w:r w:rsidR="00406B1F" w:rsidRPr="00506BF5">
        <w:rPr>
          <w:rFonts w:asciiTheme="minorBidi" w:eastAsia="Times New Roman" w:hAnsiTheme="minorBidi"/>
          <w:iCs/>
          <w:lang w:eastAsia="en-GB"/>
        </w:rPr>
        <w:t xml:space="preserve"> under “</w:t>
      </w:r>
      <w:r w:rsidR="00E116D2">
        <w:rPr>
          <w:rFonts w:asciiTheme="minorBidi" w:eastAsia="Times New Roman" w:hAnsiTheme="minorBidi"/>
          <w:iCs/>
          <w:lang w:eastAsia="en-GB"/>
        </w:rPr>
        <w:t xml:space="preserve">Your </w:t>
      </w:r>
      <w:r w:rsidR="00406B1F" w:rsidRPr="00506BF5">
        <w:rPr>
          <w:rFonts w:asciiTheme="minorBidi" w:eastAsia="Times New Roman" w:hAnsiTheme="minorBidi"/>
          <w:iCs/>
          <w:lang w:eastAsia="en-GB"/>
        </w:rPr>
        <w:t>Personal Data”</w:t>
      </w:r>
      <w:r w:rsidR="000C6E3C" w:rsidRPr="00506BF5">
        <w:rPr>
          <w:rFonts w:asciiTheme="minorBidi" w:eastAsia="Times New Roman" w:hAnsiTheme="minorBidi"/>
          <w:iCs/>
          <w:lang w:eastAsia="en-GB"/>
        </w:rPr>
        <w:t>,</w:t>
      </w:r>
      <w:r w:rsidRPr="00506BF5">
        <w:rPr>
          <w:rFonts w:asciiTheme="minorBidi" w:eastAsia="Times New Roman" w:hAnsiTheme="minorBidi"/>
          <w:iCs/>
          <w:lang w:eastAsia="en-GB"/>
        </w:rPr>
        <w:t xml:space="preserve"> in the United Kingdom.</w:t>
      </w:r>
      <w:r w:rsidRPr="00506BF5">
        <w:rPr>
          <w:rFonts w:asciiTheme="minorBidi" w:eastAsia="Times New Roman" w:hAnsiTheme="minorBidi"/>
          <w:lang w:eastAsia="en-GB"/>
        </w:rPr>
        <w:t xml:space="preserve"> </w:t>
      </w:r>
      <w:r w:rsidR="004D579E" w:rsidRPr="00506BF5">
        <w:rPr>
          <w:rFonts w:asciiTheme="minorBidi" w:eastAsia="Times New Roman" w:hAnsiTheme="minorBidi"/>
          <w:lang w:eastAsia="en-GB"/>
        </w:rPr>
        <w:t xml:space="preserve"> The following steps show how your </w:t>
      </w:r>
      <w:r w:rsidR="00E116D2">
        <w:rPr>
          <w:rFonts w:asciiTheme="minorBidi" w:eastAsia="Times New Roman" w:hAnsiTheme="minorBidi"/>
          <w:lang w:eastAsia="en-GB"/>
        </w:rPr>
        <w:t xml:space="preserve">personal </w:t>
      </w:r>
      <w:r w:rsidR="004D579E" w:rsidRPr="00506BF5">
        <w:rPr>
          <w:rFonts w:asciiTheme="minorBidi" w:eastAsia="Times New Roman" w:hAnsiTheme="minorBidi"/>
          <w:lang w:eastAsia="en-GB"/>
        </w:rPr>
        <w:t>data will be processed.</w:t>
      </w:r>
    </w:p>
    <w:p w14:paraId="64076927" w14:textId="4817859B" w:rsidR="00C93211" w:rsidRPr="00506BF5" w:rsidRDefault="004D579E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The DPLP Providers to which you applied will provide your name and date of birth to your LLB </w:t>
      </w:r>
      <w:r w:rsidR="00560F36">
        <w:rPr>
          <w:rFonts w:asciiTheme="minorBidi" w:hAnsiTheme="minorBidi"/>
        </w:rPr>
        <w:t>Provider</w:t>
      </w:r>
      <w:r w:rsidRPr="00506BF5">
        <w:rPr>
          <w:rFonts w:asciiTheme="minorBidi" w:hAnsiTheme="minorBidi"/>
        </w:rPr>
        <w:t xml:space="preserve">.  </w:t>
      </w:r>
    </w:p>
    <w:p w14:paraId="7ACCFD80" w14:textId="77777777" w:rsidR="00C93211" w:rsidRPr="00506BF5" w:rsidRDefault="00C93211" w:rsidP="00506BF5">
      <w:pPr>
        <w:pStyle w:val="ListParagraph"/>
        <w:rPr>
          <w:rFonts w:asciiTheme="minorBidi" w:hAnsiTheme="minorBidi"/>
        </w:rPr>
      </w:pPr>
    </w:p>
    <w:p w14:paraId="2548F433" w14:textId="7D7AB312" w:rsidR="00C93211" w:rsidRPr="00506BF5" w:rsidRDefault="00E333CB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Your LLB </w:t>
      </w:r>
      <w:r w:rsidR="00560F36">
        <w:rPr>
          <w:rFonts w:asciiTheme="minorBidi" w:hAnsiTheme="minorBidi"/>
        </w:rPr>
        <w:t>Provider</w:t>
      </w:r>
      <w:r w:rsidRPr="00506BF5">
        <w:rPr>
          <w:rFonts w:asciiTheme="minorBidi" w:hAnsiTheme="minorBidi"/>
        </w:rPr>
        <w:t xml:space="preserve"> will provide information</w:t>
      </w:r>
      <w:r w:rsidR="00560F36">
        <w:rPr>
          <w:rFonts w:asciiTheme="minorBidi" w:hAnsiTheme="minorBidi"/>
        </w:rPr>
        <w:t xml:space="preserve"> on your </w:t>
      </w:r>
      <w:r w:rsidR="00560F36" w:rsidRPr="00621D2B">
        <w:rPr>
          <w:rFonts w:asciiTheme="minorBidi" w:eastAsia="Times New Roman" w:hAnsiTheme="minorBidi"/>
          <w:iCs/>
          <w:lang w:eastAsia="en-GB"/>
        </w:rPr>
        <w:t>academic record, including the courses you have completed which map to the foundation outcomes of the LSS</w:t>
      </w:r>
      <w:r w:rsidR="00560F36">
        <w:rPr>
          <w:rFonts w:asciiTheme="minorBidi" w:eastAsia="Times New Roman" w:hAnsiTheme="minorBidi"/>
          <w:iCs/>
          <w:lang w:eastAsia="en-GB"/>
        </w:rPr>
        <w:t>,</w:t>
      </w:r>
      <w:r w:rsidRPr="00506BF5">
        <w:rPr>
          <w:rFonts w:asciiTheme="minorBidi" w:hAnsiTheme="minorBidi"/>
        </w:rPr>
        <w:t xml:space="preserve"> to the DPLP Providers to which you applied</w:t>
      </w:r>
      <w:r w:rsidR="00560F36">
        <w:rPr>
          <w:rFonts w:asciiTheme="minorBidi" w:hAnsiTheme="minorBidi"/>
        </w:rPr>
        <w:t xml:space="preserve">, </w:t>
      </w:r>
      <w:r w:rsidR="00560F36" w:rsidRPr="00621D2B">
        <w:rPr>
          <w:rFonts w:asciiTheme="minorBidi" w:eastAsia="Times New Roman" w:hAnsiTheme="minorBidi"/>
          <w:iCs/>
          <w:lang w:eastAsia="en-GB"/>
        </w:rPr>
        <w:t xml:space="preserve">in order to determine whether you </w:t>
      </w:r>
      <w:r w:rsidR="00560F36">
        <w:rPr>
          <w:rFonts w:asciiTheme="minorBidi" w:eastAsia="Times New Roman" w:hAnsiTheme="minorBidi"/>
          <w:iCs/>
          <w:lang w:eastAsia="en-GB"/>
        </w:rPr>
        <w:t>are eligible to be offered</w:t>
      </w:r>
      <w:r w:rsidR="00560F36" w:rsidRPr="00621D2B">
        <w:rPr>
          <w:rFonts w:asciiTheme="minorBidi" w:eastAsia="Times New Roman" w:hAnsiTheme="minorBidi"/>
          <w:iCs/>
          <w:lang w:eastAsia="en-GB"/>
        </w:rPr>
        <w:t xml:space="preserve"> a place on the DPLP</w:t>
      </w:r>
      <w:r w:rsidR="00C93211" w:rsidRPr="00506BF5">
        <w:rPr>
          <w:rFonts w:asciiTheme="minorBidi" w:hAnsiTheme="minorBidi"/>
        </w:rPr>
        <w:t>.</w:t>
      </w:r>
    </w:p>
    <w:p w14:paraId="3732395D" w14:textId="77777777" w:rsidR="00E333CB" w:rsidRPr="00506BF5" w:rsidRDefault="00E333CB" w:rsidP="00506BF5">
      <w:pPr>
        <w:pStyle w:val="ListParagraph"/>
        <w:rPr>
          <w:rFonts w:asciiTheme="minorBidi" w:hAnsiTheme="minorBidi"/>
        </w:rPr>
      </w:pPr>
    </w:p>
    <w:p w14:paraId="564BDB8B" w14:textId="3BE46D58" w:rsidR="00E333CB" w:rsidRPr="00506BF5" w:rsidRDefault="00E333CB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DPLP Providers to which you applied will share the </w:t>
      </w:r>
      <w:r w:rsidR="00560F36">
        <w:rPr>
          <w:rFonts w:asciiTheme="minorBidi" w:hAnsiTheme="minorBidi"/>
        </w:rPr>
        <w:t xml:space="preserve">offer / acceptance </w:t>
      </w:r>
      <w:r w:rsidRPr="00506BF5">
        <w:rPr>
          <w:rFonts w:asciiTheme="minorBidi" w:hAnsiTheme="minorBidi"/>
        </w:rPr>
        <w:t>status of your DPLP application with each other</w:t>
      </w:r>
      <w:r w:rsidR="00560F36">
        <w:rPr>
          <w:rFonts w:asciiTheme="minorBidi" w:hAnsiTheme="minorBidi"/>
        </w:rPr>
        <w:t>.</w:t>
      </w:r>
    </w:p>
    <w:p w14:paraId="5F1621DF" w14:textId="77777777" w:rsidR="00A67FFB" w:rsidRPr="00506BF5" w:rsidRDefault="00A67FFB" w:rsidP="00506BF5">
      <w:pPr>
        <w:pStyle w:val="ListParagraph"/>
        <w:rPr>
          <w:rFonts w:asciiTheme="minorBidi" w:hAnsiTheme="minorBidi"/>
        </w:rPr>
      </w:pPr>
    </w:p>
    <w:p w14:paraId="06BB6B75" w14:textId="269FA291" w:rsidR="00A67FFB" w:rsidRPr="00506BF5" w:rsidRDefault="00A67FFB" w:rsidP="00484808">
      <w:pPr>
        <w:pStyle w:val="ListParagraph"/>
        <w:numPr>
          <w:ilvl w:val="0"/>
          <w:numId w:val="3"/>
        </w:num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>All the personal data you submit may be shared with the LSS, if relevant.</w:t>
      </w:r>
    </w:p>
    <w:p w14:paraId="706FA089" w14:textId="77777777" w:rsidR="00560F36" w:rsidRDefault="00560F36" w:rsidP="00506BF5">
      <w:pPr>
        <w:spacing w:after="0"/>
        <w:rPr>
          <w:rFonts w:asciiTheme="minorBidi" w:eastAsia="Times New Roman" w:hAnsiTheme="minorBidi"/>
          <w:lang w:eastAsia="en-GB"/>
        </w:rPr>
      </w:pPr>
    </w:p>
    <w:p w14:paraId="790AC03F" w14:textId="2D499E58" w:rsidR="00406B1F" w:rsidRPr="00506BF5" w:rsidRDefault="00406B1F" w:rsidP="00506BF5">
      <w:pPr>
        <w:spacing w:after="120"/>
        <w:rPr>
          <w:rFonts w:asciiTheme="minorBidi" w:hAnsiTheme="minorBidi"/>
        </w:rPr>
      </w:pPr>
      <w:r w:rsidRPr="00506BF5">
        <w:rPr>
          <w:rFonts w:asciiTheme="minorBidi" w:hAnsiTheme="minorBidi"/>
        </w:rPr>
        <w:t xml:space="preserve">Your data will be </w:t>
      </w:r>
      <w:r w:rsidR="00E333CB" w:rsidRPr="00506BF5">
        <w:rPr>
          <w:rFonts w:asciiTheme="minorBidi" w:hAnsiTheme="minorBidi"/>
        </w:rPr>
        <w:t>shared</w:t>
      </w:r>
      <w:r w:rsidRPr="00506BF5">
        <w:rPr>
          <w:rFonts w:asciiTheme="minorBidi" w:hAnsiTheme="minorBidi"/>
        </w:rPr>
        <w:t xml:space="preserve"> securely</w:t>
      </w:r>
      <w:r w:rsidR="00560F36">
        <w:rPr>
          <w:rFonts w:asciiTheme="minorBidi" w:hAnsiTheme="minorBidi"/>
        </w:rPr>
        <w:t xml:space="preserve"> by the Data Controllers</w:t>
      </w:r>
      <w:r w:rsidR="00C93211" w:rsidRPr="00506BF5">
        <w:rPr>
          <w:rFonts w:asciiTheme="minorBidi" w:hAnsiTheme="minorBidi"/>
        </w:rPr>
        <w:t>.</w:t>
      </w:r>
    </w:p>
    <w:p w14:paraId="2AA67B95" w14:textId="170B2814" w:rsidR="00857EB4" w:rsidRPr="00857EB4" w:rsidRDefault="00857EB4" w:rsidP="00857EB4">
      <w:pPr>
        <w:pStyle w:val="CommentText"/>
        <w:rPr>
          <w:rFonts w:ascii="Arial" w:hAnsi="Arial" w:cs="Arial"/>
          <w:iCs/>
          <w:sz w:val="22"/>
        </w:rPr>
      </w:pPr>
      <w:r w:rsidRPr="00857EB4">
        <w:rPr>
          <w:rFonts w:ascii="Arial" w:hAnsi="Arial" w:cs="Arial"/>
          <w:iCs/>
          <w:sz w:val="22"/>
        </w:rPr>
        <w:t xml:space="preserve">For more information about your rights in relation to data processed by the University of </w:t>
      </w:r>
      <w:r w:rsidR="0030156C">
        <w:rPr>
          <w:rFonts w:ascii="Arial" w:hAnsi="Arial" w:cs="Arial"/>
          <w:iCs/>
          <w:sz w:val="22"/>
        </w:rPr>
        <w:t>Aberdeen</w:t>
      </w:r>
      <w:r w:rsidRPr="00857EB4">
        <w:rPr>
          <w:rFonts w:ascii="Arial" w:hAnsi="Arial" w:cs="Arial"/>
          <w:iCs/>
          <w:sz w:val="22"/>
        </w:rPr>
        <w:t>, and how to exercise them, see the Privacy Notice for Applicants:</w:t>
      </w:r>
    </w:p>
    <w:p w14:paraId="4E900CBD" w14:textId="41BCC56D" w:rsidR="00D8094E" w:rsidRPr="00D8094E" w:rsidRDefault="006D3A38" w:rsidP="00D8094E">
      <w:pPr>
        <w:spacing w:before="100" w:beforeAutospacing="1" w:after="360" w:line="270" w:lineRule="atLeast"/>
      </w:pPr>
      <w:hyperlink r:id="rId9" w:history="1">
        <w:r w:rsidR="00D8094E" w:rsidRPr="00D8094E">
          <w:rPr>
            <w:rStyle w:val="Hyperlink"/>
          </w:rPr>
          <w:t>https://www.abdn.ac.uk/about/privacy/enquirers-and-applicants-1734.php</w:t>
        </w:r>
      </w:hyperlink>
      <w:r w:rsidR="00D8094E" w:rsidRPr="00D8094E">
        <w:t xml:space="preserve">  </w:t>
      </w:r>
    </w:p>
    <w:p w14:paraId="3AFA5759" w14:textId="0D77F8CA" w:rsidR="00130F78" w:rsidRPr="00857EB4" w:rsidRDefault="00990BC5" w:rsidP="00AC58F5">
      <w:pPr>
        <w:spacing w:before="100" w:beforeAutospacing="1" w:after="360" w:line="270" w:lineRule="atLeast"/>
        <w:rPr>
          <w:rFonts w:ascii="Arial" w:eastAsia="Times New Roman" w:hAnsi="Arial" w:cs="Arial"/>
          <w:sz w:val="24"/>
          <w:lang w:eastAsia="en-GB"/>
        </w:rPr>
      </w:pPr>
      <w:r w:rsidRPr="00857EB4">
        <w:rPr>
          <w:rFonts w:ascii="Arial" w:hAnsi="Arial" w:cs="Arial"/>
          <w:sz w:val="24"/>
        </w:rPr>
        <w:t>*</w:t>
      </w:r>
      <w:r w:rsidR="00130F78" w:rsidRPr="00857EB4">
        <w:rPr>
          <w:rFonts w:ascii="Arial" w:hAnsi="Arial" w:cs="Arial"/>
          <w:sz w:val="24"/>
        </w:rPr>
        <w:t>Please note that the ability to exercise these rights will</w:t>
      </w:r>
      <w:r w:rsidR="008162E6" w:rsidRPr="00857EB4">
        <w:rPr>
          <w:rFonts w:ascii="Arial" w:hAnsi="Arial" w:cs="Arial"/>
          <w:sz w:val="24"/>
        </w:rPr>
        <w:t xml:space="preserve"> vary and depend</w:t>
      </w:r>
      <w:r w:rsidR="00130F78" w:rsidRPr="00857EB4">
        <w:rPr>
          <w:rFonts w:ascii="Arial" w:hAnsi="Arial" w:cs="Arial"/>
          <w:sz w:val="24"/>
        </w:rPr>
        <w:t xml:space="preserve"> on the legal basis </w:t>
      </w:r>
      <w:r w:rsidRPr="00857EB4">
        <w:rPr>
          <w:rFonts w:ascii="Arial" w:hAnsi="Arial" w:cs="Arial"/>
          <w:sz w:val="24"/>
        </w:rPr>
        <w:t>on which the processing is being carried out</w:t>
      </w:r>
      <w:r w:rsidR="00130F78" w:rsidRPr="00857EB4">
        <w:rPr>
          <w:rFonts w:ascii="Arial" w:hAnsi="Arial" w:cs="Arial"/>
          <w:sz w:val="24"/>
        </w:rPr>
        <w:t xml:space="preserve">.  </w:t>
      </w:r>
    </w:p>
    <w:p w14:paraId="35927FA0" w14:textId="608EB819" w:rsidR="00CD6E74" w:rsidRPr="00506BF5" w:rsidRDefault="00D32EFA">
      <w:pPr>
        <w:rPr>
          <w:rFonts w:asciiTheme="minorBidi" w:hAnsiTheme="minorBidi"/>
        </w:rPr>
      </w:pPr>
      <w:r w:rsidRPr="00D32EFA">
        <w:rPr>
          <w:rFonts w:ascii="Arial" w:hAnsi="Arial" w:cs="Arial"/>
          <w:iCs/>
          <w:szCs w:val="20"/>
        </w:rPr>
        <w:t xml:space="preserve">Queries about how your data is processed can be addressed to the Information Governance Team at </w:t>
      </w:r>
      <w:hyperlink r:id="rId10" w:history="1">
        <w:r w:rsidRPr="00676C17">
          <w:rPr>
            <w:rStyle w:val="Hyperlink"/>
            <w:rFonts w:ascii="Arial" w:hAnsi="Arial" w:cs="Arial"/>
            <w:iCs/>
            <w:szCs w:val="20"/>
          </w:rPr>
          <w:t>dpa@abdn.ac.uk</w:t>
        </w:r>
      </w:hyperlink>
      <w:r>
        <w:rPr>
          <w:rFonts w:ascii="Arial" w:hAnsi="Arial" w:cs="Arial"/>
          <w:iCs/>
          <w:szCs w:val="20"/>
        </w:rPr>
        <w:t xml:space="preserve"> </w:t>
      </w:r>
      <w:r w:rsidRPr="00D32EFA">
        <w:rPr>
          <w:rFonts w:ascii="Arial" w:hAnsi="Arial" w:cs="Arial"/>
          <w:iCs/>
          <w:szCs w:val="20"/>
        </w:rPr>
        <w:t xml:space="preserve">and you can also contact the </w:t>
      </w:r>
      <w:hyperlink r:id="rId11" w:history="1">
        <w:r w:rsidRPr="001A7C77">
          <w:rPr>
            <w:rStyle w:val="Hyperlink"/>
            <w:rFonts w:ascii="Arial" w:hAnsi="Arial" w:cs="Arial"/>
            <w:iCs/>
            <w:szCs w:val="20"/>
          </w:rPr>
          <w:t>Information Commission (ICO)</w:t>
        </w:r>
      </w:hyperlink>
      <w:r w:rsidRPr="00D32EFA">
        <w:rPr>
          <w:rFonts w:ascii="Arial" w:hAnsi="Arial" w:cs="Arial"/>
          <w:iCs/>
          <w:szCs w:val="20"/>
        </w:rPr>
        <w:t xml:space="preserve"> for guidance or to raise concern.</w:t>
      </w:r>
    </w:p>
    <w:sectPr w:rsidR="00CD6E74" w:rsidRPr="00506BF5" w:rsidSect="0073455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17E0"/>
    <w:multiLevelType w:val="hybridMultilevel"/>
    <w:tmpl w:val="5F98C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951"/>
    <w:multiLevelType w:val="hybridMultilevel"/>
    <w:tmpl w:val="2CC0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41EB"/>
    <w:multiLevelType w:val="hybridMultilevel"/>
    <w:tmpl w:val="FCB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3ADD"/>
    <w:multiLevelType w:val="hybridMultilevel"/>
    <w:tmpl w:val="E1CE1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DCA"/>
    <w:multiLevelType w:val="hybridMultilevel"/>
    <w:tmpl w:val="796C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7268"/>
    <w:multiLevelType w:val="hybridMultilevel"/>
    <w:tmpl w:val="E586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7572"/>
    <w:multiLevelType w:val="hybridMultilevel"/>
    <w:tmpl w:val="C840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9792">
    <w:abstractNumId w:val="5"/>
  </w:num>
  <w:num w:numId="2" w16cid:durableId="1239973667">
    <w:abstractNumId w:val="2"/>
  </w:num>
  <w:num w:numId="3" w16cid:durableId="1948534606">
    <w:abstractNumId w:val="4"/>
  </w:num>
  <w:num w:numId="4" w16cid:durableId="934094996">
    <w:abstractNumId w:val="1"/>
  </w:num>
  <w:num w:numId="5" w16cid:durableId="348486028">
    <w:abstractNumId w:val="6"/>
  </w:num>
  <w:num w:numId="6" w16cid:durableId="1143619505">
    <w:abstractNumId w:val="0"/>
  </w:num>
  <w:num w:numId="7" w16cid:durableId="1273782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F5"/>
    <w:rsid w:val="0002462F"/>
    <w:rsid w:val="0007743D"/>
    <w:rsid w:val="000C6E3C"/>
    <w:rsid w:val="000F20EE"/>
    <w:rsid w:val="00130F78"/>
    <w:rsid w:val="00142E4D"/>
    <w:rsid w:val="00170294"/>
    <w:rsid w:val="001A7C77"/>
    <w:rsid w:val="002519C8"/>
    <w:rsid w:val="0030156C"/>
    <w:rsid w:val="00311D1E"/>
    <w:rsid w:val="003377E3"/>
    <w:rsid w:val="003A0A95"/>
    <w:rsid w:val="003D76E1"/>
    <w:rsid w:val="00406B1F"/>
    <w:rsid w:val="00423BE2"/>
    <w:rsid w:val="00435F08"/>
    <w:rsid w:val="00484808"/>
    <w:rsid w:val="004C00F7"/>
    <w:rsid w:val="004D09FA"/>
    <w:rsid w:val="004D579E"/>
    <w:rsid w:val="004E578F"/>
    <w:rsid w:val="00506BF5"/>
    <w:rsid w:val="005508CC"/>
    <w:rsid w:val="00560F36"/>
    <w:rsid w:val="0056588C"/>
    <w:rsid w:val="00590B6B"/>
    <w:rsid w:val="005E3977"/>
    <w:rsid w:val="005F4CE5"/>
    <w:rsid w:val="006001E5"/>
    <w:rsid w:val="00603894"/>
    <w:rsid w:val="00616A3F"/>
    <w:rsid w:val="00642DE6"/>
    <w:rsid w:val="00697F59"/>
    <w:rsid w:val="006D3A38"/>
    <w:rsid w:val="007043C7"/>
    <w:rsid w:val="00715EA5"/>
    <w:rsid w:val="00734552"/>
    <w:rsid w:val="007435AD"/>
    <w:rsid w:val="00785FED"/>
    <w:rsid w:val="007C177D"/>
    <w:rsid w:val="00802CD5"/>
    <w:rsid w:val="008162E6"/>
    <w:rsid w:val="0082585F"/>
    <w:rsid w:val="00835DDC"/>
    <w:rsid w:val="00847CDE"/>
    <w:rsid w:val="00857EB4"/>
    <w:rsid w:val="00896CE0"/>
    <w:rsid w:val="00897A63"/>
    <w:rsid w:val="008C2681"/>
    <w:rsid w:val="00916E3F"/>
    <w:rsid w:val="00990BC5"/>
    <w:rsid w:val="00A4112F"/>
    <w:rsid w:val="00A41C39"/>
    <w:rsid w:val="00A531B6"/>
    <w:rsid w:val="00A67FFB"/>
    <w:rsid w:val="00A84D7B"/>
    <w:rsid w:val="00A90BC1"/>
    <w:rsid w:val="00AC58F5"/>
    <w:rsid w:val="00B342FC"/>
    <w:rsid w:val="00B55251"/>
    <w:rsid w:val="00BF2CF8"/>
    <w:rsid w:val="00C673B3"/>
    <w:rsid w:val="00C93211"/>
    <w:rsid w:val="00CD6E74"/>
    <w:rsid w:val="00D01E94"/>
    <w:rsid w:val="00D16378"/>
    <w:rsid w:val="00D32EFA"/>
    <w:rsid w:val="00D45BBD"/>
    <w:rsid w:val="00D6177E"/>
    <w:rsid w:val="00D8094E"/>
    <w:rsid w:val="00DA1F38"/>
    <w:rsid w:val="00DA79D8"/>
    <w:rsid w:val="00E02A0A"/>
    <w:rsid w:val="00E116D2"/>
    <w:rsid w:val="00E217D4"/>
    <w:rsid w:val="00E333CB"/>
    <w:rsid w:val="00E5284C"/>
    <w:rsid w:val="00ED3CFB"/>
    <w:rsid w:val="00F20C9F"/>
    <w:rsid w:val="00F4445F"/>
    <w:rsid w:val="00FC5459"/>
    <w:rsid w:val="12EC61C3"/>
    <w:rsid w:val="241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5BEF"/>
  <w15:chartTrackingRefBased/>
  <w15:docId w15:val="{71FE1F92-8C5F-4288-B2F9-43CFAE82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8F5"/>
    <w:rPr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F5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58F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58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6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F7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45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4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pa@abdn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bdn.ac.uk/about/privacy/enquirers-and-applicants-173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7cc00-9ee5-42db-946d-1ad1b403f41b" xsi:nil="true"/>
    <lcf76f155ced4ddcb4097134ff3c332f xmlns="22987456-6d81-46cd-8a41-6330796263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5E9871F18BA44BE76025C2F92E605" ma:contentTypeVersion="12" ma:contentTypeDescription="Create a new document." ma:contentTypeScope="" ma:versionID="4899648efa1cf7d8ca313967b7903d1a">
  <xsd:schema xmlns:xsd="http://www.w3.org/2001/XMLSchema" xmlns:xs="http://www.w3.org/2001/XMLSchema" xmlns:p="http://schemas.microsoft.com/office/2006/metadata/properties" xmlns:ns2="22987456-6d81-46cd-8a41-633079626377" xmlns:ns3="7727cc00-9ee5-42db-946d-1ad1b403f41b" targetNamespace="http://schemas.microsoft.com/office/2006/metadata/properties" ma:root="true" ma:fieldsID="bb76cb8ad6dd3ba43d4baef53849d00d" ns2:_="" ns3:_="">
    <xsd:import namespace="22987456-6d81-46cd-8a41-633079626377"/>
    <xsd:import namespace="7727cc00-9ee5-42db-946d-1ad1b403f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7456-6d81-46cd-8a41-633079626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7cc00-9ee5-42db-946d-1ad1b403f4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bb5568-62d5-4b8b-9b10-345fc0d39f90}" ma:internalName="TaxCatchAll" ma:showField="CatchAllData" ma:web="7727cc00-9ee5-42db-946d-1ad1b403f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5F073-2C18-4CF1-B618-B97B9D9D0241}">
  <ds:schemaRefs>
    <ds:schemaRef ds:uri="http://schemas.microsoft.com/office/2006/metadata/properties"/>
    <ds:schemaRef ds:uri="http://schemas.microsoft.com/office/infopath/2007/PartnerControls"/>
    <ds:schemaRef ds:uri="7727cc00-9ee5-42db-946d-1ad1b403f41b"/>
    <ds:schemaRef ds:uri="22987456-6d81-46cd-8a41-633079626377"/>
  </ds:schemaRefs>
</ds:datastoreItem>
</file>

<file path=customXml/itemProps2.xml><?xml version="1.0" encoding="utf-8"?>
<ds:datastoreItem xmlns:ds="http://schemas.openxmlformats.org/officeDocument/2006/customXml" ds:itemID="{3B2BBB35-7418-49E9-9A03-AFE94F141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DDF8F-9A14-4FA3-9C47-1F235962B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A0E99-4353-4E84-B2BF-B432A3524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7456-6d81-46cd-8a41-633079626377"/>
    <ds:schemaRef ds:uri="7727cc00-9ee5-42db-946d-1ad1b403f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3151</Characters>
  <Application>Microsoft Office Word</Application>
  <DocSecurity>4</DocSecurity>
  <Lines>26</Lines>
  <Paragraphs>7</Paragraphs>
  <ScaleCrop>false</ScaleCrop>
  <Company>University Of Glasgow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King</dc:creator>
  <cp:keywords/>
  <dc:description/>
  <cp:lastModifiedBy>Bremner, Valerie</cp:lastModifiedBy>
  <cp:revision>9</cp:revision>
  <dcterms:created xsi:type="dcterms:W3CDTF">2021-02-23T17:58:00Z</dcterms:created>
  <dcterms:modified xsi:type="dcterms:W3CDTF">2024-03-07T14:33:00Z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0x010100E085E9871F18BA44BE76025C2F92E605</vt:lpwstr>
  </property>
  <property fmtid="{D5CDD505-2E9C-101B-9397-08002B2CF9AE}" pid="3" name="MediaServiceImageTags">
    <vt:lpwstr/>
  </property>
</Properties>
</file>