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6A618A12" w14:textId="77777777" w:rsidTr="00AC5139">
        <w:trPr>
          <w:cantSplit/>
        </w:trPr>
        <w:tc>
          <w:tcPr>
            <w:tcW w:w="1410" w:type="dxa"/>
            <w:vMerge w:val="restart"/>
          </w:tcPr>
          <w:p w14:paraId="2B2E4B5B" w14:textId="0FDC1B36" w:rsidR="004772C8" w:rsidRPr="00DE74B8" w:rsidRDefault="004772C8" w:rsidP="00AC5139">
            <w:pPr>
              <w:pStyle w:val="FS-title"/>
              <w:spacing w:after="0" w:line="240" w:lineRule="auto"/>
              <w:ind w:right="567" w:hanging="150"/>
              <w:rPr>
                <w:rFonts w:cs="Arial"/>
              </w:rPr>
            </w:pPr>
          </w:p>
        </w:tc>
        <w:tc>
          <w:tcPr>
            <w:tcW w:w="8080" w:type="dxa"/>
          </w:tcPr>
          <w:p w14:paraId="2A0DB18F" w14:textId="7105F8D9" w:rsidR="004772C8" w:rsidRPr="00DE74B8" w:rsidRDefault="00046E0F" w:rsidP="00BE3AFB">
            <w:pPr>
              <w:pStyle w:val="FS-title"/>
              <w:tabs>
                <w:tab w:val="left" w:pos="8221"/>
                <w:tab w:val="left" w:pos="8363"/>
              </w:tabs>
              <w:spacing w:before="60" w:after="0" w:line="240" w:lineRule="auto"/>
              <w:ind w:right="425"/>
              <w:rPr>
                <w:rFonts w:cs="Arial"/>
              </w:rPr>
            </w:pPr>
            <w:r w:rsidRPr="009D5971">
              <w:rPr>
                <w:rFonts w:cs="Arial"/>
              </w:rPr>
              <w:t>Resources relating to Aberdeenshir</w:t>
            </w:r>
            <w:r w:rsidR="006143AB">
              <w:rPr>
                <w:rFonts w:cs="Arial"/>
              </w:rPr>
              <w:t>e</w:t>
            </w:r>
          </w:p>
        </w:tc>
      </w:tr>
      <w:tr w:rsidR="004772C8" w:rsidRPr="00DE74B8" w14:paraId="6930268C" w14:textId="77777777" w:rsidTr="00AC5139">
        <w:trPr>
          <w:cantSplit/>
        </w:trPr>
        <w:tc>
          <w:tcPr>
            <w:tcW w:w="1410" w:type="dxa"/>
            <w:vMerge/>
          </w:tcPr>
          <w:p w14:paraId="3AFACD8D" w14:textId="77777777" w:rsidR="004772C8" w:rsidRPr="00DE74B8" w:rsidRDefault="004772C8">
            <w:pPr>
              <w:pStyle w:val="FS-Author"/>
              <w:rPr>
                <w:rFonts w:cs="Arial"/>
              </w:rPr>
            </w:pPr>
          </w:p>
        </w:tc>
        <w:tc>
          <w:tcPr>
            <w:tcW w:w="8080" w:type="dxa"/>
          </w:tcPr>
          <w:p w14:paraId="42AC5B1C" w14:textId="48CF06EB" w:rsidR="004772C8" w:rsidRPr="00DE74B8" w:rsidRDefault="002C25CC" w:rsidP="007E6BEC">
            <w:pPr>
              <w:pStyle w:val="FS-Author"/>
              <w:rPr>
                <w:rFonts w:cs="Arial"/>
              </w:rPr>
            </w:pPr>
            <w:r>
              <w:rPr>
                <w:rFonts w:cs="Arial"/>
              </w:rPr>
              <w:t xml:space="preserve">September </w:t>
            </w:r>
            <w:r w:rsidR="00046E0F" w:rsidRPr="009D5971">
              <w:rPr>
                <w:rFonts w:cs="Arial"/>
              </w:rPr>
              <w:t>20</w:t>
            </w:r>
            <w:r>
              <w:rPr>
                <w:rFonts w:cs="Arial"/>
              </w:rPr>
              <w:t>2</w:t>
            </w:r>
            <w:r w:rsidR="004115FB">
              <w:rPr>
                <w:rFonts w:cs="Arial"/>
              </w:rPr>
              <w:t>4</w:t>
            </w:r>
          </w:p>
        </w:tc>
      </w:tr>
      <w:tr w:rsidR="004772C8" w:rsidRPr="00DE74B8" w14:paraId="5C9959F5" w14:textId="77777777" w:rsidTr="00AC5139">
        <w:trPr>
          <w:cantSplit/>
        </w:trPr>
        <w:tc>
          <w:tcPr>
            <w:tcW w:w="1410" w:type="dxa"/>
            <w:vMerge/>
          </w:tcPr>
          <w:p w14:paraId="7743BFD8" w14:textId="77777777" w:rsidR="004772C8" w:rsidRPr="00DE74B8" w:rsidRDefault="004772C8">
            <w:pPr>
              <w:pStyle w:val="FS-Category"/>
              <w:rPr>
                <w:rFonts w:cs="Arial"/>
              </w:rPr>
            </w:pPr>
          </w:p>
        </w:tc>
        <w:tc>
          <w:tcPr>
            <w:tcW w:w="8080" w:type="dxa"/>
          </w:tcPr>
          <w:p w14:paraId="7D23AC63" w14:textId="7BD13EF3" w:rsidR="004772C8" w:rsidRPr="00DE74B8" w:rsidRDefault="00046E0F" w:rsidP="00CD395A">
            <w:pPr>
              <w:pStyle w:val="FS-Category"/>
              <w:rPr>
                <w:rFonts w:cs="Arial"/>
              </w:rPr>
            </w:pPr>
            <w:r w:rsidRPr="009D5971">
              <w:rPr>
                <w:rFonts w:cs="Arial"/>
              </w:rPr>
              <w:t>QG HCOL044</w:t>
            </w:r>
          </w:p>
        </w:tc>
      </w:tr>
      <w:tr w:rsidR="004772C8" w:rsidRPr="00DE74B8" w14:paraId="70156D6B" w14:textId="77777777" w:rsidTr="004772C8">
        <w:trPr>
          <w:cantSplit/>
          <w:trHeight w:val="154"/>
        </w:trPr>
        <w:tc>
          <w:tcPr>
            <w:tcW w:w="1410" w:type="dxa"/>
            <w:vMerge/>
          </w:tcPr>
          <w:p w14:paraId="021CFFEC" w14:textId="77777777" w:rsidR="004772C8" w:rsidRPr="00DE74B8" w:rsidRDefault="004772C8">
            <w:pPr>
              <w:spacing w:after="0"/>
              <w:jc w:val="right"/>
              <w:rPr>
                <w:rFonts w:cs="Arial"/>
              </w:rPr>
            </w:pPr>
          </w:p>
        </w:tc>
        <w:tc>
          <w:tcPr>
            <w:tcW w:w="8080" w:type="dxa"/>
          </w:tcPr>
          <w:p w14:paraId="2D92B423" w14:textId="77777777" w:rsidR="004772C8" w:rsidRPr="00DE74B8" w:rsidRDefault="004772C8">
            <w:pPr>
              <w:spacing w:after="0"/>
              <w:jc w:val="right"/>
              <w:rPr>
                <w:rFonts w:cs="Arial"/>
              </w:rPr>
            </w:pPr>
          </w:p>
        </w:tc>
      </w:tr>
      <w:tr w:rsidR="004772C8" w:rsidRPr="00DE74B8" w14:paraId="452E2DB8" w14:textId="77777777" w:rsidTr="00C63C08">
        <w:trPr>
          <w:cantSplit/>
          <w:trHeight w:val="187"/>
        </w:trPr>
        <w:tc>
          <w:tcPr>
            <w:tcW w:w="1410" w:type="dxa"/>
            <w:vMerge/>
          </w:tcPr>
          <w:p w14:paraId="01139664" w14:textId="77777777" w:rsidR="004772C8" w:rsidRPr="00DE74B8" w:rsidRDefault="004772C8">
            <w:pPr>
              <w:spacing w:after="0"/>
              <w:jc w:val="right"/>
              <w:rPr>
                <w:rFonts w:cs="Arial"/>
              </w:rPr>
            </w:pPr>
          </w:p>
        </w:tc>
        <w:tc>
          <w:tcPr>
            <w:tcW w:w="8080" w:type="dxa"/>
          </w:tcPr>
          <w:p w14:paraId="677D18D2" w14:textId="77777777" w:rsidR="004772C8" w:rsidRPr="00DE74B8" w:rsidRDefault="004772C8">
            <w:pPr>
              <w:spacing w:after="0"/>
              <w:jc w:val="right"/>
              <w:rPr>
                <w:rFonts w:cs="Arial"/>
              </w:rPr>
            </w:pPr>
          </w:p>
        </w:tc>
      </w:tr>
    </w:tbl>
    <w:p w14:paraId="179CD3B2" w14:textId="77777777" w:rsidR="00314BB3" w:rsidRPr="00DE74B8" w:rsidRDefault="00314BB3" w:rsidP="005D2C39">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06831DF7" w14:textId="77777777" w:rsidR="004115FB" w:rsidRDefault="004115FB" w:rsidP="004115FB">
      <w:pPr>
        <w:pStyle w:val="Default"/>
        <w:rPr>
          <w:b/>
          <w:sz w:val="18"/>
          <w:szCs w:val="18"/>
        </w:rPr>
      </w:pPr>
      <w:r>
        <w:rPr>
          <w:b/>
          <w:bCs/>
          <w:sz w:val="18"/>
          <w:szCs w:val="18"/>
        </w:rPr>
        <w:t xml:space="preserve">Collections Research Room </w:t>
      </w:r>
    </w:p>
    <w:p w14:paraId="6F213BEF" w14:textId="77777777" w:rsidR="004115FB" w:rsidRDefault="004115FB" w:rsidP="004115FB">
      <w:pPr>
        <w:pStyle w:val="Default"/>
        <w:rPr>
          <w:b/>
          <w:bCs/>
          <w:sz w:val="18"/>
          <w:szCs w:val="18"/>
        </w:rPr>
      </w:pPr>
      <w:r>
        <w:rPr>
          <w:b/>
          <w:bCs/>
          <w:sz w:val="18"/>
          <w:szCs w:val="18"/>
        </w:rPr>
        <w:t xml:space="preserve">University Collections </w:t>
      </w:r>
    </w:p>
    <w:p w14:paraId="6905414A" w14:textId="77777777" w:rsidR="004115FB" w:rsidRDefault="004115FB" w:rsidP="004115FB">
      <w:pPr>
        <w:pStyle w:val="Default"/>
        <w:rPr>
          <w:sz w:val="18"/>
          <w:szCs w:val="18"/>
        </w:rPr>
      </w:pPr>
      <w:r>
        <w:rPr>
          <w:sz w:val="18"/>
          <w:szCs w:val="18"/>
        </w:rPr>
        <w:t xml:space="preserve">The University Library </w:t>
      </w:r>
    </w:p>
    <w:p w14:paraId="09A6A028" w14:textId="77777777" w:rsidR="004115FB" w:rsidRDefault="004115FB" w:rsidP="004115FB">
      <w:pPr>
        <w:pStyle w:val="Default"/>
        <w:rPr>
          <w:sz w:val="18"/>
          <w:szCs w:val="18"/>
        </w:rPr>
      </w:pPr>
      <w:r>
        <w:rPr>
          <w:sz w:val="18"/>
          <w:szCs w:val="18"/>
        </w:rPr>
        <w:t xml:space="preserve">University of Aberdeen </w:t>
      </w:r>
    </w:p>
    <w:p w14:paraId="585AE410" w14:textId="77777777" w:rsidR="004115FB" w:rsidRDefault="004115FB" w:rsidP="004115FB">
      <w:pPr>
        <w:pStyle w:val="Default"/>
        <w:rPr>
          <w:sz w:val="18"/>
          <w:szCs w:val="18"/>
        </w:rPr>
      </w:pPr>
      <w:r>
        <w:rPr>
          <w:sz w:val="18"/>
          <w:szCs w:val="18"/>
        </w:rPr>
        <w:t xml:space="preserve">Bedford Road </w:t>
      </w:r>
    </w:p>
    <w:p w14:paraId="31EC293B" w14:textId="77777777" w:rsidR="004115FB" w:rsidRDefault="004115FB" w:rsidP="004115FB">
      <w:pPr>
        <w:pStyle w:val="Default"/>
        <w:rPr>
          <w:sz w:val="18"/>
          <w:szCs w:val="18"/>
        </w:rPr>
      </w:pPr>
      <w:r>
        <w:rPr>
          <w:sz w:val="18"/>
          <w:szCs w:val="18"/>
        </w:rPr>
        <w:t xml:space="preserve">Aberdeen </w:t>
      </w:r>
    </w:p>
    <w:p w14:paraId="4BF69A18" w14:textId="77777777" w:rsidR="004115FB" w:rsidRDefault="004115FB" w:rsidP="004115FB">
      <w:pPr>
        <w:pStyle w:val="Default"/>
        <w:spacing w:after="120"/>
        <w:rPr>
          <w:sz w:val="18"/>
          <w:szCs w:val="18"/>
        </w:rPr>
      </w:pPr>
      <w:r>
        <w:rPr>
          <w:sz w:val="18"/>
          <w:szCs w:val="18"/>
        </w:rPr>
        <w:t>AB24 3AA</w:t>
      </w:r>
    </w:p>
    <w:p w14:paraId="6545EAA7" w14:textId="01C1E537" w:rsidR="00046E0F" w:rsidRPr="002C25CC" w:rsidRDefault="00046E0F" w:rsidP="002C25CC">
      <w:pPr>
        <w:overflowPunct/>
        <w:spacing w:after="120" w:line="240" w:lineRule="auto"/>
        <w:textAlignment w:val="auto"/>
        <w:rPr>
          <w:rFonts w:eastAsiaTheme="minorHAnsi" w:cs="Arial"/>
          <w:color w:val="000000"/>
          <w:sz w:val="18"/>
          <w:szCs w:val="18"/>
        </w:rPr>
      </w:pPr>
      <w:r w:rsidRPr="00281C1A">
        <w:rPr>
          <w:rFonts w:cs="Arial"/>
          <w:noProof/>
          <w:kern w:val="28"/>
          <w:sz w:val="18"/>
          <w:szCs w:val="18"/>
          <w:lang w:eastAsia="en-GB"/>
        </w:rPr>
        <mc:AlternateContent>
          <mc:Choice Requires="wps">
            <w:drawing>
              <wp:anchor distT="0" distB="0" distL="114300" distR="114300" simplePos="0" relativeHeight="251659264" behindDoc="0" locked="0" layoutInCell="1" allowOverlap="1" wp14:anchorId="14D9BACE" wp14:editId="7FE01BFE">
                <wp:simplePos x="0" y="0"/>
                <wp:positionH relativeFrom="margin">
                  <wp:posOffset>0</wp:posOffset>
                </wp:positionH>
                <wp:positionV relativeFrom="paragraph">
                  <wp:posOffset>229870</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0F6F6" id="_x0000_t32" coordsize="21600,21600" o:spt="32" o:oned="t" path="m,l21600,21600e" filled="f">
                <v:path arrowok="t" fillok="f" o:connecttype="none"/>
                <o:lock v:ext="edit" shapetype="t"/>
              </v:shapetype>
              <v:shape id="AutoShape 2" o:spid="_x0000_s1026" type="#_x0000_t32" style="position:absolute;margin-left:0;margin-top:18.1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vwDCNF&#10;eriix4PXsTLKw3gG40qIqtWzDQ3Sk3oxT5p+d0jpuiNqz2Pw69lAbhYykncpYeMMFNkNnzWDGAL4&#10;cVan1vYBEqaATvFKzrcr4SePKDjzRVbMc+BG4Wx+N4v4pLymGuv8J657FIwKO2+J2He+1krB1Wub&#10;xULk+OR8IEbKa0Koq/RWSBkVIBUagH2+SNOY4bQULJyGOHd2tbToSEBDID2mB4wkcR6cFd7GLybJ&#10;Qw8djnGzFL5RXeAGDY7u6AIaI2Rk9K6U1QfFIqOOE7a52J4IOdqQKlXgBPOBni7WqLQf9+n9ZrlZ&#10;FpMin28mRdo0k8dtXUzm22wxa+6aum6yn4FpVpSdYIyr0OFV9Vnxd6q6vL9Rrzfd32aZvEePLQLZ&#10;628kHQUSNDGqa6fZ+dlehQNCj8GXRxle0ts92G//Ota/AAAA//8DAFBLAwQUAAYACAAAACEAEQSp&#10;39wAAAAGAQAADwAAAGRycy9kb3ducmV2LnhtbEyPwW7CMBBE75X6D9YicSsOgVKUxkFVK049VAQk&#10;rku8JBHxOolNSP++5lSOOzOaeZtuRtOIgXpXW1Ywn0UgiAuray4VHPbblzUI55E1NpZJwS852GTP&#10;Tykm2t54R0PuSxFK2CWooPK+TaR0RUUG3cy2xME7296gD2dfSt3jLZSbRsZRtJIGaw4LFbb0WVFx&#10;ya9GwbD//jqu7aXbddrH5mfZnXPdKTWdjB/vIDyN/j8Md/yADllgOtkraycaBeERr2CxikEEdxm/&#10;vYI43YUFyCyVj/jZHwAAAP//AwBQSwECLQAUAAYACAAAACEAtoM4kv4AAADhAQAAEwAAAAAAAAAA&#10;AAAAAAAAAAAAW0NvbnRlbnRfVHlwZXNdLnhtbFBLAQItABQABgAIAAAAIQA4/SH/1gAAAJQBAAAL&#10;AAAAAAAAAAAAAAAAAC8BAABfcmVscy8ucmVsc1BLAQItABQABgAIAAAAIQCH+70XQgIAAIIEAAAO&#10;AAAAAAAAAAAAAAAAAC4CAABkcnMvZTJvRG9jLnhtbFBLAQItABQABgAIAAAAIQARBKnf3AAAAAYB&#10;AAAPAAAAAAAAAAAAAAAAAJwEAABkcnMvZG93bnJldi54bWxQSwUGAAAAAAQABADzAAAApQUAAAAA&#10;" strokecolor="#7f7f7f" strokeweight="1pt">
                <w10:wrap anchorx="margin"/>
              </v:shape>
            </w:pict>
          </mc:Fallback>
        </mc:AlternateContent>
      </w:r>
    </w:p>
    <w:p w14:paraId="4647E92D" w14:textId="77777777" w:rsidR="00046E0F" w:rsidRPr="00281C1A" w:rsidRDefault="00046E0F" w:rsidP="002B2672">
      <w:pPr>
        <w:pStyle w:val="Heading1"/>
        <w:spacing w:before="360" w:after="120"/>
      </w:pPr>
      <w:r w:rsidRPr="00281C1A">
        <w:t xml:space="preserve">Introduction </w:t>
      </w:r>
    </w:p>
    <w:p w14:paraId="4FC93B63" w14:textId="77777777" w:rsidR="00046E0F" w:rsidRPr="009D5971" w:rsidRDefault="00046E0F" w:rsidP="00046E0F">
      <w:pPr>
        <w:spacing w:after="120"/>
        <w:rPr>
          <w:rFonts w:cs="Arial"/>
        </w:rPr>
      </w:pPr>
      <w:r w:rsidRPr="009D5971">
        <w:rPr>
          <w:rFonts w:cs="Arial"/>
        </w:rPr>
        <w:t xml:space="preserve">Many individuals and institutions have deposited their papers with the University; as a </w:t>
      </w:r>
      <w:proofErr w:type="gramStart"/>
      <w:r w:rsidRPr="009D5971">
        <w:rPr>
          <w:rFonts w:cs="Arial"/>
        </w:rPr>
        <w:t>result</w:t>
      </w:r>
      <w:proofErr w:type="gramEnd"/>
      <w:r w:rsidRPr="009D5971">
        <w:rPr>
          <w:rFonts w:cs="Arial"/>
        </w:rPr>
        <w:t xml:space="preserve"> it has acquired an unrivalled collection of material not solely relating to the history and culture of the north-east of Scotland but also of national and international importance.</w:t>
      </w:r>
    </w:p>
    <w:p w14:paraId="75F82F36" w14:textId="77777777" w:rsidR="00046E0F" w:rsidRPr="009D5971" w:rsidRDefault="00046E0F" w:rsidP="00046E0F">
      <w:pPr>
        <w:pStyle w:val="Header"/>
        <w:spacing w:after="120"/>
        <w:rPr>
          <w:rFonts w:cs="Arial"/>
        </w:rPr>
      </w:pPr>
      <w:r w:rsidRPr="009D5971">
        <w:rPr>
          <w:rFonts w:cs="Arial"/>
        </w:rPr>
        <w:t xml:space="preserve">Please note that Aberdeen city boundaries have changed over time and the parishes of Peterculter, Dyce, </w:t>
      </w:r>
      <w:proofErr w:type="spellStart"/>
      <w:r w:rsidRPr="009D5971">
        <w:rPr>
          <w:rFonts w:cs="Arial"/>
        </w:rPr>
        <w:t>Newhills</w:t>
      </w:r>
      <w:proofErr w:type="spellEnd"/>
      <w:r w:rsidRPr="009D5971">
        <w:rPr>
          <w:rFonts w:cs="Arial"/>
        </w:rPr>
        <w:t xml:space="preserve"> and the Bridge of Don area of Old Machar parish were incorporated into the City of Aberdeen District in 1974 and thence into Aberdeen City in 1996. For the purposes of this factsheet these</w:t>
      </w:r>
      <w:r>
        <w:rPr>
          <w:rFonts w:cs="Arial"/>
        </w:rPr>
        <w:t xml:space="preserve"> parishes will be included here</w:t>
      </w:r>
      <w:r w:rsidRPr="009D5971">
        <w:rPr>
          <w:rFonts w:cs="Arial"/>
        </w:rPr>
        <w:t xml:space="preserve"> as formerly part of Aberdeenshire.</w:t>
      </w:r>
    </w:p>
    <w:p w14:paraId="6EE8FE93" w14:textId="4287E532" w:rsidR="00046E0F" w:rsidRPr="00FF0BAB" w:rsidRDefault="00046E0F" w:rsidP="002C25CC">
      <w:pPr>
        <w:pStyle w:val="Header"/>
        <w:spacing w:after="120"/>
        <w:rPr>
          <w:rFonts w:cs="Arial"/>
        </w:rPr>
      </w:pPr>
      <w:r>
        <w:rPr>
          <w:rFonts w:cs="Arial"/>
        </w:rPr>
        <w:t>The Aberdeenshire parishes are</w:t>
      </w:r>
      <w:r w:rsidRPr="009D5971">
        <w:rPr>
          <w:rFonts w:cs="Arial"/>
        </w:rPr>
        <w:t xml:space="preserve"> Aberdour, </w:t>
      </w:r>
      <w:proofErr w:type="spellStart"/>
      <w:r w:rsidRPr="009D5971">
        <w:rPr>
          <w:rFonts w:cs="Arial"/>
        </w:rPr>
        <w:t>Aboyne</w:t>
      </w:r>
      <w:proofErr w:type="spellEnd"/>
      <w:r w:rsidRPr="009D5971">
        <w:rPr>
          <w:rFonts w:cs="Arial"/>
        </w:rPr>
        <w:t xml:space="preserve"> and </w:t>
      </w:r>
      <w:proofErr w:type="spellStart"/>
      <w:r w:rsidRPr="009D5971">
        <w:rPr>
          <w:rFonts w:cs="Arial"/>
        </w:rPr>
        <w:t>Glentanar</w:t>
      </w:r>
      <w:proofErr w:type="spellEnd"/>
      <w:r w:rsidRPr="009D5971">
        <w:rPr>
          <w:rFonts w:cs="Arial"/>
        </w:rPr>
        <w:t xml:space="preserve">, Alford, </w:t>
      </w:r>
      <w:proofErr w:type="spellStart"/>
      <w:r w:rsidRPr="009D5971">
        <w:rPr>
          <w:rFonts w:cs="Arial"/>
        </w:rPr>
        <w:t>Auchindoir</w:t>
      </w:r>
      <w:proofErr w:type="spellEnd"/>
      <w:r w:rsidRPr="009D5971">
        <w:rPr>
          <w:rFonts w:cs="Arial"/>
        </w:rPr>
        <w:t xml:space="preserve"> and Kearn, </w:t>
      </w:r>
      <w:proofErr w:type="spellStart"/>
      <w:r w:rsidRPr="009D5971">
        <w:rPr>
          <w:rFonts w:cs="Arial"/>
        </w:rPr>
        <w:t>Auchterless</w:t>
      </w:r>
      <w:proofErr w:type="spellEnd"/>
      <w:r w:rsidRPr="009D5971">
        <w:rPr>
          <w:rFonts w:cs="Arial"/>
        </w:rPr>
        <w:t xml:space="preserve">, </w:t>
      </w:r>
      <w:proofErr w:type="spellStart"/>
      <w:r w:rsidRPr="009D5971">
        <w:rPr>
          <w:rFonts w:cs="Arial"/>
        </w:rPr>
        <w:t>Belhelvie</w:t>
      </w:r>
      <w:proofErr w:type="spellEnd"/>
      <w:r w:rsidRPr="009D5971">
        <w:rPr>
          <w:rFonts w:cs="Arial"/>
        </w:rPr>
        <w:t xml:space="preserve">, Birse, </w:t>
      </w:r>
      <w:proofErr w:type="spellStart"/>
      <w:r w:rsidRPr="009D5971">
        <w:rPr>
          <w:rFonts w:cs="Arial"/>
        </w:rPr>
        <w:t>Bourtie</w:t>
      </w:r>
      <w:proofErr w:type="spellEnd"/>
      <w:r w:rsidRPr="009D5971">
        <w:rPr>
          <w:rFonts w:cs="Arial"/>
        </w:rPr>
        <w:t xml:space="preserve">, Cairnie, Chapel of Garioch, Clatt, Cluny, Coull, </w:t>
      </w:r>
      <w:proofErr w:type="spellStart"/>
      <w:r w:rsidRPr="009D5971">
        <w:rPr>
          <w:rFonts w:cs="Arial"/>
        </w:rPr>
        <w:t>Crathie</w:t>
      </w:r>
      <w:proofErr w:type="spellEnd"/>
      <w:r w:rsidRPr="009D5971">
        <w:rPr>
          <w:rFonts w:cs="Arial"/>
        </w:rPr>
        <w:t xml:space="preserve"> and Braemar, </w:t>
      </w:r>
      <w:proofErr w:type="spellStart"/>
      <w:r w:rsidRPr="009D5971">
        <w:rPr>
          <w:rFonts w:cs="Arial"/>
        </w:rPr>
        <w:t>Crimond</w:t>
      </w:r>
      <w:proofErr w:type="spellEnd"/>
      <w:r w:rsidRPr="009D5971">
        <w:rPr>
          <w:rFonts w:cs="Arial"/>
        </w:rPr>
        <w:t xml:space="preserve">, Cruden, </w:t>
      </w:r>
      <w:proofErr w:type="spellStart"/>
      <w:r w:rsidRPr="009D5971">
        <w:rPr>
          <w:rFonts w:cs="Arial"/>
        </w:rPr>
        <w:t>Culsalmond</w:t>
      </w:r>
      <w:proofErr w:type="spellEnd"/>
      <w:r w:rsidRPr="009D5971">
        <w:rPr>
          <w:rFonts w:cs="Arial"/>
        </w:rPr>
        <w:t xml:space="preserve">, </w:t>
      </w:r>
      <w:proofErr w:type="spellStart"/>
      <w:r w:rsidRPr="009D5971">
        <w:rPr>
          <w:rFonts w:cs="Arial"/>
        </w:rPr>
        <w:t>Daviot</w:t>
      </w:r>
      <w:proofErr w:type="spellEnd"/>
      <w:r w:rsidRPr="009D5971">
        <w:rPr>
          <w:rFonts w:cs="Arial"/>
        </w:rPr>
        <w:t xml:space="preserve">, </w:t>
      </w:r>
      <w:proofErr w:type="spellStart"/>
      <w:r w:rsidRPr="009D5971">
        <w:rPr>
          <w:rFonts w:cs="Arial"/>
        </w:rPr>
        <w:t>Drumblade</w:t>
      </w:r>
      <w:proofErr w:type="spellEnd"/>
      <w:r w:rsidRPr="009D5971">
        <w:rPr>
          <w:rFonts w:cs="Arial"/>
        </w:rPr>
        <w:t xml:space="preserve">, </w:t>
      </w:r>
      <w:proofErr w:type="spellStart"/>
      <w:r w:rsidRPr="009D5971">
        <w:rPr>
          <w:rFonts w:cs="Arial"/>
        </w:rPr>
        <w:t>Drumoak</w:t>
      </w:r>
      <w:proofErr w:type="spellEnd"/>
      <w:r w:rsidRPr="009D5971">
        <w:rPr>
          <w:rFonts w:cs="Arial"/>
        </w:rPr>
        <w:t xml:space="preserve">, Dyce, Echt, Ellon, </w:t>
      </w:r>
      <w:proofErr w:type="spellStart"/>
      <w:r w:rsidRPr="009D5971">
        <w:rPr>
          <w:rFonts w:cs="Arial"/>
        </w:rPr>
        <w:t>Fintray</w:t>
      </w:r>
      <w:proofErr w:type="spellEnd"/>
      <w:r w:rsidRPr="009D5971">
        <w:rPr>
          <w:rFonts w:cs="Arial"/>
        </w:rPr>
        <w:t xml:space="preserve">, Forgue, </w:t>
      </w:r>
      <w:proofErr w:type="spellStart"/>
      <w:r w:rsidRPr="009D5971">
        <w:rPr>
          <w:rFonts w:cs="Arial"/>
        </w:rPr>
        <w:t>Foveran</w:t>
      </w:r>
      <w:proofErr w:type="spellEnd"/>
      <w:r w:rsidRPr="009D5971">
        <w:rPr>
          <w:rFonts w:cs="Arial"/>
        </w:rPr>
        <w:t xml:space="preserve">, Fraserburgh, Fyvie, Gartly, Glass, </w:t>
      </w:r>
      <w:proofErr w:type="spellStart"/>
      <w:r w:rsidRPr="009D5971">
        <w:rPr>
          <w:rFonts w:cs="Arial"/>
        </w:rPr>
        <w:t>Glenbuchat</w:t>
      </w:r>
      <w:proofErr w:type="spellEnd"/>
      <w:r w:rsidRPr="009D5971">
        <w:rPr>
          <w:rFonts w:cs="Arial"/>
        </w:rPr>
        <w:t xml:space="preserve">, </w:t>
      </w:r>
      <w:proofErr w:type="spellStart"/>
      <w:r w:rsidRPr="009D5971">
        <w:rPr>
          <w:rFonts w:cs="Arial"/>
        </w:rPr>
        <w:t>Glenmuick</w:t>
      </w:r>
      <w:proofErr w:type="spellEnd"/>
      <w:r w:rsidRPr="009D5971">
        <w:rPr>
          <w:rFonts w:cs="Arial"/>
        </w:rPr>
        <w:t xml:space="preserve">, </w:t>
      </w:r>
      <w:proofErr w:type="spellStart"/>
      <w:r w:rsidRPr="009D5971">
        <w:rPr>
          <w:rFonts w:cs="Arial"/>
        </w:rPr>
        <w:t>Tullich</w:t>
      </w:r>
      <w:proofErr w:type="spellEnd"/>
      <w:r w:rsidRPr="009D5971">
        <w:rPr>
          <w:rFonts w:cs="Arial"/>
        </w:rPr>
        <w:t xml:space="preserve"> and </w:t>
      </w:r>
      <w:proofErr w:type="spellStart"/>
      <w:r w:rsidRPr="009D5971">
        <w:rPr>
          <w:rFonts w:cs="Arial"/>
        </w:rPr>
        <w:t>Glengairn</w:t>
      </w:r>
      <w:proofErr w:type="spellEnd"/>
      <w:r w:rsidRPr="009D5971">
        <w:rPr>
          <w:rFonts w:cs="Arial"/>
        </w:rPr>
        <w:t xml:space="preserve">, Huntly, Insch, Inverurie, Keig, </w:t>
      </w:r>
      <w:proofErr w:type="spellStart"/>
      <w:r w:rsidRPr="009D5971">
        <w:rPr>
          <w:rFonts w:cs="Arial"/>
        </w:rPr>
        <w:t>Keithhall</w:t>
      </w:r>
      <w:proofErr w:type="spellEnd"/>
      <w:r w:rsidRPr="009D5971">
        <w:rPr>
          <w:rFonts w:cs="Arial"/>
        </w:rPr>
        <w:t xml:space="preserve"> and </w:t>
      </w:r>
      <w:proofErr w:type="spellStart"/>
      <w:r w:rsidRPr="009D5971">
        <w:rPr>
          <w:rFonts w:cs="Arial"/>
        </w:rPr>
        <w:t>Kinkell</w:t>
      </w:r>
      <w:proofErr w:type="spellEnd"/>
      <w:r w:rsidRPr="009D5971">
        <w:rPr>
          <w:rFonts w:cs="Arial"/>
        </w:rPr>
        <w:t xml:space="preserve">, </w:t>
      </w:r>
      <w:proofErr w:type="spellStart"/>
      <w:r w:rsidRPr="009D5971">
        <w:rPr>
          <w:rFonts w:cs="Arial"/>
        </w:rPr>
        <w:t>Kemnay</w:t>
      </w:r>
      <w:proofErr w:type="spellEnd"/>
      <w:r w:rsidRPr="009D5971">
        <w:rPr>
          <w:rFonts w:cs="Arial"/>
        </w:rPr>
        <w:t xml:space="preserve">, </w:t>
      </w:r>
      <w:proofErr w:type="spellStart"/>
      <w:r w:rsidRPr="009D5971">
        <w:rPr>
          <w:rFonts w:cs="Arial"/>
        </w:rPr>
        <w:t>Kennethmont</w:t>
      </w:r>
      <w:proofErr w:type="spellEnd"/>
      <w:r w:rsidRPr="009D5971">
        <w:rPr>
          <w:rFonts w:cs="Arial"/>
        </w:rPr>
        <w:t xml:space="preserve">, </w:t>
      </w:r>
      <w:proofErr w:type="spellStart"/>
      <w:r w:rsidRPr="009D5971">
        <w:rPr>
          <w:rFonts w:cs="Arial"/>
        </w:rPr>
        <w:t>Kildrummy</w:t>
      </w:r>
      <w:proofErr w:type="spellEnd"/>
      <w:r w:rsidRPr="009D5971">
        <w:rPr>
          <w:rFonts w:cs="Arial"/>
        </w:rPr>
        <w:t xml:space="preserve">, Kincardine O’Neill, </w:t>
      </w:r>
      <w:proofErr w:type="spellStart"/>
      <w:r w:rsidRPr="009D5971">
        <w:rPr>
          <w:rFonts w:cs="Arial"/>
        </w:rPr>
        <w:t>Kinellar</w:t>
      </w:r>
      <w:proofErr w:type="spellEnd"/>
      <w:r w:rsidRPr="009D5971">
        <w:rPr>
          <w:rFonts w:cs="Arial"/>
        </w:rPr>
        <w:t xml:space="preserve">, King Edward, Kintore, </w:t>
      </w:r>
      <w:proofErr w:type="spellStart"/>
      <w:r w:rsidRPr="009D5971">
        <w:rPr>
          <w:rFonts w:cs="Arial"/>
        </w:rPr>
        <w:t>Leochel</w:t>
      </w:r>
      <w:proofErr w:type="spellEnd"/>
      <w:r w:rsidRPr="009D5971">
        <w:rPr>
          <w:rFonts w:cs="Arial"/>
        </w:rPr>
        <w:t>-Cushnie, Leslie, Logie-Buchan, Logie-</w:t>
      </w:r>
      <w:proofErr w:type="spellStart"/>
      <w:r w:rsidRPr="009D5971">
        <w:rPr>
          <w:rFonts w:cs="Arial"/>
        </w:rPr>
        <w:t>Coldstone</w:t>
      </w:r>
      <w:proofErr w:type="spellEnd"/>
      <w:r w:rsidRPr="009D5971">
        <w:rPr>
          <w:rFonts w:cs="Arial"/>
        </w:rPr>
        <w:t xml:space="preserve">, Longside, </w:t>
      </w:r>
      <w:proofErr w:type="spellStart"/>
      <w:r w:rsidRPr="009D5971">
        <w:rPr>
          <w:rFonts w:cs="Arial"/>
        </w:rPr>
        <w:t>Lonmay</w:t>
      </w:r>
      <w:proofErr w:type="spellEnd"/>
      <w:r w:rsidRPr="009D5971">
        <w:rPr>
          <w:rFonts w:cs="Arial"/>
        </w:rPr>
        <w:t xml:space="preserve">, </w:t>
      </w:r>
      <w:proofErr w:type="spellStart"/>
      <w:r w:rsidRPr="009D5971">
        <w:rPr>
          <w:rFonts w:cs="Arial"/>
        </w:rPr>
        <w:t>Lumphanan</w:t>
      </w:r>
      <w:proofErr w:type="spellEnd"/>
      <w:r w:rsidRPr="009D5971">
        <w:rPr>
          <w:rFonts w:cs="Arial"/>
        </w:rPr>
        <w:t xml:space="preserve">, Meldrum, </w:t>
      </w:r>
      <w:proofErr w:type="spellStart"/>
      <w:r w:rsidRPr="009D5971">
        <w:rPr>
          <w:rFonts w:cs="Arial"/>
        </w:rPr>
        <w:t>Methlick</w:t>
      </w:r>
      <w:proofErr w:type="spellEnd"/>
      <w:r w:rsidRPr="009D5971">
        <w:rPr>
          <w:rFonts w:cs="Arial"/>
        </w:rPr>
        <w:t xml:space="preserve">, </w:t>
      </w:r>
      <w:proofErr w:type="spellStart"/>
      <w:r w:rsidRPr="009D5971">
        <w:rPr>
          <w:rFonts w:cs="Arial"/>
        </w:rPr>
        <w:t>Midmar</w:t>
      </w:r>
      <w:proofErr w:type="spellEnd"/>
      <w:r w:rsidRPr="009D5971">
        <w:rPr>
          <w:rFonts w:cs="Arial"/>
        </w:rPr>
        <w:t xml:space="preserve">, </w:t>
      </w:r>
      <w:proofErr w:type="spellStart"/>
      <w:r w:rsidRPr="009D5971">
        <w:rPr>
          <w:rFonts w:cs="Arial"/>
        </w:rPr>
        <w:t>Monquhitter</w:t>
      </w:r>
      <w:proofErr w:type="spellEnd"/>
      <w:r w:rsidRPr="009D5971">
        <w:rPr>
          <w:rFonts w:cs="Arial"/>
        </w:rPr>
        <w:t xml:space="preserve">, </w:t>
      </w:r>
      <w:proofErr w:type="spellStart"/>
      <w:r w:rsidRPr="009D5971">
        <w:rPr>
          <w:rFonts w:cs="Arial"/>
        </w:rPr>
        <w:t>Monymusk</w:t>
      </w:r>
      <w:proofErr w:type="spellEnd"/>
      <w:r w:rsidRPr="009D5971">
        <w:rPr>
          <w:rFonts w:cs="Arial"/>
        </w:rPr>
        <w:t xml:space="preserve">, New Deer, New Machar, </w:t>
      </w:r>
      <w:proofErr w:type="spellStart"/>
      <w:r w:rsidRPr="009D5971">
        <w:rPr>
          <w:rFonts w:cs="Arial"/>
        </w:rPr>
        <w:t>Newhills</w:t>
      </w:r>
      <w:proofErr w:type="spellEnd"/>
      <w:r w:rsidRPr="009D5971">
        <w:rPr>
          <w:rFonts w:cs="Arial"/>
        </w:rPr>
        <w:t xml:space="preserve">, Old Deer, Old Machar, </w:t>
      </w:r>
      <w:proofErr w:type="spellStart"/>
      <w:r w:rsidRPr="009D5971">
        <w:rPr>
          <w:rFonts w:cs="Arial"/>
        </w:rPr>
        <w:t>Oyne</w:t>
      </w:r>
      <w:proofErr w:type="spellEnd"/>
      <w:r w:rsidRPr="009D5971">
        <w:rPr>
          <w:rFonts w:cs="Arial"/>
        </w:rPr>
        <w:t xml:space="preserve">, Peterhead, Peterculter, Pitsligo, </w:t>
      </w:r>
      <w:proofErr w:type="spellStart"/>
      <w:r w:rsidRPr="009D5971">
        <w:rPr>
          <w:rFonts w:cs="Arial"/>
        </w:rPr>
        <w:t>Premay</w:t>
      </w:r>
      <w:proofErr w:type="spellEnd"/>
      <w:r w:rsidRPr="009D5971">
        <w:rPr>
          <w:rFonts w:cs="Arial"/>
        </w:rPr>
        <w:t xml:space="preserve">, Rathen, Rayne, Rhynie, Skene, </w:t>
      </w:r>
      <w:proofErr w:type="spellStart"/>
      <w:r w:rsidRPr="009D5971">
        <w:rPr>
          <w:rFonts w:cs="Arial"/>
        </w:rPr>
        <w:t>Slains</w:t>
      </w:r>
      <w:proofErr w:type="spellEnd"/>
      <w:r w:rsidRPr="009D5971">
        <w:rPr>
          <w:rFonts w:cs="Arial"/>
        </w:rPr>
        <w:t xml:space="preserve">, </w:t>
      </w:r>
      <w:proofErr w:type="spellStart"/>
      <w:r w:rsidRPr="009D5971">
        <w:rPr>
          <w:rFonts w:cs="Arial"/>
        </w:rPr>
        <w:t>Strathdon</w:t>
      </w:r>
      <w:proofErr w:type="spellEnd"/>
      <w:r w:rsidRPr="009D5971">
        <w:rPr>
          <w:rFonts w:cs="Arial"/>
        </w:rPr>
        <w:t xml:space="preserve">, </w:t>
      </w:r>
      <w:proofErr w:type="spellStart"/>
      <w:r w:rsidRPr="009D5971">
        <w:rPr>
          <w:rFonts w:cs="Arial"/>
        </w:rPr>
        <w:t>Strichen</w:t>
      </w:r>
      <w:proofErr w:type="spellEnd"/>
      <w:r w:rsidRPr="009D5971">
        <w:rPr>
          <w:rFonts w:cs="Arial"/>
        </w:rPr>
        <w:t xml:space="preserve">, St Fergus, </w:t>
      </w:r>
      <w:proofErr w:type="spellStart"/>
      <w:r w:rsidRPr="009D5971">
        <w:rPr>
          <w:rFonts w:cs="Arial"/>
        </w:rPr>
        <w:t>Tarland</w:t>
      </w:r>
      <w:proofErr w:type="spellEnd"/>
      <w:r w:rsidRPr="009D5971">
        <w:rPr>
          <w:rFonts w:cs="Arial"/>
        </w:rPr>
        <w:t xml:space="preserve">, Tarves, Tough, Towie, </w:t>
      </w:r>
      <w:proofErr w:type="spellStart"/>
      <w:r w:rsidRPr="009D5971">
        <w:rPr>
          <w:rFonts w:cs="Arial"/>
        </w:rPr>
        <w:t>Tullynessle</w:t>
      </w:r>
      <w:proofErr w:type="spellEnd"/>
      <w:r w:rsidRPr="009D5971">
        <w:rPr>
          <w:rFonts w:cs="Arial"/>
        </w:rPr>
        <w:t xml:space="preserve"> and Forbes, </w:t>
      </w:r>
      <w:proofErr w:type="spellStart"/>
      <w:r w:rsidRPr="009D5971">
        <w:rPr>
          <w:rFonts w:cs="Arial"/>
        </w:rPr>
        <w:t>Turriff</w:t>
      </w:r>
      <w:proofErr w:type="spellEnd"/>
      <w:r w:rsidRPr="009D5971">
        <w:rPr>
          <w:rFonts w:cs="Arial"/>
        </w:rPr>
        <w:t xml:space="preserve">, Tyrie and </w:t>
      </w:r>
      <w:proofErr w:type="spellStart"/>
      <w:r w:rsidRPr="009D5971">
        <w:rPr>
          <w:rFonts w:cs="Arial"/>
        </w:rPr>
        <w:t>Udny</w:t>
      </w:r>
      <w:proofErr w:type="spellEnd"/>
      <w:r w:rsidRPr="009D5971">
        <w:rPr>
          <w:rFonts w:cs="Arial"/>
        </w:rPr>
        <w:t>.</w:t>
      </w:r>
      <w:r>
        <w:rPr>
          <w:rFonts w:cs="Arial"/>
        </w:rPr>
        <w:br/>
      </w:r>
    </w:p>
    <w:p w14:paraId="7B7B4E6D" w14:textId="77777777" w:rsidR="00046E0F" w:rsidRPr="00FF0BAB" w:rsidRDefault="00046E0F" w:rsidP="002B2672">
      <w:pPr>
        <w:pStyle w:val="Heading1"/>
        <w:spacing w:before="180" w:after="120"/>
      </w:pPr>
      <w:r w:rsidRPr="00FF0BAB">
        <w:t>Archival collections</w:t>
      </w:r>
    </w:p>
    <w:p w14:paraId="447CA3B5" w14:textId="77777777" w:rsidR="00046E0F" w:rsidRPr="009D5971" w:rsidRDefault="00046E0F" w:rsidP="002B2672">
      <w:pPr>
        <w:pStyle w:val="Heading3"/>
        <w:spacing w:before="120"/>
      </w:pPr>
      <w:r w:rsidRPr="009D5971">
        <w:t>Family and estate papers</w:t>
      </w:r>
    </w:p>
    <w:p w14:paraId="7CA1372F" w14:textId="3674FA38" w:rsidR="00046E0F" w:rsidRPr="009D5971" w:rsidRDefault="00046E0F" w:rsidP="002B2672">
      <w:pPr>
        <w:pStyle w:val="Header"/>
        <w:spacing w:after="120"/>
        <w:rPr>
          <w:rFonts w:cs="Arial"/>
        </w:rPr>
      </w:pPr>
      <w:proofErr w:type="spellStart"/>
      <w:r w:rsidRPr="009D5971">
        <w:rPr>
          <w:rFonts w:cs="Arial"/>
        </w:rPr>
        <w:t>Arbuthnott</w:t>
      </w:r>
      <w:proofErr w:type="spellEnd"/>
      <w:r w:rsidRPr="009D5971">
        <w:rPr>
          <w:rFonts w:cs="Arial"/>
        </w:rPr>
        <w:t xml:space="preserve"> of </w:t>
      </w:r>
      <w:proofErr w:type="spellStart"/>
      <w:r w:rsidRPr="009D5971">
        <w:rPr>
          <w:rFonts w:cs="Arial"/>
        </w:rPr>
        <w:t>Arbuthnott</w:t>
      </w:r>
      <w:proofErr w:type="spellEnd"/>
      <w:r w:rsidRPr="009D5971">
        <w:rPr>
          <w:rFonts w:cs="Arial"/>
        </w:rPr>
        <w:t>: 13</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2764</w:t>
      </w:r>
      <w:r w:rsidRPr="009D5971">
        <w:rPr>
          <w:rFonts w:cs="Arial"/>
        </w:rPr>
        <w:t>).</w:t>
      </w:r>
    </w:p>
    <w:p w14:paraId="4FCEFD82" w14:textId="1BC8E660" w:rsidR="00046E0F" w:rsidRDefault="00046E0F" w:rsidP="002B2672">
      <w:pPr>
        <w:pStyle w:val="Header"/>
        <w:spacing w:after="120"/>
        <w:rPr>
          <w:rFonts w:cs="Arial"/>
        </w:rPr>
      </w:pPr>
      <w:r w:rsidRPr="009D5971">
        <w:rPr>
          <w:rFonts w:cs="Arial"/>
        </w:rPr>
        <w:t>Burnett of Leys (Crathes Castle papers): 14</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3361</w:t>
      </w:r>
      <w:r w:rsidRPr="009D5971">
        <w:rPr>
          <w:rFonts w:cs="Arial"/>
        </w:rPr>
        <w:t>).</w:t>
      </w:r>
    </w:p>
    <w:p w14:paraId="52E052BF" w14:textId="67ABD7B6" w:rsidR="001613AE" w:rsidRPr="002B2672" w:rsidRDefault="001613AE" w:rsidP="002B2672">
      <w:pPr>
        <w:pStyle w:val="Header"/>
        <w:spacing w:after="120"/>
        <w:rPr>
          <w:rFonts w:cs="Arial"/>
        </w:rPr>
      </w:pPr>
      <w:r w:rsidRPr="002B2672">
        <w:rPr>
          <w:rFonts w:cs="Arial"/>
        </w:rPr>
        <w:t xml:space="preserve">Davidson of </w:t>
      </w:r>
      <w:proofErr w:type="spellStart"/>
      <w:r w:rsidRPr="002B2672">
        <w:rPr>
          <w:rFonts w:cs="Arial"/>
        </w:rPr>
        <w:t>Kebbaty</w:t>
      </w:r>
      <w:proofErr w:type="spellEnd"/>
      <w:r w:rsidRPr="002B2672">
        <w:rPr>
          <w:rFonts w:cs="Arial"/>
        </w:rPr>
        <w:t xml:space="preserve">, </w:t>
      </w:r>
      <w:proofErr w:type="spellStart"/>
      <w:r w:rsidRPr="002B2672">
        <w:rPr>
          <w:rFonts w:cs="Arial"/>
        </w:rPr>
        <w:t>Midmar</w:t>
      </w:r>
      <w:proofErr w:type="spellEnd"/>
      <w:r w:rsidRPr="002B2672">
        <w:rPr>
          <w:rFonts w:cs="Arial"/>
        </w:rPr>
        <w:t>, Aberdeenshire: 1711 – 1878 (</w:t>
      </w:r>
      <w:r w:rsidRPr="002C25CC">
        <w:rPr>
          <w:rFonts w:cs="Arial"/>
        </w:rPr>
        <w:t>MS 4018</w:t>
      </w:r>
      <w:r w:rsidRPr="002B2672">
        <w:rPr>
          <w:rFonts w:cs="Arial"/>
        </w:rPr>
        <w:t>).</w:t>
      </w:r>
    </w:p>
    <w:p w14:paraId="02D34028" w14:textId="0A575B29" w:rsidR="00046E0F" w:rsidRPr="00D4088E" w:rsidRDefault="00D4088E" w:rsidP="00D4088E">
      <w:pPr>
        <w:spacing w:after="120" w:line="220" w:lineRule="exact"/>
        <w:rPr>
          <w:rFonts w:cs="Arial"/>
          <w:color w:val="000000" w:themeColor="text1"/>
        </w:rPr>
      </w:pPr>
      <w:r>
        <w:rPr>
          <w:rFonts w:cs="Arial"/>
          <w:color w:val="000000" w:themeColor="text1"/>
        </w:rPr>
        <w:t xml:space="preserve">Dingwall Fordyce of </w:t>
      </w:r>
      <w:proofErr w:type="spellStart"/>
      <w:r>
        <w:rPr>
          <w:rFonts w:cs="Arial"/>
          <w:color w:val="000000" w:themeColor="text1"/>
        </w:rPr>
        <w:t>Brucklay</w:t>
      </w:r>
      <w:proofErr w:type="spellEnd"/>
      <w:r>
        <w:rPr>
          <w:rFonts w:cs="Arial"/>
          <w:color w:val="000000" w:themeColor="text1"/>
        </w:rPr>
        <w:t xml:space="preserve"> family: </w:t>
      </w:r>
      <w:r>
        <w:rPr>
          <w:rFonts w:cs="Arial"/>
          <w:color w:val="000000" w:themeColor="text1"/>
        </w:rPr>
        <w:br/>
        <w:t>17</w:t>
      </w:r>
      <w:r>
        <w:rPr>
          <w:rFonts w:cs="Arial"/>
          <w:color w:val="000000" w:themeColor="text1"/>
          <w:vertAlign w:val="superscript"/>
        </w:rPr>
        <w:t>th</w:t>
      </w:r>
      <w:r>
        <w:rPr>
          <w:rFonts w:cs="Arial"/>
          <w:color w:val="000000" w:themeColor="text1"/>
        </w:rPr>
        <w:t xml:space="preserve"> century – 19</w:t>
      </w:r>
      <w:r>
        <w:rPr>
          <w:rFonts w:cs="Arial"/>
          <w:color w:val="000000" w:themeColor="text1"/>
          <w:vertAlign w:val="superscript"/>
        </w:rPr>
        <w:t>th</w:t>
      </w:r>
      <w:r>
        <w:rPr>
          <w:rFonts w:cs="Arial"/>
          <w:color w:val="000000" w:themeColor="text1"/>
        </w:rPr>
        <w:t xml:space="preserve"> century (MS 4038).</w:t>
      </w:r>
    </w:p>
    <w:p w14:paraId="7D50FF0B" w14:textId="6BD163CE" w:rsidR="00046E0F" w:rsidRPr="009D5971" w:rsidRDefault="00046E0F" w:rsidP="002B2672">
      <w:pPr>
        <w:pStyle w:val="Header"/>
        <w:spacing w:after="120"/>
        <w:rPr>
          <w:rFonts w:cs="Arial"/>
        </w:rPr>
      </w:pPr>
      <w:proofErr w:type="spellStart"/>
      <w:r w:rsidRPr="009D5971">
        <w:rPr>
          <w:rFonts w:cs="Arial"/>
        </w:rPr>
        <w:t>Dunecht</w:t>
      </w:r>
      <w:proofErr w:type="spellEnd"/>
      <w:r w:rsidRPr="009D5971">
        <w:rPr>
          <w:rFonts w:cs="Arial"/>
        </w:rPr>
        <w:t xml:space="preserve"> Estate Office (Viscounts of Cowdray): 18</w:t>
      </w:r>
      <w:r w:rsidRPr="009D5971">
        <w:rPr>
          <w:rFonts w:cs="Arial"/>
          <w:vertAlign w:val="superscript"/>
        </w:rPr>
        <w:t>th</w:t>
      </w:r>
      <w:r w:rsidRPr="009D5971">
        <w:rPr>
          <w:rFonts w:cs="Arial"/>
        </w:rPr>
        <w:t xml:space="preserve"> century to 20</w:t>
      </w:r>
      <w:r w:rsidRPr="009D5971">
        <w:rPr>
          <w:rFonts w:cs="Arial"/>
          <w:vertAlign w:val="superscript"/>
        </w:rPr>
        <w:t>th</w:t>
      </w:r>
      <w:r w:rsidRPr="009D5971">
        <w:rPr>
          <w:rFonts w:cs="Arial"/>
        </w:rPr>
        <w:t xml:space="preserve"> century (</w:t>
      </w:r>
      <w:r w:rsidRPr="002C25CC">
        <w:rPr>
          <w:rFonts w:cs="Arial"/>
        </w:rPr>
        <w:t>MS 3040</w:t>
      </w:r>
      <w:r w:rsidRPr="009D5971">
        <w:rPr>
          <w:rFonts w:cs="Arial"/>
        </w:rPr>
        <w:t>).</w:t>
      </w:r>
    </w:p>
    <w:p w14:paraId="275531E6" w14:textId="54251479" w:rsidR="00046E0F" w:rsidRPr="009D5971" w:rsidRDefault="00046E0F" w:rsidP="002B2672">
      <w:pPr>
        <w:pStyle w:val="Header"/>
        <w:spacing w:after="120"/>
        <w:rPr>
          <w:rFonts w:cs="Arial"/>
        </w:rPr>
      </w:pPr>
      <w:r w:rsidRPr="009D5971">
        <w:rPr>
          <w:rFonts w:cs="Arial"/>
        </w:rPr>
        <w:t>Duff of Meldrum: 15</w:t>
      </w:r>
      <w:r w:rsidRPr="009D5971">
        <w:rPr>
          <w:rFonts w:cs="Arial"/>
          <w:vertAlign w:val="superscript"/>
        </w:rPr>
        <w:t>th</w:t>
      </w:r>
      <w:r w:rsidRPr="009D5971">
        <w:rPr>
          <w:rFonts w:cs="Arial"/>
        </w:rPr>
        <w:t xml:space="preserve"> century – 19</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2778</w:t>
      </w:r>
      <w:r w:rsidRPr="009D5971">
        <w:rPr>
          <w:rFonts w:cs="Arial"/>
        </w:rPr>
        <w:t>).</w:t>
      </w:r>
    </w:p>
    <w:p w14:paraId="0A681A80" w14:textId="1AD37F88" w:rsidR="00046E0F" w:rsidRPr="009D5971" w:rsidRDefault="00046E0F" w:rsidP="002B2672">
      <w:pPr>
        <w:pStyle w:val="Header"/>
        <w:spacing w:after="120"/>
        <w:rPr>
          <w:rFonts w:cs="Arial"/>
        </w:rPr>
      </w:pPr>
      <w:r w:rsidRPr="009D5971">
        <w:rPr>
          <w:rFonts w:cs="Arial"/>
        </w:rPr>
        <w:t>Erskine of Pittodrie: 17</w:t>
      </w:r>
      <w:r w:rsidRPr="009D5971">
        <w:rPr>
          <w:rFonts w:cs="Arial"/>
          <w:vertAlign w:val="superscript"/>
        </w:rPr>
        <w:t>th</w:t>
      </w:r>
      <w:r w:rsidRPr="009D5971">
        <w:rPr>
          <w:rFonts w:cs="Arial"/>
        </w:rPr>
        <w:t xml:space="preserve"> century – 18</w:t>
      </w:r>
      <w:r w:rsidRPr="009D5971">
        <w:rPr>
          <w:rFonts w:cs="Arial"/>
          <w:vertAlign w:val="superscript"/>
        </w:rPr>
        <w:t>th</w:t>
      </w:r>
      <w:r w:rsidRPr="009D5971">
        <w:rPr>
          <w:rFonts w:cs="Arial"/>
        </w:rPr>
        <w:t xml:space="preserve"> century</w:t>
      </w:r>
      <w:r>
        <w:rPr>
          <w:rFonts w:cs="Arial"/>
        </w:rPr>
        <w:t xml:space="preserve"> </w:t>
      </w:r>
      <w:r>
        <w:rPr>
          <w:rFonts w:cs="Arial"/>
        </w:rPr>
        <w:br/>
      </w:r>
      <w:r w:rsidRPr="009D5971">
        <w:rPr>
          <w:rFonts w:cs="Arial"/>
        </w:rPr>
        <w:t>(</w:t>
      </w:r>
      <w:r w:rsidRPr="002C25CC">
        <w:rPr>
          <w:rFonts w:cs="Arial"/>
        </w:rPr>
        <w:t>MS 2524</w:t>
      </w:r>
      <w:r w:rsidRPr="009D5971">
        <w:rPr>
          <w:rFonts w:cs="Arial"/>
        </w:rPr>
        <w:t>).</w:t>
      </w:r>
    </w:p>
    <w:p w14:paraId="56CD6116" w14:textId="3944D9E2" w:rsidR="00046E0F" w:rsidRPr="009D5971" w:rsidRDefault="00046E0F" w:rsidP="002B2672">
      <w:pPr>
        <w:pStyle w:val="Header"/>
        <w:spacing w:after="120"/>
        <w:rPr>
          <w:rFonts w:cs="Arial"/>
        </w:rPr>
      </w:pPr>
      <w:r w:rsidRPr="009D5971">
        <w:rPr>
          <w:rFonts w:cs="Arial"/>
        </w:rPr>
        <w:t xml:space="preserve">Ferguson of </w:t>
      </w:r>
      <w:proofErr w:type="spellStart"/>
      <w:r w:rsidRPr="009D5971">
        <w:rPr>
          <w:rFonts w:cs="Arial"/>
        </w:rPr>
        <w:t>Kinmundy</w:t>
      </w:r>
      <w:proofErr w:type="spellEnd"/>
      <w:r w:rsidRPr="009D5971">
        <w:rPr>
          <w:rFonts w:cs="Arial"/>
        </w:rPr>
        <w:t>: 16</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3816)</w:t>
      </w:r>
      <w:r w:rsidRPr="009D5971">
        <w:rPr>
          <w:rFonts w:cs="Arial"/>
        </w:rPr>
        <w:t>.</w:t>
      </w:r>
    </w:p>
    <w:p w14:paraId="201278DD" w14:textId="702B4127" w:rsidR="00046E0F" w:rsidRPr="009D5971" w:rsidRDefault="00046E0F" w:rsidP="002B2672">
      <w:pPr>
        <w:pStyle w:val="Header"/>
        <w:spacing w:after="120"/>
        <w:rPr>
          <w:rFonts w:cs="Arial"/>
        </w:rPr>
      </w:pPr>
      <w:r w:rsidRPr="009D5971">
        <w:rPr>
          <w:rFonts w:cs="Arial"/>
        </w:rPr>
        <w:t xml:space="preserve">Forbes of </w:t>
      </w:r>
      <w:proofErr w:type="spellStart"/>
      <w:r w:rsidRPr="009D5971">
        <w:rPr>
          <w:rFonts w:cs="Arial"/>
        </w:rPr>
        <w:t>Newe</w:t>
      </w:r>
      <w:proofErr w:type="spellEnd"/>
      <w:r w:rsidRPr="009D5971">
        <w:rPr>
          <w:rFonts w:cs="Arial"/>
        </w:rPr>
        <w:t>: 16</w:t>
      </w:r>
      <w:proofErr w:type="gramStart"/>
      <w:r w:rsidRPr="009D5971">
        <w:rPr>
          <w:rFonts w:cs="Arial"/>
          <w:vertAlign w:val="superscript"/>
        </w:rPr>
        <w:t>th</w:t>
      </w:r>
      <w:r w:rsidRPr="009D5971">
        <w:rPr>
          <w:rFonts w:cs="Arial"/>
        </w:rPr>
        <w:t xml:space="preserve">  century</w:t>
      </w:r>
      <w:proofErr w:type="gramEnd"/>
      <w:r w:rsidRPr="009D5971">
        <w:rPr>
          <w:rFonts w:cs="Arial"/>
        </w:rPr>
        <w:t xml:space="preserve"> – 19</w:t>
      </w:r>
      <w:r w:rsidRPr="009D5971">
        <w:rPr>
          <w:rFonts w:cs="Arial"/>
          <w:vertAlign w:val="superscript"/>
        </w:rPr>
        <w:t>th</w:t>
      </w:r>
      <w:r w:rsidRPr="009D5971">
        <w:rPr>
          <w:rFonts w:cs="Arial"/>
        </w:rPr>
        <w:t xml:space="preserve">  century </w:t>
      </w:r>
      <w:r>
        <w:rPr>
          <w:rFonts w:cs="Arial"/>
        </w:rPr>
        <w:br/>
      </w:r>
      <w:r w:rsidRPr="009D5971">
        <w:rPr>
          <w:rFonts w:cs="Arial"/>
        </w:rPr>
        <w:t>(</w:t>
      </w:r>
      <w:r w:rsidRPr="002C25CC">
        <w:rPr>
          <w:rFonts w:cs="Arial"/>
        </w:rPr>
        <w:t>MS 3402</w:t>
      </w:r>
      <w:r w:rsidRPr="009D5971">
        <w:rPr>
          <w:rFonts w:cs="Arial"/>
        </w:rPr>
        <w:t>).</w:t>
      </w:r>
    </w:p>
    <w:p w14:paraId="7FB37106" w14:textId="71A97EBB" w:rsidR="00046E0F" w:rsidRPr="009D5971" w:rsidRDefault="00046E0F" w:rsidP="002B2672">
      <w:pPr>
        <w:pStyle w:val="Header"/>
        <w:spacing w:after="120"/>
        <w:rPr>
          <w:rFonts w:cs="Arial"/>
        </w:rPr>
      </w:pPr>
      <w:r w:rsidRPr="009D5971">
        <w:rPr>
          <w:rFonts w:cs="Arial"/>
        </w:rPr>
        <w:t>Forbes and Hay of Seaton: 18</w:t>
      </w:r>
      <w:r w:rsidRPr="009D5971">
        <w:rPr>
          <w:rFonts w:cs="Arial"/>
          <w:vertAlign w:val="superscript"/>
        </w:rPr>
        <w:t>th</w:t>
      </w:r>
      <w:r w:rsidRPr="009D5971">
        <w:rPr>
          <w:rFonts w:cs="Arial"/>
        </w:rPr>
        <w:t xml:space="preserve"> century – 19</w:t>
      </w:r>
      <w:r w:rsidRPr="009D5971">
        <w:rPr>
          <w:rFonts w:cs="Arial"/>
          <w:vertAlign w:val="superscript"/>
        </w:rPr>
        <w:t>th</w:t>
      </w:r>
      <w:r w:rsidRPr="009D5971">
        <w:rPr>
          <w:rFonts w:cs="Arial"/>
        </w:rPr>
        <w:t xml:space="preserve"> century (</w:t>
      </w:r>
      <w:r w:rsidRPr="002C25CC">
        <w:rPr>
          <w:rFonts w:cs="Arial"/>
        </w:rPr>
        <w:t>MS 2253</w:t>
      </w:r>
      <w:r w:rsidRPr="009D5971">
        <w:rPr>
          <w:rFonts w:cs="Arial"/>
        </w:rPr>
        <w:t xml:space="preserve"> and </w:t>
      </w:r>
      <w:r w:rsidRPr="002C25CC">
        <w:rPr>
          <w:rFonts w:cs="Arial"/>
        </w:rPr>
        <w:t>MS 2414</w:t>
      </w:r>
      <w:r w:rsidRPr="009D5971">
        <w:rPr>
          <w:rFonts w:cs="Arial"/>
        </w:rPr>
        <w:t>).</w:t>
      </w:r>
    </w:p>
    <w:p w14:paraId="220402F8" w14:textId="3728B430" w:rsidR="00046E0F" w:rsidRPr="009D5971" w:rsidRDefault="00046E0F" w:rsidP="002B2672">
      <w:pPr>
        <w:pStyle w:val="Header"/>
        <w:spacing w:after="120"/>
        <w:rPr>
          <w:rFonts w:cs="Arial"/>
        </w:rPr>
      </w:pPr>
      <w:r w:rsidRPr="009D5971">
        <w:rPr>
          <w:rFonts w:cs="Arial"/>
        </w:rPr>
        <w:t xml:space="preserve">Forbes-Leith of </w:t>
      </w:r>
      <w:proofErr w:type="spellStart"/>
      <w:r w:rsidRPr="009D5971">
        <w:rPr>
          <w:rFonts w:cs="Arial"/>
        </w:rPr>
        <w:t>Whitehaugh</w:t>
      </w:r>
      <w:proofErr w:type="spellEnd"/>
      <w:r w:rsidRPr="009D5971">
        <w:rPr>
          <w:rFonts w:cs="Arial"/>
        </w:rPr>
        <w:t>: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2308</w:t>
      </w:r>
      <w:r w:rsidRPr="009D5971">
        <w:rPr>
          <w:rFonts w:cs="Arial"/>
        </w:rPr>
        <w:t>).</w:t>
      </w:r>
    </w:p>
    <w:p w14:paraId="0EF2AD74" w14:textId="67A45BA7" w:rsidR="00046E0F" w:rsidRPr="009D5971" w:rsidRDefault="00046E0F" w:rsidP="002B2672">
      <w:pPr>
        <w:pStyle w:val="Header"/>
        <w:spacing w:after="120"/>
        <w:rPr>
          <w:rFonts w:cs="Arial"/>
        </w:rPr>
      </w:pPr>
      <w:r w:rsidRPr="009D5971">
        <w:rPr>
          <w:rFonts w:cs="Arial"/>
        </w:rPr>
        <w:t xml:space="preserve">Fordyce family of </w:t>
      </w:r>
      <w:proofErr w:type="spellStart"/>
      <w:r w:rsidRPr="009D5971">
        <w:rPr>
          <w:rFonts w:cs="Arial"/>
        </w:rPr>
        <w:t>Brucklay</w:t>
      </w:r>
      <w:proofErr w:type="spellEnd"/>
      <w:r w:rsidRPr="009D5971">
        <w:rPr>
          <w:rFonts w:cs="Arial"/>
        </w:rPr>
        <w:t xml:space="preserve"> Castle: 1844 – 1865 (</w:t>
      </w:r>
      <w:r w:rsidRPr="002C25CC">
        <w:rPr>
          <w:rFonts w:cs="Arial"/>
        </w:rPr>
        <w:t>MS 3220</w:t>
      </w:r>
      <w:r w:rsidRPr="009D5971">
        <w:rPr>
          <w:rFonts w:cs="Arial"/>
        </w:rPr>
        <w:t>).</w:t>
      </w:r>
    </w:p>
    <w:p w14:paraId="0EF4E7F3" w14:textId="26C59CC2" w:rsidR="00046E0F" w:rsidRPr="009D5971" w:rsidRDefault="00046E0F" w:rsidP="002B2672">
      <w:pPr>
        <w:pStyle w:val="Header"/>
        <w:spacing w:after="120"/>
        <w:rPr>
          <w:rFonts w:cs="Arial"/>
        </w:rPr>
      </w:pPr>
      <w:r w:rsidRPr="009D5971">
        <w:rPr>
          <w:rFonts w:cs="Arial"/>
        </w:rPr>
        <w:t xml:space="preserve">Fraser of Castle Fraser and </w:t>
      </w:r>
      <w:proofErr w:type="spellStart"/>
      <w:r w:rsidRPr="009D5971">
        <w:rPr>
          <w:rFonts w:cs="Arial"/>
        </w:rPr>
        <w:t>Inverallochy</w:t>
      </w:r>
      <w:proofErr w:type="spellEnd"/>
      <w:r w:rsidRPr="009D5971">
        <w:rPr>
          <w:rFonts w:cs="Arial"/>
        </w:rPr>
        <w:t>: 16</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3470</w:t>
      </w:r>
      <w:r w:rsidRPr="009D5971">
        <w:rPr>
          <w:rFonts w:cs="Arial"/>
        </w:rPr>
        <w:t>).</w:t>
      </w:r>
    </w:p>
    <w:p w14:paraId="64732094" w14:textId="3FD09223" w:rsidR="00046E0F" w:rsidRPr="009D5971" w:rsidRDefault="00046E0F" w:rsidP="002B2672">
      <w:pPr>
        <w:pStyle w:val="Header"/>
        <w:spacing w:after="120"/>
        <w:rPr>
          <w:rFonts w:cs="Arial"/>
        </w:rPr>
      </w:pPr>
      <w:r w:rsidRPr="009D5971">
        <w:rPr>
          <w:rFonts w:cs="Arial"/>
        </w:rPr>
        <w:t xml:space="preserve">Frasers of </w:t>
      </w:r>
      <w:proofErr w:type="spellStart"/>
      <w:r w:rsidRPr="009D5971">
        <w:rPr>
          <w:rFonts w:cs="Arial"/>
        </w:rPr>
        <w:t>Inverallochy</w:t>
      </w:r>
      <w:proofErr w:type="spellEnd"/>
      <w:r w:rsidRPr="009D5971">
        <w:rPr>
          <w:rFonts w:cs="Arial"/>
        </w:rPr>
        <w:t>: 16</w:t>
      </w:r>
      <w:r w:rsidRPr="009D5971">
        <w:rPr>
          <w:rFonts w:cs="Arial"/>
          <w:vertAlign w:val="superscript"/>
        </w:rPr>
        <w:t>th</w:t>
      </w:r>
      <w:r w:rsidRPr="009D5971">
        <w:rPr>
          <w:rFonts w:cs="Arial"/>
        </w:rPr>
        <w:t xml:space="preserve"> century – 19</w:t>
      </w:r>
      <w:r w:rsidRPr="009D5971">
        <w:rPr>
          <w:rFonts w:cs="Arial"/>
          <w:vertAlign w:val="superscript"/>
        </w:rPr>
        <w:t>th</w:t>
      </w:r>
      <w:r w:rsidRPr="009D5971">
        <w:rPr>
          <w:rFonts w:cs="Arial"/>
        </w:rPr>
        <w:t xml:space="preserve"> century (</w:t>
      </w:r>
      <w:r w:rsidRPr="002C25CC">
        <w:rPr>
          <w:rFonts w:cs="Arial"/>
        </w:rPr>
        <w:t>MS 2701</w:t>
      </w:r>
      <w:r w:rsidRPr="009D5971">
        <w:rPr>
          <w:rFonts w:cs="Arial"/>
        </w:rPr>
        <w:t>).</w:t>
      </w:r>
    </w:p>
    <w:p w14:paraId="6A1372A3" w14:textId="62B70D9E" w:rsidR="002B2672" w:rsidRPr="009D5971" w:rsidRDefault="00046E0F" w:rsidP="002B2672">
      <w:pPr>
        <w:pStyle w:val="Header"/>
        <w:spacing w:after="120"/>
        <w:rPr>
          <w:rFonts w:cs="Arial"/>
        </w:rPr>
      </w:pPr>
      <w:r w:rsidRPr="009D5971">
        <w:rPr>
          <w:rFonts w:cs="Arial"/>
        </w:rPr>
        <w:t xml:space="preserve">Fraser of </w:t>
      </w:r>
      <w:proofErr w:type="spellStart"/>
      <w:r w:rsidRPr="009D5971">
        <w:rPr>
          <w:rFonts w:cs="Arial"/>
        </w:rPr>
        <w:t>Philorth</w:t>
      </w:r>
      <w:proofErr w:type="spellEnd"/>
      <w:r w:rsidRPr="009D5971">
        <w:rPr>
          <w:rFonts w:cs="Arial"/>
        </w:rPr>
        <w:t>: 14</w:t>
      </w:r>
      <w:r w:rsidRPr="009D5971">
        <w:rPr>
          <w:rFonts w:cs="Arial"/>
          <w:vertAlign w:val="superscript"/>
        </w:rPr>
        <w:t>th</w:t>
      </w:r>
      <w:r w:rsidRPr="009D5971">
        <w:rPr>
          <w:rFonts w:cs="Arial"/>
        </w:rPr>
        <w:t xml:space="preserve"> century – 20</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3004</w:t>
      </w:r>
      <w:r w:rsidRPr="009D5971">
        <w:rPr>
          <w:rFonts w:cs="Arial"/>
        </w:rPr>
        <w:t>).</w:t>
      </w:r>
    </w:p>
    <w:p w14:paraId="0721CFDA" w14:textId="3AA52BDE" w:rsidR="00046E0F" w:rsidRPr="009D5971" w:rsidRDefault="00046E0F" w:rsidP="00897923">
      <w:pPr>
        <w:pStyle w:val="Header"/>
        <w:spacing w:after="120"/>
        <w:rPr>
          <w:rFonts w:cs="Arial"/>
        </w:rPr>
      </w:pPr>
      <w:r w:rsidRPr="009D5971">
        <w:rPr>
          <w:rFonts w:cs="Arial"/>
        </w:rPr>
        <w:t>Gordon, Dukes of Gordon: 1644 – 1906 (</w:t>
      </w:r>
      <w:r w:rsidRPr="002C25CC">
        <w:rPr>
          <w:rFonts w:cs="Arial"/>
        </w:rPr>
        <w:t>MS 907, MS 908 &amp; MS 909</w:t>
      </w:r>
      <w:r w:rsidRPr="009D5971">
        <w:rPr>
          <w:rFonts w:cs="Arial"/>
        </w:rPr>
        <w:t xml:space="preserve">). </w:t>
      </w:r>
      <w:r w:rsidRPr="005D318E">
        <w:rPr>
          <w:rFonts w:cs="Arial"/>
        </w:rPr>
        <w:t>Please note that the main family papers are held by the National Records of Scotland.</w:t>
      </w:r>
    </w:p>
    <w:p w14:paraId="372FA29B" w14:textId="6615D51F" w:rsidR="00046E0F" w:rsidRPr="009D5971" w:rsidRDefault="00046E0F" w:rsidP="00897923">
      <w:pPr>
        <w:pStyle w:val="Header"/>
        <w:spacing w:after="120"/>
        <w:rPr>
          <w:rFonts w:cs="Arial"/>
        </w:rPr>
      </w:pPr>
      <w:r w:rsidRPr="009D5971">
        <w:rPr>
          <w:rFonts w:cs="Arial"/>
        </w:rPr>
        <w:t xml:space="preserve">Gordons of </w:t>
      </w:r>
      <w:proofErr w:type="spellStart"/>
      <w:r w:rsidRPr="009D5971">
        <w:rPr>
          <w:rFonts w:cs="Arial"/>
        </w:rPr>
        <w:t>Buthlaw</w:t>
      </w:r>
      <w:proofErr w:type="spellEnd"/>
      <w:r w:rsidRPr="009D5971">
        <w:rPr>
          <w:rFonts w:cs="Arial"/>
        </w:rPr>
        <w:t xml:space="preserve"> and </w:t>
      </w:r>
      <w:proofErr w:type="spellStart"/>
      <w:r w:rsidRPr="009D5971">
        <w:rPr>
          <w:rFonts w:cs="Arial"/>
        </w:rPr>
        <w:t>Cairness</w:t>
      </w:r>
      <w:proofErr w:type="spellEnd"/>
      <w:r w:rsidRPr="009D5971">
        <w:rPr>
          <w:rFonts w:cs="Arial"/>
        </w:rPr>
        <w:t>: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1160</w:t>
      </w:r>
      <w:r w:rsidRPr="009D5971">
        <w:rPr>
          <w:rFonts w:cs="Arial"/>
        </w:rPr>
        <w:t xml:space="preserve"> and </w:t>
      </w:r>
      <w:r w:rsidRPr="002C25CC">
        <w:rPr>
          <w:rFonts w:cs="Arial"/>
        </w:rPr>
        <w:t>MS 3193</w:t>
      </w:r>
      <w:r w:rsidRPr="009D5971">
        <w:rPr>
          <w:rFonts w:cs="Arial"/>
        </w:rPr>
        <w:t>).</w:t>
      </w:r>
    </w:p>
    <w:p w14:paraId="397DE7EE" w14:textId="61846809" w:rsidR="00046E0F" w:rsidRPr="009D5971" w:rsidRDefault="00046E0F" w:rsidP="00897923">
      <w:pPr>
        <w:pStyle w:val="Header"/>
        <w:spacing w:after="120"/>
        <w:rPr>
          <w:rFonts w:cs="Arial"/>
        </w:rPr>
      </w:pPr>
      <w:r w:rsidRPr="009D5971">
        <w:rPr>
          <w:rFonts w:cs="Arial"/>
        </w:rPr>
        <w:t xml:space="preserve">Gordon family of Craig Castle and </w:t>
      </w:r>
      <w:proofErr w:type="spellStart"/>
      <w:r w:rsidRPr="009D5971">
        <w:rPr>
          <w:rFonts w:cs="Arial"/>
        </w:rPr>
        <w:t>Auchindoir</w:t>
      </w:r>
      <w:proofErr w:type="spellEnd"/>
      <w:r w:rsidRPr="009D5971">
        <w:rPr>
          <w:rFonts w:cs="Arial"/>
        </w:rPr>
        <w:t>, Aberdeenshire: 1511 – 1730 (copies) (</w:t>
      </w:r>
      <w:r w:rsidRPr="002C25CC">
        <w:rPr>
          <w:rFonts w:cs="Arial"/>
        </w:rPr>
        <w:t>MS 2499</w:t>
      </w:r>
      <w:r w:rsidRPr="009D5971">
        <w:rPr>
          <w:rFonts w:cs="Arial"/>
        </w:rPr>
        <w:t>).</w:t>
      </w:r>
    </w:p>
    <w:p w14:paraId="2E376436" w14:textId="6519021F" w:rsidR="00046E0F" w:rsidRPr="009D5971" w:rsidRDefault="00046E0F" w:rsidP="00897923">
      <w:pPr>
        <w:pStyle w:val="Header"/>
        <w:spacing w:after="120"/>
        <w:rPr>
          <w:rFonts w:cs="Arial"/>
        </w:rPr>
      </w:pPr>
      <w:r w:rsidRPr="009D5971">
        <w:rPr>
          <w:rFonts w:cs="Arial"/>
        </w:rPr>
        <w:t>Gordon of Cluny: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w:t>
      </w:r>
      <w:r>
        <w:rPr>
          <w:rFonts w:cs="Arial"/>
        </w:rPr>
        <w:t xml:space="preserve"> </w:t>
      </w:r>
      <w:r>
        <w:rPr>
          <w:rFonts w:cs="Arial"/>
        </w:rPr>
        <w:br/>
      </w:r>
      <w:r w:rsidRPr="009D5971">
        <w:rPr>
          <w:rFonts w:cs="Arial"/>
        </w:rPr>
        <w:t>(</w:t>
      </w:r>
      <w:r w:rsidRPr="002C25CC">
        <w:rPr>
          <w:rFonts w:cs="Arial"/>
        </w:rPr>
        <w:t>MS 3600</w:t>
      </w:r>
      <w:r w:rsidRPr="009D5971">
        <w:rPr>
          <w:rFonts w:cs="Arial"/>
        </w:rPr>
        <w:t>).</w:t>
      </w:r>
    </w:p>
    <w:p w14:paraId="1E0C41CA" w14:textId="0D9D513A" w:rsidR="00046E0F" w:rsidRPr="009D5971" w:rsidRDefault="00046E0F" w:rsidP="00897923">
      <w:pPr>
        <w:pStyle w:val="Header"/>
        <w:spacing w:after="120"/>
        <w:rPr>
          <w:rFonts w:cs="Arial"/>
          <w:i/>
        </w:rPr>
      </w:pPr>
      <w:r w:rsidRPr="009D5971">
        <w:rPr>
          <w:rFonts w:cs="Arial"/>
        </w:rPr>
        <w:t>Gordon family, Earls of Aberdeen, relating to Cromar estate, Aberdeenshire: 19</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3198</w:t>
      </w:r>
      <w:r w:rsidRPr="009D5971">
        <w:rPr>
          <w:rFonts w:cs="Arial"/>
        </w:rPr>
        <w:t xml:space="preserve">). </w:t>
      </w:r>
      <w:r w:rsidRPr="00A41331">
        <w:rPr>
          <w:rFonts w:cs="Arial"/>
        </w:rPr>
        <w:t xml:space="preserve">Please note that the main collection of papers </w:t>
      </w:r>
      <w:proofErr w:type="gramStart"/>
      <w:r w:rsidRPr="00A41331">
        <w:rPr>
          <w:rFonts w:cs="Arial"/>
        </w:rPr>
        <w:t>are</w:t>
      </w:r>
      <w:proofErr w:type="gramEnd"/>
      <w:r w:rsidRPr="00A41331">
        <w:rPr>
          <w:rFonts w:cs="Arial"/>
        </w:rPr>
        <w:t xml:space="preserve"> still held by the family.</w:t>
      </w:r>
    </w:p>
    <w:p w14:paraId="57449183" w14:textId="1392C419" w:rsidR="00046E0F" w:rsidRPr="009D5971" w:rsidRDefault="00046E0F" w:rsidP="00897923">
      <w:pPr>
        <w:pStyle w:val="Header"/>
        <w:spacing w:after="120"/>
        <w:rPr>
          <w:rFonts w:cs="Arial"/>
        </w:rPr>
      </w:pPr>
      <w:r w:rsidRPr="009D5971">
        <w:rPr>
          <w:rFonts w:cs="Arial"/>
        </w:rPr>
        <w:t xml:space="preserve">Gordon of </w:t>
      </w:r>
      <w:proofErr w:type="spellStart"/>
      <w:r w:rsidRPr="009D5971">
        <w:rPr>
          <w:rFonts w:cs="Arial"/>
        </w:rPr>
        <w:t>Haddo</w:t>
      </w:r>
      <w:proofErr w:type="spellEnd"/>
      <w:r w:rsidRPr="009D5971">
        <w:rPr>
          <w:rFonts w:cs="Arial"/>
        </w:rPr>
        <w:t xml:space="preserve"> papers relating to the construction of </w:t>
      </w:r>
      <w:proofErr w:type="spellStart"/>
      <w:r w:rsidRPr="009D5971">
        <w:rPr>
          <w:rFonts w:cs="Arial"/>
        </w:rPr>
        <w:t>Haddo</w:t>
      </w:r>
      <w:proofErr w:type="spellEnd"/>
      <w:r w:rsidRPr="009D5971">
        <w:rPr>
          <w:rFonts w:cs="Arial"/>
        </w:rPr>
        <w:t xml:space="preserve"> House: 1732 – 1734 </w:t>
      </w:r>
      <w:r>
        <w:rPr>
          <w:rFonts w:cs="Arial"/>
        </w:rPr>
        <w:br/>
      </w:r>
      <w:r w:rsidRPr="009D5971">
        <w:rPr>
          <w:rFonts w:cs="Arial"/>
        </w:rPr>
        <w:t>(</w:t>
      </w:r>
      <w:r w:rsidRPr="002C25CC">
        <w:rPr>
          <w:rFonts w:cs="Arial"/>
        </w:rPr>
        <w:t>MS 2520</w:t>
      </w:r>
      <w:r w:rsidRPr="009D5971">
        <w:rPr>
          <w:rFonts w:cs="Arial"/>
        </w:rPr>
        <w:t>).</w:t>
      </w:r>
    </w:p>
    <w:p w14:paraId="7C8F3217" w14:textId="35629BD9" w:rsidR="00046E0F" w:rsidRPr="009D5971" w:rsidRDefault="00046E0F" w:rsidP="00897923">
      <w:pPr>
        <w:pStyle w:val="Header"/>
        <w:spacing w:after="120"/>
        <w:rPr>
          <w:rFonts w:cs="Arial"/>
        </w:rPr>
      </w:pPr>
      <w:r w:rsidRPr="009D5971">
        <w:rPr>
          <w:rFonts w:cs="Arial"/>
        </w:rPr>
        <w:lastRenderedPageBreak/>
        <w:t xml:space="preserve">Gordon of </w:t>
      </w:r>
      <w:proofErr w:type="spellStart"/>
      <w:r w:rsidRPr="009D5971">
        <w:rPr>
          <w:rFonts w:cs="Arial"/>
        </w:rPr>
        <w:t>Pitlurg</w:t>
      </w:r>
      <w:proofErr w:type="spellEnd"/>
      <w:r w:rsidRPr="009D5971">
        <w:rPr>
          <w:rFonts w:cs="Arial"/>
        </w:rPr>
        <w:t xml:space="preserve"> and </w:t>
      </w:r>
      <w:proofErr w:type="spellStart"/>
      <w:r w:rsidRPr="009D5971">
        <w:rPr>
          <w:rFonts w:cs="Arial"/>
        </w:rPr>
        <w:t>Straloch</w:t>
      </w:r>
      <w:proofErr w:type="spellEnd"/>
      <w:r w:rsidRPr="009D5971">
        <w:rPr>
          <w:rFonts w:cs="Arial"/>
        </w:rPr>
        <w:t xml:space="preserve"> (The </w:t>
      </w:r>
      <w:proofErr w:type="spellStart"/>
      <w:r w:rsidRPr="009D5971">
        <w:rPr>
          <w:rFonts w:cs="Arial"/>
        </w:rPr>
        <w:t>Straloch</w:t>
      </w:r>
      <w:proofErr w:type="spellEnd"/>
      <w:r w:rsidRPr="009D5971">
        <w:rPr>
          <w:rFonts w:cs="Arial"/>
        </w:rPr>
        <w:t xml:space="preserve"> papers: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2223</w:t>
      </w:r>
      <w:r w:rsidRPr="009D5971">
        <w:rPr>
          <w:rFonts w:cs="Arial"/>
        </w:rPr>
        <w:t>).</w:t>
      </w:r>
    </w:p>
    <w:p w14:paraId="1C81A4F4" w14:textId="74A024FE" w:rsidR="00046E0F" w:rsidRPr="009D5971" w:rsidRDefault="00046E0F" w:rsidP="00897923">
      <w:pPr>
        <w:pStyle w:val="Header"/>
        <w:spacing w:after="120"/>
        <w:rPr>
          <w:rFonts w:cs="Arial"/>
        </w:rPr>
      </w:pPr>
      <w:r w:rsidRPr="009D5971">
        <w:rPr>
          <w:rFonts w:cs="Arial"/>
        </w:rPr>
        <w:t xml:space="preserve">Hay family, Erroll Estates papers, estate accounts of Cruden and </w:t>
      </w:r>
      <w:proofErr w:type="spellStart"/>
      <w:r w:rsidRPr="009D5971">
        <w:rPr>
          <w:rFonts w:cs="Arial"/>
        </w:rPr>
        <w:t>Slains</w:t>
      </w:r>
      <w:proofErr w:type="spellEnd"/>
      <w:r w:rsidRPr="009D5971">
        <w:rPr>
          <w:rFonts w:cs="Arial"/>
        </w:rPr>
        <w:t>: 18</w:t>
      </w:r>
      <w:r w:rsidRPr="009D5971">
        <w:rPr>
          <w:rFonts w:cs="Arial"/>
          <w:vertAlign w:val="superscript"/>
        </w:rPr>
        <w:t>th</w:t>
      </w:r>
      <w:r w:rsidRPr="009D5971">
        <w:rPr>
          <w:rFonts w:cs="Arial"/>
        </w:rPr>
        <w:t xml:space="preserve"> century (</w:t>
      </w:r>
      <w:r w:rsidRPr="002C25CC">
        <w:rPr>
          <w:rFonts w:cs="Arial"/>
        </w:rPr>
        <w:t>MS 2110</w:t>
      </w:r>
      <w:r w:rsidRPr="009D5971">
        <w:rPr>
          <w:rFonts w:cs="Arial"/>
        </w:rPr>
        <w:t>).</w:t>
      </w:r>
    </w:p>
    <w:p w14:paraId="34A1DD36" w14:textId="553A83BE" w:rsidR="00046E0F" w:rsidRPr="009D5971" w:rsidRDefault="00046E0F" w:rsidP="00897923">
      <w:pPr>
        <w:pStyle w:val="Header"/>
        <w:spacing w:after="120"/>
        <w:rPr>
          <w:rFonts w:cs="Arial"/>
        </w:rPr>
      </w:pPr>
      <w:r w:rsidRPr="009D5971">
        <w:rPr>
          <w:rFonts w:cs="Arial"/>
        </w:rPr>
        <w:t xml:space="preserve">Innes of </w:t>
      </w:r>
      <w:proofErr w:type="spellStart"/>
      <w:r w:rsidRPr="009D5971">
        <w:rPr>
          <w:rFonts w:cs="Arial"/>
        </w:rPr>
        <w:t>Learney</w:t>
      </w:r>
      <w:proofErr w:type="spellEnd"/>
      <w:r w:rsidRPr="009D5971">
        <w:rPr>
          <w:rFonts w:cs="Arial"/>
        </w:rPr>
        <w:t xml:space="preserve"> papers: c.1750 – 1920 (</w:t>
      </w:r>
      <w:r w:rsidRPr="002C25CC">
        <w:rPr>
          <w:rFonts w:cs="Arial"/>
        </w:rPr>
        <w:t>MS 3667</w:t>
      </w:r>
      <w:r w:rsidRPr="009D5971">
        <w:rPr>
          <w:rFonts w:cs="Arial"/>
        </w:rPr>
        <w:t>).</w:t>
      </w:r>
    </w:p>
    <w:p w14:paraId="40B03FC7" w14:textId="1E995D53" w:rsidR="00046E0F" w:rsidRPr="009D5971" w:rsidRDefault="00046E0F" w:rsidP="00897923">
      <w:pPr>
        <w:pStyle w:val="Header"/>
        <w:spacing w:after="120"/>
        <w:rPr>
          <w:rFonts w:cs="Arial"/>
        </w:rPr>
      </w:pPr>
      <w:r w:rsidRPr="009D5971">
        <w:rPr>
          <w:rFonts w:cs="Arial"/>
        </w:rPr>
        <w:t xml:space="preserve">Johnston family of </w:t>
      </w:r>
      <w:proofErr w:type="spellStart"/>
      <w:r w:rsidRPr="009D5971">
        <w:rPr>
          <w:rFonts w:cs="Arial"/>
        </w:rPr>
        <w:t>Caskieben</w:t>
      </w:r>
      <w:proofErr w:type="spellEnd"/>
      <w:r w:rsidRPr="009D5971">
        <w:rPr>
          <w:rFonts w:cs="Arial"/>
        </w:rPr>
        <w:t xml:space="preserve">, Hilton and </w:t>
      </w:r>
      <w:proofErr w:type="spellStart"/>
      <w:r w:rsidRPr="009D5971">
        <w:rPr>
          <w:rFonts w:cs="Arial"/>
        </w:rPr>
        <w:t>Portlethen</w:t>
      </w:r>
      <w:proofErr w:type="spellEnd"/>
      <w:r w:rsidRPr="009D5971">
        <w:rPr>
          <w:rFonts w:cs="Arial"/>
        </w:rPr>
        <w:t>, Aberdeenshire and Kincardineshire: 1709 – 1920s (</w:t>
      </w:r>
      <w:r w:rsidRPr="002C25CC">
        <w:rPr>
          <w:rFonts w:cs="Arial"/>
        </w:rPr>
        <w:t>MS 3338</w:t>
      </w:r>
      <w:r w:rsidRPr="009D5971">
        <w:rPr>
          <w:rFonts w:cs="Arial"/>
        </w:rPr>
        <w:t>).</w:t>
      </w:r>
    </w:p>
    <w:p w14:paraId="448B82FE" w14:textId="229783F6" w:rsidR="00046E0F" w:rsidRPr="009D5971" w:rsidRDefault="00046E0F" w:rsidP="00897923">
      <w:pPr>
        <w:pStyle w:val="Header"/>
        <w:spacing w:after="120"/>
        <w:rPr>
          <w:rFonts w:cs="Arial"/>
        </w:rPr>
      </w:pPr>
      <w:r w:rsidRPr="009D5971">
        <w:rPr>
          <w:rFonts w:cs="Arial"/>
        </w:rPr>
        <w:t>Keith of Kintore: 15</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Pr>
          <w:rFonts w:cs="Arial"/>
        </w:rPr>
        <w:br/>
      </w:r>
      <w:r w:rsidRPr="009D5971">
        <w:rPr>
          <w:rFonts w:cs="Arial"/>
        </w:rPr>
        <w:t>(</w:t>
      </w:r>
      <w:r w:rsidRPr="002C25CC">
        <w:rPr>
          <w:rFonts w:cs="Arial"/>
        </w:rPr>
        <w:t>MS 2707</w:t>
      </w:r>
      <w:r w:rsidRPr="009D5971">
        <w:rPr>
          <w:rFonts w:cs="Arial"/>
        </w:rPr>
        <w:t xml:space="preserve">, </w:t>
      </w:r>
      <w:r w:rsidRPr="002C25CC">
        <w:rPr>
          <w:rFonts w:cs="Arial"/>
        </w:rPr>
        <w:t xml:space="preserve">MS </w:t>
      </w:r>
      <w:proofErr w:type="gramStart"/>
      <w:r w:rsidRPr="002C25CC">
        <w:rPr>
          <w:rFonts w:cs="Arial"/>
        </w:rPr>
        <w:t>3064</w:t>
      </w:r>
      <w:proofErr w:type="gramEnd"/>
      <w:r w:rsidRPr="009D5971">
        <w:rPr>
          <w:rFonts w:cs="Arial"/>
        </w:rPr>
        <w:t xml:space="preserve"> and </w:t>
      </w:r>
      <w:r w:rsidRPr="002C25CC">
        <w:rPr>
          <w:rFonts w:cs="Arial"/>
        </w:rPr>
        <w:t>MS 3538</w:t>
      </w:r>
      <w:r w:rsidRPr="009D5971">
        <w:rPr>
          <w:rFonts w:cs="Arial"/>
        </w:rPr>
        <w:t>). This also includes some records of Baird of Ury.</w:t>
      </w:r>
    </w:p>
    <w:p w14:paraId="372D31FA" w14:textId="4D40A870" w:rsidR="00046E0F" w:rsidRPr="009D5971" w:rsidRDefault="00046E0F" w:rsidP="00897923">
      <w:pPr>
        <w:pStyle w:val="Header"/>
        <w:spacing w:after="120"/>
        <w:rPr>
          <w:rFonts w:cs="Arial"/>
        </w:rPr>
      </w:pPr>
      <w:proofErr w:type="spellStart"/>
      <w:r w:rsidRPr="009D5971">
        <w:rPr>
          <w:rFonts w:cs="Arial"/>
        </w:rPr>
        <w:t>Kinharrachie</w:t>
      </w:r>
      <w:proofErr w:type="spellEnd"/>
      <w:r w:rsidRPr="009D5971">
        <w:rPr>
          <w:rFonts w:cs="Arial"/>
        </w:rPr>
        <w:t xml:space="preserve"> Estate, Ellon: 1603 – 1885 (</w:t>
      </w:r>
      <w:r w:rsidRPr="002C25CC">
        <w:rPr>
          <w:rFonts w:cs="Arial"/>
        </w:rPr>
        <w:t>MS 2621</w:t>
      </w:r>
      <w:r w:rsidRPr="009D5971">
        <w:rPr>
          <w:rFonts w:cs="Arial"/>
        </w:rPr>
        <w:t>).</w:t>
      </w:r>
    </w:p>
    <w:p w14:paraId="5BE30648" w14:textId="6AA1B288" w:rsidR="00046E0F" w:rsidRPr="009D5971" w:rsidRDefault="00046E0F" w:rsidP="00897923">
      <w:pPr>
        <w:pStyle w:val="Header"/>
        <w:spacing w:after="120"/>
        <w:rPr>
          <w:rFonts w:cs="Arial"/>
        </w:rPr>
      </w:pPr>
      <w:r w:rsidRPr="009D5971">
        <w:rPr>
          <w:rFonts w:cs="Arial"/>
        </w:rPr>
        <w:t xml:space="preserve">King of </w:t>
      </w:r>
      <w:proofErr w:type="spellStart"/>
      <w:r w:rsidRPr="009D5971">
        <w:rPr>
          <w:rFonts w:cs="Arial"/>
        </w:rPr>
        <w:t>Tertowie</w:t>
      </w:r>
      <w:proofErr w:type="spellEnd"/>
      <w:r w:rsidRPr="009D5971">
        <w:rPr>
          <w:rFonts w:cs="Arial"/>
        </w:rPr>
        <w:t>: 16</w:t>
      </w:r>
      <w:r w:rsidRPr="009D5971">
        <w:rPr>
          <w:rFonts w:cs="Arial"/>
          <w:vertAlign w:val="superscript"/>
        </w:rPr>
        <w:t>th</w:t>
      </w:r>
      <w:r w:rsidRPr="009D5971">
        <w:rPr>
          <w:rFonts w:cs="Arial"/>
        </w:rPr>
        <w:t xml:space="preserve"> century – 20</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2957</w:t>
      </w:r>
      <w:r w:rsidRPr="009D5971">
        <w:rPr>
          <w:rFonts w:cs="Arial"/>
        </w:rPr>
        <w:t>).</w:t>
      </w:r>
    </w:p>
    <w:p w14:paraId="2F74D66B" w14:textId="5475D8B7" w:rsidR="00046E0F" w:rsidRPr="009D5971" w:rsidRDefault="00046E0F" w:rsidP="00897923">
      <w:pPr>
        <w:pStyle w:val="Header"/>
        <w:spacing w:after="120"/>
        <w:rPr>
          <w:rFonts w:cs="Arial"/>
        </w:rPr>
      </w:pPr>
      <w:r w:rsidRPr="009D5971">
        <w:rPr>
          <w:rFonts w:cs="Arial"/>
        </w:rPr>
        <w:t xml:space="preserve">Leith of </w:t>
      </w:r>
      <w:proofErr w:type="spellStart"/>
      <w:r w:rsidRPr="009D5971">
        <w:rPr>
          <w:rFonts w:cs="Arial"/>
        </w:rPr>
        <w:t>Glenkindie</w:t>
      </w:r>
      <w:proofErr w:type="spellEnd"/>
      <w:r w:rsidRPr="009D5971">
        <w:rPr>
          <w:rFonts w:cs="Arial"/>
        </w:rPr>
        <w:t xml:space="preserve"> and Freefield: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2847</w:t>
      </w:r>
      <w:r w:rsidRPr="009D5971">
        <w:rPr>
          <w:rFonts w:cs="Arial"/>
        </w:rPr>
        <w:t xml:space="preserve"> and </w:t>
      </w:r>
      <w:r w:rsidRPr="002C25CC">
        <w:rPr>
          <w:rFonts w:cs="Arial"/>
        </w:rPr>
        <w:t>MS 2849</w:t>
      </w:r>
      <w:r w:rsidRPr="009D5971">
        <w:rPr>
          <w:rFonts w:cs="Arial"/>
        </w:rPr>
        <w:t>)</w:t>
      </w:r>
      <w:r>
        <w:rPr>
          <w:rFonts w:cs="Arial"/>
        </w:rPr>
        <w:t>.</w:t>
      </w:r>
    </w:p>
    <w:p w14:paraId="30528DAE" w14:textId="74300845" w:rsidR="00046E0F" w:rsidRPr="009D5971" w:rsidRDefault="00046E0F" w:rsidP="00897923">
      <w:pPr>
        <w:pStyle w:val="Header"/>
        <w:spacing w:after="120"/>
        <w:rPr>
          <w:rFonts w:cs="Arial"/>
        </w:rPr>
      </w:pPr>
      <w:r w:rsidRPr="009D5971">
        <w:rPr>
          <w:rFonts w:cs="Arial"/>
        </w:rPr>
        <w:t xml:space="preserve">Leith-Ross of </w:t>
      </w:r>
      <w:proofErr w:type="spellStart"/>
      <w:r w:rsidRPr="009D5971">
        <w:rPr>
          <w:rFonts w:cs="Arial"/>
        </w:rPr>
        <w:t>Arnage</w:t>
      </w:r>
      <w:proofErr w:type="spellEnd"/>
      <w:r w:rsidRPr="009D5971">
        <w:rPr>
          <w:rFonts w:cs="Arial"/>
        </w:rPr>
        <w:t>: 14</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3346</w:t>
      </w:r>
      <w:r w:rsidRPr="009D5971">
        <w:rPr>
          <w:rFonts w:cs="Arial"/>
        </w:rPr>
        <w:t>).</w:t>
      </w:r>
    </w:p>
    <w:p w14:paraId="6A1218A3" w14:textId="5268E5FA" w:rsidR="00046E0F" w:rsidRPr="009D5971" w:rsidRDefault="00046E0F" w:rsidP="00897923">
      <w:pPr>
        <w:pStyle w:val="Header"/>
        <w:spacing w:after="120"/>
        <w:rPr>
          <w:rFonts w:cs="Arial"/>
        </w:rPr>
      </w:pPr>
      <w:r w:rsidRPr="009D5971">
        <w:rPr>
          <w:rFonts w:cs="Arial"/>
        </w:rPr>
        <w:t xml:space="preserve">Leslie of </w:t>
      </w:r>
      <w:proofErr w:type="spellStart"/>
      <w:r w:rsidRPr="009D5971">
        <w:rPr>
          <w:rFonts w:cs="Arial"/>
        </w:rPr>
        <w:t>Balquhain</w:t>
      </w:r>
      <w:proofErr w:type="spellEnd"/>
      <w:r w:rsidRPr="009D5971">
        <w:rPr>
          <w:rFonts w:cs="Arial"/>
        </w:rPr>
        <w:t>: 14</w:t>
      </w:r>
      <w:r w:rsidRPr="009D5971">
        <w:rPr>
          <w:rFonts w:cs="Arial"/>
          <w:vertAlign w:val="superscript"/>
        </w:rPr>
        <w:t>th</w:t>
      </w:r>
      <w:r w:rsidRPr="009D5971">
        <w:rPr>
          <w:rFonts w:cs="Arial"/>
        </w:rPr>
        <w:t xml:space="preserve"> century – 18</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3043</w:t>
      </w:r>
      <w:r w:rsidRPr="009D5971">
        <w:rPr>
          <w:rFonts w:cs="Arial"/>
        </w:rPr>
        <w:t>).</w:t>
      </w:r>
    </w:p>
    <w:p w14:paraId="5348098B" w14:textId="188235B6" w:rsidR="00046E0F" w:rsidRPr="009D5971" w:rsidRDefault="00046E0F" w:rsidP="00897923">
      <w:pPr>
        <w:pStyle w:val="Header"/>
        <w:spacing w:after="120"/>
        <w:rPr>
          <w:rFonts w:cs="Arial"/>
        </w:rPr>
      </w:pPr>
      <w:r w:rsidRPr="009D5971">
        <w:rPr>
          <w:rFonts w:cs="Arial"/>
        </w:rPr>
        <w:t xml:space="preserve">Leslie of </w:t>
      </w:r>
      <w:proofErr w:type="spellStart"/>
      <w:r w:rsidRPr="009D5971">
        <w:rPr>
          <w:rFonts w:cs="Arial"/>
        </w:rPr>
        <w:t>Warthill</w:t>
      </w:r>
      <w:proofErr w:type="spellEnd"/>
      <w:r w:rsidRPr="009D5971">
        <w:rPr>
          <w:rFonts w:cs="Arial"/>
        </w:rPr>
        <w:t>: 18</w:t>
      </w:r>
      <w:r w:rsidRPr="009D5971">
        <w:rPr>
          <w:rFonts w:cs="Arial"/>
          <w:vertAlign w:val="superscript"/>
        </w:rPr>
        <w:t>th</w:t>
      </w:r>
      <w:r w:rsidRPr="009D5971">
        <w:rPr>
          <w:rFonts w:cs="Arial"/>
        </w:rPr>
        <w:t xml:space="preserve"> century – 19</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2580</w:t>
      </w:r>
      <w:r w:rsidRPr="009D5971">
        <w:rPr>
          <w:rFonts w:cs="Arial"/>
        </w:rPr>
        <w:t>).</w:t>
      </w:r>
    </w:p>
    <w:p w14:paraId="0DA2FBA8" w14:textId="3768CED1" w:rsidR="00046E0F" w:rsidRPr="009D5971" w:rsidRDefault="00046E0F" w:rsidP="00897923">
      <w:pPr>
        <w:pStyle w:val="Header"/>
        <w:spacing w:after="120"/>
        <w:rPr>
          <w:rFonts w:cs="Arial"/>
        </w:rPr>
      </w:pPr>
      <w:r w:rsidRPr="009D5971">
        <w:rPr>
          <w:rFonts w:cs="Arial"/>
        </w:rPr>
        <w:t>Lumsden of Cushnie: 15</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2500)</w:t>
      </w:r>
      <w:r w:rsidRPr="009D5971">
        <w:rPr>
          <w:rFonts w:cs="Arial"/>
        </w:rPr>
        <w:t>.</w:t>
      </w:r>
    </w:p>
    <w:p w14:paraId="409D0D8F" w14:textId="02752675" w:rsidR="00046E0F" w:rsidRPr="009D5971" w:rsidRDefault="00046E0F" w:rsidP="00897923">
      <w:pPr>
        <w:pStyle w:val="Header"/>
        <w:spacing w:after="120"/>
        <w:rPr>
          <w:rFonts w:cs="Arial"/>
        </w:rPr>
      </w:pPr>
      <w:r w:rsidRPr="009D5971">
        <w:rPr>
          <w:rFonts w:cs="Arial"/>
        </w:rPr>
        <w:t xml:space="preserve">Ogilvie-Forbes of </w:t>
      </w:r>
      <w:proofErr w:type="spellStart"/>
      <w:r w:rsidRPr="009D5971">
        <w:rPr>
          <w:rFonts w:cs="Arial"/>
        </w:rPr>
        <w:t>Boyndlie</w:t>
      </w:r>
      <w:proofErr w:type="spellEnd"/>
      <w:r w:rsidRPr="009D5971">
        <w:rPr>
          <w:rFonts w:cs="Arial"/>
        </w:rPr>
        <w:t>: 15</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2740</w:t>
      </w:r>
      <w:r w:rsidRPr="009D5971">
        <w:rPr>
          <w:rFonts w:cs="Arial"/>
        </w:rPr>
        <w:t>).</w:t>
      </w:r>
    </w:p>
    <w:p w14:paraId="641E0342" w14:textId="45F63A8E" w:rsidR="00046E0F" w:rsidRDefault="00046E0F" w:rsidP="00897923">
      <w:pPr>
        <w:pStyle w:val="Header"/>
        <w:spacing w:after="120"/>
        <w:rPr>
          <w:rFonts w:cs="Arial"/>
        </w:rPr>
      </w:pPr>
      <w:r w:rsidRPr="009D5971">
        <w:rPr>
          <w:rFonts w:cs="Arial"/>
        </w:rPr>
        <w:t>Russell of Aden: 18</w:t>
      </w:r>
      <w:r w:rsidRPr="009D5971">
        <w:rPr>
          <w:rFonts w:cs="Arial"/>
          <w:vertAlign w:val="superscript"/>
        </w:rPr>
        <w:t>th</w:t>
      </w:r>
      <w:r w:rsidRPr="009D5971">
        <w:rPr>
          <w:rFonts w:cs="Arial"/>
        </w:rPr>
        <w:t xml:space="preserve"> century – 20</w:t>
      </w:r>
      <w:r w:rsidRPr="009D5971">
        <w:rPr>
          <w:rFonts w:cs="Arial"/>
          <w:vertAlign w:val="superscript"/>
        </w:rPr>
        <w:t>th</w:t>
      </w:r>
      <w:r>
        <w:rPr>
          <w:rFonts w:cs="Arial"/>
        </w:rPr>
        <w:t xml:space="preserve"> century </w:t>
      </w:r>
      <w:r>
        <w:rPr>
          <w:rFonts w:cs="Arial"/>
        </w:rPr>
        <w:br/>
      </w:r>
      <w:r w:rsidRPr="009D5971">
        <w:rPr>
          <w:rFonts w:cs="Arial"/>
        </w:rPr>
        <w:t>(</w:t>
      </w:r>
      <w:r w:rsidRPr="002C25CC">
        <w:rPr>
          <w:rFonts w:cs="Arial"/>
        </w:rPr>
        <w:t>MS 3634</w:t>
      </w:r>
      <w:r w:rsidRPr="009D5971">
        <w:rPr>
          <w:rFonts w:cs="Arial"/>
        </w:rPr>
        <w:t>).</w:t>
      </w:r>
    </w:p>
    <w:p w14:paraId="6E6FF2C9" w14:textId="6541D076" w:rsidR="00960606" w:rsidRPr="002B2672" w:rsidRDefault="00960606" w:rsidP="00897923">
      <w:pPr>
        <w:spacing w:after="120" w:line="220" w:lineRule="exact"/>
        <w:rPr>
          <w:rFonts w:cs="Arial"/>
          <w:color w:val="000000" w:themeColor="text1"/>
        </w:rPr>
      </w:pPr>
      <w:r w:rsidRPr="002B2672">
        <w:rPr>
          <w:rFonts w:cs="Arial"/>
        </w:rPr>
        <w:t xml:space="preserve">Scott family, </w:t>
      </w:r>
      <w:proofErr w:type="spellStart"/>
      <w:r w:rsidRPr="002B2672">
        <w:rPr>
          <w:rFonts w:cs="Arial"/>
        </w:rPr>
        <w:t>Achath</w:t>
      </w:r>
      <w:proofErr w:type="spellEnd"/>
      <w:r w:rsidRPr="002B2672">
        <w:rPr>
          <w:rFonts w:cs="Arial"/>
        </w:rPr>
        <w:t>, near Castle Fraser: papers: 17</w:t>
      </w:r>
      <w:r w:rsidRPr="002B2672">
        <w:rPr>
          <w:rFonts w:cs="Arial"/>
          <w:vertAlign w:val="superscript"/>
        </w:rPr>
        <w:t>th</w:t>
      </w:r>
      <w:r w:rsidRPr="002B2672">
        <w:rPr>
          <w:rFonts w:cs="Arial"/>
        </w:rPr>
        <w:t xml:space="preserve"> century – 20</w:t>
      </w:r>
      <w:r w:rsidRPr="002B2672">
        <w:rPr>
          <w:rFonts w:cs="Arial"/>
          <w:vertAlign w:val="superscript"/>
        </w:rPr>
        <w:t>th</w:t>
      </w:r>
      <w:r w:rsidRPr="002B2672">
        <w:rPr>
          <w:rFonts w:cs="Arial"/>
        </w:rPr>
        <w:t xml:space="preserve"> century </w:t>
      </w:r>
      <w:r>
        <w:rPr>
          <w:rFonts w:cs="Arial"/>
          <w:color w:val="000000" w:themeColor="text1"/>
        </w:rPr>
        <w:t>(</w:t>
      </w:r>
      <w:r w:rsidRPr="002C25CC">
        <w:rPr>
          <w:rFonts w:cs="Arial"/>
        </w:rPr>
        <w:t>MS 3873</w:t>
      </w:r>
      <w:r>
        <w:rPr>
          <w:rFonts w:cs="Arial"/>
          <w:color w:val="000000" w:themeColor="text1"/>
        </w:rPr>
        <w:t>).</w:t>
      </w:r>
    </w:p>
    <w:p w14:paraId="57C1F3DE" w14:textId="6EDA8ABB" w:rsidR="00046E0F" w:rsidRPr="009D5971" w:rsidRDefault="00046E0F" w:rsidP="00897923">
      <w:pPr>
        <w:pStyle w:val="Header"/>
        <w:spacing w:after="120"/>
        <w:rPr>
          <w:rFonts w:cs="Arial"/>
        </w:rPr>
      </w:pPr>
      <w:r w:rsidRPr="009D5971">
        <w:rPr>
          <w:rFonts w:cs="Arial"/>
        </w:rPr>
        <w:t xml:space="preserve">Seton of </w:t>
      </w:r>
      <w:proofErr w:type="spellStart"/>
      <w:r w:rsidRPr="009D5971">
        <w:rPr>
          <w:rFonts w:cs="Arial"/>
        </w:rPr>
        <w:t>Mounie</w:t>
      </w:r>
      <w:proofErr w:type="spellEnd"/>
      <w:r w:rsidRPr="009D5971">
        <w:rPr>
          <w:rFonts w:cs="Arial"/>
        </w:rPr>
        <w:t>: 16</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w:t>
      </w:r>
      <w:r>
        <w:rPr>
          <w:rFonts w:cs="Arial"/>
        </w:rPr>
        <w:t xml:space="preserve"> </w:t>
      </w:r>
      <w:r>
        <w:rPr>
          <w:rFonts w:cs="Arial"/>
        </w:rPr>
        <w:br/>
      </w:r>
      <w:r w:rsidRPr="009D5971">
        <w:rPr>
          <w:rFonts w:cs="Arial"/>
        </w:rPr>
        <w:t>(</w:t>
      </w:r>
      <w:r w:rsidRPr="002C25CC">
        <w:rPr>
          <w:rFonts w:cs="Arial"/>
        </w:rPr>
        <w:t>MS 2787</w:t>
      </w:r>
      <w:r w:rsidRPr="009D5971">
        <w:rPr>
          <w:rFonts w:cs="Arial"/>
        </w:rPr>
        <w:t>).</w:t>
      </w:r>
    </w:p>
    <w:p w14:paraId="46B56663" w14:textId="4A893921" w:rsidR="00046E0F" w:rsidRPr="009D5971" w:rsidRDefault="00046E0F" w:rsidP="00897923">
      <w:pPr>
        <w:pStyle w:val="Header"/>
        <w:spacing w:after="120"/>
        <w:rPr>
          <w:rFonts w:cs="Arial"/>
        </w:rPr>
      </w:pPr>
      <w:r w:rsidRPr="009D5971">
        <w:rPr>
          <w:rFonts w:cs="Arial"/>
        </w:rPr>
        <w:t xml:space="preserve">Seaton of </w:t>
      </w:r>
      <w:proofErr w:type="spellStart"/>
      <w:r w:rsidRPr="009D5971">
        <w:rPr>
          <w:rFonts w:cs="Arial"/>
        </w:rPr>
        <w:t>Pitmedden</w:t>
      </w:r>
      <w:proofErr w:type="spellEnd"/>
      <w:r w:rsidRPr="009D5971">
        <w:rPr>
          <w:rFonts w:cs="Arial"/>
        </w:rPr>
        <w:t>: 15</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2463</w:t>
      </w:r>
      <w:r w:rsidRPr="009D5971">
        <w:rPr>
          <w:rFonts w:cs="Arial"/>
        </w:rPr>
        <w:t xml:space="preserve"> and </w:t>
      </w:r>
      <w:r w:rsidRPr="002C25CC">
        <w:rPr>
          <w:rFonts w:cs="Arial"/>
        </w:rPr>
        <w:t>MS 3531</w:t>
      </w:r>
      <w:r w:rsidRPr="009D5971">
        <w:rPr>
          <w:rFonts w:cs="Arial"/>
        </w:rPr>
        <w:t>).</w:t>
      </w:r>
    </w:p>
    <w:p w14:paraId="3825BC88" w14:textId="7052FCF1" w:rsidR="00046E0F" w:rsidRPr="009D5971" w:rsidRDefault="00046E0F" w:rsidP="002B2672">
      <w:pPr>
        <w:pStyle w:val="Header"/>
        <w:spacing w:after="120"/>
        <w:rPr>
          <w:rFonts w:cs="Arial"/>
        </w:rPr>
      </w:pPr>
      <w:r w:rsidRPr="009D5971">
        <w:rPr>
          <w:rFonts w:cs="Arial"/>
        </w:rPr>
        <w:t xml:space="preserve">Shand and Milne of </w:t>
      </w:r>
      <w:proofErr w:type="spellStart"/>
      <w:r w:rsidRPr="009D5971">
        <w:rPr>
          <w:rFonts w:cs="Arial"/>
        </w:rPr>
        <w:t>Craigellie</w:t>
      </w:r>
      <w:proofErr w:type="spellEnd"/>
      <w:r w:rsidRPr="009D5971">
        <w:rPr>
          <w:rFonts w:cs="Arial"/>
        </w:rPr>
        <w:t>: 19</w:t>
      </w:r>
      <w:r w:rsidRPr="009D5971">
        <w:rPr>
          <w:rFonts w:cs="Arial"/>
          <w:vertAlign w:val="superscript"/>
        </w:rPr>
        <w:t>th</w:t>
      </w:r>
      <w:r w:rsidRPr="009D5971">
        <w:rPr>
          <w:rFonts w:cs="Arial"/>
        </w:rPr>
        <w:t xml:space="preserve"> century </w:t>
      </w:r>
      <w:r>
        <w:rPr>
          <w:rFonts w:cs="Arial"/>
        </w:rPr>
        <w:br/>
      </w:r>
      <w:r w:rsidRPr="009D5971">
        <w:rPr>
          <w:rFonts w:cs="Arial"/>
        </w:rPr>
        <w:t>(</w:t>
      </w:r>
      <w:r w:rsidRPr="002C25CC">
        <w:rPr>
          <w:rFonts w:cs="Arial"/>
        </w:rPr>
        <w:t>MS 2619</w:t>
      </w:r>
      <w:r w:rsidRPr="009D5971">
        <w:rPr>
          <w:rFonts w:cs="Arial"/>
        </w:rPr>
        <w:t>).</w:t>
      </w:r>
    </w:p>
    <w:p w14:paraId="1ABE7BB5" w14:textId="25AEAB6F" w:rsidR="00046E0F" w:rsidRDefault="00046E0F" w:rsidP="002B2672">
      <w:pPr>
        <w:pStyle w:val="Header"/>
        <w:spacing w:after="120"/>
        <w:rPr>
          <w:rFonts w:cs="Arial"/>
        </w:rPr>
      </w:pPr>
      <w:r w:rsidRPr="009D5971">
        <w:rPr>
          <w:rFonts w:cs="Arial"/>
        </w:rPr>
        <w:t xml:space="preserve">Shand of The Burn, </w:t>
      </w:r>
      <w:proofErr w:type="spellStart"/>
      <w:r w:rsidRPr="009D5971">
        <w:rPr>
          <w:rFonts w:cs="Arial"/>
        </w:rPr>
        <w:t>Fettercairn</w:t>
      </w:r>
      <w:proofErr w:type="spellEnd"/>
      <w:r w:rsidRPr="009D5971">
        <w:rPr>
          <w:rFonts w:cs="Arial"/>
        </w:rPr>
        <w:t xml:space="preserve"> and </w:t>
      </w:r>
      <w:proofErr w:type="spellStart"/>
      <w:r w:rsidRPr="009D5971">
        <w:rPr>
          <w:rFonts w:cs="Arial"/>
        </w:rPr>
        <w:t>Straloch</w:t>
      </w:r>
      <w:proofErr w:type="spellEnd"/>
      <w:r w:rsidRPr="009D5971">
        <w:rPr>
          <w:rFonts w:cs="Arial"/>
        </w:rPr>
        <w:t>: 1816 – 1835 (</w:t>
      </w:r>
      <w:r w:rsidRPr="002C25CC">
        <w:rPr>
          <w:rFonts w:cs="Arial"/>
        </w:rPr>
        <w:t>MS 3652</w:t>
      </w:r>
      <w:r w:rsidRPr="009D5971">
        <w:rPr>
          <w:rFonts w:cs="Arial"/>
        </w:rPr>
        <w:t>).</w:t>
      </w:r>
    </w:p>
    <w:p w14:paraId="3C91B47D" w14:textId="5821EB4D" w:rsidR="00E03DCF" w:rsidRPr="00E03DCF" w:rsidRDefault="00E03DCF" w:rsidP="00E03DCF">
      <w:pPr>
        <w:spacing w:after="120" w:line="220" w:lineRule="exact"/>
        <w:rPr>
          <w:rFonts w:cs="Arial"/>
          <w:color w:val="000000" w:themeColor="text1"/>
        </w:rPr>
      </w:pPr>
      <w:r>
        <w:rPr>
          <w:rFonts w:cs="Arial"/>
          <w:color w:val="000000" w:themeColor="text1"/>
        </w:rPr>
        <w:t xml:space="preserve">Smith of </w:t>
      </w:r>
      <w:proofErr w:type="spellStart"/>
      <w:r>
        <w:rPr>
          <w:rFonts w:cs="Arial"/>
          <w:color w:val="000000" w:themeColor="text1"/>
        </w:rPr>
        <w:t>Crowmallie</w:t>
      </w:r>
      <w:proofErr w:type="spellEnd"/>
      <w:r>
        <w:rPr>
          <w:rFonts w:cs="Arial"/>
          <w:color w:val="000000" w:themeColor="text1"/>
        </w:rPr>
        <w:t>: 1906 – 1976 (MS 4041).</w:t>
      </w:r>
    </w:p>
    <w:p w14:paraId="189CA17A" w14:textId="3EAE7E22" w:rsidR="00046E0F" w:rsidRPr="009D5971" w:rsidRDefault="00046E0F" w:rsidP="002B2672">
      <w:pPr>
        <w:pStyle w:val="Header"/>
        <w:spacing w:after="180"/>
        <w:rPr>
          <w:rFonts w:cs="Arial"/>
        </w:rPr>
      </w:pPr>
      <w:r w:rsidRPr="009D5971">
        <w:rPr>
          <w:rFonts w:cs="Arial"/>
        </w:rPr>
        <w:t xml:space="preserve">Turner of </w:t>
      </w:r>
      <w:proofErr w:type="spellStart"/>
      <w:r w:rsidRPr="009D5971">
        <w:rPr>
          <w:rFonts w:cs="Arial"/>
        </w:rPr>
        <w:t>Kinharrachie</w:t>
      </w:r>
      <w:proofErr w:type="spellEnd"/>
      <w:r w:rsidRPr="009D5971">
        <w:rPr>
          <w:rFonts w:cs="Arial"/>
        </w:rPr>
        <w:t>, Ellon: 17</w:t>
      </w:r>
      <w:r w:rsidRPr="009D5971">
        <w:rPr>
          <w:rFonts w:cs="Arial"/>
          <w:vertAlign w:val="superscript"/>
        </w:rPr>
        <w:t>th</w:t>
      </w:r>
      <w:r w:rsidRPr="009D5971">
        <w:rPr>
          <w:rFonts w:cs="Arial"/>
        </w:rPr>
        <w:t xml:space="preserve"> century – 19</w:t>
      </w:r>
      <w:r w:rsidRPr="009D5971">
        <w:rPr>
          <w:rFonts w:cs="Arial"/>
          <w:vertAlign w:val="superscript"/>
        </w:rPr>
        <w:t>th</w:t>
      </w:r>
      <w:r w:rsidRPr="009D5971">
        <w:rPr>
          <w:rFonts w:cs="Arial"/>
        </w:rPr>
        <w:t xml:space="preserve"> century (</w:t>
      </w:r>
      <w:r w:rsidRPr="002C25CC">
        <w:rPr>
          <w:rFonts w:cs="Arial"/>
        </w:rPr>
        <w:t>MS 2621</w:t>
      </w:r>
      <w:r w:rsidRPr="009D5971">
        <w:rPr>
          <w:rFonts w:cs="Arial"/>
        </w:rPr>
        <w:t>).</w:t>
      </w:r>
    </w:p>
    <w:p w14:paraId="4BEB8D2D" w14:textId="77777777" w:rsidR="00046E0F" w:rsidRPr="009D5971" w:rsidRDefault="00046E0F" w:rsidP="002B2672">
      <w:pPr>
        <w:pStyle w:val="Heading3"/>
        <w:spacing w:before="180"/>
      </w:pPr>
      <w:r w:rsidRPr="009D5971">
        <w:t>Organisations</w:t>
      </w:r>
      <w:r>
        <w:t>’</w:t>
      </w:r>
      <w:r w:rsidRPr="009D5971">
        <w:t xml:space="preserve"> papers</w:t>
      </w:r>
    </w:p>
    <w:p w14:paraId="2693D89B" w14:textId="4365D211" w:rsidR="00046E0F" w:rsidRPr="009D5971" w:rsidRDefault="00046E0F" w:rsidP="00897923">
      <w:pPr>
        <w:pStyle w:val="Header"/>
        <w:spacing w:after="120"/>
        <w:rPr>
          <w:rFonts w:cs="Arial"/>
          <w:i/>
        </w:rPr>
      </w:pPr>
      <w:r w:rsidRPr="009D5971">
        <w:rPr>
          <w:rFonts w:cs="Arial"/>
        </w:rPr>
        <w:t xml:space="preserve">Please note that some organisations had a geographical remit of the wider north-east of Scotland (such as the Aberdeen and District Milk Marketing Board, North East of Scotland </w:t>
      </w:r>
      <w:r>
        <w:rPr>
          <w:rFonts w:cs="Arial"/>
        </w:rPr>
        <w:t>Music Festival, Spalding Clubs). P</w:t>
      </w:r>
      <w:r w:rsidRPr="009D5971">
        <w:rPr>
          <w:rFonts w:cs="Arial"/>
        </w:rPr>
        <w:t>lease t</w:t>
      </w:r>
      <w:r>
        <w:rPr>
          <w:rFonts w:cs="Arial"/>
        </w:rPr>
        <w:t xml:space="preserve">herefore also see the </w:t>
      </w:r>
      <w:r w:rsidR="002C25CC">
        <w:rPr>
          <w:rFonts w:cs="Arial"/>
        </w:rPr>
        <w:t xml:space="preserve">separate </w:t>
      </w:r>
      <w:r>
        <w:rPr>
          <w:rFonts w:cs="Arial"/>
        </w:rPr>
        <w:t>factsheet</w:t>
      </w:r>
      <w:r w:rsidR="002C25CC">
        <w:rPr>
          <w:rFonts w:cs="Arial"/>
        </w:rPr>
        <w:t>.</w:t>
      </w:r>
    </w:p>
    <w:p w14:paraId="10E9834F" w14:textId="54B4110D" w:rsidR="00046E0F" w:rsidRPr="009D5971" w:rsidRDefault="00046E0F" w:rsidP="00897923">
      <w:pPr>
        <w:pStyle w:val="Header"/>
        <w:spacing w:after="120"/>
        <w:rPr>
          <w:rFonts w:cs="Arial"/>
        </w:rPr>
      </w:pPr>
      <w:r w:rsidRPr="009D5971">
        <w:rPr>
          <w:rFonts w:cs="Arial"/>
        </w:rPr>
        <w:t xml:space="preserve">Aberdeen Burgh and Shire, poll book: 1696 </w:t>
      </w:r>
      <w:r>
        <w:rPr>
          <w:rFonts w:cs="Arial"/>
        </w:rPr>
        <w:br/>
      </w:r>
      <w:r w:rsidRPr="009D5971">
        <w:rPr>
          <w:rFonts w:cs="Arial"/>
        </w:rPr>
        <w:t>(</w:t>
      </w:r>
      <w:r w:rsidRPr="002C25CC">
        <w:rPr>
          <w:rFonts w:cs="Arial"/>
        </w:rPr>
        <w:t>MS 568</w:t>
      </w:r>
      <w:r w:rsidRPr="009D5971">
        <w:rPr>
          <w:rFonts w:cs="Arial"/>
        </w:rPr>
        <w:t>).</w:t>
      </w:r>
    </w:p>
    <w:p w14:paraId="695F2EBC" w14:textId="4FC96602" w:rsidR="00046E0F" w:rsidRPr="009D5971" w:rsidRDefault="00046E0F" w:rsidP="00897923">
      <w:pPr>
        <w:pStyle w:val="Header"/>
        <w:spacing w:after="120"/>
        <w:rPr>
          <w:rFonts w:cs="Arial"/>
        </w:rPr>
      </w:pPr>
      <w:r w:rsidRPr="009D5971">
        <w:rPr>
          <w:rFonts w:cs="Arial"/>
        </w:rPr>
        <w:t>Aberdeenshire valuations: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252</w:t>
      </w:r>
      <w:r w:rsidRPr="009D5971">
        <w:rPr>
          <w:rFonts w:cs="Arial"/>
        </w:rPr>
        <w:t xml:space="preserve">, </w:t>
      </w:r>
      <w:r w:rsidRPr="002C25CC">
        <w:rPr>
          <w:rFonts w:cs="Arial"/>
        </w:rPr>
        <w:t>MS 507</w:t>
      </w:r>
      <w:r w:rsidRPr="009D5971">
        <w:rPr>
          <w:rFonts w:cs="Arial"/>
        </w:rPr>
        <w:t xml:space="preserve">, </w:t>
      </w:r>
      <w:r w:rsidRPr="002C25CC">
        <w:rPr>
          <w:rFonts w:cs="Arial"/>
        </w:rPr>
        <w:t>MS 1037</w:t>
      </w:r>
      <w:r w:rsidRPr="009D5971">
        <w:rPr>
          <w:rFonts w:cs="Arial"/>
        </w:rPr>
        <w:t xml:space="preserve">, </w:t>
      </w:r>
      <w:r w:rsidRPr="002C25CC">
        <w:rPr>
          <w:rFonts w:cs="Arial"/>
        </w:rPr>
        <w:t>MS 1038</w:t>
      </w:r>
      <w:r w:rsidRPr="009D5971">
        <w:rPr>
          <w:rFonts w:cs="Arial"/>
        </w:rPr>
        <w:t>).</w:t>
      </w:r>
    </w:p>
    <w:p w14:paraId="0390D59E" w14:textId="0956DF37" w:rsidR="00046E0F" w:rsidRPr="009D5971" w:rsidRDefault="00046E0F" w:rsidP="00897923">
      <w:pPr>
        <w:pStyle w:val="Header"/>
        <w:spacing w:after="120"/>
        <w:rPr>
          <w:rFonts w:cs="Arial"/>
        </w:rPr>
      </w:pPr>
      <w:r w:rsidRPr="009D5971">
        <w:rPr>
          <w:rFonts w:cs="Arial"/>
        </w:rPr>
        <w:t>Aberdeenshire Volunteer Rifle Corps (part of Castle Fraser papers): 1814-1865 (</w:t>
      </w:r>
      <w:r w:rsidRPr="002C25CC">
        <w:rPr>
          <w:rFonts w:cs="Arial"/>
        </w:rPr>
        <w:t>MS 3470/20</w:t>
      </w:r>
      <w:r w:rsidRPr="009D5971">
        <w:rPr>
          <w:rFonts w:cs="Arial"/>
        </w:rPr>
        <w:t>).</w:t>
      </w:r>
    </w:p>
    <w:p w14:paraId="665FB06A" w14:textId="031F8286" w:rsidR="00046E0F" w:rsidRPr="009D5971" w:rsidRDefault="00046E0F" w:rsidP="00897923">
      <w:pPr>
        <w:pStyle w:val="Header"/>
        <w:spacing w:after="120"/>
        <w:rPr>
          <w:rFonts w:cs="Arial"/>
        </w:rPr>
      </w:pPr>
      <w:proofErr w:type="spellStart"/>
      <w:r w:rsidRPr="009D5971">
        <w:rPr>
          <w:rFonts w:cs="Arial"/>
        </w:rPr>
        <w:t>Aboyne</w:t>
      </w:r>
      <w:proofErr w:type="spellEnd"/>
      <w:r w:rsidRPr="009D5971">
        <w:rPr>
          <w:rFonts w:cs="Arial"/>
        </w:rPr>
        <w:t xml:space="preserve"> Circulating Library papers: 1839 – 1855 (</w:t>
      </w:r>
      <w:r w:rsidRPr="002C25CC">
        <w:rPr>
          <w:rFonts w:cs="Arial"/>
        </w:rPr>
        <w:t>MS 3495</w:t>
      </w:r>
      <w:r w:rsidRPr="009D5971">
        <w:rPr>
          <w:rFonts w:cs="Arial"/>
        </w:rPr>
        <w:t>).</w:t>
      </w:r>
    </w:p>
    <w:p w14:paraId="7FFFBE2D" w14:textId="72CEE4E6" w:rsidR="00046E0F" w:rsidRPr="009D5971" w:rsidRDefault="00046E0F" w:rsidP="00897923">
      <w:pPr>
        <w:pStyle w:val="Header"/>
        <w:spacing w:after="120"/>
        <w:rPr>
          <w:rFonts w:cs="Arial"/>
        </w:rPr>
      </w:pPr>
      <w:r w:rsidRPr="009D5971">
        <w:rPr>
          <w:rFonts w:cs="Arial"/>
        </w:rPr>
        <w:t>Alford poll book: 19</w:t>
      </w:r>
      <w:r w:rsidRPr="009D5971">
        <w:rPr>
          <w:rFonts w:cs="Arial"/>
          <w:vertAlign w:val="superscript"/>
        </w:rPr>
        <w:t>th</w:t>
      </w:r>
      <w:r w:rsidRPr="009D5971">
        <w:rPr>
          <w:rFonts w:cs="Arial"/>
        </w:rPr>
        <w:t xml:space="preserve"> century (</w:t>
      </w:r>
      <w:r w:rsidRPr="002C25CC">
        <w:rPr>
          <w:rFonts w:cs="Arial"/>
        </w:rPr>
        <w:t>MS 3470/21/44</w:t>
      </w:r>
      <w:r w:rsidRPr="009D5971">
        <w:rPr>
          <w:rFonts w:cs="Arial"/>
        </w:rPr>
        <w:t>).</w:t>
      </w:r>
    </w:p>
    <w:p w14:paraId="112FC53A" w14:textId="135AFC21" w:rsidR="00046E0F" w:rsidRPr="009D5971" w:rsidRDefault="00046E0F" w:rsidP="00897923">
      <w:pPr>
        <w:pStyle w:val="Header"/>
        <w:spacing w:after="120"/>
        <w:rPr>
          <w:rFonts w:cs="Arial"/>
        </w:rPr>
      </w:pPr>
      <w:r w:rsidRPr="009D5971">
        <w:rPr>
          <w:rFonts w:cs="Arial"/>
        </w:rPr>
        <w:t>Alford Mutual Improvement Association Library papers: 1912 – 1929 (</w:t>
      </w:r>
      <w:r w:rsidRPr="002C25CC">
        <w:rPr>
          <w:rFonts w:cs="Arial"/>
        </w:rPr>
        <w:t>MS 3438</w:t>
      </w:r>
      <w:r w:rsidRPr="009D5971">
        <w:rPr>
          <w:rFonts w:cs="Arial"/>
        </w:rPr>
        <w:t>).</w:t>
      </w:r>
    </w:p>
    <w:p w14:paraId="70AE05BA" w14:textId="60FC5569" w:rsidR="00046E0F" w:rsidRPr="009D5971" w:rsidRDefault="00046E0F" w:rsidP="00897923">
      <w:pPr>
        <w:pStyle w:val="Header"/>
        <w:spacing w:after="120"/>
        <w:rPr>
          <w:rFonts w:cs="Arial"/>
        </w:rPr>
      </w:pPr>
      <w:r w:rsidRPr="009D5971">
        <w:rPr>
          <w:rFonts w:cs="Arial"/>
        </w:rPr>
        <w:t xml:space="preserve">Alford Turnpike Trust papers: 1822 – 1897 </w:t>
      </w:r>
      <w:r>
        <w:rPr>
          <w:rFonts w:cs="Arial"/>
        </w:rPr>
        <w:br/>
      </w:r>
      <w:r w:rsidRPr="009D5971">
        <w:rPr>
          <w:rFonts w:cs="Arial"/>
        </w:rPr>
        <w:t>(</w:t>
      </w:r>
      <w:r w:rsidRPr="002C25CC">
        <w:rPr>
          <w:rFonts w:cs="Arial"/>
        </w:rPr>
        <w:t>MS 2769/I/104</w:t>
      </w:r>
      <w:r w:rsidRPr="009D5971">
        <w:rPr>
          <w:rFonts w:cs="Arial"/>
        </w:rPr>
        <w:t xml:space="preserve"> and </w:t>
      </w:r>
      <w:r w:rsidRPr="002C25CC">
        <w:rPr>
          <w:rFonts w:cs="Arial"/>
        </w:rPr>
        <w:t>MS 2769/II/117</w:t>
      </w:r>
      <w:r w:rsidRPr="009D5971">
        <w:rPr>
          <w:rFonts w:cs="Arial"/>
        </w:rPr>
        <w:t>).</w:t>
      </w:r>
    </w:p>
    <w:p w14:paraId="5F1EB198" w14:textId="1A59394E" w:rsidR="00046E0F" w:rsidRPr="009D5971" w:rsidRDefault="00046E0F" w:rsidP="00897923">
      <w:pPr>
        <w:pStyle w:val="Header"/>
        <w:spacing w:after="120"/>
        <w:rPr>
          <w:rFonts w:cs="Arial"/>
        </w:rPr>
      </w:pPr>
      <w:proofErr w:type="spellStart"/>
      <w:r w:rsidRPr="009D5971">
        <w:rPr>
          <w:rFonts w:cs="Arial"/>
        </w:rPr>
        <w:t>Arnage</w:t>
      </w:r>
      <w:proofErr w:type="spellEnd"/>
      <w:r w:rsidRPr="009D5971">
        <w:rPr>
          <w:rFonts w:cs="Arial"/>
        </w:rPr>
        <w:t xml:space="preserve"> Barony: 1702 – 1748 and </w:t>
      </w:r>
      <w:proofErr w:type="spellStart"/>
      <w:r w:rsidRPr="009D5971">
        <w:rPr>
          <w:rFonts w:cs="Arial"/>
        </w:rPr>
        <w:t>Bourtie</w:t>
      </w:r>
      <w:proofErr w:type="spellEnd"/>
      <w:r w:rsidRPr="009D5971">
        <w:rPr>
          <w:rFonts w:cs="Arial"/>
        </w:rPr>
        <w:t xml:space="preserve"> Barony: 1608-1702, court acts (</w:t>
      </w:r>
      <w:r w:rsidRPr="002C25CC">
        <w:rPr>
          <w:rFonts w:cs="Arial"/>
        </w:rPr>
        <w:t>MS 3346</w:t>
      </w:r>
      <w:r w:rsidRPr="009D5971">
        <w:rPr>
          <w:rFonts w:cs="Arial"/>
        </w:rPr>
        <w:t>).</w:t>
      </w:r>
    </w:p>
    <w:p w14:paraId="37900C54" w14:textId="1CC94F8B" w:rsidR="00046E0F" w:rsidRPr="009D5971" w:rsidRDefault="00046E0F" w:rsidP="00897923">
      <w:pPr>
        <w:pStyle w:val="Header"/>
        <w:spacing w:after="120"/>
        <w:rPr>
          <w:rFonts w:cs="Arial"/>
        </w:rPr>
      </w:pPr>
      <w:r w:rsidRPr="009D5971">
        <w:rPr>
          <w:rFonts w:cs="Arial"/>
        </w:rPr>
        <w:t>Ballater Mutual Improvement Association: 1889 – 1927 (</w:t>
      </w:r>
      <w:r w:rsidRPr="002C25CC">
        <w:rPr>
          <w:rFonts w:cs="Arial"/>
        </w:rPr>
        <w:t>MS 2632</w:t>
      </w:r>
      <w:r w:rsidRPr="009D5971">
        <w:rPr>
          <w:rFonts w:cs="Arial"/>
        </w:rPr>
        <w:t>).</w:t>
      </w:r>
    </w:p>
    <w:p w14:paraId="2C35D2E0" w14:textId="0D214678" w:rsidR="00046E0F" w:rsidRPr="009D5971" w:rsidRDefault="00046E0F" w:rsidP="00897923">
      <w:pPr>
        <w:pStyle w:val="Header"/>
        <w:spacing w:after="120"/>
        <w:rPr>
          <w:rFonts w:cs="Arial"/>
        </w:rPr>
      </w:pPr>
      <w:r w:rsidRPr="009D5971">
        <w:rPr>
          <w:rFonts w:cs="Arial"/>
        </w:rPr>
        <w:t>Buchan Coursing Club: 1854 – 1881: (</w:t>
      </w:r>
      <w:r w:rsidRPr="002C25CC">
        <w:rPr>
          <w:rFonts w:cs="Arial"/>
        </w:rPr>
        <w:t>MS3004/351</w:t>
      </w:r>
      <w:r w:rsidRPr="009D5971">
        <w:rPr>
          <w:rFonts w:cs="Arial"/>
        </w:rPr>
        <w:t xml:space="preserve"> and </w:t>
      </w:r>
      <w:r w:rsidRPr="002C25CC">
        <w:rPr>
          <w:rFonts w:cs="Arial"/>
        </w:rPr>
        <w:t>MS 3004/V41</w:t>
      </w:r>
      <w:r w:rsidRPr="009D5971">
        <w:rPr>
          <w:rFonts w:cs="Arial"/>
        </w:rPr>
        <w:t>).</w:t>
      </w:r>
    </w:p>
    <w:p w14:paraId="27E7A57B" w14:textId="20C10580" w:rsidR="00046E0F" w:rsidRPr="009D5971" w:rsidRDefault="00046E0F" w:rsidP="00897923">
      <w:pPr>
        <w:pStyle w:val="Header"/>
        <w:spacing w:after="120"/>
        <w:rPr>
          <w:rFonts w:cs="Arial"/>
        </w:rPr>
      </w:pPr>
      <w:r w:rsidRPr="009D5971">
        <w:rPr>
          <w:rFonts w:cs="Arial"/>
        </w:rPr>
        <w:t>Buchan Medical Society: 1862 - 1935 (</w:t>
      </w:r>
      <w:r w:rsidRPr="002C25CC">
        <w:rPr>
          <w:rFonts w:cs="Arial"/>
        </w:rPr>
        <w:t>MS 1163/2</w:t>
      </w:r>
      <w:r w:rsidRPr="009D5971">
        <w:rPr>
          <w:rFonts w:cs="Arial"/>
        </w:rPr>
        <w:t>).</w:t>
      </w:r>
    </w:p>
    <w:p w14:paraId="7CC42BCF" w14:textId="2C0E7F7A" w:rsidR="00046E0F" w:rsidRPr="009D5971" w:rsidRDefault="00046E0F" w:rsidP="00897923">
      <w:pPr>
        <w:pStyle w:val="Header"/>
        <w:spacing w:after="120"/>
        <w:rPr>
          <w:rFonts w:cs="Arial"/>
        </w:rPr>
      </w:pPr>
      <w:r w:rsidRPr="009D5971">
        <w:rPr>
          <w:rFonts w:cs="Arial"/>
        </w:rPr>
        <w:t>Cairngorm Club papers: 1889 – 1990 (</w:t>
      </w:r>
      <w:r w:rsidRPr="002C25CC">
        <w:rPr>
          <w:rFonts w:cs="Arial"/>
        </w:rPr>
        <w:t>MS 3405</w:t>
      </w:r>
      <w:r w:rsidRPr="009D5971">
        <w:rPr>
          <w:rFonts w:cs="Arial"/>
        </w:rPr>
        <w:t>).</w:t>
      </w:r>
    </w:p>
    <w:p w14:paraId="0CD19306" w14:textId="512D20C4" w:rsidR="00046E0F" w:rsidRPr="009D5971" w:rsidRDefault="00046E0F" w:rsidP="00897923">
      <w:pPr>
        <w:pStyle w:val="Header"/>
        <w:spacing w:after="120"/>
        <w:rPr>
          <w:rFonts w:cs="Arial"/>
          <w:lang w:val="en-US"/>
        </w:rPr>
      </w:pPr>
      <w:r w:rsidRPr="009D5971">
        <w:rPr>
          <w:rFonts w:cs="Arial"/>
          <w:lang w:val="en-US"/>
        </w:rPr>
        <w:t xml:space="preserve">Castle Fraser School records: 1870 – 1888 </w:t>
      </w:r>
      <w:r>
        <w:rPr>
          <w:rFonts w:cs="Arial"/>
          <w:lang w:val="en-US"/>
        </w:rPr>
        <w:br/>
      </w:r>
      <w:r w:rsidRPr="009D5971">
        <w:rPr>
          <w:rFonts w:cs="Arial"/>
          <w:lang w:val="en-US"/>
        </w:rPr>
        <w:t>(</w:t>
      </w:r>
      <w:r w:rsidRPr="002C25CC">
        <w:rPr>
          <w:rFonts w:cs="Arial"/>
          <w:lang w:val="en-US"/>
        </w:rPr>
        <w:t>MS 3470/18</w:t>
      </w:r>
      <w:r w:rsidRPr="009D5971">
        <w:rPr>
          <w:rFonts w:cs="Arial"/>
          <w:lang w:val="en-US"/>
        </w:rPr>
        <w:t>).</w:t>
      </w:r>
    </w:p>
    <w:p w14:paraId="5F01F32B" w14:textId="324D1A77" w:rsidR="00046E0F" w:rsidRPr="009D5971" w:rsidRDefault="00046E0F" w:rsidP="00897923">
      <w:pPr>
        <w:pStyle w:val="Header"/>
        <w:spacing w:after="120"/>
        <w:rPr>
          <w:rFonts w:cs="Arial"/>
        </w:rPr>
      </w:pPr>
      <w:r w:rsidRPr="009D5971">
        <w:rPr>
          <w:rFonts w:cs="Arial"/>
        </w:rPr>
        <w:t xml:space="preserve">Collegiate Church of </w:t>
      </w:r>
      <w:proofErr w:type="spellStart"/>
      <w:r w:rsidRPr="009D5971">
        <w:rPr>
          <w:rFonts w:cs="Arial"/>
        </w:rPr>
        <w:t>Turriff</w:t>
      </w:r>
      <w:proofErr w:type="spellEnd"/>
      <w:r w:rsidRPr="009D5971">
        <w:rPr>
          <w:rFonts w:cs="Arial"/>
        </w:rPr>
        <w:t>: register: 1548-1558: Also includes notes made in the 20</w:t>
      </w:r>
      <w:r w:rsidRPr="009D5971">
        <w:rPr>
          <w:rFonts w:cs="Arial"/>
          <w:vertAlign w:val="superscript"/>
        </w:rPr>
        <w:t>th</w:t>
      </w:r>
      <w:r w:rsidRPr="009D5971">
        <w:rPr>
          <w:rFonts w:cs="Arial"/>
        </w:rPr>
        <w:t xml:space="preserve"> century </w:t>
      </w:r>
      <w:r>
        <w:rPr>
          <w:rFonts w:cs="Arial"/>
        </w:rPr>
        <w:br/>
      </w:r>
      <w:r w:rsidRPr="009D5971">
        <w:rPr>
          <w:rFonts w:cs="Arial"/>
        </w:rPr>
        <w:t>(</w:t>
      </w:r>
      <w:r w:rsidRPr="002C25CC">
        <w:rPr>
          <w:rFonts w:cs="Arial"/>
        </w:rPr>
        <w:t>MS 2255</w:t>
      </w:r>
      <w:r w:rsidRPr="009D5971">
        <w:rPr>
          <w:rFonts w:cs="Arial"/>
        </w:rPr>
        <w:t>).</w:t>
      </w:r>
    </w:p>
    <w:p w14:paraId="68DA95FB" w14:textId="1F3BF244" w:rsidR="00046E0F" w:rsidRPr="009D5971" w:rsidRDefault="00046E0F" w:rsidP="00897923">
      <w:pPr>
        <w:pStyle w:val="Header"/>
        <w:spacing w:after="120"/>
        <w:rPr>
          <w:rFonts w:cs="Arial"/>
        </w:rPr>
      </w:pPr>
      <w:proofErr w:type="spellStart"/>
      <w:r w:rsidRPr="009D5971">
        <w:rPr>
          <w:rFonts w:cs="Arial"/>
        </w:rPr>
        <w:t>Countesswells</w:t>
      </w:r>
      <w:proofErr w:type="spellEnd"/>
      <w:r w:rsidRPr="009D5971">
        <w:rPr>
          <w:rFonts w:cs="Arial"/>
        </w:rPr>
        <w:t xml:space="preserve"> court book: 1620 – 1662 </w:t>
      </w:r>
      <w:r>
        <w:rPr>
          <w:rFonts w:cs="Arial"/>
        </w:rPr>
        <w:br/>
      </w:r>
      <w:r w:rsidRPr="009D5971">
        <w:rPr>
          <w:rFonts w:cs="Arial"/>
        </w:rPr>
        <w:t>(</w:t>
      </w:r>
      <w:r w:rsidRPr="002C25CC">
        <w:rPr>
          <w:rFonts w:cs="Arial"/>
        </w:rPr>
        <w:t>MS 2308/11</w:t>
      </w:r>
      <w:r w:rsidRPr="009D5971">
        <w:rPr>
          <w:rFonts w:cs="Arial"/>
        </w:rPr>
        <w:t>).</w:t>
      </w:r>
    </w:p>
    <w:p w14:paraId="24B8A476" w14:textId="4EC622A8" w:rsidR="00046E0F" w:rsidRPr="009D5971" w:rsidRDefault="00046E0F" w:rsidP="00897923">
      <w:pPr>
        <w:pStyle w:val="Header"/>
        <w:spacing w:after="120"/>
        <w:rPr>
          <w:rFonts w:cs="Arial"/>
        </w:rPr>
      </w:pPr>
      <w:proofErr w:type="spellStart"/>
      <w:r w:rsidRPr="009D5971">
        <w:rPr>
          <w:rFonts w:cs="Arial"/>
        </w:rPr>
        <w:t>Crichie</w:t>
      </w:r>
      <w:proofErr w:type="spellEnd"/>
      <w:r w:rsidRPr="009D5971">
        <w:rPr>
          <w:rFonts w:cs="Arial"/>
        </w:rPr>
        <w:t xml:space="preserve"> Barony, court minutes: 1640 - 1644 </w:t>
      </w:r>
      <w:r>
        <w:rPr>
          <w:rFonts w:cs="Arial"/>
        </w:rPr>
        <w:br/>
      </w:r>
      <w:r w:rsidRPr="009D5971">
        <w:rPr>
          <w:rFonts w:cs="Arial"/>
        </w:rPr>
        <w:t>(</w:t>
      </w:r>
      <w:r w:rsidRPr="002C25CC">
        <w:rPr>
          <w:rFonts w:cs="Arial"/>
        </w:rPr>
        <w:t>MS 3004/V406</w:t>
      </w:r>
      <w:r w:rsidRPr="009D5971">
        <w:rPr>
          <w:rFonts w:cs="Arial"/>
        </w:rPr>
        <w:t>).</w:t>
      </w:r>
    </w:p>
    <w:p w14:paraId="5A8A1A62" w14:textId="1268119D" w:rsidR="00046E0F" w:rsidRPr="009D5971" w:rsidRDefault="00046E0F" w:rsidP="00897923">
      <w:pPr>
        <w:pStyle w:val="Header"/>
        <w:spacing w:after="120"/>
        <w:rPr>
          <w:rFonts w:cs="Arial"/>
        </w:rPr>
      </w:pPr>
      <w:r w:rsidRPr="009D5971">
        <w:rPr>
          <w:rFonts w:cs="Arial"/>
        </w:rPr>
        <w:t>Deeside Field Club: 1920 – 2006 (</w:t>
      </w:r>
      <w:r w:rsidRPr="002C25CC">
        <w:rPr>
          <w:rFonts w:cs="Arial"/>
        </w:rPr>
        <w:t>MS 3775</w:t>
      </w:r>
      <w:r w:rsidRPr="009D5971">
        <w:rPr>
          <w:rFonts w:cs="Arial"/>
        </w:rPr>
        <w:t>).</w:t>
      </w:r>
    </w:p>
    <w:p w14:paraId="7F23016E" w14:textId="463CE9BE" w:rsidR="00046E0F" w:rsidRPr="009D5971" w:rsidRDefault="00046E0F" w:rsidP="00897923">
      <w:pPr>
        <w:pStyle w:val="Header"/>
        <w:spacing w:after="120"/>
        <w:rPr>
          <w:rFonts w:cs="Arial"/>
        </w:rPr>
      </w:pPr>
      <w:proofErr w:type="spellStart"/>
      <w:r w:rsidRPr="009D5971">
        <w:rPr>
          <w:rFonts w:cs="Arial"/>
        </w:rPr>
        <w:t>Fintray</w:t>
      </w:r>
      <w:proofErr w:type="spellEnd"/>
      <w:r w:rsidRPr="009D5971">
        <w:rPr>
          <w:rFonts w:cs="Arial"/>
        </w:rPr>
        <w:t xml:space="preserve"> (Aberdeenshire) Mutual Instruction Class: minute book and notebook of births, </w:t>
      </w:r>
      <w:proofErr w:type="gramStart"/>
      <w:r w:rsidRPr="009D5971">
        <w:rPr>
          <w:rFonts w:cs="Arial"/>
        </w:rPr>
        <w:t>marriages</w:t>
      </w:r>
      <w:proofErr w:type="gramEnd"/>
      <w:r w:rsidRPr="009D5971">
        <w:rPr>
          <w:rFonts w:cs="Arial"/>
        </w:rPr>
        <w:t xml:space="preserve"> and deaths: 1857 – 1884 (</w:t>
      </w:r>
      <w:r w:rsidRPr="002C25CC">
        <w:rPr>
          <w:rFonts w:cs="Arial"/>
        </w:rPr>
        <w:t>MS 3565</w:t>
      </w:r>
      <w:r w:rsidRPr="009D5971">
        <w:rPr>
          <w:rFonts w:cs="Arial"/>
        </w:rPr>
        <w:t>).</w:t>
      </w:r>
    </w:p>
    <w:p w14:paraId="7CFAE560" w14:textId="2F97F495" w:rsidR="00046E0F" w:rsidRPr="009D5971" w:rsidRDefault="00046E0F" w:rsidP="00897923">
      <w:pPr>
        <w:pStyle w:val="Header"/>
        <w:spacing w:after="120"/>
        <w:rPr>
          <w:rFonts w:cs="Arial"/>
        </w:rPr>
      </w:pPr>
      <w:r w:rsidRPr="009D5971">
        <w:rPr>
          <w:rFonts w:cs="Arial"/>
        </w:rPr>
        <w:t xml:space="preserve">Fraserburgh burgh court book: 1820 – 1826 </w:t>
      </w:r>
      <w:r>
        <w:rPr>
          <w:rFonts w:cs="Arial"/>
        </w:rPr>
        <w:br/>
      </w:r>
      <w:r w:rsidRPr="009D5971">
        <w:rPr>
          <w:rFonts w:cs="Arial"/>
        </w:rPr>
        <w:t>(</w:t>
      </w:r>
      <w:r w:rsidRPr="002C25CC">
        <w:rPr>
          <w:rFonts w:cs="Arial"/>
        </w:rPr>
        <w:t>MS 3004/V88</w:t>
      </w:r>
      <w:r w:rsidRPr="009D5971">
        <w:rPr>
          <w:rFonts w:cs="Arial"/>
        </w:rPr>
        <w:t>).</w:t>
      </w:r>
    </w:p>
    <w:p w14:paraId="403E7D00" w14:textId="45759E5D" w:rsidR="00046E0F" w:rsidRPr="009D5971" w:rsidRDefault="00046E0F" w:rsidP="002B2672">
      <w:pPr>
        <w:pStyle w:val="Header"/>
        <w:spacing w:after="120"/>
        <w:rPr>
          <w:rFonts w:cs="Arial"/>
        </w:rPr>
      </w:pPr>
      <w:r w:rsidRPr="009D5971">
        <w:rPr>
          <w:rFonts w:cs="Arial"/>
        </w:rPr>
        <w:t xml:space="preserve">Fraserburgh </w:t>
      </w:r>
      <w:proofErr w:type="spellStart"/>
      <w:r w:rsidRPr="009D5971">
        <w:rPr>
          <w:rFonts w:cs="Arial"/>
        </w:rPr>
        <w:t>Heritors</w:t>
      </w:r>
      <w:proofErr w:type="spellEnd"/>
      <w:r w:rsidRPr="009D5971">
        <w:rPr>
          <w:rFonts w:cs="Arial"/>
        </w:rPr>
        <w:t xml:space="preserve"> minutes: 1837 - 1867 </w:t>
      </w:r>
      <w:r>
        <w:rPr>
          <w:rFonts w:cs="Arial"/>
        </w:rPr>
        <w:br/>
      </w:r>
      <w:r w:rsidRPr="009D5971">
        <w:rPr>
          <w:rFonts w:cs="Arial"/>
        </w:rPr>
        <w:t>(</w:t>
      </w:r>
      <w:r w:rsidRPr="002C25CC">
        <w:rPr>
          <w:rFonts w:cs="Arial"/>
        </w:rPr>
        <w:t>MS 3004/507</w:t>
      </w:r>
      <w:r w:rsidRPr="009D5971">
        <w:rPr>
          <w:rFonts w:cs="Arial"/>
        </w:rPr>
        <w:t>).</w:t>
      </w:r>
    </w:p>
    <w:p w14:paraId="384E3CD8" w14:textId="7BF1CE27" w:rsidR="00046E0F" w:rsidRPr="009D5971" w:rsidRDefault="00046E0F" w:rsidP="002B2672">
      <w:pPr>
        <w:pStyle w:val="Header"/>
        <w:spacing w:after="120"/>
        <w:rPr>
          <w:rFonts w:cs="Arial"/>
        </w:rPr>
      </w:pPr>
      <w:r w:rsidRPr="009D5971">
        <w:rPr>
          <w:rFonts w:cs="Arial"/>
        </w:rPr>
        <w:t xml:space="preserve">Fraserburgh Parochial Board: 1862 – 1865 </w:t>
      </w:r>
      <w:r>
        <w:rPr>
          <w:rFonts w:cs="Arial"/>
        </w:rPr>
        <w:br/>
      </w:r>
      <w:r w:rsidRPr="009D5971">
        <w:rPr>
          <w:rFonts w:cs="Arial"/>
        </w:rPr>
        <w:t>(</w:t>
      </w:r>
      <w:r w:rsidRPr="002C25CC">
        <w:rPr>
          <w:rFonts w:cs="Arial"/>
        </w:rPr>
        <w:t>MS 3004/bundle 277</w:t>
      </w:r>
      <w:r w:rsidRPr="009D5971">
        <w:rPr>
          <w:rFonts w:cs="Arial"/>
        </w:rPr>
        <w:t>).</w:t>
      </w:r>
    </w:p>
    <w:p w14:paraId="2C810E20" w14:textId="2318BF68" w:rsidR="00046E0F" w:rsidRPr="009D5971" w:rsidRDefault="00046E0F" w:rsidP="002B2672">
      <w:pPr>
        <w:pStyle w:val="Header"/>
        <w:spacing w:after="120"/>
        <w:rPr>
          <w:rFonts w:cs="Arial"/>
        </w:rPr>
      </w:pPr>
      <w:r w:rsidRPr="009D5971">
        <w:rPr>
          <w:rFonts w:cs="Arial"/>
        </w:rPr>
        <w:t xml:space="preserve">Free Master Gardeners of </w:t>
      </w:r>
      <w:proofErr w:type="spellStart"/>
      <w:r w:rsidRPr="009D5971">
        <w:rPr>
          <w:rFonts w:cs="Arial"/>
        </w:rPr>
        <w:t>Fintray</w:t>
      </w:r>
      <w:proofErr w:type="spellEnd"/>
      <w:r w:rsidRPr="009D5971">
        <w:rPr>
          <w:rFonts w:cs="Arial"/>
        </w:rPr>
        <w:t>: 1818 – 1842 (</w:t>
      </w:r>
      <w:r w:rsidRPr="002C25CC">
        <w:rPr>
          <w:rFonts w:cs="Arial"/>
        </w:rPr>
        <w:t>MS 1024</w:t>
      </w:r>
      <w:r w:rsidRPr="009D5971">
        <w:rPr>
          <w:rFonts w:cs="Arial"/>
        </w:rPr>
        <w:t>).</w:t>
      </w:r>
    </w:p>
    <w:p w14:paraId="6E07AB6D" w14:textId="4D4CE7DE" w:rsidR="00046E0F" w:rsidRPr="009D5971" w:rsidRDefault="00046E0F" w:rsidP="002B2672">
      <w:pPr>
        <w:pStyle w:val="Header"/>
        <w:spacing w:after="120"/>
        <w:rPr>
          <w:rFonts w:cs="Arial"/>
        </w:rPr>
      </w:pPr>
      <w:r w:rsidRPr="009D5971">
        <w:rPr>
          <w:rFonts w:cs="Arial"/>
        </w:rPr>
        <w:t>Garioch and Northern Medical Association: 1854 – 1925 (</w:t>
      </w:r>
      <w:r w:rsidRPr="002C25CC">
        <w:rPr>
          <w:rFonts w:cs="Arial"/>
        </w:rPr>
        <w:t>MS 1163/1</w:t>
      </w:r>
      <w:r w:rsidRPr="009D5971">
        <w:rPr>
          <w:rFonts w:cs="Arial"/>
        </w:rPr>
        <w:t>).</w:t>
      </w:r>
    </w:p>
    <w:p w14:paraId="37487194" w14:textId="0FC9E613" w:rsidR="00046E0F" w:rsidRPr="009D5971" w:rsidRDefault="00046E0F" w:rsidP="002B2672">
      <w:pPr>
        <w:pStyle w:val="Header"/>
        <w:spacing w:after="120"/>
        <w:rPr>
          <w:rFonts w:cs="Arial"/>
        </w:rPr>
      </w:pPr>
      <w:proofErr w:type="spellStart"/>
      <w:r w:rsidRPr="009D5971">
        <w:rPr>
          <w:rFonts w:cs="Arial"/>
        </w:rPr>
        <w:t>Keithhall</w:t>
      </w:r>
      <w:proofErr w:type="spellEnd"/>
      <w:r w:rsidRPr="009D5971">
        <w:rPr>
          <w:rFonts w:cs="Arial"/>
        </w:rPr>
        <w:t xml:space="preserve"> </w:t>
      </w:r>
      <w:proofErr w:type="spellStart"/>
      <w:r w:rsidRPr="009D5971">
        <w:rPr>
          <w:rFonts w:cs="Arial"/>
        </w:rPr>
        <w:t>Heritors</w:t>
      </w:r>
      <w:proofErr w:type="spellEnd"/>
      <w:r w:rsidRPr="009D5971">
        <w:rPr>
          <w:rFonts w:cs="Arial"/>
        </w:rPr>
        <w:t xml:space="preserve"> minute book: 1873 – 1884 </w:t>
      </w:r>
      <w:r>
        <w:rPr>
          <w:rFonts w:cs="Arial"/>
        </w:rPr>
        <w:br/>
      </w:r>
      <w:r w:rsidRPr="009D5971">
        <w:rPr>
          <w:rFonts w:cs="Arial"/>
        </w:rPr>
        <w:t>(</w:t>
      </w:r>
      <w:r w:rsidRPr="002C25CC">
        <w:rPr>
          <w:rFonts w:cs="Arial"/>
        </w:rPr>
        <w:t>MS 3064</w:t>
      </w:r>
      <w:r w:rsidRPr="009D5971">
        <w:rPr>
          <w:rFonts w:cs="Arial"/>
        </w:rPr>
        <w:t>).</w:t>
      </w:r>
    </w:p>
    <w:p w14:paraId="713A13B4" w14:textId="7BB6743B" w:rsidR="00046E0F" w:rsidRPr="009D5971" w:rsidRDefault="00046E0F" w:rsidP="002B2672">
      <w:pPr>
        <w:pStyle w:val="Header"/>
        <w:spacing w:after="120"/>
        <w:rPr>
          <w:rFonts w:cs="Arial"/>
          <w:u w:val="single"/>
        </w:rPr>
      </w:pPr>
      <w:proofErr w:type="spellStart"/>
      <w:r w:rsidRPr="009D5971">
        <w:rPr>
          <w:rFonts w:cs="Arial"/>
        </w:rPr>
        <w:t>Kennethmont</w:t>
      </w:r>
      <w:proofErr w:type="spellEnd"/>
      <w:r w:rsidRPr="009D5971">
        <w:rPr>
          <w:rFonts w:cs="Arial"/>
        </w:rPr>
        <w:t>, Clatt and Leslie Total Abstinence Society: 1878 – 1886 (</w:t>
      </w:r>
      <w:r w:rsidRPr="002C25CC">
        <w:rPr>
          <w:rFonts w:cs="Arial"/>
        </w:rPr>
        <w:t>MS 3630).</w:t>
      </w:r>
    </w:p>
    <w:p w14:paraId="5C12D188" w14:textId="00044144" w:rsidR="00046E0F" w:rsidRPr="009D5971" w:rsidRDefault="00046E0F" w:rsidP="002B2672">
      <w:pPr>
        <w:pStyle w:val="Header"/>
        <w:spacing w:after="120"/>
        <w:rPr>
          <w:rFonts w:cs="Arial"/>
        </w:rPr>
      </w:pPr>
      <w:r w:rsidRPr="009D5971">
        <w:rPr>
          <w:rFonts w:cs="Arial"/>
        </w:rPr>
        <w:t xml:space="preserve">Kintore </w:t>
      </w:r>
      <w:proofErr w:type="spellStart"/>
      <w:r w:rsidRPr="009D5971">
        <w:rPr>
          <w:rFonts w:cs="Arial"/>
        </w:rPr>
        <w:t>Heritors</w:t>
      </w:r>
      <w:proofErr w:type="spellEnd"/>
      <w:r w:rsidRPr="009D5971">
        <w:rPr>
          <w:rFonts w:cs="Arial"/>
        </w:rPr>
        <w:t xml:space="preserve"> minute book: 1850 – 1857 </w:t>
      </w:r>
      <w:r>
        <w:rPr>
          <w:rFonts w:cs="Arial"/>
        </w:rPr>
        <w:br/>
      </w:r>
      <w:r w:rsidRPr="009D5971">
        <w:rPr>
          <w:rFonts w:cs="Arial"/>
        </w:rPr>
        <w:t>(</w:t>
      </w:r>
      <w:r w:rsidRPr="002C25CC">
        <w:rPr>
          <w:rFonts w:cs="Arial"/>
        </w:rPr>
        <w:t>MS 3064</w:t>
      </w:r>
      <w:r w:rsidRPr="009D5971">
        <w:rPr>
          <w:rFonts w:cs="Arial"/>
        </w:rPr>
        <w:t>).</w:t>
      </w:r>
    </w:p>
    <w:p w14:paraId="58FD3309" w14:textId="615AA04D" w:rsidR="00046E0F" w:rsidRPr="009D5971" w:rsidRDefault="00046E0F" w:rsidP="002B2672">
      <w:pPr>
        <w:pStyle w:val="Header"/>
        <w:spacing w:after="120"/>
        <w:rPr>
          <w:rFonts w:cs="Arial"/>
        </w:rPr>
      </w:pPr>
      <w:r w:rsidRPr="009D5971">
        <w:rPr>
          <w:rFonts w:cs="Arial"/>
        </w:rPr>
        <w:lastRenderedPageBreak/>
        <w:t>Kirk session records extracts for Aberdeenshire and Kincardineshire: 17</w:t>
      </w:r>
      <w:r w:rsidRPr="009D5971">
        <w:rPr>
          <w:rFonts w:cs="Arial"/>
          <w:vertAlign w:val="superscript"/>
        </w:rPr>
        <w:t>th</w:t>
      </w:r>
      <w:r w:rsidRPr="009D5971">
        <w:rPr>
          <w:rFonts w:cs="Arial"/>
        </w:rPr>
        <w:t xml:space="preserve"> century – 19</w:t>
      </w:r>
      <w:r w:rsidRPr="009D5971">
        <w:rPr>
          <w:rFonts w:cs="Arial"/>
          <w:vertAlign w:val="superscript"/>
        </w:rPr>
        <w:t>th</w:t>
      </w:r>
      <w:r w:rsidRPr="009D5971">
        <w:rPr>
          <w:rFonts w:cs="Arial"/>
        </w:rPr>
        <w:t xml:space="preserve"> century, compiled early 20</w:t>
      </w:r>
      <w:r w:rsidRPr="009D5971">
        <w:rPr>
          <w:rFonts w:cs="Arial"/>
          <w:vertAlign w:val="superscript"/>
        </w:rPr>
        <w:t>th</w:t>
      </w:r>
      <w:r w:rsidRPr="009D5971">
        <w:rPr>
          <w:rFonts w:cs="Arial"/>
        </w:rPr>
        <w:t xml:space="preserve"> century (</w:t>
      </w:r>
      <w:r w:rsidRPr="002C25CC">
        <w:rPr>
          <w:rFonts w:cs="Arial"/>
        </w:rPr>
        <w:t>MS 1083</w:t>
      </w:r>
      <w:r w:rsidRPr="009D5971">
        <w:rPr>
          <w:rFonts w:cs="Arial"/>
        </w:rPr>
        <w:t>).</w:t>
      </w:r>
    </w:p>
    <w:p w14:paraId="049BB7F1" w14:textId="07C9CC65" w:rsidR="00046E0F" w:rsidRPr="009D5971" w:rsidRDefault="00046E0F" w:rsidP="002B2672">
      <w:pPr>
        <w:pStyle w:val="Header"/>
        <w:spacing w:after="120"/>
        <w:rPr>
          <w:rFonts w:cs="Arial"/>
        </w:rPr>
      </w:pPr>
      <w:r w:rsidRPr="009D5971">
        <w:rPr>
          <w:rFonts w:cs="Arial"/>
        </w:rPr>
        <w:t>Newmachar Parish: kirk session records (part): 1642 – 1649 (</w:t>
      </w:r>
      <w:r w:rsidRPr="002C25CC">
        <w:rPr>
          <w:rFonts w:cs="Arial"/>
        </w:rPr>
        <w:t>MS 2544</w:t>
      </w:r>
      <w:r w:rsidRPr="009D5971">
        <w:rPr>
          <w:rFonts w:cs="Arial"/>
        </w:rPr>
        <w:t>).</w:t>
      </w:r>
    </w:p>
    <w:p w14:paraId="64EC3998" w14:textId="05FD2117" w:rsidR="00046E0F" w:rsidRPr="009D5971" w:rsidRDefault="00046E0F" w:rsidP="002B2672">
      <w:pPr>
        <w:pStyle w:val="Header"/>
        <w:spacing w:after="120"/>
        <w:rPr>
          <w:rFonts w:cs="Arial"/>
        </w:rPr>
      </w:pPr>
      <w:r w:rsidRPr="009D5971">
        <w:rPr>
          <w:rFonts w:cs="Arial"/>
        </w:rPr>
        <w:t>New Deer Agricultural Association: 1837 – 1845 (</w:t>
      </w:r>
      <w:r w:rsidRPr="002C25CC">
        <w:rPr>
          <w:rFonts w:cs="Arial"/>
        </w:rPr>
        <w:t>MS 3387</w:t>
      </w:r>
      <w:r w:rsidRPr="009D5971">
        <w:rPr>
          <w:rFonts w:cs="Arial"/>
        </w:rPr>
        <w:t>).</w:t>
      </w:r>
    </w:p>
    <w:p w14:paraId="556A5A07" w14:textId="3F684EE8" w:rsidR="00046E0F" w:rsidRPr="009D5971" w:rsidRDefault="00046E0F" w:rsidP="002B2672">
      <w:pPr>
        <w:pStyle w:val="Header"/>
        <w:spacing w:after="120"/>
        <w:rPr>
          <w:rFonts w:cs="Arial"/>
        </w:rPr>
      </w:pPr>
      <w:r w:rsidRPr="009D5971">
        <w:rPr>
          <w:rFonts w:cs="Arial"/>
        </w:rPr>
        <w:t>Old Machar Parochial Association: 1864 – 1868 (</w:t>
      </w:r>
      <w:r w:rsidRPr="002C25CC">
        <w:rPr>
          <w:rFonts w:cs="Arial"/>
        </w:rPr>
        <w:t>MS 1020</w:t>
      </w:r>
      <w:r w:rsidRPr="009D5971">
        <w:rPr>
          <w:rFonts w:cs="Arial"/>
        </w:rPr>
        <w:t>).</w:t>
      </w:r>
    </w:p>
    <w:p w14:paraId="6C0CA844" w14:textId="3414B91F" w:rsidR="00046E0F" w:rsidRPr="009D5971" w:rsidRDefault="00046E0F" w:rsidP="002B2672">
      <w:pPr>
        <w:pStyle w:val="Header"/>
        <w:spacing w:after="120"/>
        <w:rPr>
          <w:rFonts w:cs="Arial"/>
        </w:rPr>
      </w:pPr>
      <w:proofErr w:type="spellStart"/>
      <w:r w:rsidRPr="009D5971">
        <w:rPr>
          <w:rFonts w:cs="Arial"/>
        </w:rPr>
        <w:t>Philorth</w:t>
      </w:r>
      <w:proofErr w:type="spellEnd"/>
      <w:r w:rsidRPr="009D5971">
        <w:rPr>
          <w:rFonts w:cs="Arial"/>
        </w:rPr>
        <w:t xml:space="preserve"> Barony and Fraserburgh </w:t>
      </w:r>
      <w:proofErr w:type="spellStart"/>
      <w:r w:rsidRPr="009D5971">
        <w:rPr>
          <w:rFonts w:cs="Arial"/>
        </w:rPr>
        <w:t>Regality</w:t>
      </w:r>
      <w:proofErr w:type="spellEnd"/>
      <w:r w:rsidRPr="009D5971">
        <w:rPr>
          <w:rFonts w:cs="Arial"/>
        </w:rPr>
        <w:t xml:space="preserve"> court books: 1633-1720 (</w:t>
      </w:r>
      <w:r w:rsidRPr="002C25CC">
        <w:rPr>
          <w:rFonts w:cs="Arial"/>
        </w:rPr>
        <w:t>MS 3004/V405</w:t>
      </w:r>
      <w:r w:rsidRPr="009D5971">
        <w:rPr>
          <w:rFonts w:cs="Arial"/>
        </w:rPr>
        <w:t>).</w:t>
      </w:r>
    </w:p>
    <w:p w14:paraId="3CA01DDB" w14:textId="5D4C18B3" w:rsidR="00046E0F" w:rsidRPr="009D5971" w:rsidRDefault="00046E0F" w:rsidP="002B2672">
      <w:pPr>
        <w:pStyle w:val="Header"/>
        <w:spacing w:after="120"/>
        <w:rPr>
          <w:rFonts w:cs="Arial"/>
        </w:rPr>
      </w:pPr>
      <w:proofErr w:type="spellStart"/>
      <w:r w:rsidRPr="009D5971">
        <w:rPr>
          <w:rFonts w:cs="Arial"/>
        </w:rPr>
        <w:t>Philorth</w:t>
      </w:r>
      <w:proofErr w:type="spellEnd"/>
      <w:r w:rsidRPr="009D5971">
        <w:rPr>
          <w:rFonts w:cs="Arial"/>
        </w:rPr>
        <w:t xml:space="preserve"> Barony court book: 1653 – 1676 </w:t>
      </w:r>
      <w:r>
        <w:rPr>
          <w:rFonts w:cs="Arial"/>
        </w:rPr>
        <w:br/>
      </w:r>
      <w:r w:rsidRPr="009D5971">
        <w:rPr>
          <w:rFonts w:cs="Arial"/>
        </w:rPr>
        <w:t>(</w:t>
      </w:r>
      <w:r w:rsidRPr="002C25CC">
        <w:rPr>
          <w:rFonts w:cs="Arial"/>
        </w:rPr>
        <w:t>MS 3004/V406</w:t>
      </w:r>
      <w:r w:rsidRPr="009D5971">
        <w:rPr>
          <w:rFonts w:cs="Arial"/>
        </w:rPr>
        <w:t>).</w:t>
      </w:r>
    </w:p>
    <w:p w14:paraId="65A63CCA" w14:textId="64D4BFBE" w:rsidR="00046E0F" w:rsidRPr="009D5971" w:rsidRDefault="00046E0F" w:rsidP="002B2672">
      <w:pPr>
        <w:pStyle w:val="Header"/>
        <w:spacing w:after="120"/>
        <w:rPr>
          <w:rFonts w:cs="Arial"/>
        </w:rPr>
      </w:pPr>
      <w:proofErr w:type="spellStart"/>
      <w:r w:rsidRPr="009D5971">
        <w:rPr>
          <w:rFonts w:cs="Arial"/>
        </w:rPr>
        <w:t>Philorth</w:t>
      </w:r>
      <w:proofErr w:type="spellEnd"/>
      <w:r w:rsidRPr="009D5971">
        <w:rPr>
          <w:rFonts w:cs="Arial"/>
        </w:rPr>
        <w:t xml:space="preserve"> Barony and Fraserburgh </w:t>
      </w:r>
      <w:proofErr w:type="spellStart"/>
      <w:r w:rsidRPr="009D5971">
        <w:rPr>
          <w:rFonts w:cs="Arial"/>
        </w:rPr>
        <w:t>Regality</w:t>
      </w:r>
      <w:proofErr w:type="spellEnd"/>
      <w:r w:rsidRPr="009D5971">
        <w:rPr>
          <w:rFonts w:cs="Arial"/>
        </w:rPr>
        <w:t xml:space="preserve"> court book: 1748 – 1765 (</w:t>
      </w:r>
      <w:r w:rsidRPr="002C25CC">
        <w:rPr>
          <w:rFonts w:cs="Arial"/>
        </w:rPr>
        <w:t>MS 3004/V407</w:t>
      </w:r>
      <w:r w:rsidRPr="009D5971">
        <w:rPr>
          <w:rFonts w:cs="Arial"/>
        </w:rPr>
        <w:t>).</w:t>
      </w:r>
    </w:p>
    <w:p w14:paraId="3576F03E" w14:textId="71A4D78F" w:rsidR="00046E0F" w:rsidRPr="009D5971" w:rsidRDefault="00046E0F" w:rsidP="002B2672">
      <w:pPr>
        <w:pStyle w:val="Header"/>
        <w:spacing w:after="120"/>
        <w:rPr>
          <w:rFonts w:cs="Arial"/>
        </w:rPr>
      </w:pPr>
      <w:proofErr w:type="spellStart"/>
      <w:r w:rsidRPr="009D5971">
        <w:rPr>
          <w:rFonts w:cs="Arial"/>
        </w:rPr>
        <w:t>Philorth</w:t>
      </w:r>
      <w:proofErr w:type="spellEnd"/>
      <w:r w:rsidRPr="009D5971">
        <w:rPr>
          <w:rFonts w:cs="Arial"/>
        </w:rPr>
        <w:t xml:space="preserve"> Barony, Lord </w:t>
      </w:r>
      <w:proofErr w:type="spellStart"/>
      <w:r w:rsidRPr="009D5971">
        <w:rPr>
          <w:rFonts w:cs="Arial"/>
        </w:rPr>
        <w:t>Saltoun</w:t>
      </w:r>
      <w:proofErr w:type="spellEnd"/>
      <w:r w:rsidRPr="009D5971">
        <w:rPr>
          <w:rFonts w:cs="Arial"/>
        </w:rPr>
        <w:t xml:space="preserve"> court book: 1783 – 1826 (</w:t>
      </w:r>
      <w:r w:rsidRPr="002C25CC">
        <w:rPr>
          <w:rFonts w:cs="Arial"/>
        </w:rPr>
        <w:t>MS 3004/V408</w:t>
      </w:r>
      <w:r w:rsidRPr="009D5971">
        <w:rPr>
          <w:rFonts w:cs="Arial"/>
        </w:rPr>
        <w:t>).</w:t>
      </w:r>
    </w:p>
    <w:p w14:paraId="2EEB52B7" w14:textId="69D8E0A7" w:rsidR="00046E0F" w:rsidRPr="009D5971" w:rsidRDefault="00046E0F" w:rsidP="002B2672">
      <w:pPr>
        <w:pStyle w:val="Header"/>
        <w:spacing w:after="120"/>
        <w:rPr>
          <w:rFonts w:cs="Arial"/>
        </w:rPr>
      </w:pPr>
      <w:proofErr w:type="spellStart"/>
      <w:r w:rsidRPr="009D5971">
        <w:rPr>
          <w:rFonts w:cs="Arial"/>
        </w:rPr>
        <w:t>Philorth</w:t>
      </w:r>
      <w:proofErr w:type="spellEnd"/>
      <w:r w:rsidRPr="009D5971">
        <w:rPr>
          <w:rFonts w:cs="Arial"/>
        </w:rPr>
        <w:t xml:space="preserve"> Barony court book (copy): 1653 – 1676 (</w:t>
      </w:r>
      <w:r w:rsidRPr="002C25CC">
        <w:rPr>
          <w:rFonts w:cs="Arial"/>
        </w:rPr>
        <w:t>MS 2867</w:t>
      </w:r>
      <w:r w:rsidRPr="009D5971">
        <w:rPr>
          <w:rFonts w:cs="Arial"/>
        </w:rPr>
        <w:t>).</w:t>
      </w:r>
    </w:p>
    <w:p w14:paraId="14D1084E" w14:textId="22EDE0DB" w:rsidR="00046E0F" w:rsidRPr="009D5971" w:rsidRDefault="00046E0F" w:rsidP="002B2672">
      <w:pPr>
        <w:pStyle w:val="Header"/>
        <w:spacing w:after="120"/>
        <w:rPr>
          <w:rFonts w:cs="Arial"/>
        </w:rPr>
      </w:pPr>
      <w:r w:rsidRPr="009D5971">
        <w:rPr>
          <w:rFonts w:cs="Arial"/>
        </w:rPr>
        <w:t>Presbytery of Deer papers: 1884 – 1930 (</w:t>
      </w:r>
      <w:r w:rsidRPr="002C25CC">
        <w:rPr>
          <w:rFonts w:cs="Arial"/>
        </w:rPr>
        <w:t>MS 2300 – 2302</w:t>
      </w:r>
      <w:r w:rsidRPr="009D5971">
        <w:rPr>
          <w:rFonts w:cs="Arial"/>
        </w:rPr>
        <w:t>).</w:t>
      </w:r>
    </w:p>
    <w:p w14:paraId="3238594D" w14:textId="061B6835" w:rsidR="00046E0F" w:rsidRPr="009D5971" w:rsidRDefault="00046E0F" w:rsidP="002B2672">
      <w:pPr>
        <w:pStyle w:val="Header"/>
        <w:spacing w:after="120"/>
        <w:rPr>
          <w:rFonts w:cs="Arial"/>
        </w:rPr>
      </w:pPr>
      <w:r w:rsidRPr="009D5971">
        <w:rPr>
          <w:rFonts w:cs="Arial"/>
        </w:rPr>
        <w:t xml:space="preserve">Rathen </w:t>
      </w:r>
      <w:proofErr w:type="spellStart"/>
      <w:r w:rsidRPr="009D5971">
        <w:rPr>
          <w:rFonts w:cs="Arial"/>
        </w:rPr>
        <w:t>Heritors</w:t>
      </w:r>
      <w:proofErr w:type="spellEnd"/>
      <w:r w:rsidRPr="009D5971">
        <w:rPr>
          <w:rFonts w:cs="Arial"/>
        </w:rPr>
        <w:t xml:space="preserve"> (copies): 1832 – 1853 </w:t>
      </w:r>
      <w:r>
        <w:rPr>
          <w:rFonts w:cs="Arial"/>
        </w:rPr>
        <w:br/>
      </w:r>
      <w:r w:rsidRPr="009D5971">
        <w:rPr>
          <w:rFonts w:cs="Arial"/>
        </w:rPr>
        <w:t>(</w:t>
      </w:r>
      <w:r w:rsidRPr="002C25CC">
        <w:rPr>
          <w:rFonts w:cs="Arial"/>
        </w:rPr>
        <w:t>MS 3004/587</w:t>
      </w:r>
      <w:r w:rsidRPr="009D5971">
        <w:rPr>
          <w:rFonts w:cs="Arial"/>
        </w:rPr>
        <w:t>).</w:t>
      </w:r>
    </w:p>
    <w:p w14:paraId="36C6A4F5" w14:textId="4AE0E143" w:rsidR="00046E0F" w:rsidRPr="009D5971" w:rsidRDefault="00046E0F" w:rsidP="002B2672">
      <w:pPr>
        <w:pStyle w:val="Header"/>
        <w:spacing w:after="120"/>
        <w:rPr>
          <w:rFonts w:cs="Arial"/>
        </w:rPr>
      </w:pPr>
      <w:r w:rsidRPr="009D5971">
        <w:rPr>
          <w:rFonts w:cs="Arial"/>
        </w:rPr>
        <w:t xml:space="preserve">Roman Catholic Church, </w:t>
      </w:r>
      <w:proofErr w:type="spellStart"/>
      <w:r w:rsidRPr="009D5971">
        <w:rPr>
          <w:rFonts w:cs="Arial"/>
        </w:rPr>
        <w:t>Aquhorthies</w:t>
      </w:r>
      <w:proofErr w:type="spellEnd"/>
      <w:r w:rsidRPr="009D5971">
        <w:rPr>
          <w:rFonts w:cs="Arial"/>
        </w:rPr>
        <w:t xml:space="preserve"> College papers: 1804 – 1817 (</w:t>
      </w:r>
      <w:r w:rsidRPr="002C25CC">
        <w:rPr>
          <w:rFonts w:cs="Arial"/>
        </w:rPr>
        <w:t>MS 2249</w:t>
      </w:r>
      <w:r w:rsidRPr="009D5971">
        <w:rPr>
          <w:rFonts w:cs="Arial"/>
        </w:rPr>
        <w:t>).</w:t>
      </w:r>
    </w:p>
    <w:p w14:paraId="7DB31781" w14:textId="2557D606" w:rsidR="00046E0F" w:rsidRPr="009D5971" w:rsidRDefault="00046E0F" w:rsidP="002B2672">
      <w:pPr>
        <w:pStyle w:val="Header"/>
        <w:spacing w:after="120"/>
        <w:rPr>
          <w:rFonts w:cs="Arial"/>
        </w:rPr>
      </w:pPr>
      <w:r w:rsidRPr="009D5971">
        <w:rPr>
          <w:rFonts w:cs="Arial"/>
        </w:rPr>
        <w:t xml:space="preserve">Roman Catholic Church, </w:t>
      </w:r>
      <w:proofErr w:type="spellStart"/>
      <w:r w:rsidRPr="009D5971">
        <w:rPr>
          <w:rFonts w:cs="Arial"/>
        </w:rPr>
        <w:t>Glengairn</w:t>
      </w:r>
      <w:proofErr w:type="spellEnd"/>
      <w:r w:rsidRPr="009D5971">
        <w:rPr>
          <w:rFonts w:cs="Arial"/>
        </w:rPr>
        <w:t xml:space="preserve"> and Braemar: 1703 – 1845 (</w:t>
      </w:r>
      <w:r w:rsidRPr="002C25CC">
        <w:rPr>
          <w:rFonts w:cs="Arial"/>
        </w:rPr>
        <w:t>MS 536, MS 537, MS 538, MS 918, MS 919 &amp; MS 2005</w:t>
      </w:r>
      <w:r w:rsidRPr="009D5971">
        <w:rPr>
          <w:rFonts w:cs="Arial"/>
        </w:rPr>
        <w:t>)</w:t>
      </w:r>
      <w:r>
        <w:rPr>
          <w:rFonts w:cs="Arial"/>
        </w:rPr>
        <w:t>.</w:t>
      </w:r>
    </w:p>
    <w:p w14:paraId="5A999B29" w14:textId="1303C55F" w:rsidR="00046E0F" w:rsidRPr="009D5971" w:rsidRDefault="00046E0F" w:rsidP="002B2672">
      <w:pPr>
        <w:pStyle w:val="Header"/>
        <w:spacing w:after="120"/>
        <w:rPr>
          <w:rFonts w:cs="Arial"/>
        </w:rPr>
      </w:pPr>
      <w:r w:rsidRPr="009D5971">
        <w:rPr>
          <w:rFonts w:cs="Arial"/>
        </w:rPr>
        <w:t xml:space="preserve">Scottish Episcopal Church, Diocese of </w:t>
      </w:r>
      <w:proofErr w:type="gramStart"/>
      <w:r w:rsidRPr="009D5971">
        <w:rPr>
          <w:rFonts w:cs="Arial"/>
        </w:rPr>
        <w:t>Aberdeen</w:t>
      </w:r>
      <w:proofErr w:type="gramEnd"/>
      <w:r w:rsidRPr="009D5971">
        <w:rPr>
          <w:rFonts w:cs="Arial"/>
        </w:rPr>
        <w:t xml:space="preserve"> and Orkney, including many individual churches: 17</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3320</w:t>
      </w:r>
      <w:r w:rsidRPr="009D5971">
        <w:rPr>
          <w:rFonts w:cs="Arial"/>
        </w:rPr>
        <w:t xml:space="preserve">). </w:t>
      </w:r>
    </w:p>
    <w:p w14:paraId="51E251EE" w14:textId="7F314500" w:rsidR="00046E0F" w:rsidRPr="009D5971" w:rsidRDefault="00046E0F" w:rsidP="002B2672">
      <w:pPr>
        <w:pStyle w:val="Header"/>
        <w:spacing w:after="120"/>
        <w:rPr>
          <w:rFonts w:cs="Arial"/>
        </w:rPr>
      </w:pPr>
      <w:r w:rsidRPr="009D5971">
        <w:rPr>
          <w:rFonts w:cs="Arial"/>
        </w:rPr>
        <w:t>St. Peter's Episcopal Church, Fraserburgh, inventory: 1963 (</w:t>
      </w:r>
      <w:r w:rsidRPr="002C25CC">
        <w:rPr>
          <w:rFonts w:cs="Arial"/>
        </w:rPr>
        <w:t>MS 2450</w:t>
      </w:r>
      <w:r w:rsidRPr="009D5971">
        <w:rPr>
          <w:rFonts w:cs="Arial"/>
        </w:rPr>
        <w:t>).</w:t>
      </w:r>
    </w:p>
    <w:p w14:paraId="726DEFB9" w14:textId="29964BE3" w:rsidR="00046E0F" w:rsidRPr="009D5971" w:rsidRDefault="00046E0F" w:rsidP="002B2672">
      <w:pPr>
        <w:pStyle w:val="Header"/>
        <w:spacing w:after="120"/>
        <w:rPr>
          <w:rFonts w:cs="Arial"/>
        </w:rPr>
      </w:pPr>
      <w:r w:rsidRPr="009D5971">
        <w:rPr>
          <w:rFonts w:cs="Arial"/>
        </w:rPr>
        <w:t>United Free Church Maud cash book: 1880 – 1933 (</w:t>
      </w:r>
      <w:r w:rsidRPr="002C25CC">
        <w:rPr>
          <w:rFonts w:cs="Arial"/>
        </w:rPr>
        <w:t>MS 3688</w:t>
      </w:r>
      <w:r w:rsidRPr="009D5971">
        <w:rPr>
          <w:rFonts w:cs="Arial"/>
        </w:rPr>
        <w:t>).</w:t>
      </w:r>
    </w:p>
    <w:p w14:paraId="7E928B5B" w14:textId="0C14A12D" w:rsidR="00046E0F" w:rsidRPr="009D5971" w:rsidRDefault="00046E0F" w:rsidP="002B2672">
      <w:pPr>
        <w:pStyle w:val="Header"/>
        <w:spacing w:after="120"/>
        <w:rPr>
          <w:rFonts w:cs="Arial"/>
        </w:rPr>
      </w:pPr>
      <w:proofErr w:type="spellStart"/>
      <w:r w:rsidRPr="009D5971">
        <w:rPr>
          <w:rFonts w:cs="Arial"/>
        </w:rPr>
        <w:t>Whitehaugh</w:t>
      </w:r>
      <w:proofErr w:type="spellEnd"/>
      <w:r w:rsidRPr="009D5971">
        <w:rPr>
          <w:rFonts w:cs="Arial"/>
        </w:rPr>
        <w:t xml:space="preserve"> lands and barony court book: 1739 – 1745 (</w:t>
      </w:r>
      <w:r w:rsidRPr="002C25CC">
        <w:rPr>
          <w:rFonts w:cs="Arial"/>
        </w:rPr>
        <w:t>MS 2308/8</w:t>
      </w:r>
      <w:r w:rsidRPr="009D5971">
        <w:rPr>
          <w:rFonts w:cs="Arial"/>
        </w:rPr>
        <w:t>).</w:t>
      </w:r>
    </w:p>
    <w:p w14:paraId="56F92BB3" w14:textId="77777777" w:rsidR="00046E0F" w:rsidRPr="009D5971" w:rsidRDefault="00046E0F" w:rsidP="002B2672">
      <w:pPr>
        <w:pStyle w:val="Heading3"/>
        <w:spacing w:before="120"/>
      </w:pPr>
      <w:r w:rsidRPr="009D5971">
        <w:t>Business papers</w:t>
      </w:r>
    </w:p>
    <w:p w14:paraId="300E65CB" w14:textId="06458BA7" w:rsidR="003659E0" w:rsidRPr="002B2672" w:rsidRDefault="003659E0" w:rsidP="002B2672">
      <w:pPr>
        <w:spacing w:after="120" w:line="240" w:lineRule="auto"/>
        <w:rPr>
          <w:rFonts w:cs="Arial"/>
        </w:rPr>
      </w:pPr>
      <w:r w:rsidRPr="002B2672">
        <w:rPr>
          <w:rFonts w:cs="Arial"/>
        </w:rPr>
        <w:t>Aberdeenshire Light Railways Company records: 1889 – 1898 (</w:t>
      </w:r>
      <w:r w:rsidRPr="002C25CC">
        <w:rPr>
          <w:rFonts w:cs="Arial"/>
        </w:rPr>
        <w:t>MS 4020</w:t>
      </w:r>
      <w:r w:rsidRPr="002B2672">
        <w:rPr>
          <w:rFonts w:cs="Arial"/>
        </w:rPr>
        <w:t>).</w:t>
      </w:r>
    </w:p>
    <w:p w14:paraId="3363E893" w14:textId="76710CBE" w:rsidR="00046E0F" w:rsidRPr="009D5971" w:rsidRDefault="00046E0F" w:rsidP="002B2672">
      <w:pPr>
        <w:pStyle w:val="Header"/>
        <w:spacing w:after="120"/>
        <w:rPr>
          <w:rFonts w:cs="Arial"/>
        </w:rPr>
      </w:pPr>
      <w:r w:rsidRPr="009D5971">
        <w:rPr>
          <w:rFonts w:cs="Arial"/>
        </w:rPr>
        <w:t xml:space="preserve">William Anderson, </w:t>
      </w:r>
      <w:proofErr w:type="gramStart"/>
      <w:r w:rsidRPr="009D5971">
        <w:rPr>
          <w:rFonts w:cs="Arial"/>
        </w:rPr>
        <w:t>grocer</w:t>
      </w:r>
      <w:proofErr w:type="gramEnd"/>
      <w:r w:rsidRPr="009D5971">
        <w:rPr>
          <w:rFonts w:cs="Arial"/>
        </w:rPr>
        <w:t xml:space="preserve"> and merchant, </w:t>
      </w:r>
      <w:proofErr w:type="spellStart"/>
      <w:r w:rsidRPr="009D5971">
        <w:rPr>
          <w:rFonts w:cs="Arial"/>
        </w:rPr>
        <w:t>Clochan</w:t>
      </w:r>
      <w:proofErr w:type="spellEnd"/>
      <w:r w:rsidRPr="009D5971">
        <w:rPr>
          <w:rFonts w:cs="Arial"/>
        </w:rPr>
        <w:t>, Aberdeenshire: 1854 – 1882 (</w:t>
      </w:r>
      <w:r w:rsidRPr="002C25CC">
        <w:rPr>
          <w:rFonts w:cs="Arial"/>
        </w:rPr>
        <w:t>MS 3204</w:t>
      </w:r>
      <w:r w:rsidRPr="009D5971">
        <w:rPr>
          <w:rFonts w:cs="Arial"/>
        </w:rPr>
        <w:t>).</w:t>
      </w:r>
    </w:p>
    <w:p w14:paraId="1ADE225A" w14:textId="599CEB46" w:rsidR="00046E0F" w:rsidRPr="009D5971" w:rsidRDefault="00046E0F" w:rsidP="002B2672">
      <w:pPr>
        <w:pStyle w:val="Header"/>
        <w:spacing w:after="120"/>
        <w:rPr>
          <w:rFonts w:cs="Arial"/>
          <w:b/>
        </w:rPr>
      </w:pPr>
      <w:proofErr w:type="spellStart"/>
      <w:r w:rsidRPr="009D5971">
        <w:rPr>
          <w:rFonts w:cs="Arial"/>
        </w:rPr>
        <w:t>Craigenlow</w:t>
      </w:r>
      <w:proofErr w:type="spellEnd"/>
      <w:r w:rsidRPr="009D5971">
        <w:rPr>
          <w:rFonts w:cs="Arial"/>
        </w:rPr>
        <w:t xml:space="preserve"> Quarries Limited, </w:t>
      </w:r>
      <w:proofErr w:type="spellStart"/>
      <w:r w:rsidRPr="009D5971">
        <w:rPr>
          <w:rFonts w:cs="Arial"/>
        </w:rPr>
        <w:t>Dunecht</w:t>
      </w:r>
      <w:proofErr w:type="spellEnd"/>
      <w:r w:rsidRPr="009D5971">
        <w:rPr>
          <w:rFonts w:cs="Arial"/>
        </w:rPr>
        <w:t>: 1945 – 1986 (</w:t>
      </w:r>
      <w:r w:rsidRPr="002C25CC">
        <w:rPr>
          <w:rFonts w:cs="Arial"/>
        </w:rPr>
        <w:t>MS 3843</w:t>
      </w:r>
      <w:r w:rsidRPr="009D5971">
        <w:rPr>
          <w:rFonts w:cs="Arial"/>
        </w:rPr>
        <w:t>).</w:t>
      </w:r>
    </w:p>
    <w:p w14:paraId="56D88D18" w14:textId="4B875EA2" w:rsidR="00046E0F" w:rsidRPr="009D5971" w:rsidRDefault="00046E0F" w:rsidP="002B2672">
      <w:pPr>
        <w:pStyle w:val="Header"/>
        <w:spacing w:after="120"/>
        <w:rPr>
          <w:rFonts w:cs="Arial"/>
        </w:rPr>
      </w:pPr>
      <w:r w:rsidRPr="009D5971">
        <w:rPr>
          <w:rFonts w:cs="Arial"/>
        </w:rPr>
        <w:t>William Cruickshank, blacksmith in the Rothienorman area, register of work: c.1903 – 1914 (</w:t>
      </w:r>
      <w:r w:rsidRPr="002C25CC">
        <w:rPr>
          <w:rFonts w:cs="Arial"/>
        </w:rPr>
        <w:t>MS 3868</w:t>
      </w:r>
      <w:r w:rsidRPr="009D5971">
        <w:rPr>
          <w:rFonts w:cs="Arial"/>
        </w:rPr>
        <w:t>).</w:t>
      </w:r>
    </w:p>
    <w:p w14:paraId="4CA9A69D" w14:textId="72ECFB58" w:rsidR="00046E0F" w:rsidRPr="009D5971" w:rsidRDefault="00046E0F" w:rsidP="002B2672">
      <w:pPr>
        <w:pStyle w:val="Header"/>
        <w:spacing w:after="120"/>
        <w:rPr>
          <w:rFonts w:cs="Arial"/>
        </w:rPr>
      </w:pPr>
      <w:r w:rsidRPr="009D5971">
        <w:rPr>
          <w:rFonts w:cs="Arial"/>
        </w:rPr>
        <w:t>Culter Mills Paper Co. Ltd: 1865 – 1965 (</w:t>
      </w:r>
      <w:r w:rsidRPr="002C25CC">
        <w:rPr>
          <w:rFonts w:cs="Arial"/>
        </w:rPr>
        <w:t>MS 3076</w:t>
      </w:r>
      <w:r w:rsidRPr="009D5971">
        <w:rPr>
          <w:rFonts w:cs="Arial"/>
        </w:rPr>
        <w:t>).</w:t>
      </w:r>
    </w:p>
    <w:p w14:paraId="2369A729" w14:textId="70BCA9A5" w:rsidR="00046E0F" w:rsidRPr="009D5971" w:rsidRDefault="00046E0F" w:rsidP="002B2672">
      <w:pPr>
        <w:pStyle w:val="Header"/>
        <w:spacing w:after="120"/>
        <w:rPr>
          <w:rFonts w:cs="Arial"/>
        </w:rPr>
      </w:pPr>
      <w:r w:rsidRPr="009D5971">
        <w:rPr>
          <w:rFonts w:cs="Arial"/>
        </w:rPr>
        <w:t>C. Davidson and Sons Ltd., Paper Manufacturers: 1852 – 1977 (</w:t>
      </w:r>
      <w:r w:rsidRPr="002C25CC">
        <w:rPr>
          <w:rFonts w:cs="Arial"/>
        </w:rPr>
        <w:t>MS 3232</w:t>
      </w:r>
      <w:r w:rsidRPr="009D5971">
        <w:rPr>
          <w:rFonts w:cs="Arial"/>
        </w:rPr>
        <w:t>).</w:t>
      </w:r>
    </w:p>
    <w:p w14:paraId="273E865F" w14:textId="4AF4BD2F" w:rsidR="00046E0F" w:rsidRPr="009D5971" w:rsidRDefault="00046E0F" w:rsidP="002B2672">
      <w:pPr>
        <w:pStyle w:val="Header"/>
        <w:spacing w:after="120"/>
        <w:rPr>
          <w:rFonts w:cs="Arial"/>
        </w:rPr>
      </w:pPr>
      <w:r w:rsidRPr="009D5971">
        <w:rPr>
          <w:rFonts w:cs="Arial"/>
        </w:rPr>
        <w:t xml:space="preserve">William Kennedy, joiner, </w:t>
      </w:r>
      <w:proofErr w:type="spellStart"/>
      <w:r w:rsidRPr="009D5971">
        <w:rPr>
          <w:rFonts w:cs="Arial"/>
        </w:rPr>
        <w:t>Kinnernie</w:t>
      </w:r>
      <w:proofErr w:type="spellEnd"/>
      <w:r w:rsidRPr="009D5971">
        <w:rPr>
          <w:rFonts w:cs="Arial"/>
        </w:rPr>
        <w:t>, daybook: 1831 – 1867 (</w:t>
      </w:r>
      <w:r w:rsidRPr="002C25CC">
        <w:rPr>
          <w:rFonts w:cs="Arial"/>
        </w:rPr>
        <w:t>MS 2266</w:t>
      </w:r>
      <w:r w:rsidRPr="009D5971">
        <w:rPr>
          <w:rFonts w:cs="Arial"/>
        </w:rPr>
        <w:t>).</w:t>
      </w:r>
    </w:p>
    <w:p w14:paraId="24B5A003" w14:textId="540CA20C" w:rsidR="00046E0F" w:rsidRPr="009D5971" w:rsidRDefault="00046E0F" w:rsidP="002B2672">
      <w:pPr>
        <w:pStyle w:val="Header"/>
        <w:spacing w:after="120"/>
        <w:rPr>
          <w:rFonts w:cs="Arial"/>
        </w:rPr>
      </w:pPr>
      <w:r w:rsidRPr="009D5971">
        <w:rPr>
          <w:rFonts w:cs="Arial"/>
        </w:rPr>
        <w:t>Adam Mackie, farmer, merchant and innkeeper, Fyvie: 1818 – 1850 (</w:t>
      </w:r>
      <w:r w:rsidRPr="002C25CC">
        <w:rPr>
          <w:rFonts w:cs="Arial"/>
        </w:rPr>
        <w:t>MS 3347</w:t>
      </w:r>
      <w:r w:rsidRPr="009D5971">
        <w:rPr>
          <w:rFonts w:cs="Arial"/>
        </w:rPr>
        <w:t>).</w:t>
      </w:r>
    </w:p>
    <w:p w14:paraId="66C86117" w14:textId="3D61D3FC" w:rsidR="00046E0F" w:rsidRPr="009D5971" w:rsidRDefault="00046E0F" w:rsidP="002B2672">
      <w:pPr>
        <w:pStyle w:val="Header"/>
        <w:spacing w:after="120"/>
        <w:rPr>
          <w:rFonts w:cs="Arial"/>
        </w:rPr>
      </w:pPr>
      <w:r w:rsidRPr="009D5971">
        <w:rPr>
          <w:rFonts w:cs="Arial"/>
        </w:rPr>
        <w:t xml:space="preserve">Alexander George Reid, Builder and Contractor, </w:t>
      </w:r>
      <w:proofErr w:type="spellStart"/>
      <w:r w:rsidRPr="009D5971">
        <w:rPr>
          <w:rFonts w:cs="Arial"/>
        </w:rPr>
        <w:t>Kemnay</w:t>
      </w:r>
      <w:proofErr w:type="spellEnd"/>
      <w:r w:rsidRPr="009D5971">
        <w:rPr>
          <w:rFonts w:cs="Arial"/>
        </w:rPr>
        <w:t>: 1845 – 1937 (</w:t>
      </w:r>
      <w:r w:rsidRPr="002C25CC">
        <w:rPr>
          <w:rFonts w:cs="Arial"/>
        </w:rPr>
        <w:t>MS 3544</w:t>
      </w:r>
      <w:r w:rsidRPr="009D5971">
        <w:rPr>
          <w:rFonts w:cs="Arial"/>
        </w:rPr>
        <w:t>).</w:t>
      </w:r>
    </w:p>
    <w:p w14:paraId="30418C91" w14:textId="24F3F4A7" w:rsidR="00046E0F" w:rsidRPr="009D5971" w:rsidRDefault="00046E0F" w:rsidP="002B2672">
      <w:pPr>
        <w:pStyle w:val="Header"/>
        <w:spacing w:after="120"/>
        <w:rPr>
          <w:rFonts w:cs="Arial"/>
        </w:rPr>
      </w:pPr>
      <w:r w:rsidRPr="009D5971">
        <w:rPr>
          <w:rFonts w:cs="Arial"/>
        </w:rPr>
        <w:t xml:space="preserve">John Rickart of </w:t>
      </w:r>
      <w:proofErr w:type="spellStart"/>
      <w:r w:rsidRPr="009D5971">
        <w:rPr>
          <w:rFonts w:cs="Arial"/>
        </w:rPr>
        <w:t>Auchnacant</w:t>
      </w:r>
      <w:proofErr w:type="spellEnd"/>
      <w:r w:rsidRPr="009D5971">
        <w:rPr>
          <w:rFonts w:cs="Arial"/>
        </w:rPr>
        <w:t>, merchant (The Rickart manuscript): 1690 – 1724 (</w:t>
      </w:r>
      <w:r w:rsidRPr="002C25CC">
        <w:rPr>
          <w:rFonts w:cs="Arial"/>
        </w:rPr>
        <w:t>MS 2305</w:t>
      </w:r>
      <w:r w:rsidRPr="009D5971">
        <w:rPr>
          <w:rFonts w:cs="Arial"/>
        </w:rPr>
        <w:t>).</w:t>
      </w:r>
    </w:p>
    <w:p w14:paraId="5DBA6F04" w14:textId="3764E236" w:rsidR="00046E0F" w:rsidRPr="009D5971" w:rsidRDefault="00046E0F" w:rsidP="00B9504B">
      <w:pPr>
        <w:pStyle w:val="Header"/>
        <w:spacing w:after="120"/>
        <w:rPr>
          <w:rFonts w:cs="Arial"/>
        </w:rPr>
      </w:pPr>
      <w:r w:rsidRPr="009D5971">
        <w:rPr>
          <w:rFonts w:cs="Arial"/>
        </w:rPr>
        <w:t>Robert Lawson &amp; Sons (Dyce) Ltd, bacon curers, Parkhill Farm, Dyce: 1955 – 1957 (</w:t>
      </w:r>
      <w:r w:rsidRPr="002C25CC">
        <w:rPr>
          <w:rFonts w:cs="Arial"/>
        </w:rPr>
        <w:t>MS 3732</w:t>
      </w:r>
      <w:r w:rsidRPr="009D5971">
        <w:rPr>
          <w:rFonts w:cs="Arial"/>
        </w:rPr>
        <w:t>).</w:t>
      </w:r>
    </w:p>
    <w:p w14:paraId="5441CC36" w14:textId="4A829B67" w:rsidR="00046E0F" w:rsidRPr="009D5971" w:rsidRDefault="00046E0F" w:rsidP="00B9504B">
      <w:pPr>
        <w:pStyle w:val="Header"/>
        <w:spacing w:after="120"/>
        <w:rPr>
          <w:rFonts w:cs="Arial"/>
        </w:rPr>
      </w:pPr>
      <w:r w:rsidRPr="009D5971">
        <w:rPr>
          <w:rFonts w:cs="Arial"/>
        </w:rPr>
        <w:t>Peterhead Engineering Company: 1970s - 1990s. (</w:t>
      </w:r>
      <w:r w:rsidRPr="002C25CC">
        <w:rPr>
          <w:rFonts w:cs="Arial"/>
        </w:rPr>
        <w:t>MS 3799</w:t>
      </w:r>
      <w:r w:rsidRPr="009D5971">
        <w:rPr>
          <w:rFonts w:cs="Arial"/>
        </w:rPr>
        <w:t>).</w:t>
      </w:r>
    </w:p>
    <w:p w14:paraId="7B4412B3" w14:textId="24D11BF6" w:rsidR="00046E0F" w:rsidRPr="009D5971" w:rsidRDefault="00046E0F" w:rsidP="00B9504B">
      <w:pPr>
        <w:pStyle w:val="Header"/>
        <w:spacing w:after="120"/>
        <w:rPr>
          <w:rFonts w:cs="Arial"/>
        </w:rPr>
      </w:pPr>
      <w:proofErr w:type="spellStart"/>
      <w:r w:rsidRPr="009D5971">
        <w:rPr>
          <w:rFonts w:cs="Arial"/>
        </w:rPr>
        <w:t>Philorth</w:t>
      </w:r>
      <w:proofErr w:type="spellEnd"/>
      <w:r w:rsidRPr="009D5971">
        <w:rPr>
          <w:rFonts w:cs="Arial"/>
        </w:rPr>
        <w:t xml:space="preserve"> Steam Cultivation &amp; Traction Co Ltd: 1872 – 1888 (</w:t>
      </w:r>
      <w:r w:rsidRPr="002C25CC">
        <w:rPr>
          <w:rFonts w:cs="Arial"/>
        </w:rPr>
        <w:t>MS 3004/433</w:t>
      </w:r>
      <w:r w:rsidRPr="009D5971">
        <w:rPr>
          <w:rFonts w:cs="Arial"/>
        </w:rPr>
        <w:t xml:space="preserve">, </w:t>
      </w:r>
      <w:r w:rsidRPr="002C25CC">
        <w:rPr>
          <w:rFonts w:cs="Arial"/>
        </w:rPr>
        <w:t>MS 3004/V30</w:t>
      </w:r>
      <w:r w:rsidRPr="009D5971">
        <w:rPr>
          <w:rFonts w:cs="Arial"/>
        </w:rPr>
        <w:t xml:space="preserve">, </w:t>
      </w:r>
      <w:r w:rsidRPr="002C25CC">
        <w:rPr>
          <w:rFonts w:cs="Arial"/>
        </w:rPr>
        <w:t>MS3004/V74</w:t>
      </w:r>
      <w:r w:rsidRPr="009D5971">
        <w:rPr>
          <w:rFonts w:cs="Arial"/>
        </w:rPr>
        <w:t xml:space="preserve"> &amp; </w:t>
      </w:r>
      <w:r w:rsidRPr="002C25CC">
        <w:rPr>
          <w:rFonts w:cs="Arial"/>
        </w:rPr>
        <w:t>MS 3004/V78</w:t>
      </w:r>
      <w:r w:rsidRPr="009D5971">
        <w:rPr>
          <w:rFonts w:cs="Arial"/>
        </w:rPr>
        <w:t>).</w:t>
      </w:r>
    </w:p>
    <w:p w14:paraId="7D8E4A1F" w14:textId="21DE01FD" w:rsidR="00046E0F" w:rsidRPr="009D5971" w:rsidRDefault="00046E0F" w:rsidP="00B9504B">
      <w:pPr>
        <w:pStyle w:val="Header"/>
        <w:spacing w:after="120"/>
        <w:rPr>
          <w:rFonts w:cs="Arial"/>
        </w:rPr>
      </w:pPr>
      <w:r w:rsidRPr="009D5971">
        <w:rPr>
          <w:rFonts w:cs="Arial"/>
        </w:rPr>
        <w:t>Alexander Pirie &amp; Sons, paper-manufacturers: 18</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2911</w:t>
      </w:r>
      <w:r w:rsidRPr="009D5971">
        <w:rPr>
          <w:rFonts w:cs="Arial"/>
        </w:rPr>
        <w:t xml:space="preserve">). </w:t>
      </w:r>
    </w:p>
    <w:p w14:paraId="56BE7315" w14:textId="048C55A6" w:rsidR="00046E0F" w:rsidRPr="009D5971" w:rsidRDefault="00046E0F" w:rsidP="00B9504B">
      <w:pPr>
        <w:pStyle w:val="Header"/>
        <w:spacing w:after="120"/>
        <w:rPr>
          <w:rFonts w:cs="Arial"/>
        </w:rPr>
      </w:pPr>
      <w:r w:rsidRPr="009D5971">
        <w:rPr>
          <w:rFonts w:cs="Arial"/>
        </w:rPr>
        <w:t>TOTAL E&amp;P UK: Frigg Transportation System and St Fergus papers: 1972 – current (</w:t>
      </w:r>
      <w:r w:rsidRPr="002C25CC">
        <w:rPr>
          <w:rFonts w:cs="Arial"/>
        </w:rPr>
        <w:t>MS 3801</w:t>
      </w:r>
      <w:r w:rsidRPr="009D5971">
        <w:rPr>
          <w:rFonts w:cs="Arial"/>
        </w:rPr>
        <w:t>).</w:t>
      </w:r>
    </w:p>
    <w:p w14:paraId="6351D527" w14:textId="77777777" w:rsidR="00046E0F" w:rsidRPr="00205652" w:rsidRDefault="00046E0F" w:rsidP="00B9504B">
      <w:pPr>
        <w:pStyle w:val="Header"/>
        <w:spacing w:after="120"/>
        <w:rPr>
          <w:rFonts w:cs="Arial"/>
        </w:rPr>
      </w:pPr>
      <w:r w:rsidRPr="00205652">
        <w:rPr>
          <w:rFonts w:cs="Arial"/>
        </w:rPr>
        <w:t>There is much relevant material across collections of solicitors and surveyors. For example:</w:t>
      </w:r>
    </w:p>
    <w:p w14:paraId="556B21EB" w14:textId="21590E94" w:rsidR="00046E0F" w:rsidRPr="009D5971" w:rsidRDefault="00046E0F" w:rsidP="00B9504B">
      <w:pPr>
        <w:pStyle w:val="Header"/>
        <w:spacing w:after="120"/>
        <w:rPr>
          <w:rFonts w:cs="Arial"/>
        </w:rPr>
      </w:pPr>
      <w:r w:rsidRPr="009D5971">
        <w:rPr>
          <w:rFonts w:cs="Arial"/>
        </w:rPr>
        <w:t>Davidson and Garden, advocates, Aberdeen: 1</w:t>
      </w:r>
      <w:r w:rsidR="00960606">
        <w:rPr>
          <w:rFonts w:cs="Arial"/>
        </w:rPr>
        <w:t>5</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This extensive collection contains records of some 200 families, estates, businesses, </w:t>
      </w:r>
      <w:proofErr w:type="gramStart"/>
      <w:r w:rsidRPr="009D5971">
        <w:rPr>
          <w:rFonts w:cs="Arial"/>
        </w:rPr>
        <w:t>trusts</w:t>
      </w:r>
      <w:proofErr w:type="gramEnd"/>
      <w:r w:rsidRPr="009D5971">
        <w:rPr>
          <w:rFonts w:cs="Arial"/>
        </w:rPr>
        <w:t xml:space="preserve"> and other organisations which the firm represented such as Lewis Chalmers of Fraserburgh (</w:t>
      </w:r>
      <w:r w:rsidRPr="002C25CC">
        <w:rPr>
          <w:rFonts w:cs="Arial"/>
        </w:rPr>
        <w:t>MS 2769</w:t>
      </w:r>
      <w:r w:rsidRPr="009D5971">
        <w:rPr>
          <w:rFonts w:cs="Arial"/>
        </w:rPr>
        <w:t xml:space="preserve"> and </w:t>
      </w:r>
      <w:r w:rsidRPr="002C25CC">
        <w:rPr>
          <w:rFonts w:cs="Arial"/>
        </w:rPr>
        <w:t>MS 3744</w:t>
      </w:r>
      <w:r w:rsidRPr="009D5971">
        <w:rPr>
          <w:rFonts w:cs="Arial"/>
        </w:rPr>
        <w:t>).</w:t>
      </w:r>
    </w:p>
    <w:p w14:paraId="0A010BAB" w14:textId="475A425F" w:rsidR="00046E0F" w:rsidRPr="009D5971" w:rsidRDefault="00046E0F" w:rsidP="00B9504B">
      <w:pPr>
        <w:pStyle w:val="Header"/>
        <w:spacing w:after="120"/>
        <w:rPr>
          <w:rFonts w:cs="Arial"/>
        </w:rPr>
      </w:pPr>
      <w:r w:rsidRPr="009D5971">
        <w:rPr>
          <w:rFonts w:cs="Arial"/>
        </w:rPr>
        <w:t>Ledingham Chalmers, solicitors: 18</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Includes papers from various families and </w:t>
      </w:r>
      <w:r w:rsidRPr="00B2173A">
        <w:rPr>
          <w:rFonts w:cs="Arial"/>
          <w:spacing w:val="-4"/>
        </w:rPr>
        <w:t>estates such as Burnett of Elrick (</w:t>
      </w:r>
      <w:r w:rsidRPr="002C25CC">
        <w:rPr>
          <w:rFonts w:cs="Arial"/>
          <w:spacing w:val="-4"/>
        </w:rPr>
        <w:t>MS 3257</w:t>
      </w:r>
      <w:r w:rsidRPr="00B2173A">
        <w:rPr>
          <w:rFonts w:cs="Arial"/>
          <w:spacing w:val="-4"/>
        </w:rPr>
        <w:t xml:space="preserve">, </w:t>
      </w:r>
      <w:r w:rsidRPr="002C25CC">
        <w:rPr>
          <w:rFonts w:cs="Arial"/>
          <w:spacing w:val="-4"/>
        </w:rPr>
        <w:t>MS 3277</w:t>
      </w:r>
      <w:r w:rsidRPr="009D5971">
        <w:rPr>
          <w:rFonts w:cs="Arial"/>
        </w:rPr>
        <w:t xml:space="preserve">, </w:t>
      </w:r>
      <w:r w:rsidRPr="002C25CC">
        <w:rPr>
          <w:rFonts w:cs="Arial"/>
        </w:rPr>
        <w:t>MS 3394</w:t>
      </w:r>
      <w:r w:rsidRPr="009D5971">
        <w:rPr>
          <w:rFonts w:cs="Arial"/>
        </w:rPr>
        <w:t xml:space="preserve">, </w:t>
      </w:r>
      <w:r w:rsidRPr="002C25CC">
        <w:rPr>
          <w:rFonts w:cs="Arial"/>
        </w:rPr>
        <w:t>MS 3662</w:t>
      </w:r>
      <w:r w:rsidRPr="009D5971">
        <w:rPr>
          <w:rFonts w:cs="Arial"/>
        </w:rPr>
        <w:t xml:space="preserve">, </w:t>
      </w:r>
      <w:r w:rsidRPr="002C25CC">
        <w:rPr>
          <w:rFonts w:cs="Arial"/>
        </w:rPr>
        <w:t xml:space="preserve">MS </w:t>
      </w:r>
      <w:proofErr w:type="gramStart"/>
      <w:r w:rsidRPr="002C25CC">
        <w:rPr>
          <w:rFonts w:cs="Arial"/>
        </w:rPr>
        <w:t>3665</w:t>
      </w:r>
      <w:proofErr w:type="gramEnd"/>
      <w:r w:rsidRPr="009D5971">
        <w:rPr>
          <w:rFonts w:cs="Arial"/>
        </w:rPr>
        <w:t xml:space="preserve"> and </w:t>
      </w:r>
      <w:r w:rsidRPr="002C25CC">
        <w:rPr>
          <w:rFonts w:cs="Arial"/>
        </w:rPr>
        <w:t>MS 3713</w:t>
      </w:r>
      <w:r w:rsidRPr="009D5971">
        <w:rPr>
          <w:rFonts w:cs="Arial"/>
        </w:rPr>
        <w:t>).</w:t>
      </w:r>
    </w:p>
    <w:p w14:paraId="652943AF" w14:textId="7AC54C67" w:rsidR="00046E0F" w:rsidRPr="009D5971" w:rsidRDefault="00046E0F" w:rsidP="00B9504B">
      <w:pPr>
        <w:pStyle w:val="Header"/>
        <w:spacing w:after="120"/>
        <w:rPr>
          <w:rFonts w:cs="Arial"/>
        </w:rPr>
      </w:pPr>
      <w:r w:rsidRPr="009D5971">
        <w:rPr>
          <w:rFonts w:cs="Arial"/>
        </w:rPr>
        <w:t>F.</w:t>
      </w:r>
      <w:r>
        <w:rPr>
          <w:rFonts w:cs="Arial"/>
        </w:rPr>
        <w:t xml:space="preserve"> </w:t>
      </w:r>
      <w:r w:rsidRPr="009D5971">
        <w:rPr>
          <w:rFonts w:cs="Arial"/>
        </w:rPr>
        <w:t>A. MacDonald and Partners, engineers and surveyors, Aberdeen (incorporating Walker &amp; Duncan, Aberdeen): 18</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(papers </w:t>
      </w:r>
      <w:r w:rsidRPr="002C25CC">
        <w:rPr>
          <w:rFonts w:cs="Arial"/>
        </w:rPr>
        <w:t>MS 2626</w:t>
      </w:r>
      <w:r w:rsidRPr="009D5971">
        <w:rPr>
          <w:rFonts w:cs="Arial"/>
        </w:rPr>
        <w:t xml:space="preserve"> and maps and plans </w:t>
      </w:r>
      <w:r w:rsidRPr="002C25CC">
        <w:rPr>
          <w:rFonts w:cs="Arial"/>
        </w:rPr>
        <w:t>MS 3860</w:t>
      </w:r>
      <w:r w:rsidRPr="009D5971">
        <w:rPr>
          <w:rFonts w:cs="Arial"/>
        </w:rPr>
        <w:t>).</w:t>
      </w:r>
    </w:p>
    <w:p w14:paraId="7B1682FD" w14:textId="77777777" w:rsidR="00046E0F" w:rsidRPr="009D5971" w:rsidRDefault="00046E0F" w:rsidP="00B9504B">
      <w:pPr>
        <w:pStyle w:val="Heading3"/>
        <w:spacing w:before="120"/>
      </w:pPr>
      <w:r w:rsidRPr="009D5971">
        <w:t>Personal papers</w:t>
      </w:r>
    </w:p>
    <w:p w14:paraId="29AC0BC3" w14:textId="69A700C3" w:rsidR="00046E0F" w:rsidRPr="009D5971" w:rsidRDefault="00046E0F" w:rsidP="00046E0F">
      <w:pPr>
        <w:pStyle w:val="Header"/>
        <w:rPr>
          <w:rFonts w:cs="Arial"/>
        </w:rPr>
      </w:pPr>
      <w:r w:rsidRPr="009D5971">
        <w:rPr>
          <w:rFonts w:cs="Arial"/>
        </w:rPr>
        <w:t xml:space="preserve">For papers relating to individuals from Aberdeen see the </w:t>
      </w:r>
      <w:r w:rsidR="002C25CC">
        <w:rPr>
          <w:rFonts w:cs="Arial"/>
        </w:rPr>
        <w:t xml:space="preserve">separate </w:t>
      </w:r>
      <w:r w:rsidRPr="009D5971">
        <w:rPr>
          <w:rFonts w:cs="Arial"/>
        </w:rPr>
        <w:t>factsheet</w:t>
      </w:r>
      <w:r w:rsidR="002C25CC">
        <w:rPr>
          <w:rFonts w:cs="Arial"/>
        </w:rPr>
        <w:t>.</w:t>
      </w:r>
    </w:p>
    <w:p w14:paraId="484C0863" w14:textId="77777777" w:rsidR="00046E0F" w:rsidRPr="009D5971" w:rsidRDefault="00046E0F" w:rsidP="00B9504B">
      <w:pPr>
        <w:pStyle w:val="Header"/>
        <w:spacing w:after="120"/>
        <w:rPr>
          <w:rFonts w:cs="Arial"/>
        </w:rPr>
      </w:pPr>
      <w:r w:rsidRPr="009D5971">
        <w:rPr>
          <w:rFonts w:cs="Arial"/>
        </w:rPr>
        <w:t>Some collections are particularly useful for local history research:</w:t>
      </w:r>
    </w:p>
    <w:p w14:paraId="27EAA1EC" w14:textId="2D303554" w:rsidR="00046E0F" w:rsidRPr="009D5971" w:rsidRDefault="00046E0F" w:rsidP="00B9504B">
      <w:pPr>
        <w:pStyle w:val="Header"/>
        <w:spacing w:after="120"/>
        <w:rPr>
          <w:rFonts w:cs="Arial"/>
        </w:rPr>
      </w:pPr>
      <w:r w:rsidRPr="009D5971">
        <w:rPr>
          <w:rFonts w:cs="Arial"/>
        </w:rPr>
        <w:t>Kelly, William, architect and antiquarian: papers, 1805 – 1944 (</w:t>
      </w:r>
      <w:r w:rsidRPr="002C25CC">
        <w:rPr>
          <w:rFonts w:cs="Arial"/>
        </w:rPr>
        <w:t>MS 2380</w:t>
      </w:r>
      <w:r w:rsidRPr="009D5971">
        <w:rPr>
          <w:rFonts w:cs="Arial"/>
        </w:rPr>
        <w:t xml:space="preserve"> and </w:t>
      </w:r>
      <w:r w:rsidRPr="002C25CC">
        <w:rPr>
          <w:rFonts w:cs="Arial"/>
        </w:rPr>
        <w:t>MS 3859</w:t>
      </w:r>
      <w:r w:rsidRPr="009D5971">
        <w:rPr>
          <w:rFonts w:cs="Arial"/>
        </w:rPr>
        <w:t>).</w:t>
      </w:r>
    </w:p>
    <w:p w14:paraId="6F529A0C" w14:textId="28F5B3C5" w:rsidR="00046E0F" w:rsidRDefault="00046E0F" w:rsidP="00046E0F">
      <w:pPr>
        <w:pStyle w:val="Header"/>
        <w:spacing w:after="180"/>
        <w:rPr>
          <w:rFonts w:cs="Arial"/>
          <w:b/>
          <w:sz w:val="24"/>
          <w:szCs w:val="24"/>
        </w:rPr>
      </w:pPr>
      <w:r w:rsidRPr="009D5971">
        <w:rPr>
          <w:rFonts w:cs="Arial"/>
        </w:rPr>
        <w:t xml:space="preserve">Simpson, William Douglas, historian and archaeologist, papers including collection of archaeological, </w:t>
      </w:r>
      <w:proofErr w:type="gramStart"/>
      <w:r w:rsidRPr="009D5971">
        <w:rPr>
          <w:rFonts w:cs="Arial"/>
        </w:rPr>
        <w:t>monumental</w:t>
      </w:r>
      <w:proofErr w:type="gramEnd"/>
      <w:r w:rsidRPr="009D5971">
        <w:rPr>
          <w:rFonts w:cs="Arial"/>
        </w:rPr>
        <w:t xml:space="preserve"> and architectural plans, 19</w:t>
      </w:r>
      <w:r w:rsidRPr="009D5971">
        <w:rPr>
          <w:rFonts w:cs="Arial"/>
          <w:vertAlign w:val="superscript"/>
        </w:rPr>
        <w:t>th</w:t>
      </w:r>
      <w:r w:rsidRPr="009D5971">
        <w:rPr>
          <w:rFonts w:cs="Arial"/>
        </w:rPr>
        <w:t xml:space="preserve"> century – 20</w:t>
      </w:r>
      <w:r w:rsidRPr="009D5971">
        <w:rPr>
          <w:rFonts w:cs="Arial"/>
          <w:vertAlign w:val="superscript"/>
        </w:rPr>
        <w:t>th</w:t>
      </w:r>
      <w:r w:rsidRPr="009D5971">
        <w:rPr>
          <w:rFonts w:cs="Arial"/>
        </w:rPr>
        <w:t xml:space="preserve"> century (</w:t>
      </w:r>
      <w:r w:rsidRPr="002C25CC">
        <w:rPr>
          <w:rFonts w:cs="Arial"/>
        </w:rPr>
        <w:t>MS 2729</w:t>
      </w:r>
      <w:r w:rsidRPr="009D5971">
        <w:rPr>
          <w:rFonts w:cs="Arial"/>
        </w:rPr>
        <w:t xml:space="preserve">, </w:t>
      </w:r>
      <w:r>
        <w:rPr>
          <w:rFonts w:cs="Arial"/>
        </w:rPr>
        <w:br/>
      </w:r>
      <w:r w:rsidRPr="002C25CC">
        <w:rPr>
          <w:rFonts w:cs="Arial"/>
        </w:rPr>
        <w:t>MS 2818</w:t>
      </w:r>
      <w:r w:rsidRPr="009D5971">
        <w:rPr>
          <w:rFonts w:cs="Arial"/>
        </w:rPr>
        <w:t xml:space="preserve"> and </w:t>
      </w:r>
      <w:r w:rsidRPr="002C25CC">
        <w:rPr>
          <w:rFonts w:cs="Arial"/>
        </w:rPr>
        <w:t>MS 3759</w:t>
      </w:r>
      <w:r w:rsidRPr="009D5971">
        <w:rPr>
          <w:rFonts w:cs="Arial"/>
        </w:rPr>
        <w:t>).</w:t>
      </w:r>
    </w:p>
    <w:p w14:paraId="4EECAADB" w14:textId="77777777" w:rsidR="00046E0F" w:rsidRPr="00E12F4C" w:rsidRDefault="00046E0F" w:rsidP="00B9504B">
      <w:pPr>
        <w:pStyle w:val="Heading1"/>
        <w:spacing w:before="180" w:after="120"/>
      </w:pPr>
      <w:r w:rsidRPr="00E12F4C">
        <w:t>Other relevant collections</w:t>
      </w:r>
    </w:p>
    <w:p w14:paraId="68636DFF" w14:textId="77777777" w:rsidR="00046E0F" w:rsidRPr="009D5971" w:rsidRDefault="00046E0F" w:rsidP="00B9504B">
      <w:pPr>
        <w:pStyle w:val="Heading3"/>
        <w:spacing w:before="120"/>
      </w:pPr>
      <w:r w:rsidRPr="009D5971">
        <w:t>Scottish Catholic Archives, Historic Archives</w:t>
      </w:r>
    </w:p>
    <w:p w14:paraId="497FB2B1" w14:textId="601EE53B" w:rsidR="00046E0F" w:rsidRPr="009D5971" w:rsidRDefault="00046E0F" w:rsidP="00046E0F">
      <w:pPr>
        <w:pStyle w:val="Header"/>
        <w:spacing w:after="120"/>
        <w:rPr>
          <w:rFonts w:cs="Arial"/>
        </w:rPr>
      </w:pPr>
      <w:r w:rsidRPr="009D5971">
        <w:rPr>
          <w:rFonts w:cs="Arial"/>
        </w:rPr>
        <w:t>The Historic Archives of the Scottish Catholic Archives predominantly relate to the Catholic Church from the 12</w:t>
      </w:r>
      <w:r w:rsidRPr="009D5971">
        <w:rPr>
          <w:rFonts w:cs="Arial"/>
          <w:vertAlign w:val="superscript"/>
        </w:rPr>
        <w:t>th</w:t>
      </w:r>
      <w:r w:rsidRPr="009D5971">
        <w:rPr>
          <w:rFonts w:cs="Arial"/>
        </w:rPr>
        <w:t xml:space="preserve"> century prior to the restoration of the Scottish Catholic Hierarchy in 1878. The </w:t>
      </w:r>
      <w:r w:rsidRPr="009D5971">
        <w:rPr>
          <w:rFonts w:cs="Arial"/>
        </w:rPr>
        <w:lastRenderedPageBreak/>
        <w:t xml:space="preserve">collection contains material of regional, </w:t>
      </w:r>
      <w:proofErr w:type="gramStart"/>
      <w:r w:rsidRPr="009D5971">
        <w:rPr>
          <w:rFonts w:cs="Arial"/>
        </w:rPr>
        <w:t>national</w:t>
      </w:r>
      <w:proofErr w:type="gramEnd"/>
      <w:r w:rsidRPr="009D5971">
        <w:rPr>
          <w:rFonts w:cs="Arial"/>
        </w:rPr>
        <w:t xml:space="preserve"> and international significance and provides evidence of the survival of Catholicism both in Scotland and abroad through the archives of its missions, seminaries and colleges. There are also extensive collections relating to prominent Catholic families many in the north-east of Scotland</w:t>
      </w:r>
      <w:r w:rsidR="002C25CC">
        <w:rPr>
          <w:rFonts w:cs="Arial"/>
        </w:rPr>
        <w:t xml:space="preserve"> (SCA).</w:t>
      </w:r>
    </w:p>
    <w:p w14:paraId="1B0A9038" w14:textId="77777777" w:rsidR="00046E0F" w:rsidRPr="009D5971" w:rsidRDefault="00046E0F" w:rsidP="00B9504B">
      <w:pPr>
        <w:pStyle w:val="Heading3"/>
        <w:spacing w:before="120"/>
      </w:pPr>
      <w:r>
        <w:t>NHS G</w:t>
      </w:r>
      <w:r w:rsidRPr="009D5971">
        <w:t>ra</w:t>
      </w:r>
      <w:r>
        <w:t>mpian A</w:t>
      </w:r>
      <w:r w:rsidRPr="009D5971">
        <w:t>rchives</w:t>
      </w:r>
    </w:p>
    <w:p w14:paraId="7F4B63EB" w14:textId="10F21379" w:rsidR="00046E0F" w:rsidRPr="009D5971" w:rsidRDefault="00046E0F" w:rsidP="00046E0F">
      <w:pPr>
        <w:pStyle w:val="Header"/>
        <w:spacing w:after="0"/>
        <w:rPr>
          <w:rFonts w:cs="Arial"/>
        </w:rPr>
      </w:pPr>
      <w:r w:rsidRPr="009D5971">
        <w:rPr>
          <w:rFonts w:cs="Arial"/>
        </w:rPr>
        <w:t>The archive dates from the founding of Aberdeen Infirmary in 1739 and contains substantial material relating to hospital provision, notably general and specialist hospitals, cottage hospitals and asylums across Aberdeenshire</w:t>
      </w:r>
      <w:r w:rsidR="002C25CC">
        <w:rPr>
          <w:rFonts w:cs="Arial"/>
        </w:rPr>
        <w:t xml:space="preserve"> (GRHB).</w:t>
      </w:r>
    </w:p>
    <w:p w14:paraId="1D0F9898" w14:textId="77777777" w:rsidR="00046E0F" w:rsidRPr="009D5971" w:rsidRDefault="00046E0F" w:rsidP="00B9504B">
      <w:pPr>
        <w:pStyle w:val="Heading3"/>
        <w:spacing w:before="120"/>
      </w:pPr>
      <w:r w:rsidRPr="009D5971">
        <w:t>Medico-Chirurgical Society</w:t>
      </w:r>
    </w:p>
    <w:p w14:paraId="7A5DC7E5" w14:textId="0F1FB213" w:rsidR="00046E0F" w:rsidRDefault="00046E0F" w:rsidP="00B9504B">
      <w:pPr>
        <w:pStyle w:val="Header"/>
        <w:spacing w:after="180"/>
        <w:rPr>
          <w:rFonts w:cs="Arial"/>
        </w:rPr>
      </w:pPr>
      <w:r w:rsidRPr="009D5971">
        <w:rPr>
          <w:rFonts w:cs="Arial"/>
        </w:rPr>
        <w:t xml:space="preserve">The Aberdeen Medico-Chirurgical Society was founded in 1789 in response to the perceived lack of medical teaching offered by both King’s and </w:t>
      </w:r>
      <w:proofErr w:type="spellStart"/>
      <w:r w:rsidRPr="009D5971">
        <w:rPr>
          <w:rFonts w:cs="Arial"/>
        </w:rPr>
        <w:t>Marischal</w:t>
      </w:r>
      <w:proofErr w:type="spellEnd"/>
      <w:r w:rsidRPr="009D5971">
        <w:rPr>
          <w:rFonts w:cs="Arial"/>
        </w:rPr>
        <w:t xml:space="preserve"> Colleges. Its members contributed to the development of medical teaching and practice in Aberdeen and beyond. For more information see the website but please note that although the catalogue is available via the University, the papers are held by the Medico-Chirurgical Society</w:t>
      </w:r>
      <w:r w:rsidR="002C25CC">
        <w:rPr>
          <w:rFonts w:cs="Arial"/>
        </w:rPr>
        <w:t xml:space="preserve"> (AMCS).</w:t>
      </w:r>
    </w:p>
    <w:p w14:paraId="7ACAA3BC" w14:textId="77777777" w:rsidR="00046E0F" w:rsidRPr="00205652" w:rsidRDefault="00046E0F" w:rsidP="00B9504B">
      <w:pPr>
        <w:pStyle w:val="Heading1"/>
        <w:spacing w:before="180" w:after="120"/>
      </w:pPr>
      <w:r w:rsidRPr="00205652">
        <w:t>Printed collections</w:t>
      </w:r>
    </w:p>
    <w:p w14:paraId="4AF853C4" w14:textId="1B630C83" w:rsidR="00046E0F" w:rsidRPr="009D5971" w:rsidRDefault="00046E0F" w:rsidP="00046E0F">
      <w:pPr>
        <w:pStyle w:val="Header"/>
        <w:spacing w:after="120"/>
        <w:rPr>
          <w:rFonts w:cs="Arial"/>
        </w:rPr>
      </w:pPr>
      <w:r w:rsidRPr="009D5971">
        <w:rPr>
          <w:rFonts w:cs="Arial"/>
        </w:rPr>
        <w:t>The Local</w:t>
      </w:r>
      <w:r>
        <w:rPr>
          <w:rFonts w:cs="Arial"/>
        </w:rPr>
        <w:t xml:space="preserve"> Collection of printed material geographically speaking</w:t>
      </w:r>
      <w:r w:rsidRPr="009D5971">
        <w:rPr>
          <w:rFonts w:cs="Arial"/>
        </w:rPr>
        <w:t xml:space="preserve"> covers the north-east corner of Scotland and is available to consult on </w:t>
      </w:r>
      <w:proofErr w:type="gramStart"/>
      <w:r w:rsidRPr="009D5971">
        <w:rPr>
          <w:rFonts w:cs="Arial"/>
        </w:rPr>
        <w:t>open-access</w:t>
      </w:r>
      <w:proofErr w:type="gramEnd"/>
      <w:r w:rsidRPr="009D5971">
        <w:rPr>
          <w:rFonts w:cs="Arial"/>
        </w:rPr>
        <w:t xml:space="preserve"> in our Re</w:t>
      </w:r>
      <w:r w:rsidR="004115FB">
        <w:rPr>
          <w:rFonts w:cs="Arial"/>
        </w:rPr>
        <w:t>search</w:t>
      </w:r>
      <w:r w:rsidRPr="009D5971">
        <w:rPr>
          <w:rFonts w:cs="Arial"/>
        </w:rPr>
        <w:t xml:space="preserve"> Room. It contains local area histories, plans and maps and reports of local institutions such as publications by the Buchan Field Club and local schools. </w:t>
      </w:r>
      <w:proofErr w:type="gramStart"/>
      <w:r w:rsidRPr="009D5971">
        <w:rPr>
          <w:rFonts w:cs="Arial"/>
        </w:rPr>
        <w:t>Also</w:t>
      </w:r>
      <w:proofErr w:type="gramEnd"/>
      <w:r w:rsidRPr="009D5971">
        <w:rPr>
          <w:rFonts w:cs="Arial"/>
        </w:rPr>
        <w:t xml:space="preserve"> in The Local </w:t>
      </w:r>
      <w:r w:rsidRPr="00E57A0A">
        <w:rPr>
          <w:rFonts w:cs="Arial"/>
          <w:spacing w:val="-4"/>
        </w:rPr>
        <w:t>Collection you will find a number of local newspapers.</w:t>
      </w:r>
      <w:r w:rsidRPr="009D5971">
        <w:rPr>
          <w:rFonts w:cs="Arial"/>
        </w:rPr>
        <w:t xml:space="preserve"> </w:t>
      </w:r>
    </w:p>
    <w:p w14:paraId="5B102F34" w14:textId="77777777" w:rsidR="00046E0F" w:rsidRPr="00205652" w:rsidRDefault="00046E0F" w:rsidP="00B9504B">
      <w:pPr>
        <w:pStyle w:val="Heading1"/>
        <w:spacing w:before="180" w:after="120"/>
      </w:pPr>
      <w:r w:rsidRPr="00205652">
        <w:t>Access</w:t>
      </w:r>
    </w:p>
    <w:p w14:paraId="16EFCC6A" w14:textId="6227AA17" w:rsidR="00046E0F" w:rsidRDefault="00046E0F" w:rsidP="00B9504B">
      <w:pPr>
        <w:pStyle w:val="Header"/>
        <w:spacing w:after="180"/>
        <w:rPr>
          <w:rFonts w:cs="Arial"/>
        </w:rPr>
      </w:pPr>
      <w:r>
        <w:rPr>
          <w:rFonts w:cs="Arial"/>
        </w:rPr>
        <w:t>Materials are available</w:t>
      </w:r>
      <w:r w:rsidRPr="009D5971">
        <w:rPr>
          <w:rFonts w:cs="Arial"/>
        </w:rPr>
        <w:t xml:space="preserve"> upon request for consultation in the R</w:t>
      </w:r>
      <w:r w:rsidR="004115FB">
        <w:rPr>
          <w:rFonts w:cs="Arial"/>
        </w:rPr>
        <w:t>esearch</w:t>
      </w:r>
      <w:r w:rsidRPr="009D5971">
        <w:rPr>
          <w:rFonts w:cs="Arial"/>
        </w:rPr>
        <w:t xml:space="preserve"> Room. Please search our online catalogu</w:t>
      </w:r>
      <w:r>
        <w:rPr>
          <w:rFonts w:cs="Arial"/>
        </w:rPr>
        <w:t>es to identify individual items</w:t>
      </w:r>
      <w:r w:rsidR="002C25CC">
        <w:rPr>
          <w:rFonts w:cs="Arial"/>
        </w:rPr>
        <w:t>.</w:t>
      </w:r>
    </w:p>
    <w:p w14:paraId="0881AEEA" w14:textId="77777777" w:rsidR="00046E0F" w:rsidRDefault="00046E0F" w:rsidP="00B9504B">
      <w:pPr>
        <w:pStyle w:val="Heading1"/>
        <w:spacing w:before="180" w:after="120"/>
      </w:pPr>
      <w:r w:rsidRPr="00205652">
        <w:t>Further reading</w:t>
      </w:r>
    </w:p>
    <w:p w14:paraId="72200785" w14:textId="77777777" w:rsidR="00046E0F" w:rsidRPr="009D5971" w:rsidRDefault="00046E0F" w:rsidP="00B9504B">
      <w:pPr>
        <w:pStyle w:val="Header"/>
        <w:spacing w:after="120"/>
        <w:rPr>
          <w:rFonts w:cs="Arial"/>
        </w:rPr>
      </w:pPr>
      <w:r>
        <w:rPr>
          <w:rFonts w:cs="Arial"/>
        </w:rPr>
        <w:t>For further reading please</w:t>
      </w:r>
      <w:r w:rsidRPr="009D5971">
        <w:rPr>
          <w:rFonts w:cs="Arial"/>
        </w:rPr>
        <w:t xml:space="preserve"> see the studies of </w:t>
      </w:r>
      <w:proofErr w:type="gramStart"/>
      <w:r w:rsidRPr="009D5971">
        <w:rPr>
          <w:rFonts w:cs="Arial"/>
        </w:rPr>
        <w:t>a number of</w:t>
      </w:r>
      <w:proofErr w:type="gramEnd"/>
      <w:r w:rsidRPr="009D5971">
        <w:rPr>
          <w:rFonts w:cs="Arial"/>
        </w:rPr>
        <w:t xml:space="preserve"> our manuscripts, printed books and collections in the journals </w:t>
      </w:r>
      <w:r w:rsidRPr="009D5971">
        <w:rPr>
          <w:rFonts w:cs="Arial"/>
          <w:i/>
          <w:iCs/>
        </w:rPr>
        <w:t>Aberdeen University Library Bulletin</w:t>
      </w:r>
      <w:r w:rsidRPr="00205652">
        <w:rPr>
          <w:rFonts w:cs="Arial"/>
          <w:iCs/>
        </w:rPr>
        <w:t>,</w:t>
      </w:r>
      <w:r w:rsidRPr="009D5971">
        <w:rPr>
          <w:rFonts w:cs="Arial"/>
          <w:i/>
          <w:iCs/>
        </w:rPr>
        <w:t xml:space="preserve"> Aberdeen University Review </w:t>
      </w:r>
      <w:r w:rsidRPr="009D5971">
        <w:rPr>
          <w:rFonts w:cs="Arial"/>
        </w:rPr>
        <w:t xml:space="preserve">and </w:t>
      </w:r>
      <w:r w:rsidRPr="009D5971">
        <w:rPr>
          <w:rFonts w:cs="Arial"/>
          <w:i/>
          <w:iCs/>
        </w:rPr>
        <w:t>Northern Scotland</w:t>
      </w:r>
      <w:r w:rsidRPr="009D5971">
        <w:rPr>
          <w:rFonts w:cs="Arial"/>
        </w:rPr>
        <w:t>.</w:t>
      </w:r>
    </w:p>
    <w:p w14:paraId="51CD6237" w14:textId="77777777" w:rsidR="00046E0F" w:rsidRPr="009D5971" w:rsidRDefault="00046E0F" w:rsidP="00B9504B">
      <w:pPr>
        <w:pStyle w:val="Header"/>
        <w:spacing w:after="120"/>
        <w:rPr>
          <w:rFonts w:cs="Arial"/>
        </w:rPr>
      </w:pPr>
      <w:r w:rsidRPr="009D5971">
        <w:rPr>
          <w:rFonts w:cs="Arial"/>
        </w:rPr>
        <w:t>Johnstone, James</w:t>
      </w:r>
      <w:r>
        <w:rPr>
          <w:rFonts w:cs="Arial"/>
        </w:rPr>
        <w:t>.</w:t>
      </w:r>
      <w:r w:rsidRPr="009D5971">
        <w:rPr>
          <w:rFonts w:cs="Arial"/>
        </w:rPr>
        <w:t xml:space="preserve"> </w:t>
      </w:r>
      <w:r w:rsidRPr="009D5971">
        <w:rPr>
          <w:rFonts w:cs="Arial"/>
          <w:i/>
          <w:iCs/>
          <w:lang w:val="en"/>
        </w:rPr>
        <w:t xml:space="preserve">A concise bibliography of the history, </w:t>
      </w:r>
      <w:proofErr w:type="gramStart"/>
      <w:r w:rsidRPr="009D5971">
        <w:rPr>
          <w:rFonts w:cs="Arial"/>
          <w:i/>
          <w:iCs/>
          <w:lang w:val="en"/>
        </w:rPr>
        <w:t>topography</w:t>
      </w:r>
      <w:proofErr w:type="gramEnd"/>
      <w:r w:rsidRPr="009D5971">
        <w:rPr>
          <w:rFonts w:cs="Arial"/>
          <w:i/>
          <w:iCs/>
          <w:lang w:val="en"/>
        </w:rPr>
        <w:t xml:space="preserve"> and institutions of the shires of Aberdeen, Banff and Kincardine (</w:t>
      </w:r>
      <w:r w:rsidRPr="009D5971">
        <w:rPr>
          <w:rFonts w:cs="Arial"/>
          <w:lang w:val="en"/>
        </w:rPr>
        <w:t>Aberdeen, 1914)</w:t>
      </w:r>
    </w:p>
    <w:p w14:paraId="4F3DBD35" w14:textId="77777777" w:rsidR="00046E0F" w:rsidRPr="009D5971" w:rsidRDefault="00046E0F" w:rsidP="00B9504B">
      <w:pPr>
        <w:pStyle w:val="Header"/>
        <w:spacing w:after="120"/>
        <w:rPr>
          <w:rFonts w:cs="Arial"/>
        </w:rPr>
      </w:pPr>
      <w:r w:rsidRPr="009D5971">
        <w:rPr>
          <w:rFonts w:cs="Arial"/>
        </w:rPr>
        <w:t>Johnstone, James and Robertson, Alexander</w:t>
      </w:r>
      <w:r>
        <w:rPr>
          <w:rFonts w:cs="Arial"/>
        </w:rPr>
        <w:t>.</w:t>
      </w:r>
      <w:r w:rsidRPr="009D5971">
        <w:rPr>
          <w:rFonts w:cs="Arial"/>
        </w:rPr>
        <w:t xml:space="preserve"> </w:t>
      </w:r>
      <w:proofErr w:type="spellStart"/>
      <w:r w:rsidRPr="009D5971">
        <w:rPr>
          <w:rFonts w:cs="Arial"/>
          <w:i/>
          <w:iCs/>
          <w:lang w:val="en"/>
        </w:rPr>
        <w:t>Bibliographia</w:t>
      </w:r>
      <w:proofErr w:type="spellEnd"/>
      <w:r w:rsidRPr="009D5971">
        <w:rPr>
          <w:rFonts w:cs="Arial"/>
          <w:i/>
          <w:iCs/>
          <w:lang w:val="en"/>
        </w:rPr>
        <w:t xml:space="preserve"> </w:t>
      </w:r>
      <w:proofErr w:type="spellStart"/>
      <w:r w:rsidRPr="009D5971">
        <w:rPr>
          <w:rFonts w:cs="Arial"/>
          <w:i/>
          <w:iCs/>
          <w:lang w:val="en"/>
        </w:rPr>
        <w:t>Aberdonensis</w:t>
      </w:r>
      <w:proofErr w:type="spellEnd"/>
      <w:r w:rsidRPr="009D5971">
        <w:rPr>
          <w:rFonts w:cs="Arial"/>
          <w:i/>
          <w:iCs/>
          <w:lang w:val="en"/>
        </w:rPr>
        <w:t xml:space="preserve">: being an account of books relating to or printed in the shires of Aberdeen, Banff, Kincardine or written by natives or residents or by officers, </w:t>
      </w:r>
      <w:proofErr w:type="spellStart"/>
      <w:r w:rsidRPr="009D5971">
        <w:rPr>
          <w:rFonts w:cs="Arial"/>
          <w:i/>
          <w:iCs/>
          <w:lang w:val="en"/>
        </w:rPr>
        <w:t>graudates</w:t>
      </w:r>
      <w:proofErr w:type="spellEnd"/>
      <w:r w:rsidRPr="009D5971">
        <w:rPr>
          <w:rFonts w:cs="Arial"/>
          <w:i/>
          <w:iCs/>
          <w:lang w:val="en"/>
        </w:rPr>
        <w:t xml:space="preserve"> or alumni of the Universities of Aberdeen </w:t>
      </w:r>
      <w:r w:rsidRPr="009D5971">
        <w:rPr>
          <w:rFonts w:cs="Arial"/>
          <w:iCs/>
          <w:lang w:val="en"/>
        </w:rPr>
        <w:t>(Aberdeen, 1929)</w:t>
      </w:r>
    </w:p>
    <w:p w14:paraId="403165B6" w14:textId="4D128E71" w:rsidR="00046E0F" w:rsidRPr="002C25CC" w:rsidRDefault="00046E0F" w:rsidP="002C25CC">
      <w:pPr>
        <w:pStyle w:val="Header"/>
        <w:spacing w:after="180"/>
        <w:rPr>
          <w:rFonts w:cs="Arial"/>
          <w:lang w:val="en"/>
        </w:rPr>
      </w:pPr>
      <w:r w:rsidRPr="009D5971">
        <w:rPr>
          <w:rFonts w:cs="Arial"/>
        </w:rPr>
        <w:t>Robertson, Alexander</w:t>
      </w:r>
      <w:r>
        <w:rPr>
          <w:rFonts w:cs="Arial"/>
        </w:rPr>
        <w:t>.</w:t>
      </w:r>
      <w:r w:rsidRPr="009D5971">
        <w:rPr>
          <w:rFonts w:cs="Arial"/>
        </w:rPr>
        <w:t xml:space="preserve"> </w:t>
      </w:r>
      <w:r w:rsidRPr="009D5971">
        <w:rPr>
          <w:rFonts w:cs="Arial"/>
          <w:i/>
          <w:iCs/>
          <w:lang w:val="en"/>
        </w:rPr>
        <w:t xml:space="preserve">Handlist of bibliography of the shires of Aberdeen, </w:t>
      </w:r>
      <w:proofErr w:type="gramStart"/>
      <w:r w:rsidRPr="009D5971">
        <w:rPr>
          <w:rFonts w:cs="Arial"/>
          <w:i/>
          <w:iCs/>
          <w:lang w:val="en"/>
        </w:rPr>
        <w:t>Banff</w:t>
      </w:r>
      <w:proofErr w:type="gramEnd"/>
      <w:r w:rsidRPr="009D5971">
        <w:rPr>
          <w:rFonts w:cs="Arial"/>
          <w:i/>
          <w:iCs/>
          <w:lang w:val="en"/>
        </w:rPr>
        <w:t xml:space="preserve"> and Kincardine</w:t>
      </w:r>
      <w:r w:rsidRPr="009D5971">
        <w:rPr>
          <w:rFonts w:cs="Arial"/>
          <w:lang w:val="en"/>
        </w:rPr>
        <w:t xml:space="preserve"> (Aberdeen, 1893)</w:t>
      </w:r>
    </w:p>
    <w:p w14:paraId="4217CBF0"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DA0A7" w14:textId="77777777" w:rsidR="002B2672" w:rsidRDefault="002B2672">
      <w:r>
        <w:separator/>
      </w:r>
    </w:p>
  </w:endnote>
  <w:endnote w:type="continuationSeparator" w:id="0">
    <w:p w14:paraId="3722207C" w14:textId="77777777" w:rsidR="002B2672" w:rsidRDefault="002B2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D34F96E-504F-491C-878F-80B925436833}"/>
    <w:embedBold r:id="rId2" w:fontKey="{63D38525-3FBA-49E3-85EB-DD10F4C1F4E7}"/>
    <w:embedItalic r:id="rId3" w:fontKey="{8490129A-72C4-4C07-965B-0B9EDC803D68}"/>
  </w:font>
  <w:font w:name="Tahoma">
    <w:panose1 w:val="020B0604030504040204"/>
    <w:charset w:val="00"/>
    <w:family w:val="swiss"/>
    <w:pitch w:val="variable"/>
    <w:sig w:usb0="E1002EFF" w:usb1="C000605B" w:usb2="00000029" w:usb3="00000000" w:csb0="000101FF" w:csb1="00000000"/>
    <w:embedRegular r:id="rId4" w:fontKey="{4EDCC45F-93EE-4AC8-BD04-97D540019685}"/>
  </w:font>
  <w:font w:name="Calibri">
    <w:panose1 w:val="020F0502020204030204"/>
    <w:charset w:val="00"/>
    <w:family w:val="swiss"/>
    <w:pitch w:val="variable"/>
    <w:sig w:usb0="E4002EFF" w:usb1="C000247B" w:usb2="00000009" w:usb3="00000000" w:csb0="000001FF" w:csb1="00000000"/>
    <w:embedRegular r:id="rId5" w:fontKey="{16F0A7C5-DDF8-4FC1-A6F7-FEEDD9A55D73}"/>
    <w:embedBold r:id="rId6" w:fontKey="{A9F3D661-1116-45FF-83C0-073B06FE5192}"/>
  </w:font>
  <w:font w:name="Cambria">
    <w:panose1 w:val="02040503050406030204"/>
    <w:charset w:val="00"/>
    <w:family w:val="roman"/>
    <w:pitch w:val="variable"/>
    <w:sig w:usb0="E00006FF" w:usb1="420024FF" w:usb2="02000000" w:usb3="00000000" w:csb0="0000019F" w:csb1="00000000"/>
    <w:embedRegular r:id="rId7" w:fontKey="{129D7B52-A7F5-4B6D-8CD6-ADFF266C7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7A48B" w14:textId="77777777" w:rsidR="002B2672" w:rsidRDefault="002B2672">
    <w:pPr>
      <w:pStyle w:val="Footer"/>
      <w:pBdr>
        <w:top w:val="single" w:sz="6" w:space="6" w:color="auto"/>
      </w:pBdr>
      <w:spacing w:before="240" w:after="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ABDB2" w14:textId="77777777" w:rsidR="002B2672" w:rsidRDefault="002B2672">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762560CF" wp14:editId="12FFEBC6">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0D000" w14:textId="77777777" w:rsidR="002B2672" w:rsidRPr="00DE74B8" w:rsidRDefault="002B2672"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560CF"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20A0D000" w14:textId="77777777" w:rsidR="002B2672" w:rsidRPr="00DE74B8" w:rsidRDefault="002B2672"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A524D" w14:textId="77777777" w:rsidR="002B2672" w:rsidRDefault="002B2672">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897923">
      <w:rPr>
        <w:rStyle w:val="PageNumber"/>
        <w:i/>
        <w:iCs/>
        <w:noProof/>
      </w:rPr>
      <w:t>4</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ED117" w14:textId="77777777" w:rsidR="002B2672" w:rsidRDefault="002B2672">
      <w:r>
        <w:separator/>
      </w:r>
    </w:p>
  </w:footnote>
  <w:footnote w:type="continuationSeparator" w:id="0">
    <w:p w14:paraId="31C88A87" w14:textId="77777777" w:rsidR="002B2672" w:rsidRDefault="002B2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7FDC7" w14:textId="77777777" w:rsidR="002B2672" w:rsidRDefault="002B2672">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D53A5" w14:textId="77777777" w:rsidR="002B2672" w:rsidRDefault="002B2672">
    <w:pPr>
      <w:pStyle w:val="Header"/>
      <w:spacing w:after="0"/>
    </w:pPr>
    <w:r w:rsidRPr="00DE74B8">
      <w:rPr>
        <w:noProof/>
        <w:lang w:eastAsia="en-GB"/>
      </w:rPr>
      <w:drawing>
        <wp:anchor distT="0" distB="0" distL="114300" distR="114300" simplePos="0" relativeHeight="251656704" behindDoc="1" locked="0" layoutInCell="1" allowOverlap="0" wp14:anchorId="569F645D" wp14:editId="3BDA35AD">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848" behindDoc="0" locked="0" layoutInCell="1" allowOverlap="1" wp14:anchorId="3D4A0B49" wp14:editId="5C9FB666">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C718" w14:textId="77777777" w:rsidR="002B2672" w:rsidRPr="002C16A8" w:rsidRDefault="002B2672"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A0B49"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F04C718" w14:textId="77777777" w:rsidR="002B2672" w:rsidRPr="002C16A8" w:rsidRDefault="002B2672"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4D31" w14:textId="77777777" w:rsidR="002B2672" w:rsidRDefault="002B2672">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6937669">
    <w:abstractNumId w:val="0"/>
  </w:num>
  <w:num w:numId="2" w16cid:durableId="20205682">
    <w:abstractNumId w:val="0"/>
  </w:num>
  <w:num w:numId="3" w16cid:durableId="779839638">
    <w:abstractNumId w:val="1"/>
  </w:num>
  <w:num w:numId="4" w16cid:durableId="1208882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8FB"/>
    <w:rsid w:val="000425F2"/>
    <w:rsid w:val="00046E0F"/>
    <w:rsid w:val="0006496F"/>
    <w:rsid w:val="000D224B"/>
    <w:rsid w:val="000D2713"/>
    <w:rsid w:val="000F67FE"/>
    <w:rsid w:val="001373FB"/>
    <w:rsid w:val="001613AE"/>
    <w:rsid w:val="001660EB"/>
    <w:rsid w:val="001B5F63"/>
    <w:rsid w:val="00222E2A"/>
    <w:rsid w:val="00224D50"/>
    <w:rsid w:val="00256ADA"/>
    <w:rsid w:val="002B2672"/>
    <w:rsid w:val="002C16A8"/>
    <w:rsid w:val="002C25CC"/>
    <w:rsid w:val="00314BB3"/>
    <w:rsid w:val="00317D1C"/>
    <w:rsid w:val="00324CB3"/>
    <w:rsid w:val="0036096D"/>
    <w:rsid w:val="003659E0"/>
    <w:rsid w:val="003F2B5E"/>
    <w:rsid w:val="004115FB"/>
    <w:rsid w:val="00411CFD"/>
    <w:rsid w:val="004738BD"/>
    <w:rsid w:val="004772C8"/>
    <w:rsid w:val="0048434A"/>
    <w:rsid w:val="004C1430"/>
    <w:rsid w:val="004E6E2E"/>
    <w:rsid w:val="0058749A"/>
    <w:rsid w:val="005D2C39"/>
    <w:rsid w:val="00600F04"/>
    <w:rsid w:val="006143AB"/>
    <w:rsid w:val="0065029D"/>
    <w:rsid w:val="00666BE8"/>
    <w:rsid w:val="00693220"/>
    <w:rsid w:val="006971BD"/>
    <w:rsid w:val="007023DE"/>
    <w:rsid w:val="00715B8F"/>
    <w:rsid w:val="00720569"/>
    <w:rsid w:val="007600CA"/>
    <w:rsid w:val="007A3E70"/>
    <w:rsid w:val="007C1B50"/>
    <w:rsid w:val="007D2C23"/>
    <w:rsid w:val="007D6059"/>
    <w:rsid w:val="007E6BEC"/>
    <w:rsid w:val="007F03CE"/>
    <w:rsid w:val="00847AB5"/>
    <w:rsid w:val="00857F6C"/>
    <w:rsid w:val="00897923"/>
    <w:rsid w:val="008C41CA"/>
    <w:rsid w:val="008C5AC7"/>
    <w:rsid w:val="008E2AE1"/>
    <w:rsid w:val="008E3200"/>
    <w:rsid w:val="008E4F83"/>
    <w:rsid w:val="008F1D31"/>
    <w:rsid w:val="00960606"/>
    <w:rsid w:val="009B56C4"/>
    <w:rsid w:val="00A03743"/>
    <w:rsid w:val="00A27F3D"/>
    <w:rsid w:val="00A6174F"/>
    <w:rsid w:val="00A72F00"/>
    <w:rsid w:val="00A731B4"/>
    <w:rsid w:val="00AC5139"/>
    <w:rsid w:val="00B07213"/>
    <w:rsid w:val="00B1452B"/>
    <w:rsid w:val="00B57DFD"/>
    <w:rsid w:val="00B80E5D"/>
    <w:rsid w:val="00B9504B"/>
    <w:rsid w:val="00BE3AFB"/>
    <w:rsid w:val="00C0164F"/>
    <w:rsid w:val="00C63C08"/>
    <w:rsid w:val="00C8535F"/>
    <w:rsid w:val="00C86838"/>
    <w:rsid w:val="00CA191E"/>
    <w:rsid w:val="00CC3868"/>
    <w:rsid w:val="00CD395A"/>
    <w:rsid w:val="00D07AE3"/>
    <w:rsid w:val="00D4088E"/>
    <w:rsid w:val="00D91297"/>
    <w:rsid w:val="00DA30BE"/>
    <w:rsid w:val="00DA7801"/>
    <w:rsid w:val="00DC024E"/>
    <w:rsid w:val="00DC24E9"/>
    <w:rsid w:val="00DE74B8"/>
    <w:rsid w:val="00E03DCF"/>
    <w:rsid w:val="00E11A16"/>
    <w:rsid w:val="00E232E3"/>
    <w:rsid w:val="00EA165B"/>
    <w:rsid w:val="00EA2265"/>
    <w:rsid w:val="00EA3708"/>
    <w:rsid w:val="00EC427D"/>
    <w:rsid w:val="00EC7E66"/>
    <w:rsid w:val="00F426AC"/>
    <w:rsid w:val="00F578FB"/>
    <w:rsid w:val="00F83668"/>
    <w:rsid w:val="00FB4576"/>
    <w:rsid w:val="00FE2AE1"/>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FFB3143"/>
  <w15:docId w15:val="{F1C38FBD-12F8-4AFE-B977-63BCE55F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046E0F"/>
    <w:rPr>
      <w:rFonts w:ascii="Arial" w:hAnsi="Arial"/>
      <w:lang w:eastAsia="en-US"/>
    </w:rPr>
  </w:style>
  <w:style w:type="paragraph" w:customStyle="1" w:styleId="Default">
    <w:name w:val="Default"/>
    <w:rsid w:val="004115F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57646">
      <w:bodyDiv w:val="1"/>
      <w:marLeft w:val="0"/>
      <w:marRight w:val="0"/>
      <w:marTop w:val="0"/>
      <w:marBottom w:val="0"/>
      <w:divBdr>
        <w:top w:val="none" w:sz="0" w:space="0" w:color="auto"/>
        <w:left w:val="none" w:sz="0" w:space="0" w:color="auto"/>
        <w:bottom w:val="none" w:sz="0" w:space="0" w:color="auto"/>
        <w:right w:val="none" w:sz="0" w:space="0" w:color="auto"/>
      </w:divBdr>
    </w:div>
    <w:div w:id="878014589">
      <w:bodyDiv w:val="1"/>
      <w:marLeft w:val="0"/>
      <w:marRight w:val="0"/>
      <w:marTop w:val="0"/>
      <w:marBottom w:val="0"/>
      <w:divBdr>
        <w:top w:val="none" w:sz="0" w:space="0" w:color="auto"/>
        <w:left w:val="none" w:sz="0" w:space="0" w:color="auto"/>
        <w:bottom w:val="none" w:sz="0" w:space="0" w:color="auto"/>
        <w:right w:val="none" w:sz="0" w:space="0" w:color="auto"/>
      </w:divBdr>
    </w:div>
    <w:div w:id="883635433">
      <w:bodyDiv w:val="1"/>
      <w:marLeft w:val="0"/>
      <w:marRight w:val="0"/>
      <w:marTop w:val="0"/>
      <w:marBottom w:val="0"/>
      <w:divBdr>
        <w:top w:val="none" w:sz="0" w:space="0" w:color="auto"/>
        <w:left w:val="none" w:sz="0" w:space="0" w:color="auto"/>
        <w:bottom w:val="none" w:sz="0" w:space="0" w:color="auto"/>
        <w:right w:val="none" w:sz="0" w:space="0" w:color="auto"/>
      </w:divBdr>
    </w:div>
    <w:div w:id="1081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1936</Words>
  <Characters>11448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13358</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 Borompoka</dc:creator>
  <cp:lastModifiedBy>Macgregor, Andrew</cp:lastModifiedBy>
  <cp:revision>8</cp:revision>
  <cp:lastPrinted>2010-05-19T13:46:00Z</cp:lastPrinted>
  <dcterms:created xsi:type="dcterms:W3CDTF">2018-07-30T13:39:00Z</dcterms:created>
  <dcterms:modified xsi:type="dcterms:W3CDTF">2024-06-27T13:31:00Z</dcterms:modified>
</cp:coreProperties>
</file>