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E87A79" w:rsidRPr="00DE74B8" w14:paraId="768F7FEA" w14:textId="77777777" w:rsidTr="00AC5139">
        <w:trPr>
          <w:cantSplit/>
        </w:trPr>
        <w:tc>
          <w:tcPr>
            <w:tcW w:w="1410" w:type="dxa"/>
            <w:vMerge w:val="restart"/>
          </w:tcPr>
          <w:p w14:paraId="25172C5C" w14:textId="48E1BE43" w:rsidR="00E87A79" w:rsidRPr="00DE74B8" w:rsidRDefault="00E87A79" w:rsidP="00E87A79">
            <w:pPr>
              <w:pStyle w:val="FS-title"/>
              <w:spacing w:after="0" w:line="240" w:lineRule="auto"/>
              <w:ind w:right="567" w:hanging="150"/>
              <w:rPr>
                <w:rFonts w:cs="Arial"/>
              </w:rPr>
            </w:pPr>
          </w:p>
        </w:tc>
        <w:tc>
          <w:tcPr>
            <w:tcW w:w="8080" w:type="dxa"/>
          </w:tcPr>
          <w:p w14:paraId="050D9EBE" w14:textId="1FD94189" w:rsidR="00E87A79" w:rsidRPr="00DE74B8" w:rsidRDefault="002973BD" w:rsidP="00E87A79">
            <w:pPr>
              <w:pStyle w:val="FS-title"/>
              <w:tabs>
                <w:tab w:val="left" w:pos="8221"/>
                <w:tab w:val="left" w:pos="8363"/>
              </w:tabs>
              <w:spacing w:before="60" w:after="0" w:line="240" w:lineRule="auto"/>
              <w:ind w:right="425"/>
              <w:rPr>
                <w:rFonts w:cs="Arial"/>
              </w:rPr>
            </w:pPr>
            <w:r w:rsidRPr="00FC2E96">
              <w:rPr>
                <w:rFonts w:cs="Arial"/>
              </w:rPr>
              <w:t>University student resources</w:t>
            </w:r>
          </w:p>
        </w:tc>
      </w:tr>
      <w:tr w:rsidR="00E87A79" w:rsidRPr="00DE74B8" w14:paraId="5F0725A1" w14:textId="77777777" w:rsidTr="00AC5139">
        <w:trPr>
          <w:cantSplit/>
        </w:trPr>
        <w:tc>
          <w:tcPr>
            <w:tcW w:w="1410" w:type="dxa"/>
            <w:vMerge/>
          </w:tcPr>
          <w:p w14:paraId="7A2B2A3E" w14:textId="77777777" w:rsidR="00E87A79" w:rsidRPr="00DE74B8" w:rsidRDefault="00E87A79" w:rsidP="00E87A79">
            <w:pPr>
              <w:pStyle w:val="FS-Author"/>
              <w:rPr>
                <w:rFonts w:cs="Arial"/>
              </w:rPr>
            </w:pPr>
          </w:p>
        </w:tc>
        <w:tc>
          <w:tcPr>
            <w:tcW w:w="8080" w:type="dxa"/>
          </w:tcPr>
          <w:p w14:paraId="65007EA3" w14:textId="5C19F763" w:rsidR="00E87A79" w:rsidRPr="00DE74B8" w:rsidRDefault="009B7391" w:rsidP="00E87A79">
            <w:pPr>
              <w:pStyle w:val="FS-Author"/>
              <w:rPr>
                <w:rFonts w:cs="Arial"/>
              </w:rPr>
            </w:pPr>
            <w:r>
              <w:rPr>
                <w:rFonts w:cs="Arial"/>
              </w:rPr>
              <w:t xml:space="preserve">September </w:t>
            </w:r>
            <w:r w:rsidR="00E87A79" w:rsidRPr="00DE74B8">
              <w:rPr>
                <w:rFonts w:cs="Arial"/>
              </w:rPr>
              <w:t>20</w:t>
            </w:r>
            <w:r>
              <w:rPr>
                <w:rFonts w:cs="Arial"/>
              </w:rPr>
              <w:t>2</w:t>
            </w:r>
            <w:r w:rsidR="00F10274">
              <w:rPr>
                <w:rFonts w:cs="Arial"/>
              </w:rPr>
              <w:t>4</w:t>
            </w:r>
          </w:p>
        </w:tc>
      </w:tr>
      <w:tr w:rsidR="00E87A79" w:rsidRPr="00DE74B8" w14:paraId="57D42F61" w14:textId="77777777" w:rsidTr="00AC5139">
        <w:trPr>
          <w:cantSplit/>
        </w:trPr>
        <w:tc>
          <w:tcPr>
            <w:tcW w:w="1410" w:type="dxa"/>
            <w:vMerge/>
          </w:tcPr>
          <w:p w14:paraId="303B7957" w14:textId="77777777" w:rsidR="00E87A79" w:rsidRPr="00DE74B8" w:rsidRDefault="00E87A79" w:rsidP="00E87A79">
            <w:pPr>
              <w:pStyle w:val="FS-Category"/>
              <w:rPr>
                <w:rFonts w:cs="Arial"/>
              </w:rPr>
            </w:pPr>
          </w:p>
        </w:tc>
        <w:tc>
          <w:tcPr>
            <w:tcW w:w="8080" w:type="dxa"/>
          </w:tcPr>
          <w:p w14:paraId="74AACF00" w14:textId="06443E5D" w:rsidR="00E87A79" w:rsidRPr="00DE74B8" w:rsidRDefault="00E87A79" w:rsidP="00E87A79">
            <w:pPr>
              <w:pStyle w:val="FS-Category"/>
              <w:rPr>
                <w:rFonts w:cs="Arial"/>
              </w:rPr>
            </w:pPr>
            <w:r w:rsidRPr="00DE74B8">
              <w:rPr>
                <w:rFonts w:cs="Arial"/>
              </w:rPr>
              <w:t>QG</w:t>
            </w:r>
            <w:r>
              <w:rPr>
                <w:rFonts w:cs="Arial"/>
              </w:rPr>
              <w:t xml:space="preserve"> HCOL04</w:t>
            </w:r>
            <w:r w:rsidR="002973BD">
              <w:rPr>
                <w:rFonts w:cs="Arial"/>
              </w:rPr>
              <w:t>0</w:t>
            </w:r>
            <w:r w:rsidRPr="00DE74B8">
              <w:rPr>
                <w:rFonts w:cs="Arial"/>
              </w:rPr>
              <w:t xml:space="preserve">    </w:t>
            </w:r>
          </w:p>
        </w:tc>
      </w:tr>
      <w:tr w:rsidR="00E87A79" w:rsidRPr="00DE74B8" w14:paraId="50FAE147" w14:textId="77777777" w:rsidTr="004772C8">
        <w:trPr>
          <w:cantSplit/>
          <w:trHeight w:val="154"/>
        </w:trPr>
        <w:tc>
          <w:tcPr>
            <w:tcW w:w="1410" w:type="dxa"/>
            <w:vMerge/>
          </w:tcPr>
          <w:p w14:paraId="022A8A2A" w14:textId="77777777" w:rsidR="00E87A79" w:rsidRPr="00DE74B8" w:rsidRDefault="00E87A79" w:rsidP="00E87A79">
            <w:pPr>
              <w:spacing w:after="0"/>
              <w:jc w:val="right"/>
              <w:rPr>
                <w:rFonts w:cs="Arial"/>
              </w:rPr>
            </w:pPr>
          </w:p>
        </w:tc>
        <w:tc>
          <w:tcPr>
            <w:tcW w:w="8080" w:type="dxa"/>
          </w:tcPr>
          <w:p w14:paraId="35030C47" w14:textId="77777777" w:rsidR="00E87A79" w:rsidRPr="00DE74B8" w:rsidRDefault="00E87A79" w:rsidP="00E87A79">
            <w:pPr>
              <w:spacing w:after="0"/>
              <w:jc w:val="right"/>
              <w:rPr>
                <w:rFonts w:cs="Arial"/>
              </w:rPr>
            </w:pPr>
          </w:p>
        </w:tc>
      </w:tr>
      <w:tr w:rsidR="00E87A79" w:rsidRPr="00DE74B8" w14:paraId="6C78FCE1" w14:textId="77777777" w:rsidTr="00C63C08">
        <w:trPr>
          <w:cantSplit/>
          <w:trHeight w:val="187"/>
        </w:trPr>
        <w:tc>
          <w:tcPr>
            <w:tcW w:w="1410" w:type="dxa"/>
            <w:vMerge/>
          </w:tcPr>
          <w:p w14:paraId="43A13756" w14:textId="77777777" w:rsidR="00E87A79" w:rsidRPr="00DE74B8" w:rsidRDefault="00E87A79" w:rsidP="00E87A79">
            <w:pPr>
              <w:spacing w:after="0"/>
              <w:jc w:val="right"/>
              <w:rPr>
                <w:rFonts w:cs="Arial"/>
              </w:rPr>
            </w:pPr>
          </w:p>
        </w:tc>
        <w:tc>
          <w:tcPr>
            <w:tcW w:w="8080" w:type="dxa"/>
          </w:tcPr>
          <w:p w14:paraId="1AD4B037" w14:textId="77777777" w:rsidR="00E87A79" w:rsidRPr="00DE74B8" w:rsidRDefault="00E87A79" w:rsidP="00E87A79">
            <w:pPr>
              <w:spacing w:after="0"/>
              <w:jc w:val="right"/>
              <w:rPr>
                <w:rFonts w:cs="Arial"/>
              </w:rPr>
            </w:pPr>
          </w:p>
        </w:tc>
      </w:tr>
    </w:tbl>
    <w:p w14:paraId="788A27D7" w14:textId="77777777" w:rsidR="00314BB3" w:rsidRPr="00DE74B8" w:rsidRDefault="00314BB3">
      <w:pPr>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3175844D" w14:textId="77777777" w:rsidR="00F10274" w:rsidRDefault="00F10274" w:rsidP="00F10274">
      <w:pPr>
        <w:pStyle w:val="Default"/>
        <w:rPr>
          <w:b/>
          <w:sz w:val="18"/>
          <w:szCs w:val="18"/>
        </w:rPr>
      </w:pPr>
      <w:r>
        <w:rPr>
          <w:b/>
          <w:bCs/>
          <w:sz w:val="18"/>
          <w:szCs w:val="18"/>
        </w:rPr>
        <w:t xml:space="preserve">Collections Research Room </w:t>
      </w:r>
    </w:p>
    <w:p w14:paraId="046155DE" w14:textId="77777777" w:rsidR="00F10274" w:rsidRDefault="00F10274" w:rsidP="00F10274">
      <w:pPr>
        <w:pStyle w:val="Default"/>
        <w:rPr>
          <w:b/>
          <w:bCs/>
          <w:sz w:val="18"/>
          <w:szCs w:val="18"/>
        </w:rPr>
      </w:pPr>
      <w:r>
        <w:rPr>
          <w:b/>
          <w:bCs/>
          <w:sz w:val="18"/>
          <w:szCs w:val="18"/>
        </w:rPr>
        <w:t xml:space="preserve">University Collections </w:t>
      </w:r>
    </w:p>
    <w:p w14:paraId="2527DB99" w14:textId="77777777" w:rsidR="00F10274" w:rsidRDefault="00F10274" w:rsidP="00F10274">
      <w:pPr>
        <w:pStyle w:val="Default"/>
        <w:rPr>
          <w:sz w:val="18"/>
          <w:szCs w:val="18"/>
        </w:rPr>
      </w:pPr>
      <w:r>
        <w:rPr>
          <w:sz w:val="18"/>
          <w:szCs w:val="18"/>
        </w:rPr>
        <w:t xml:space="preserve">The University Library </w:t>
      </w:r>
    </w:p>
    <w:p w14:paraId="05204E08" w14:textId="77777777" w:rsidR="00F10274" w:rsidRDefault="00F10274" w:rsidP="00F10274">
      <w:pPr>
        <w:pStyle w:val="Default"/>
        <w:rPr>
          <w:sz w:val="18"/>
          <w:szCs w:val="18"/>
        </w:rPr>
      </w:pPr>
      <w:r>
        <w:rPr>
          <w:sz w:val="18"/>
          <w:szCs w:val="18"/>
        </w:rPr>
        <w:t xml:space="preserve">University of Aberdeen </w:t>
      </w:r>
    </w:p>
    <w:p w14:paraId="435E4D64" w14:textId="77777777" w:rsidR="00F10274" w:rsidRDefault="00F10274" w:rsidP="00F10274">
      <w:pPr>
        <w:pStyle w:val="Default"/>
        <w:rPr>
          <w:sz w:val="18"/>
          <w:szCs w:val="18"/>
        </w:rPr>
      </w:pPr>
      <w:r>
        <w:rPr>
          <w:sz w:val="18"/>
          <w:szCs w:val="18"/>
        </w:rPr>
        <w:t xml:space="preserve">Bedford Road </w:t>
      </w:r>
    </w:p>
    <w:p w14:paraId="13CBCFEB" w14:textId="77777777" w:rsidR="00F10274" w:rsidRDefault="00F10274" w:rsidP="00F10274">
      <w:pPr>
        <w:pStyle w:val="Default"/>
        <w:rPr>
          <w:sz w:val="18"/>
          <w:szCs w:val="18"/>
        </w:rPr>
      </w:pPr>
      <w:r>
        <w:rPr>
          <w:sz w:val="18"/>
          <w:szCs w:val="18"/>
        </w:rPr>
        <w:t xml:space="preserve">Aberdeen </w:t>
      </w:r>
    </w:p>
    <w:p w14:paraId="0CF43501" w14:textId="77777777" w:rsidR="00F10274" w:rsidRDefault="00F10274" w:rsidP="00F10274">
      <w:pPr>
        <w:pStyle w:val="Default"/>
        <w:spacing w:after="120"/>
        <w:rPr>
          <w:sz w:val="18"/>
          <w:szCs w:val="18"/>
        </w:rPr>
      </w:pPr>
      <w:r>
        <w:rPr>
          <w:sz w:val="18"/>
          <w:szCs w:val="18"/>
        </w:rPr>
        <w:t>AB24 3AA</w:t>
      </w:r>
    </w:p>
    <w:p w14:paraId="597F9F39" w14:textId="77777777" w:rsidR="00E87A79" w:rsidRPr="009F5B9A" w:rsidRDefault="00E87A79" w:rsidP="00E87A79">
      <w:pPr>
        <w:tabs>
          <w:tab w:val="center" w:pos="4153"/>
          <w:tab w:val="right" w:pos="8306"/>
        </w:tabs>
        <w:spacing w:after="0"/>
        <w:rPr>
          <w:rFonts w:cs="Arial"/>
          <w:sz w:val="18"/>
          <w:szCs w:val="18"/>
        </w:rPr>
      </w:pPr>
    </w:p>
    <w:p w14:paraId="3111F6DC" w14:textId="34487E65" w:rsidR="00E87A79" w:rsidRDefault="00E87A79" w:rsidP="00D03707">
      <w:pPr>
        <w:spacing w:after="0"/>
        <w:rPr>
          <w:rFonts w:cs="Arial"/>
          <w:color w:val="0000FF"/>
          <w:spacing w:val="6"/>
          <w:kern w:val="28"/>
          <w:sz w:val="18"/>
          <w:szCs w:val="18"/>
          <w:u w:val="single"/>
        </w:rPr>
      </w:pPr>
    </w:p>
    <w:p w14:paraId="193824AD" w14:textId="77777777" w:rsidR="00E87A79" w:rsidRDefault="00E87A79" w:rsidP="00E87A79">
      <w:pPr>
        <w:rPr>
          <w:rFonts w:cs="Arial"/>
          <w:b/>
          <w:u w:val="single"/>
        </w:rPr>
      </w:pPr>
      <w:r>
        <w:rPr>
          <w:rFonts w:cs="Arial"/>
          <w:b/>
          <w:noProof/>
          <w:u w:val="single"/>
          <w:lang w:eastAsia="en-GB"/>
        </w:rPr>
        <mc:AlternateContent>
          <mc:Choice Requires="wps">
            <w:drawing>
              <wp:anchor distT="0" distB="0" distL="114300" distR="114300" simplePos="0" relativeHeight="251659264" behindDoc="0" locked="0" layoutInCell="1" allowOverlap="1" wp14:anchorId="0383C1A0" wp14:editId="70A7C235">
                <wp:simplePos x="0" y="0"/>
                <wp:positionH relativeFrom="column">
                  <wp:posOffset>22860</wp:posOffset>
                </wp:positionH>
                <wp:positionV relativeFrom="paragraph">
                  <wp:posOffset>90170</wp:posOffset>
                </wp:positionV>
                <wp:extent cx="29908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63B1A"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1pt" to="237.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" strokecolor="black [3040]"/>
            </w:pict>
          </mc:Fallback>
        </mc:AlternateContent>
      </w:r>
    </w:p>
    <w:p w14:paraId="750CC34A" w14:textId="77777777" w:rsidR="002973BD" w:rsidRPr="00AC1C39" w:rsidRDefault="002973BD" w:rsidP="002973BD">
      <w:pPr>
        <w:spacing w:after="180" w:line="240" w:lineRule="auto"/>
        <w:rPr>
          <w:rFonts w:cs="Arial"/>
          <w:b/>
          <w:color w:val="000000" w:themeColor="text1"/>
          <w:sz w:val="24"/>
          <w:szCs w:val="24"/>
        </w:rPr>
      </w:pPr>
      <w:r w:rsidRPr="00AC1C39">
        <w:rPr>
          <w:rFonts w:cs="Arial"/>
          <w:b/>
          <w:color w:val="000000" w:themeColor="text1"/>
          <w:sz w:val="24"/>
          <w:szCs w:val="24"/>
        </w:rPr>
        <w:t>Introduction</w:t>
      </w:r>
    </w:p>
    <w:p w14:paraId="05ACD8A9" w14:textId="77777777" w:rsidR="002973BD" w:rsidRPr="00473CB8" w:rsidRDefault="002973BD" w:rsidP="002973BD">
      <w:pPr>
        <w:spacing w:after="120" w:line="240" w:lineRule="auto"/>
        <w:rPr>
          <w:rFonts w:cs="Arial"/>
          <w:color w:val="000000"/>
          <w:lang w:eastAsia="en-GB"/>
        </w:rPr>
      </w:pPr>
      <w:proofErr w:type="gramStart"/>
      <w:r w:rsidRPr="00473CB8">
        <w:rPr>
          <w:rFonts w:cs="Arial"/>
          <w:color w:val="000000"/>
          <w:lang w:eastAsia="en-GB"/>
        </w:rPr>
        <w:t>The greatest majority of</w:t>
      </w:r>
      <w:proofErr w:type="gramEnd"/>
      <w:r w:rsidRPr="00473CB8">
        <w:rPr>
          <w:rFonts w:cs="Arial"/>
          <w:color w:val="000000"/>
          <w:lang w:eastAsia="en-GB"/>
        </w:rPr>
        <w:t xml:space="preserve"> family historians who contact us do so because their ancestor may have attended the University.</w:t>
      </w:r>
    </w:p>
    <w:p w14:paraId="530078BA" w14:textId="77777777" w:rsidR="002973BD" w:rsidRPr="00473CB8" w:rsidRDefault="002973BD" w:rsidP="002973BD">
      <w:pPr>
        <w:overflowPunct/>
        <w:spacing w:after="120" w:line="240" w:lineRule="auto"/>
        <w:textAlignment w:val="auto"/>
        <w:rPr>
          <w:rFonts w:cs="Arial"/>
          <w:color w:val="000000"/>
          <w:lang w:eastAsia="en-GB"/>
        </w:rPr>
      </w:pPr>
      <w:r w:rsidRPr="00473CB8">
        <w:rPr>
          <w:rFonts w:cs="Arial"/>
          <w:color w:val="000000"/>
          <w:lang w:eastAsia="en-GB"/>
        </w:rPr>
        <w:t xml:space="preserve">A brief note on the University’s history may help direct research in the first instance. Students who attended Aberdeen before 1860 attended either </w:t>
      </w:r>
      <w:r w:rsidRPr="00473CB8">
        <w:rPr>
          <w:rFonts w:cs="Arial"/>
          <w:iCs/>
          <w:color w:val="000000"/>
          <w:lang w:eastAsia="en-GB"/>
        </w:rPr>
        <w:t>King's College</w:t>
      </w:r>
      <w:r w:rsidRPr="00473CB8">
        <w:rPr>
          <w:rFonts w:cs="Arial"/>
          <w:i/>
          <w:iCs/>
          <w:color w:val="000000"/>
          <w:lang w:eastAsia="en-GB"/>
        </w:rPr>
        <w:t xml:space="preserve"> </w:t>
      </w:r>
      <w:r w:rsidRPr="00473CB8">
        <w:rPr>
          <w:rFonts w:cs="Arial"/>
          <w:color w:val="000000"/>
          <w:lang w:eastAsia="en-GB"/>
        </w:rPr>
        <w:t xml:space="preserve">(founded in 1495) or </w:t>
      </w:r>
      <w:r w:rsidRPr="00473CB8">
        <w:rPr>
          <w:rFonts w:cs="Arial"/>
          <w:iCs/>
          <w:color w:val="000000"/>
          <w:lang w:eastAsia="en-GB"/>
        </w:rPr>
        <w:t>Marischal College</w:t>
      </w:r>
      <w:r w:rsidRPr="00473CB8">
        <w:rPr>
          <w:rFonts w:cs="Arial"/>
          <w:i/>
          <w:iCs/>
          <w:color w:val="000000"/>
          <w:lang w:eastAsia="en-GB"/>
        </w:rPr>
        <w:t xml:space="preserve"> </w:t>
      </w:r>
      <w:r w:rsidRPr="00473CB8">
        <w:rPr>
          <w:rFonts w:cs="Arial"/>
          <w:color w:val="000000"/>
          <w:lang w:eastAsia="en-GB"/>
        </w:rPr>
        <w:t xml:space="preserve">(founded in 1593). These two institutions joined together in the fusion of 1860 to become the University of Aberdeen. </w:t>
      </w:r>
    </w:p>
    <w:p w14:paraId="54244D4A" w14:textId="77777777" w:rsidR="002973BD" w:rsidRPr="00473CB8" w:rsidRDefault="002973BD" w:rsidP="002973BD">
      <w:pPr>
        <w:spacing w:after="120" w:line="240" w:lineRule="auto"/>
        <w:rPr>
          <w:rFonts w:cs="Arial"/>
          <w:iCs/>
          <w:color w:val="000000"/>
          <w:u w:val="single"/>
        </w:rPr>
      </w:pPr>
      <w:r w:rsidRPr="00473CB8">
        <w:rPr>
          <w:rFonts w:cs="Arial"/>
          <w:color w:val="000000"/>
          <w:lang w:eastAsia="en-GB"/>
        </w:rPr>
        <w:t>As well as the University’s own records there are other institutions that have affiliated with the University and transferred student records: the Aberdeen teacher training colleges and Christ’s College, Aberdeen.</w:t>
      </w:r>
    </w:p>
    <w:p w14:paraId="0FB5E1EF" w14:textId="77777777" w:rsidR="002973BD" w:rsidRPr="00473CB8" w:rsidRDefault="002973BD" w:rsidP="002973BD">
      <w:pPr>
        <w:spacing w:after="180" w:line="240" w:lineRule="auto"/>
        <w:rPr>
          <w:rFonts w:cs="Arial"/>
          <w:b/>
          <w:sz w:val="24"/>
          <w:szCs w:val="24"/>
          <w:lang w:eastAsia="en-GB"/>
        </w:rPr>
      </w:pPr>
      <w:r w:rsidRPr="00473CB8">
        <w:rPr>
          <w:rFonts w:cs="Arial"/>
          <w:b/>
          <w:sz w:val="24"/>
          <w:szCs w:val="24"/>
          <w:lang w:eastAsia="en-GB"/>
        </w:rPr>
        <w:t xml:space="preserve">Rolls of graduates </w:t>
      </w:r>
    </w:p>
    <w:p w14:paraId="4FA93D54" w14:textId="77777777" w:rsidR="002973BD" w:rsidRPr="00473CB8" w:rsidRDefault="002973BD" w:rsidP="002973BD">
      <w:pPr>
        <w:spacing w:after="120" w:line="240" w:lineRule="auto"/>
        <w:rPr>
          <w:rFonts w:cs="Arial"/>
          <w:b/>
          <w:spacing w:val="-6"/>
          <w:u w:val="single"/>
          <w:lang w:eastAsia="en-GB"/>
        </w:rPr>
      </w:pPr>
      <w:r w:rsidRPr="0035669B">
        <w:rPr>
          <w:rFonts w:cs="Arial"/>
          <w:b/>
          <w:spacing w:val="-6"/>
          <w:u w:val="single"/>
          <w:lang w:eastAsia="en-GB"/>
        </w:rPr>
        <w:t>King’s College and Marischal College (1495 – 1860)</w:t>
      </w:r>
    </w:p>
    <w:p w14:paraId="2AA29F80" w14:textId="77777777" w:rsidR="002973BD" w:rsidRPr="005877B1" w:rsidRDefault="002973BD" w:rsidP="002973BD">
      <w:pPr>
        <w:spacing w:after="120" w:line="240" w:lineRule="auto"/>
        <w:rPr>
          <w:rFonts w:cs="Arial"/>
          <w:color w:val="000000"/>
        </w:rPr>
      </w:pPr>
      <w:r w:rsidRPr="00473CB8">
        <w:rPr>
          <w:rFonts w:cs="Arial"/>
          <w:color w:val="000000"/>
        </w:rPr>
        <w:t xml:space="preserve">Much of the key information up to 1860 relating to graduates, </w:t>
      </w:r>
      <w:proofErr w:type="gramStart"/>
      <w:r w:rsidRPr="00473CB8">
        <w:rPr>
          <w:rFonts w:cs="Arial"/>
          <w:color w:val="000000"/>
        </w:rPr>
        <w:t>alumni</w:t>
      </w:r>
      <w:proofErr w:type="gramEnd"/>
      <w:r w:rsidRPr="00473CB8">
        <w:rPr>
          <w:rFonts w:cs="Arial"/>
          <w:color w:val="000000"/>
        </w:rPr>
        <w:t xml:space="preserve"> and staff of King's and Marischal Colleges has been published. </w:t>
      </w:r>
      <w:r>
        <w:rPr>
          <w:rFonts w:cs="Arial"/>
          <w:color w:val="000000"/>
        </w:rPr>
        <w:t xml:space="preserve">These are </w:t>
      </w:r>
      <w:r w:rsidRPr="00473CB8">
        <w:rPr>
          <w:rFonts w:cs="Arial"/>
          <w:color w:val="000000"/>
        </w:rPr>
        <w:t>available via the Reading Room Local Collecti</w:t>
      </w:r>
      <w:r>
        <w:rPr>
          <w:rFonts w:cs="Arial"/>
          <w:color w:val="000000"/>
        </w:rPr>
        <w:t>on and other libraries. The Rolls from 1495 have been digitised and are available on the website.</w:t>
      </w:r>
    </w:p>
    <w:p w14:paraId="3BCDBF20" w14:textId="77777777" w:rsidR="002973BD" w:rsidRDefault="002973BD" w:rsidP="002973BD">
      <w:pPr>
        <w:overflowPunct/>
        <w:spacing w:after="120" w:line="240" w:lineRule="auto"/>
        <w:textAlignment w:val="auto"/>
        <w:rPr>
          <w:rFonts w:eastAsiaTheme="minorHAnsi" w:cs="Arial"/>
          <w:color w:val="000000"/>
          <w:lang w:eastAsia="en-GB"/>
        </w:rPr>
      </w:pPr>
      <w:r w:rsidRPr="00473CB8">
        <w:rPr>
          <w:rFonts w:eastAsiaTheme="minorHAnsi" w:cs="Arial"/>
          <w:color w:val="000000"/>
          <w:lang w:eastAsia="en-GB"/>
        </w:rPr>
        <w:t>These published records were compiled from the extant registers at the end of the 19</w:t>
      </w:r>
      <w:r w:rsidRPr="00473CB8">
        <w:rPr>
          <w:rFonts w:eastAsiaTheme="minorHAnsi" w:cs="Arial"/>
          <w:color w:val="000000"/>
          <w:vertAlign w:val="superscript"/>
          <w:lang w:eastAsia="en-GB"/>
        </w:rPr>
        <w:t>th</w:t>
      </w:r>
      <w:r w:rsidRPr="00473CB8">
        <w:rPr>
          <w:rFonts w:eastAsiaTheme="minorHAnsi" w:cs="Arial"/>
          <w:color w:val="000000"/>
          <w:lang w:eastAsia="en-GB"/>
        </w:rPr>
        <w:t xml:space="preserve"> </w:t>
      </w:r>
      <w:r>
        <w:rPr>
          <w:rFonts w:eastAsiaTheme="minorHAnsi" w:cs="Arial"/>
          <w:color w:val="000000"/>
          <w:lang w:eastAsia="en-GB"/>
        </w:rPr>
        <w:t>century</w:t>
      </w:r>
      <w:r w:rsidRPr="00473CB8">
        <w:rPr>
          <w:rFonts w:eastAsiaTheme="minorHAnsi" w:cs="Arial"/>
          <w:color w:val="000000"/>
          <w:lang w:eastAsia="en-GB"/>
        </w:rPr>
        <w:t xml:space="preserve"> and so bring together in one place </w:t>
      </w:r>
      <w:r>
        <w:rPr>
          <w:rFonts w:eastAsiaTheme="minorHAnsi" w:cs="Arial"/>
          <w:color w:val="000000"/>
          <w:lang w:eastAsia="en-GB"/>
        </w:rPr>
        <w:t xml:space="preserve">all </w:t>
      </w:r>
      <w:r w:rsidRPr="00473CB8">
        <w:rPr>
          <w:rFonts w:eastAsiaTheme="minorHAnsi" w:cs="Arial"/>
          <w:color w:val="000000"/>
          <w:lang w:eastAsia="en-GB"/>
        </w:rPr>
        <w:t xml:space="preserve">the known information for individual students - you should not generally expect to find further details in the original records. You should note too that the information recorded in the original registers was not extensive. </w:t>
      </w:r>
      <w:proofErr w:type="gramStart"/>
      <w:r w:rsidRPr="00473CB8">
        <w:rPr>
          <w:rFonts w:eastAsiaTheme="minorHAnsi" w:cs="Arial"/>
          <w:color w:val="000000"/>
          <w:lang w:eastAsia="en-GB"/>
        </w:rPr>
        <w:t>Generally</w:t>
      </w:r>
      <w:proofErr w:type="gramEnd"/>
      <w:r w:rsidRPr="00473CB8">
        <w:rPr>
          <w:rFonts w:eastAsiaTheme="minorHAnsi" w:cs="Arial"/>
          <w:color w:val="000000"/>
          <w:lang w:eastAsia="en-GB"/>
        </w:rPr>
        <w:t xml:space="preserve"> the student’s name, dates of attendance and native locale were recorded, and occasionally (more so in the Marischal College records) the name and occupation of the student’s father. The purpose of the registers was largely administrative, so they do not contain family or biographical </w:t>
      </w:r>
      <w:r w:rsidRPr="00473CB8">
        <w:rPr>
          <w:rFonts w:eastAsiaTheme="minorHAnsi" w:cs="Arial"/>
          <w:color w:val="000000"/>
          <w:lang w:eastAsia="en-GB"/>
        </w:rPr>
        <w:t>i</w:t>
      </w:r>
      <w:r>
        <w:rPr>
          <w:rFonts w:eastAsiaTheme="minorHAnsi" w:cs="Arial"/>
          <w:color w:val="000000"/>
          <w:lang w:eastAsia="en-GB"/>
        </w:rPr>
        <w:t>nformation to any great extent.</w:t>
      </w:r>
      <w:r w:rsidRPr="00473CB8">
        <w:rPr>
          <w:rFonts w:eastAsiaTheme="minorHAnsi" w:cs="Arial"/>
          <w:color w:val="000000"/>
          <w:lang w:eastAsia="en-GB"/>
        </w:rPr>
        <w:t xml:space="preserve"> Additional</w:t>
      </w:r>
      <w:r>
        <w:rPr>
          <w:rFonts w:eastAsiaTheme="minorHAnsi" w:cs="Arial"/>
          <w:color w:val="000000"/>
          <w:lang w:eastAsia="en-GB"/>
        </w:rPr>
        <w:t xml:space="preserve"> </w:t>
      </w:r>
      <w:r w:rsidRPr="00473CB8">
        <w:rPr>
          <w:rFonts w:eastAsiaTheme="minorHAnsi" w:cs="Arial"/>
          <w:color w:val="000000"/>
          <w:lang w:eastAsia="en-GB"/>
        </w:rPr>
        <w:t>information of this nature which is noted in the printed volumes was usually gathered from non–university sources.</w:t>
      </w:r>
    </w:p>
    <w:p w14:paraId="5F2A0F5B" w14:textId="77777777" w:rsidR="002973BD" w:rsidRPr="00473CB8" w:rsidRDefault="002973BD" w:rsidP="002973BD">
      <w:pPr>
        <w:overflowPunct/>
        <w:spacing w:line="240" w:lineRule="auto"/>
        <w:textAlignment w:val="auto"/>
        <w:rPr>
          <w:rFonts w:cs="Arial"/>
          <w:color w:val="000000"/>
          <w:lang w:eastAsia="en-GB"/>
        </w:rPr>
      </w:pPr>
      <w:r w:rsidRPr="00473CB8">
        <w:rPr>
          <w:rFonts w:cs="Arial"/>
          <w:color w:val="000000"/>
          <w:lang w:eastAsia="en-GB"/>
        </w:rPr>
        <w:t>It is also worth noting that until the mid-19</w:t>
      </w:r>
      <w:r w:rsidRPr="00473CB8">
        <w:rPr>
          <w:rFonts w:cs="Arial"/>
          <w:color w:val="000000"/>
          <w:vertAlign w:val="superscript"/>
          <w:lang w:eastAsia="en-GB"/>
        </w:rPr>
        <w:t>th</w:t>
      </w:r>
      <w:r w:rsidRPr="00473CB8">
        <w:rPr>
          <w:rFonts w:cs="Arial"/>
          <w:color w:val="000000"/>
          <w:lang w:eastAsia="en-GB"/>
        </w:rPr>
        <w:t xml:space="preserve"> century, many students did not go through the formalities of matriculation and especially graduation. Instead, they would attend various classes and</w:t>
      </w:r>
      <w:r>
        <w:rPr>
          <w:rFonts w:cs="Arial"/>
          <w:color w:val="000000"/>
          <w:lang w:eastAsia="en-GB"/>
        </w:rPr>
        <w:t>, if necessary</w:t>
      </w:r>
      <w:r w:rsidRPr="00473CB8">
        <w:rPr>
          <w:rFonts w:cs="Arial"/>
          <w:color w:val="000000"/>
          <w:lang w:eastAsia="en-GB"/>
        </w:rPr>
        <w:t xml:space="preserve"> for future employment purposes, obtain a certificate directly from individual Professors. This means that while a student may have attended the University of Aberdeen in this </w:t>
      </w:r>
      <w:r>
        <w:rPr>
          <w:rFonts w:cs="Arial"/>
          <w:color w:val="000000"/>
          <w:lang w:eastAsia="en-GB"/>
        </w:rPr>
        <w:t>period it does not necessarily follow</w:t>
      </w:r>
      <w:r w:rsidRPr="00473CB8">
        <w:rPr>
          <w:rFonts w:cs="Arial"/>
          <w:color w:val="000000"/>
          <w:lang w:eastAsia="en-GB"/>
        </w:rPr>
        <w:t xml:space="preserve"> that a record will have survived in the University Archive.</w:t>
      </w:r>
      <w:r w:rsidRPr="00473CB8">
        <w:rPr>
          <w:rFonts w:cs="Arial"/>
          <w:lang w:eastAsia="en-GB"/>
        </w:rPr>
        <w:t xml:space="preserve"> </w:t>
      </w:r>
      <w:r w:rsidRPr="00473CB8">
        <w:rPr>
          <w:rFonts w:cs="Arial"/>
          <w:color w:val="000000"/>
          <w:lang w:eastAsia="en-GB"/>
        </w:rPr>
        <w:t xml:space="preserve">In 1858 the Universities (Scotland) Act made matriculation compulsory. </w:t>
      </w:r>
      <w:proofErr w:type="gramStart"/>
      <w:r w:rsidRPr="00473CB8">
        <w:rPr>
          <w:rFonts w:cs="Arial"/>
          <w:color w:val="000000"/>
          <w:lang w:eastAsia="en-GB"/>
        </w:rPr>
        <w:t>T</w:t>
      </w:r>
      <w:r>
        <w:rPr>
          <w:rFonts w:cs="Arial"/>
          <w:color w:val="000000"/>
          <w:lang w:eastAsia="en-GB"/>
        </w:rPr>
        <w:t>herefore</w:t>
      </w:r>
      <w:proofErr w:type="gramEnd"/>
      <w:r>
        <w:rPr>
          <w:rFonts w:cs="Arial"/>
          <w:color w:val="000000"/>
          <w:lang w:eastAsia="en-GB"/>
        </w:rPr>
        <w:t xml:space="preserve"> if a person’s name</w:t>
      </w:r>
      <w:r w:rsidRPr="00473CB8">
        <w:rPr>
          <w:rFonts w:cs="Arial"/>
          <w:color w:val="000000"/>
          <w:lang w:eastAsia="en-GB"/>
        </w:rPr>
        <w:t xml:space="preserve"> </w:t>
      </w:r>
      <w:r>
        <w:rPr>
          <w:rFonts w:cs="Arial"/>
          <w:color w:val="000000"/>
          <w:lang w:eastAsia="en-GB"/>
        </w:rPr>
        <w:t>(or any variations of their name)</w:t>
      </w:r>
      <w:r w:rsidRPr="00473CB8">
        <w:rPr>
          <w:rFonts w:cs="Arial"/>
          <w:color w:val="000000"/>
          <w:lang w:eastAsia="en-GB"/>
        </w:rPr>
        <w:t xml:space="preserve"> cannot</w:t>
      </w:r>
      <w:r>
        <w:rPr>
          <w:rFonts w:cs="Arial"/>
          <w:color w:val="000000"/>
          <w:lang w:eastAsia="en-GB"/>
        </w:rPr>
        <w:t xml:space="preserve"> be found then</w:t>
      </w:r>
      <w:r w:rsidRPr="00473CB8">
        <w:rPr>
          <w:rFonts w:cs="Arial"/>
          <w:color w:val="000000"/>
          <w:lang w:eastAsia="en-GB"/>
        </w:rPr>
        <w:t xml:space="preserve"> they were not a student of the University. </w:t>
      </w:r>
    </w:p>
    <w:p w14:paraId="6B9C0301" w14:textId="77777777" w:rsidR="002973BD" w:rsidRPr="00473CB8" w:rsidRDefault="002973BD" w:rsidP="002973BD">
      <w:pPr>
        <w:overflowPunct/>
        <w:spacing w:after="120" w:line="240" w:lineRule="auto"/>
        <w:textAlignment w:val="auto"/>
        <w:rPr>
          <w:rFonts w:cs="Arial"/>
          <w:b/>
          <w:bCs/>
          <w:color w:val="000000"/>
          <w:lang w:eastAsia="en-GB"/>
        </w:rPr>
      </w:pPr>
      <w:r w:rsidRPr="00473CB8">
        <w:rPr>
          <w:rFonts w:cs="Arial"/>
          <w:b/>
          <w:bCs/>
          <w:color w:val="000000"/>
          <w:lang w:eastAsia="en-GB"/>
        </w:rPr>
        <w:t xml:space="preserve">King's College </w:t>
      </w:r>
    </w:p>
    <w:p w14:paraId="5B2C1B3F" w14:textId="77777777" w:rsidR="002973BD" w:rsidRPr="00473CB8" w:rsidRDefault="002973BD" w:rsidP="002973BD">
      <w:pPr>
        <w:overflowPunct/>
        <w:spacing w:after="134" w:line="240" w:lineRule="auto"/>
        <w:textAlignment w:val="auto"/>
        <w:rPr>
          <w:rFonts w:eastAsia="Arial Unicode MS" w:cs="Arial"/>
          <w:color w:val="000000"/>
          <w:lang w:eastAsia="en-GB"/>
        </w:rPr>
      </w:pPr>
      <w:r w:rsidRPr="00473CB8">
        <w:rPr>
          <w:rFonts w:eastAsia="Arial Unicode MS" w:cs="Arial"/>
          <w:i/>
          <w:iCs/>
          <w:color w:val="000000"/>
          <w:lang w:eastAsia="en-GB"/>
        </w:rPr>
        <w:t xml:space="preserve">Officers and graduates of University and King's College Aberdeen MVD-MDCCCLX </w:t>
      </w:r>
      <w:r w:rsidRPr="00473CB8">
        <w:rPr>
          <w:rFonts w:eastAsia="Arial Unicode MS" w:cs="Arial"/>
          <w:color w:val="000000"/>
          <w:lang w:eastAsia="en-GB"/>
        </w:rPr>
        <w:t xml:space="preserve">ed. P.J. Anderson (Aberdeen: New Spalding Club, 1893). </w:t>
      </w:r>
    </w:p>
    <w:p w14:paraId="461E30A7" w14:textId="77777777" w:rsidR="002973BD" w:rsidRPr="00473CB8" w:rsidRDefault="002973BD" w:rsidP="002973BD">
      <w:pPr>
        <w:overflowPunct/>
        <w:spacing w:after="0" w:line="240" w:lineRule="auto"/>
        <w:textAlignment w:val="auto"/>
        <w:rPr>
          <w:rFonts w:eastAsia="Arial Unicode MS" w:cs="Arial"/>
          <w:color w:val="000000"/>
          <w:lang w:eastAsia="en-GB"/>
        </w:rPr>
      </w:pPr>
      <w:r w:rsidRPr="00473CB8">
        <w:rPr>
          <w:rFonts w:eastAsia="Arial Unicode MS" w:cs="Arial"/>
          <w:i/>
          <w:iCs/>
          <w:color w:val="000000"/>
          <w:lang w:eastAsia="en-GB"/>
        </w:rPr>
        <w:t xml:space="preserve">Roll of alumni in arts of the University and King's College of Aberdeen 1596–1860 </w:t>
      </w:r>
      <w:r w:rsidRPr="00473CB8">
        <w:rPr>
          <w:rFonts w:eastAsia="Arial Unicode MS" w:cs="Arial"/>
          <w:color w:val="000000"/>
          <w:lang w:eastAsia="en-GB"/>
        </w:rPr>
        <w:t>ed. P.</w:t>
      </w:r>
      <w:r>
        <w:rPr>
          <w:rFonts w:eastAsia="Arial Unicode MS" w:cs="Arial"/>
          <w:color w:val="000000"/>
          <w:lang w:eastAsia="en-GB"/>
        </w:rPr>
        <w:t xml:space="preserve"> </w:t>
      </w:r>
      <w:r w:rsidRPr="00473CB8">
        <w:rPr>
          <w:rFonts w:eastAsia="Arial Unicode MS" w:cs="Arial"/>
          <w:color w:val="000000"/>
          <w:lang w:eastAsia="en-GB"/>
        </w:rPr>
        <w:t>J. Anderson (Aberdeen:</w:t>
      </w:r>
      <w:r>
        <w:rPr>
          <w:rFonts w:eastAsia="Arial Unicode MS" w:cs="Arial"/>
          <w:color w:val="000000"/>
          <w:lang w:eastAsia="en-GB"/>
        </w:rPr>
        <w:t xml:space="preserve"> Aberdeen University Press</w:t>
      </w:r>
      <w:r w:rsidRPr="00473CB8">
        <w:rPr>
          <w:rFonts w:eastAsia="Arial Unicode MS" w:cs="Arial"/>
          <w:color w:val="000000"/>
          <w:lang w:eastAsia="en-GB"/>
        </w:rPr>
        <w:t xml:space="preserve">, 1900). </w:t>
      </w:r>
    </w:p>
    <w:p w14:paraId="0F3D5EAC" w14:textId="77777777" w:rsidR="002973BD" w:rsidRPr="00473CB8" w:rsidRDefault="002973BD" w:rsidP="002973BD">
      <w:pPr>
        <w:overflowPunct/>
        <w:spacing w:after="0" w:line="240" w:lineRule="auto"/>
        <w:textAlignment w:val="auto"/>
        <w:rPr>
          <w:rFonts w:eastAsia="Arial Unicode MS" w:cs="Arial"/>
          <w:color w:val="000000"/>
          <w:lang w:eastAsia="en-GB"/>
        </w:rPr>
      </w:pPr>
    </w:p>
    <w:p w14:paraId="4065A475" w14:textId="77777777" w:rsidR="002973BD" w:rsidRPr="00473CB8" w:rsidRDefault="002973BD" w:rsidP="002973BD">
      <w:pPr>
        <w:overflowPunct/>
        <w:spacing w:after="120" w:line="240" w:lineRule="auto"/>
        <w:textAlignment w:val="auto"/>
        <w:rPr>
          <w:rFonts w:eastAsia="Arial Unicode MS" w:cs="Arial"/>
          <w:b/>
          <w:bCs/>
          <w:color w:val="000000"/>
          <w:lang w:eastAsia="en-GB"/>
        </w:rPr>
      </w:pPr>
      <w:r w:rsidRPr="00473CB8">
        <w:rPr>
          <w:rFonts w:eastAsia="Arial Unicode MS" w:cs="Arial"/>
          <w:b/>
          <w:bCs/>
          <w:color w:val="000000"/>
          <w:lang w:eastAsia="en-GB"/>
        </w:rPr>
        <w:t xml:space="preserve">Marischal College </w:t>
      </w:r>
    </w:p>
    <w:p w14:paraId="1662EA48" w14:textId="77777777" w:rsidR="002973BD" w:rsidRDefault="002973BD" w:rsidP="002973BD">
      <w:pPr>
        <w:overflowPunct/>
        <w:spacing w:after="0" w:line="240" w:lineRule="auto"/>
        <w:textAlignment w:val="auto"/>
        <w:rPr>
          <w:rFonts w:eastAsia="Arial Unicode MS" w:cs="Arial"/>
          <w:color w:val="000000"/>
          <w:lang w:eastAsia="en-GB"/>
        </w:rPr>
      </w:pPr>
      <w:r w:rsidRPr="00473CB8">
        <w:rPr>
          <w:rFonts w:eastAsia="Arial Unicode MS" w:cs="Arial"/>
          <w:i/>
          <w:iCs/>
          <w:color w:val="000000"/>
          <w:lang w:eastAsia="en-GB"/>
        </w:rPr>
        <w:t xml:space="preserve">Fasti </w:t>
      </w:r>
      <w:proofErr w:type="spellStart"/>
      <w:r w:rsidRPr="00473CB8">
        <w:rPr>
          <w:rFonts w:eastAsia="Arial Unicode MS" w:cs="Arial"/>
          <w:i/>
          <w:iCs/>
          <w:color w:val="000000"/>
          <w:lang w:eastAsia="en-GB"/>
        </w:rPr>
        <w:t>Academiae</w:t>
      </w:r>
      <w:proofErr w:type="spellEnd"/>
      <w:r w:rsidRPr="00473CB8">
        <w:rPr>
          <w:rFonts w:eastAsia="Arial Unicode MS" w:cs="Arial"/>
          <w:i/>
          <w:iCs/>
          <w:color w:val="000000"/>
          <w:lang w:eastAsia="en-GB"/>
        </w:rPr>
        <w:t xml:space="preserve"> </w:t>
      </w:r>
      <w:proofErr w:type="spellStart"/>
      <w:r w:rsidRPr="00473CB8">
        <w:rPr>
          <w:rFonts w:eastAsia="Arial Unicode MS" w:cs="Arial"/>
          <w:i/>
          <w:iCs/>
          <w:color w:val="000000"/>
          <w:lang w:eastAsia="en-GB"/>
        </w:rPr>
        <w:t>Mariscallanae</w:t>
      </w:r>
      <w:proofErr w:type="spellEnd"/>
      <w:r w:rsidRPr="00473CB8">
        <w:rPr>
          <w:rFonts w:eastAsia="Arial Unicode MS" w:cs="Arial"/>
          <w:i/>
          <w:iCs/>
          <w:color w:val="000000"/>
          <w:lang w:eastAsia="en-GB"/>
        </w:rPr>
        <w:t xml:space="preserve"> </w:t>
      </w:r>
      <w:proofErr w:type="spellStart"/>
      <w:r w:rsidRPr="00473CB8">
        <w:rPr>
          <w:rFonts w:eastAsia="Arial Unicode MS" w:cs="Arial"/>
          <w:i/>
          <w:iCs/>
          <w:color w:val="000000"/>
          <w:lang w:eastAsia="en-GB"/>
        </w:rPr>
        <w:t>Aberdonensis</w:t>
      </w:r>
      <w:proofErr w:type="spellEnd"/>
      <w:r w:rsidRPr="00473CB8">
        <w:rPr>
          <w:rFonts w:eastAsia="Arial Unicode MS" w:cs="Arial"/>
          <w:i/>
          <w:iCs/>
          <w:color w:val="000000"/>
          <w:lang w:eastAsia="en-GB"/>
        </w:rPr>
        <w:t xml:space="preserve">: selections from the records of the Marischal </w:t>
      </w:r>
      <w:r w:rsidRPr="004C64A8">
        <w:rPr>
          <w:rFonts w:eastAsia="Arial Unicode MS" w:cs="Arial"/>
          <w:i/>
          <w:iCs/>
          <w:color w:val="000000"/>
          <w:spacing w:val="4"/>
          <w:lang w:eastAsia="en-GB"/>
        </w:rPr>
        <w:t>College and University MDXCIII-MDCCC</w:t>
      </w:r>
      <w:r w:rsidRPr="004C64A8">
        <w:rPr>
          <w:rFonts w:eastAsia="Arial Unicode MS" w:cs="Arial"/>
          <w:color w:val="000000"/>
          <w:spacing w:val="4"/>
          <w:lang w:eastAsia="en-GB"/>
        </w:rPr>
        <w:t>LX ed. P.</w:t>
      </w:r>
      <w:r w:rsidRPr="00473CB8">
        <w:rPr>
          <w:rFonts w:eastAsia="Arial Unicode MS" w:cs="Arial"/>
          <w:color w:val="000000"/>
          <w:lang w:eastAsia="en-GB"/>
        </w:rPr>
        <w:t xml:space="preserve"> J. Anderson (Aberdeen: Spalding Club, 1898). Vols. 2-3. </w:t>
      </w:r>
    </w:p>
    <w:p w14:paraId="6BC29476" w14:textId="77777777" w:rsidR="002973BD" w:rsidRPr="00473CB8" w:rsidRDefault="002973BD" w:rsidP="002973BD">
      <w:pPr>
        <w:overflowPunct/>
        <w:spacing w:after="0" w:line="240" w:lineRule="auto"/>
        <w:textAlignment w:val="auto"/>
        <w:rPr>
          <w:rFonts w:eastAsia="Arial Unicode MS" w:cs="Arial"/>
          <w:color w:val="000000"/>
          <w:lang w:eastAsia="en-GB"/>
        </w:rPr>
      </w:pPr>
    </w:p>
    <w:p w14:paraId="22C65793" w14:textId="77777777" w:rsidR="002973BD" w:rsidRPr="00473CB8" w:rsidRDefault="002973BD" w:rsidP="002973BD">
      <w:pPr>
        <w:spacing w:after="120" w:line="240" w:lineRule="auto"/>
        <w:rPr>
          <w:rFonts w:cs="Arial"/>
          <w:b/>
          <w:color w:val="000000"/>
          <w:u w:val="single"/>
        </w:rPr>
      </w:pPr>
      <w:r>
        <w:rPr>
          <w:rFonts w:cs="Arial"/>
          <w:b/>
          <w:color w:val="000000"/>
          <w:u w:val="single"/>
        </w:rPr>
        <w:t>University of A</w:t>
      </w:r>
      <w:r w:rsidRPr="0035669B">
        <w:rPr>
          <w:rFonts w:cs="Arial"/>
          <w:b/>
          <w:color w:val="000000"/>
          <w:u w:val="single"/>
        </w:rPr>
        <w:t>berdeen (1860 – current)</w:t>
      </w:r>
    </w:p>
    <w:p w14:paraId="2E1A5AAD" w14:textId="77777777" w:rsidR="002973BD" w:rsidRPr="00473CB8" w:rsidRDefault="002973BD" w:rsidP="002973BD">
      <w:pPr>
        <w:overflowPunct/>
        <w:spacing w:after="180" w:line="240" w:lineRule="auto"/>
        <w:textAlignment w:val="auto"/>
        <w:rPr>
          <w:rFonts w:cs="Arial"/>
          <w:color w:val="000000"/>
          <w:lang w:eastAsia="en-GB"/>
        </w:rPr>
      </w:pPr>
      <w:r w:rsidRPr="00473CB8">
        <w:rPr>
          <w:rFonts w:cs="Arial"/>
          <w:color w:val="000000"/>
          <w:lang w:eastAsia="en-GB"/>
        </w:rPr>
        <w:t>The published records for 1860 - 1970 are noted be</w:t>
      </w:r>
      <w:r>
        <w:rPr>
          <w:rFonts w:cs="Arial"/>
          <w:color w:val="000000"/>
          <w:lang w:eastAsia="en-GB"/>
        </w:rPr>
        <w:t>low and list graduates only</w:t>
      </w:r>
      <w:r w:rsidRPr="00473CB8">
        <w:rPr>
          <w:rFonts w:cs="Arial"/>
          <w:color w:val="000000"/>
          <w:lang w:eastAsia="en-GB"/>
        </w:rPr>
        <w:t xml:space="preserve"> but often contain more information about the students than the earlier lists, such as courses studied, parentage, </w:t>
      </w:r>
      <w:proofErr w:type="gramStart"/>
      <w:r w:rsidRPr="00473CB8">
        <w:rPr>
          <w:rFonts w:cs="Arial"/>
          <w:color w:val="000000"/>
          <w:lang w:eastAsia="en-GB"/>
        </w:rPr>
        <w:t>career</w:t>
      </w:r>
      <w:proofErr w:type="gramEnd"/>
      <w:r w:rsidRPr="00473CB8">
        <w:rPr>
          <w:rFonts w:cs="Arial"/>
          <w:color w:val="000000"/>
          <w:lang w:eastAsia="en-GB"/>
        </w:rPr>
        <w:t xml:space="preserve"> and marriage information. The Rolls also update information on alumni in their successive volumes so you can usually trace a graduate throughout their career and life. They also often provide a cross-reference to an obituary in the Aberdeen University Review and an entry in the published Roll of Service and Book of Remembrance.</w:t>
      </w:r>
    </w:p>
    <w:p w14:paraId="44156222" w14:textId="77777777" w:rsidR="002973BD" w:rsidRPr="00473CB8" w:rsidRDefault="002973BD" w:rsidP="002973BD">
      <w:pPr>
        <w:overflowPunct/>
        <w:spacing w:after="0" w:line="240" w:lineRule="auto"/>
        <w:textAlignment w:val="auto"/>
        <w:rPr>
          <w:rFonts w:cs="Arial"/>
          <w:color w:val="000000"/>
          <w:lang w:eastAsia="en-GB"/>
        </w:rPr>
      </w:pPr>
      <w:r w:rsidRPr="00473CB8">
        <w:rPr>
          <w:rFonts w:cs="Arial"/>
          <w:i/>
          <w:iCs/>
          <w:color w:val="000000"/>
          <w:lang w:eastAsia="en-GB"/>
        </w:rPr>
        <w:t>Roll of the graduates of the University of Aberdeen, 1860–1900</w:t>
      </w:r>
      <w:r w:rsidRPr="00473CB8">
        <w:rPr>
          <w:rFonts w:cs="Arial"/>
          <w:color w:val="000000"/>
          <w:lang w:eastAsia="en-GB"/>
        </w:rPr>
        <w:t>, ed. William Johnston (AUP, 1906)</w:t>
      </w:r>
      <w:r>
        <w:rPr>
          <w:rFonts w:cs="Arial"/>
          <w:color w:val="000000"/>
          <w:lang w:eastAsia="en-GB"/>
        </w:rPr>
        <w:t>.</w:t>
      </w:r>
      <w:r w:rsidRPr="00473CB8">
        <w:rPr>
          <w:rFonts w:cs="Arial"/>
          <w:color w:val="000000"/>
          <w:lang w:eastAsia="en-GB"/>
        </w:rPr>
        <w:t xml:space="preserve"> </w:t>
      </w:r>
    </w:p>
    <w:p w14:paraId="3E50A545" w14:textId="77777777" w:rsidR="00E87A79" w:rsidRDefault="00E87A79" w:rsidP="00E87A79">
      <w:pPr>
        <w:spacing w:after="120"/>
        <w:rPr>
          <w:rFonts w:cs="Arial"/>
        </w:rPr>
      </w:pPr>
    </w:p>
    <w:p w14:paraId="0E7C2013" w14:textId="77777777" w:rsidR="002973BD" w:rsidRPr="00A74079" w:rsidRDefault="002973BD" w:rsidP="002973BD">
      <w:pPr>
        <w:overflowPunct/>
        <w:spacing w:after="134" w:line="240" w:lineRule="auto"/>
        <w:textAlignment w:val="auto"/>
        <w:rPr>
          <w:rFonts w:cs="Arial"/>
          <w:color w:val="000000" w:themeColor="text1"/>
          <w:lang w:eastAsia="en-GB"/>
        </w:rPr>
      </w:pPr>
      <w:r w:rsidRPr="00A74079">
        <w:rPr>
          <w:rFonts w:cs="Arial"/>
          <w:i/>
          <w:iCs/>
          <w:color w:val="000000" w:themeColor="text1"/>
          <w:lang w:eastAsia="en-GB"/>
        </w:rPr>
        <w:lastRenderedPageBreak/>
        <w:t>Roll of the graduates of the University of Aberdeen 1901–1925, with supplement 1860–1900</w:t>
      </w:r>
      <w:r w:rsidRPr="00A74079">
        <w:rPr>
          <w:rFonts w:cs="Arial"/>
          <w:color w:val="000000" w:themeColor="text1"/>
          <w:lang w:eastAsia="en-GB"/>
        </w:rPr>
        <w:t xml:space="preserve">, ed. Theodore Watt (AUP, 1935). </w:t>
      </w:r>
    </w:p>
    <w:p w14:paraId="4AE72BC7" w14:textId="77777777" w:rsidR="002973BD" w:rsidRPr="00A74079" w:rsidRDefault="002973BD" w:rsidP="002973BD">
      <w:pPr>
        <w:overflowPunct/>
        <w:spacing w:after="134" w:line="240" w:lineRule="auto"/>
        <w:textAlignment w:val="auto"/>
        <w:rPr>
          <w:rFonts w:cs="Arial"/>
          <w:color w:val="000000" w:themeColor="text1"/>
          <w:lang w:eastAsia="en-GB"/>
        </w:rPr>
      </w:pPr>
      <w:r w:rsidRPr="00A74079">
        <w:rPr>
          <w:rFonts w:cs="Arial"/>
          <w:i/>
          <w:iCs/>
          <w:color w:val="000000" w:themeColor="text1"/>
          <w:lang w:eastAsia="en-GB"/>
        </w:rPr>
        <w:t>Roll of the graduates of the University of Aberdeen, 1926-1955, with supplement 1860–1925</w:t>
      </w:r>
      <w:r w:rsidRPr="00A74079">
        <w:rPr>
          <w:rFonts w:cs="Arial"/>
          <w:color w:val="000000" w:themeColor="text1"/>
          <w:lang w:eastAsia="en-GB"/>
        </w:rPr>
        <w:t xml:space="preserve">, ed. J. </w:t>
      </w:r>
      <w:proofErr w:type="spellStart"/>
      <w:r w:rsidRPr="00A74079">
        <w:rPr>
          <w:rFonts w:cs="Arial"/>
          <w:color w:val="000000" w:themeColor="text1"/>
          <w:lang w:eastAsia="en-GB"/>
        </w:rPr>
        <w:t>MacKintosh</w:t>
      </w:r>
      <w:proofErr w:type="spellEnd"/>
      <w:r w:rsidRPr="00A74079">
        <w:rPr>
          <w:rFonts w:cs="Arial"/>
          <w:color w:val="000000" w:themeColor="text1"/>
          <w:lang w:eastAsia="en-GB"/>
        </w:rPr>
        <w:t xml:space="preserve"> (AUP, 1960). </w:t>
      </w:r>
    </w:p>
    <w:p w14:paraId="218757F2" w14:textId="77777777" w:rsidR="002973BD" w:rsidRPr="00A74079" w:rsidRDefault="002973BD" w:rsidP="002973BD">
      <w:pPr>
        <w:overflowPunct/>
        <w:spacing w:after="134" w:line="240" w:lineRule="auto"/>
        <w:textAlignment w:val="auto"/>
        <w:rPr>
          <w:rFonts w:cs="Arial"/>
          <w:color w:val="000000" w:themeColor="text1"/>
          <w:lang w:eastAsia="en-GB"/>
        </w:rPr>
      </w:pPr>
      <w:r w:rsidRPr="00A74079">
        <w:rPr>
          <w:rFonts w:cs="Arial"/>
          <w:i/>
          <w:iCs/>
          <w:color w:val="000000" w:themeColor="text1"/>
          <w:lang w:eastAsia="en-GB"/>
        </w:rPr>
        <w:t>Roll of the graduates of the University of Aberdeen 1956–1970, with supplement 1860-1955</w:t>
      </w:r>
      <w:r w:rsidRPr="00A74079">
        <w:rPr>
          <w:rFonts w:cs="Arial"/>
          <w:color w:val="000000" w:themeColor="text1"/>
          <w:lang w:eastAsia="en-GB"/>
        </w:rPr>
        <w:t>, compilers Louise Donald &amp; W. S. MacDonald (AUP, 1982).</w:t>
      </w:r>
    </w:p>
    <w:p w14:paraId="6045B2E8" w14:textId="77777777" w:rsidR="002973BD" w:rsidRPr="00A74079" w:rsidRDefault="002973BD" w:rsidP="002973BD">
      <w:pPr>
        <w:overflowPunct/>
        <w:spacing w:line="240" w:lineRule="auto"/>
        <w:textAlignment w:val="auto"/>
        <w:rPr>
          <w:rFonts w:cs="Arial"/>
          <w:b/>
          <w:color w:val="000000" w:themeColor="text1"/>
          <w:sz w:val="16"/>
          <w:szCs w:val="16"/>
          <w:lang w:eastAsia="en-GB"/>
        </w:rPr>
      </w:pPr>
      <w:r w:rsidRPr="00A74079">
        <w:rPr>
          <w:rFonts w:cs="Arial"/>
          <w:b/>
          <w:color w:val="000000" w:themeColor="text1"/>
          <w:sz w:val="16"/>
          <w:szCs w:val="16"/>
          <w:lang w:eastAsia="en-GB"/>
        </w:rPr>
        <w:t>Please note that the last published Roll dates to 1970 and for information relating to graduates from 1970 to current, enquiries should be directed to the University Registry. Also, Registry will still hold student records from as recently as the mid-20th century. For more information see the ‘Access’ section below.</w:t>
      </w:r>
    </w:p>
    <w:p w14:paraId="6CED5FDF" w14:textId="77777777" w:rsidR="002973BD" w:rsidRPr="00A74079" w:rsidRDefault="002973BD" w:rsidP="002973BD">
      <w:pPr>
        <w:overflowPunct/>
        <w:spacing w:line="240" w:lineRule="auto"/>
        <w:textAlignment w:val="auto"/>
        <w:rPr>
          <w:rFonts w:cs="Arial"/>
          <w:b/>
          <w:color w:val="000000" w:themeColor="text1"/>
          <w:sz w:val="24"/>
          <w:szCs w:val="24"/>
          <w:lang w:eastAsia="en-GB"/>
        </w:rPr>
      </w:pPr>
      <w:r w:rsidRPr="00A74079">
        <w:rPr>
          <w:rFonts w:cs="Arial"/>
          <w:b/>
          <w:color w:val="000000" w:themeColor="text1"/>
          <w:sz w:val="24"/>
          <w:szCs w:val="24"/>
          <w:lang w:eastAsia="en-GB"/>
        </w:rPr>
        <w:t>University institutional papers</w:t>
      </w:r>
    </w:p>
    <w:p w14:paraId="6983D5EF" w14:textId="77777777" w:rsidR="002973BD" w:rsidRPr="00A74079" w:rsidRDefault="002973BD" w:rsidP="002973BD">
      <w:pPr>
        <w:spacing w:after="120"/>
        <w:rPr>
          <w:rFonts w:cs="Arial"/>
          <w:color w:val="000000" w:themeColor="text1"/>
          <w:lang w:val="en-US"/>
        </w:rPr>
      </w:pPr>
      <w:r w:rsidRPr="00A74079">
        <w:rPr>
          <w:rFonts w:cs="Arial"/>
          <w:color w:val="000000" w:themeColor="text1"/>
          <w:lang w:val="en-US"/>
        </w:rPr>
        <w:t>The University’s institutional archives are diverse and are a key source relating to the regulation of the colleges and their teaching (KINGS) &amp; (MARISCHAL).</w:t>
      </w:r>
    </w:p>
    <w:p w14:paraId="01B32FA2" w14:textId="77777777" w:rsidR="002973BD" w:rsidRPr="00A74079" w:rsidRDefault="002973BD" w:rsidP="002973BD">
      <w:pPr>
        <w:overflowPunct/>
        <w:spacing w:after="120" w:line="240" w:lineRule="auto"/>
        <w:textAlignment w:val="auto"/>
        <w:rPr>
          <w:rFonts w:cs="Arial"/>
          <w:b/>
          <w:color w:val="000000" w:themeColor="text1"/>
          <w:lang w:eastAsia="en-GB"/>
        </w:rPr>
      </w:pPr>
      <w:r w:rsidRPr="00A74079">
        <w:rPr>
          <w:rFonts w:cs="Arial"/>
          <w:b/>
          <w:color w:val="000000" w:themeColor="text1"/>
          <w:lang w:eastAsia="en-GB"/>
        </w:rPr>
        <w:t>Court and Senate minutes</w:t>
      </w:r>
    </w:p>
    <w:p w14:paraId="52370C5A" w14:textId="77777777" w:rsidR="002973BD" w:rsidRPr="00A74079" w:rsidRDefault="002973BD" w:rsidP="002973BD">
      <w:pPr>
        <w:spacing w:line="240" w:lineRule="auto"/>
        <w:rPr>
          <w:rFonts w:cs="Arial"/>
          <w:color w:val="000000" w:themeColor="text1"/>
        </w:rPr>
      </w:pPr>
      <w:r w:rsidRPr="00A74079">
        <w:rPr>
          <w:rFonts w:cs="Arial"/>
          <w:color w:val="000000" w:themeColor="text1"/>
        </w:rPr>
        <w:t>Court papers: 1861 - current (U</w:t>
      </w:r>
      <w:r>
        <w:rPr>
          <w:rFonts w:cs="Arial"/>
          <w:color w:val="000000" w:themeColor="text1"/>
        </w:rPr>
        <w:t>NIVERSITY</w:t>
      </w:r>
      <w:r w:rsidRPr="00A74079">
        <w:rPr>
          <w:rFonts w:cs="Arial"/>
          <w:color w:val="000000" w:themeColor="text1"/>
        </w:rPr>
        <w:t xml:space="preserve"> 380) and Senate papers: 1861 - current (U</w:t>
      </w:r>
      <w:r>
        <w:rPr>
          <w:rFonts w:cs="Arial"/>
          <w:color w:val="000000" w:themeColor="text1"/>
        </w:rPr>
        <w:t>NIVERSITY</w:t>
      </w:r>
      <w:r w:rsidRPr="00A74079">
        <w:rPr>
          <w:rFonts w:cs="Arial"/>
          <w:color w:val="000000" w:themeColor="text1"/>
        </w:rPr>
        <w:t xml:space="preserve"> 370) (a set of minutes are also available to consult as part of the Local Collection)</w:t>
      </w:r>
      <w:r w:rsidRPr="00A74079">
        <w:rPr>
          <w:rFonts w:cs="Arial"/>
          <w:i/>
          <w:color w:val="000000" w:themeColor="text1"/>
        </w:rPr>
        <w:t xml:space="preserve"> </w:t>
      </w:r>
      <w:r w:rsidRPr="00A74079">
        <w:rPr>
          <w:rFonts w:cs="Arial"/>
          <w:color w:val="000000" w:themeColor="text1"/>
        </w:rPr>
        <w:t xml:space="preserve">contain lists of graduates </w:t>
      </w:r>
      <w:proofErr w:type="gramStart"/>
      <w:r w:rsidRPr="00A74079">
        <w:rPr>
          <w:rFonts w:cs="Arial"/>
          <w:color w:val="000000" w:themeColor="text1"/>
        </w:rPr>
        <w:t>and also</w:t>
      </w:r>
      <w:proofErr w:type="gramEnd"/>
      <w:r w:rsidRPr="00A74079">
        <w:rPr>
          <w:rFonts w:cs="Arial"/>
          <w:color w:val="000000" w:themeColor="text1"/>
        </w:rPr>
        <w:t xml:space="preserve"> honorary graduates.</w:t>
      </w:r>
    </w:p>
    <w:p w14:paraId="24E1C2DF" w14:textId="77777777" w:rsidR="002973BD" w:rsidRPr="00A74079" w:rsidRDefault="002973BD" w:rsidP="002973BD">
      <w:pPr>
        <w:overflowPunct/>
        <w:spacing w:after="120" w:line="240" w:lineRule="auto"/>
        <w:textAlignment w:val="auto"/>
        <w:rPr>
          <w:rFonts w:cs="Arial"/>
          <w:color w:val="000000" w:themeColor="text1"/>
          <w:lang w:eastAsia="en-GB"/>
        </w:rPr>
      </w:pPr>
      <w:r w:rsidRPr="00A74079">
        <w:rPr>
          <w:rFonts w:cs="Arial"/>
          <w:color w:val="000000" w:themeColor="text1"/>
        </w:rPr>
        <w:t xml:space="preserve">Departmental records from 1860 are a source as well. Examples include the </w:t>
      </w:r>
      <w:proofErr w:type="gramStart"/>
      <w:r w:rsidRPr="00A74079">
        <w:rPr>
          <w:rFonts w:cs="Arial"/>
          <w:color w:val="000000" w:themeColor="text1"/>
        </w:rPr>
        <w:t>Faculty</w:t>
      </w:r>
      <w:proofErr w:type="gramEnd"/>
      <w:r w:rsidRPr="00A74079">
        <w:rPr>
          <w:rFonts w:cs="Arial"/>
          <w:color w:val="000000" w:themeColor="text1"/>
        </w:rPr>
        <w:t xml:space="preserve"> minutes: Arts (U</w:t>
      </w:r>
      <w:r>
        <w:rPr>
          <w:rFonts w:cs="Arial"/>
          <w:color w:val="000000" w:themeColor="text1"/>
        </w:rPr>
        <w:t>NIVERSITY</w:t>
      </w:r>
      <w:r w:rsidRPr="00A74079">
        <w:rPr>
          <w:rFonts w:cs="Arial"/>
          <w:color w:val="000000" w:themeColor="text1"/>
        </w:rPr>
        <w:t xml:space="preserve"> 646), Divinity (U</w:t>
      </w:r>
      <w:r>
        <w:rPr>
          <w:rFonts w:cs="Arial"/>
          <w:color w:val="000000" w:themeColor="text1"/>
        </w:rPr>
        <w:t>NIVERSITY</w:t>
      </w:r>
      <w:r w:rsidRPr="00A74079">
        <w:rPr>
          <w:rFonts w:cs="Arial"/>
          <w:color w:val="000000" w:themeColor="text1"/>
        </w:rPr>
        <w:t xml:space="preserve"> 649), Law (U</w:t>
      </w:r>
      <w:r>
        <w:rPr>
          <w:rFonts w:cs="Arial"/>
          <w:color w:val="000000" w:themeColor="text1"/>
        </w:rPr>
        <w:t>NIVERSITY</w:t>
      </w:r>
      <w:r w:rsidRPr="00A74079">
        <w:rPr>
          <w:rFonts w:cs="Arial"/>
          <w:color w:val="000000" w:themeColor="text1"/>
        </w:rPr>
        <w:t xml:space="preserve"> 924), Medicine </w:t>
      </w:r>
      <w:r w:rsidRPr="00A74079">
        <w:rPr>
          <w:rFonts w:cs="Arial"/>
          <w:color w:val="000000" w:themeColor="text1"/>
          <w:lang w:eastAsia="en-GB"/>
        </w:rPr>
        <w:t>(</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647) and Science</w:t>
      </w:r>
      <w:r w:rsidRPr="00A74079">
        <w:rPr>
          <w:rFonts w:cs="Arial"/>
          <w:color w:val="000000" w:themeColor="text1"/>
        </w:rPr>
        <w:t xml:space="preserve"> (U</w:t>
      </w:r>
      <w:r>
        <w:rPr>
          <w:rFonts w:cs="Arial"/>
          <w:color w:val="000000" w:themeColor="text1"/>
        </w:rPr>
        <w:t>NIVERSITY</w:t>
      </w:r>
      <w:r w:rsidRPr="00A74079">
        <w:rPr>
          <w:rFonts w:cs="Arial"/>
          <w:color w:val="000000" w:themeColor="text1"/>
        </w:rPr>
        <w:t xml:space="preserve"> 648)</w:t>
      </w:r>
      <w:r w:rsidRPr="00A74079">
        <w:rPr>
          <w:rFonts w:cs="Arial"/>
          <w:color w:val="000000" w:themeColor="text1"/>
          <w:lang w:eastAsia="en-GB"/>
        </w:rPr>
        <w:t xml:space="preserve">. </w:t>
      </w:r>
    </w:p>
    <w:p w14:paraId="03FDBE41" w14:textId="77777777" w:rsidR="002973BD" w:rsidRPr="00A74079" w:rsidRDefault="002973BD" w:rsidP="002973BD">
      <w:pPr>
        <w:overflowPunct/>
        <w:spacing w:after="180" w:line="240" w:lineRule="auto"/>
        <w:textAlignment w:val="auto"/>
        <w:rPr>
          <w:rFonts w:cs="Arial"/>
          <w:b/>
          <w:color w:val="000000" w:themeColor="text1"/>
          <w:lang w:eastAsia="en-GB"/>
        </w:rPr>
      </w:pPr>
      <w:r w:rsidRPr="00A74079">
        <w:rPr>
          <w:rFonts w:cs="Arial"/>
          <w:b/>
          <w:color w:val="000000" w:themeColor="text1"/>
        </w:rPr>
        <w:t>General Council register of members</w:t>
      </w:r>
    </w:p>
    <w:p w14:paraId="387883E7" w14:textId="77777777" w:rsidR="002973BD" w:rsidRPr="00A74079" w:rsidRDefault="002973BD" w:rsidP="002973BD">
      <w:pPr>
        <w:overflowPunct/>
        <w:spacing w:line="240" w:lineRule="auto"/>
        <w:textAlignment w:val="auto"/>
        <w:rPr>
          <w:rFonts w:cs="Arial"/>
          <w:color w:val="000000" w:themeColor="text1"/>
          <w:lang w:eastAsia="en-GB"/>
        </w:rPr>
      </w:pPr>
      <w:r w:rsidRPr="00A74079">
        <w:rPr>
          <w:rFonts w:cs="Arial"/>
          <w:color w:val="000000" w:themeColor="text1"/>
          <w:lang w:eastAsia="en-GB"/>
        </w:rPr>
        <w:t xml:space="preserve">All graduates are automatically added to the General Council registers: 1860 - current. See copies as part of the Local Collection </w:t>
      </w:r>
      <w:proofErr w:type="gramStart"/>
      <w:r w:rsidRPr="00A74079">
        <w:rPr>
          <w:rFonts w:cs="Arial"/>
          <w:color w:val="000000" w:themeColor="text1"/>
          <w:lang w:eastAsia="en-GB"/>
        </w:rPr>
        <w:t>and also</w:t>
      </w:r>
      <w:proofErr w:type="gramEnd"/>
      <w:r w:rsidRPr="00A74079">
        <w:rPr>
          <w:rFonts w:cs="Arial"/>
          <w:color w:val="000000" w:themeColor="text1"/>
          <w:lang w:eastAsia="en-GB"/>
        </w:rPr>
        <w:t xml:space="preserve"> archive copies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401). The registers which contain names and addresses are mainly useful for locating graduates from 1971 – current (i.e. after the last published Roll of Graduates was compiled).</w:t>
      </w:r>
    </w:p>
    <w:p w14:paraId="026908EB" w14:textId="77777777" w:rsidR="002973BD" w:rsidRPr="00A74079" w:rsidRDefault="002973BD" w:rsidP="002973BD">
      <w:pPr>
        <w:overflowPunct/>
        <w:spacing w:after="180" w:line="240" w:lineRule="auto"/>
        <w:textAlignment w:val="auto"/>
        <w:rPr>
          <w:rFonts w:cs="Arial"/>
          <w:b/>
          <w:color w:val="000000" w:themeColor="text1"/>
          <w:sz w:val="24"/>
          <w:szCs w:val="24"/>
          <w:lang w:eastAsia="en-GB"/>
        </w:rPr>
      </w:pPr>
      <w:r w:rsidRPr="00A74079">
        <w:rPr>
          <w:rFonts w:cs="Arial"/>
          <w:b/>
          <w:color w:val="000000" w:themeColor="text1"/>
          <w:sz w:val="24"/>
          <w:szCs w:val="24"/>
          <w:lang w:eastAsia="en-GB"/>
        </w:rPr>
        <w:t>Class records</w:t>
      </w:r>
    </w:p>
    <w:p w14:paraId="1287C43D" w14:textId="77777777" w:rsidR="002973BD" w:rsidRPr="00A74079" w:rsidRDefault="002973BD" w:rsidP="002973BD">
      <w:pPr>
        <w:spacing w:after="180" w:line="240" w:lineRule="auto"/>
        <w:rPr>
          <w:rFonts w:cs="Arial"/>
          <w:color w:val="000000" w:themeColor="text1"/>
        </w:rPr>
      </w:pPr>
      <w:r w:rsidRPr="00A74079">
        <w:rPr>
          <w:rFonts w:cs="Arial"/>
          <w:color w:val="000000" w:themeColor="text1"/>
        </w:rPr>
        <w:t xml:space="preserve">As already indicated, the core information on students has been published. However, there are surviving class records (mainly from 1860) that provide additional information to the published Rolls. In </w:t>
      </w:r>
      <w:proofErr w:type="gramStart"/>
      <w:r w:rsidRPr="00A74079">
        <w:rPr>
          <w:rFonts w:cs="Arial"/>
          <w:color w:val="000000" w:themeColor="text1"/>
        </w:rPr>
        <w:t>general</w:t>
      </w:r>
      <w:proofErr w:type="gramEnd"/>
      <w:r w:rsidRPr="00A74079">
        <w:rPr>
          <w:rFonts w:cs="Arial"/>
          <w:color w:val="000000" w:themeColor="text1"/>
        </w:rPr>
        <w:t xml:space="preserve"> this entails academic information such as courses and exams taken. </w:t>
      </w:r>
    </w:p>
    <w:p w14:paraId="7D8019B9" w14:textId="77777777" w:rsidR="002973BD" w:rsidRPr="00A74079" w:rsidRDefault="002973BD" w:rsidP="002973BD">
      <w:pPr>
        <w:spacing w:after="120" w:line="240" w:lineRule="auto"/>
        <w:rPr>
          <w:rFonts w:cs="Arial"/>
          <w:b/>
          <w:color w:val="000000" w:themeColor="text1"/>
        </w:rPr>
      </w:pPr>
      <w:r w:rsidRPr="00A74079">
        <w:rPr>
          <w:rFonts w:cs="Arial"/>
          <w:b/>
          <w:color w:val="000000" w:themeColor="text1"/>
        </w:rPr>
        <w:t>Class lists</w:t>
      </w:r>
    </w:p>
    <w:p w14:paraId="3667BC94" w14:textId="77777777" w:rsidR="002973BD" w:rsidRPr="00A74079" w:rsidRDefault="002973BD" w:rsidP="002973BD">
      <w:pPr>
        <w:spacing w:line="240" w:lineRule="auto"/>
        <w:rPr>
          <w:rFonts w:cs="Arial"/>
          <w:color w:val="000000" w:themeColor="text1"/>
          <w:spacing w:val="-4"/>
        </w:rPr>
      </w:pPr>
      <w:r w:rsidRPr="00A74079">
        <w:rPr>
          <w:rFonts w:cs="Arial"/>
          <w:color w:val="000000" w:themeColor="text1"/>
          <w:spacing w:val="-2"/>
        </w:rPr>
        <w:t>Class lists are particularly useful from 1860 onwards</w:t>
      </w:r>
      <w:r w:rsidRPr="00A74079">
        <w:rPr>
          <w:rFonts w:cs="Arial"/>
          <w:color w:val="000000" w:themeColor="text1"/>
          <w:spacing w:val="-4"/>
        </w:rPr>
        <w:t xml:space="preserve"> for locating students who attended classes but did not </w:t>
      </w:r>
      <w:r w:rsidRPr="00A74079">
        <w:rPr>
          <w:rFonts w:cs="Arial"/>
          <w:color w:val="000000" w:themeColor="text1"/>
          <w:spacing w:val="-2"/>
        </w:rPr>
        <w:t>go on to formally graduate and are therefore omitted</w:t>
      </w:r>
      <w:r w:rsidRPr="00A74079">
        <w:rPr>
          <w:rFonts w:cs="Arial"/>
          <w:color w:val="000000" w:themeColor="text1"/>
          <w:spacing w:val="-4"/>
        </w:rPr>
        <w:t xml:space="preserve"> </w:t>
      </w:r>
      <w:r w:rsidRPr="00A74079">
        <w:rPr>
          <w:rFonts w:cs="Arial"/>
          <w:color w:val="000000" w:themeColor="text1"/>
        </w:rPr>
        <w:t>from the published Rolls of Graduates.</w:t>
      </w:r>
      <w:r w:rsidRPr="00A74079">
        <w:rPr>
          <w:rFonts w:cs="Arial"/>
          <w:color w:val="000000" w:themeColor="text1"/>
          <w:spacing w:val="-4"/>
        </w:rPr>
        <w:t xml:space="preserve"> </w:t>
      </w:r>
    </w:p>
    <w:p w14:paraId="44BA42AC" w14:textId="77777777" w:rsidR="002973BD" w:rsidRPr="00A74079" w:rsidRDefault="002973BD" w:rsidP="002973BD">
      <w:pPr>
        <w:overflowPunct/>
        <w:autoSpaceDE/>
        <w:autoSpaceDN/>
        <w:adjustRightInd/>
        <w:spacing w:line="240" w:lineRule="auto"/>
        <w:textAlignment w:val="auto"/>
        <w:rPr>
          <w:rFonts w:cs="Arial"/>
          <w:color w:val="000000" w:themeColor="text1"/>
        </w:rPr>
      </w:pPr>
      <w:r w:rsidRPr="00A74079">
        <w:rPr>
          <w:rFonts w:cs="Arial"/>
          <w:color w:val="000000" w:themeColor="text1"/>
        </w:rPr>
        <w:t>The core record series are:</w:t>
      </w:r>
    </w:p>
    <w:p w14:paraId="389C9035" w14:textId="77777777" w:rsidR="002973BD" w:rsidRPr="00A74079" w:rsidRDefault="002973BD" w:rsidP="002973BD">
      <w:pPr>
        <w:overflowPunct/>
        <w:autoSpaceDE/>
        <w:autoSpaceDN/>
        <w:adjustRightInd/>
        <w:spacing w:after="180" w:line="240" w:lineRule="auto"/>
        <w:textAlignment w:val="auto"/>
        <w:rPr>
          <w:rFonts w:cs="Arial"/>
          <w:color w:val="000000" w:themeColor="text1"/>
          <w:lang w:eastAsia="en-GB"/>
        </w:rPr>
      </w:pPr>
      <w:r w:rsidRPr="00A74079">
        <w:rPr>
          <w:rFonts w:cs="Arial"/>
          <w:color w:val="000000" w:themeColor="text1"/>
          <w:lang w:eastAsia="en-GB"/>
        </w:rPr>
        <w:t>Faculty of Arts, vol.1, 1860/61-1891/92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1).</w:t>
      </w:r>
    </w:p>
    <w:p w14:paraId="69552548" w14:textId="77777777" w:rsidR="002973BD" w:rsidRPr="00A74079" w:rsidRDefault="002973BD" w:rsidP="002973BD">
      <w:pPr>
        <w:spacing w:after="180" w:line="240" w:lineRule="auto"/>
        <w:rPr>
          <w:rFonts w:cs="Arial"/>
          <w:color w:val="000000" w:themeColor="text1"/>
          <w:lang w:eastAsia="en-GB"/>
        </w:rPr>
      </w:pPr>
      <w:r w:rsidRPr="00A74079">
        <w:rPr>
          <w:rFonts w:cs="Arial"/>
          <w:color w:val="000000" w:themeColor="text1"/>
          <w:lang w:eastAsia="en-GB"/>
        </w:rPr>
        <w:t>Faculty of Medicine, vol. 1: 1860/61-1893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2).</w:t>
      </w:r>
    </w:p>
    <w:p w14:paraId="028427CE" w14:textId="77777777" w:rsidR="002973BD" w:rsidRPr="00A74079" w:rsidRDefault="002973BD" w:rsidP="002973BD">
      <w:pPr>
        <w:spacing w:after="180" w:line="240" w:lineRule="auto"/>
        <w:rPr>
          <w:rFonts w:cs="Arial"/>
          <w:color w:val="000000" w:themeColor="text1"/>
          <w:lang w:eastAsia="en-GB"/>
        </w:rPr>
      </w:pPr>
      <w:r w:rsidRPr="00A74079">
        <w:rPr>
          <w:rFonts w:cs="Arial"/>
          <w:color w:val="000000" w:themeColor="text1"/>
          <w:lang w:eastAsia="en-GB"/>
        </w:rPr>
        <w:t>Faculty of Medicine, vol. 2: 1860/61-1893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3).</w:t>
      </w:r>
    </w:p>
    <w:p w14:paraId="22F7CBDA" w14:textId="77777777" w:rsidR="002973BD" w:rsidRPr="00A74079" w:rsidRDefault="002973BD" w:rsidP="002973BD">
      <w:pPr>
        <w:spacing w:after="180" w:line="240" w:lineRule="auto"/>
        <w:rPr>
          <w:rFonts w:cs="Arial"/>
          <w:color w:val="000000" w:themeColor="text1"/>
          <w:spacing w:val="-2"/>
        </w:rPr>
      </w:pPr>
      <w:r w:rsidRPr="00A74079">
        <w:rPr>
          <w:rFonts w:cs="Arial"/>
          <w:color w:val="000000" w:themeColor="text1"/>
          <w:spacing w:val="-2"/>
          <w:lang w:eastAsia="en-GB"/>
        </w:rPr>
        <w:t xml:space="preserve">Faculty of Divinity, vol. 1: </w:t>
      </w:r>
      <w:r w:rsidRPr="00A74079">
        <w:rPr>
          <w:rFonts w:cs="Arial"/>
          <w:color w:val="000000" w:themeColor="text1"/>
          <w:spacing w:val="-2"/>
        </w:rPr>
        <w:t xml:space="preserve">1860/61-1893/94 </w:t>
      </w:r>
      <w:r w:rsidRPr="00A74079">
        <w:rPr>
          <w:rFonts w:cs="Arial"/>
          <w:color w:val="000000" w:themeColor="text1"/>
          <w:spacing w:val="-2"/>
          <w:lang w:eastAsia="en-GB"/>
        </w:rPr>
        <w:t>(</w:t>
      </w:r>
      <w:r w:rsidRPr="00A74079">
        <w:rPr>
          <w:rFonts w:cs="Arial"/>
          <w:color w:val="000000" w:themeColor="text1"/>
        </w:rPr>
        <w:t>U</w:t>
      </w:r>
      <w:r>
        <w:rPr>
          <w:rFonts w:cs="Arial"/>
          <w:color w:val="000000" w:themeColor="text1"/>
        </w:rPr>
        <w:t>NIVERSITY</w:t>
      </w:r>
      <w:r w:rsidRPr="00A74079">
        <w:rPr>
          <w:rFonts w:cs="Arial"/>
          <w:color w:val="000000" w:themeColor="text1"/>
          <w:spacing w:val="-2"/>
          <w:lang w:eastAsia="en-GB"/>
        </w:rPr>
        <w:t xml:space="preserve"> 4).</w:t>
      </w:r>
    </w:p>
    <w:p w14:paraId="17541EA6" w14:textId="77777777" w:rsidR="002973BD" w:rsidRPr="00A74079" w:rsidRDefault="002973BD" w:rsidP="002973BD">
      <w:pPr>
        <w:spacing w:after="180" w:line="240" w:lineRule="auto"/>
        <w:rPr>
          <w:rFonts w:cs="Arial"/>
          <w:color w:val="000000" w:themeColor="text1"/>
          <w:lang w:eastAsia="en-GB"/>
        </w:rPr>
      </w:pPr>
      <w:r w:rsidRPr="00A74079">
        <w:rPr>
          <w:rFonts w:cs="Arial"/>
          <w:color w:val="000000" w:themeColor="text1"/>
          <w:lang w:eastAsia="en-GB"/>
        </w:rPr>
        <w:t>Faculty of Law, vol. 1: 1860/61-1893/94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5).</w:t>
      </w:r>
    </w:p>
    <w:p w14:paraId="1128967B" w14:textId="77777777" w:rsidR="002973BD" w:rsidRPr="00A74079" w:rsidRDefault="002973BD" w:rsidP="002973BD">
      <w:pPr>
        <w:spacing w:after="180" w:line="240" w:lineRule="auto"/>
        <w:rPr>
          <w:rFonts w:cs="Arial"/>
          <w:color w:val="000000" w:themeColor="text1"/>
          <w:lang w:eastAsia="en-GB"/>
        </w:rPr>
      </w:pPr>
      <w:r w:rsidRPr="00A74079">
        <w:rPr>
          <w:rFonts w:cs="Arial"/>
          <w:color w:val="000000" w:themeColor="text1"/>
          <w:lang w:eastAsia="en-GB"/>
        </w:rPr>
        <w:t>Medicine and Law: 1894-1922 and 1892-1921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6).</w:t>
      </w:r>
    </w:p>
    <w:p w14:paraId="5D21ADCB" w14:textId="77777777" w:rsidR="002973BD" w:rsidRPr="00A74079" w:rsidRDefault="002973BD" w:rsidP="002973BD">
      <w:pPr>
        <w:spacing w:after="180" w:line="240" w:lineRule="auto"/>
        <w:rPr>
          <w:rFonts w:cs="Arial"/>
          <w:color w:val="000000" w:themeColor="text1"/>
          <w:lang w:eastAsia="en-GB"/>
        </w:rPr>
      </w:pPr>
      <w:r w:rsidRPr="00A74079">
        <w:rPr>
          <w:rFonts w:cs="Arial"/>
          <w:color w:val="000000" w:themeColor="text1"/>
          <w:lang w:eastAsia="en-GB"/>
        </w:rPr>
        <w:t>Arts, Science and Divinity: 1873-1910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7).</w:t>
      </w:r>
    </w:p>
    <w:p w14:paraId="70153F07" w14:textId="77777777" w:rsidR="002973BD" w:rsidRPr="00A74079" w:rsidRDefault="002973BD" w:rsidP="002973BD">
      <w:pPr>
        <w:overflowPunct/>
        <w:autoSpaceDE/>
        <w:autoSpaceDN/>
        <w:adjustRightInd/>
        <w:spacing w:after="180" w:line="240" w:lineRule="auto"/>
        <w:textAlignment w:val="auto"/>
        <w:rPr>
          <w:rFonts w:cs="Arial"/>
          <w:color w:val="000000" w:themeColor="text1"/>
          <w:lang w:eastAsia="en-GB"/>
        </w:rPr>
      </w:pPr>
      <w:r w:rsidRPr="00A74079">
        <w:rPr>
          <w:rFonts w:cs="Arial"/>
          <w:color w:val="000000" w:themeColor="text1"/>
          <w:lang w:eastAsia="en-GB"/>
        </w:rPr>
        <w:t>Medicine and Law: 1917 - 1925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8).</w:t>
      </w:r>
    </w:p>
    <w:p w14:paraId="7A1FDA2A" w14:textId="77777777" w:rsidR="002973BD" w:rsidRPr="00A74079" w:rsidRDefault="002973BD" w:rsidP="002973BD">
      <w:pPr>
        <w:overflowPunct/>
        <w:autoSpaceDE/>
        <w:autoSpaceDN/>
        <w:adjustRightInd/>
        <w:spacing w:after="180" w:line="240" w:lineRule="auto"/>
        <w:textAlignment w:val="auto"/>
        <w:rPr>
          <w:rFonts w:cs="Arial"/>
          <w:color w:val="000000" w:themeColor="text1"/>
          <w:lang w:eastAsia="en-GB"/>
        </w:rPr>
      </w:pPr>
      <w:r w:rsidRPr="00A74079">
        <w:rPr>
          <w:rFonts w:cs="Arial"/>
          <w:color w:val="000000" w:themeColor="text1"/>
          <w:lang w:eastAsia="en-GB"/>
        </w:rPr>
        <w:t>Arts, Science and Divinity: 1907 – 1921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9).</w:t>
      </w:r>
    </w:p>
    <w:p w14:paraId="33016961" w14:textId="77777777" w:rsidR="002973BD" w:rsidRPr="00A74079" w:rsidRDefault="002973BD" w:rsidP="002973BD">
      <w:pPr>
        <w:overflowPunct/>
        <w:autoSpaceDE/>
        <w:autoSpaceDN/>
        <w:adjustRightInd/>
        <w:spacing w:line="240" w:lineRule="auto"/>
        <w:textAlignment w:val="auto"/>
        <w:rPr>
          <w:rFonts w:cs="Arial"/>
          <w:color w:val="000000" w:themeColor="text1"/>
          <w:lang w:eastAsia="en-GB"/>
        </w:rPr>
      </w:pPr>
      <w:r w:rsidRPr="00A74079">
        <w:rPr>
          <w:rFonts w:cs="Arial"/>
          <w:color w:val="000000" w:themeColor="text1"/>
          <w:lang w:eastAsia="en-GB"/>
        </w:rPr>
        <w:t>Arts, Science, Commerce and Divinity: 1919 - 1925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10).</w:t>
      </w:r>
    </w:p>
    <w:p w14:paraId="58348C46" w14:textId="77777777" w:rsidR="002973BD" w:rsidRPr="00A74079" w:rsidRDefault="002973BD" w:rsidP="002973BD">
      <w:pPr>
        <w:overflowPunct/>
        <w:spacing w:after="120" w:line="240" w:lineRule="auto"/>
        <w:textAlignment w:val="auto"/>
        <w:rPr>
          <w:rFonts w:cs="Arial"/>
          <w:b/>
          <w:color w:val="000000" w:themeColor="text1"/>
        </w:rPr>
      </w:pPr>
      <w:r w:rsidRPr="00A74079">
        <w:rPr>
          <w:rFonts w:cs="Arial"/>
          <w:b/>
          <w:color w:val="000000" w:themeColor="text1"/>
        </w:rPr>
        <w:t>Medical student records</w:t>
      </w:r>
    </w:p>
    <w:p w14:paraId="72F631B1" w14:textId="77777777" w:rsidR="002973BD" w:rsidRPr="00A74079" w:rsidRDefault="002973BD" w:rsidP="002973BD">
      <w:pPr>
        <w:overflowPunct/>
        <w:spacing w:after="0" w:line="240" w:lineRule="auto"/>
        <w:textAlignment w:val="auto"/>
        <w:rPr>
          <w:rFonts w:cs="Arial"/>
          <w:color w:val="000000" w:themeColor="text1"/>
          <w:lang w:eastAsia="en-GB"/>
        </w:rPr>
      </w:pPr>
      <w:r w:rsidRPr="00A74079">
        <w:rPr>
          <w:rFonts w:cs="Arial"/>
          <w:color w:val="000000" w:themeColor="text1"/>
          <w:lang w:eastAsia="en-GB"/>
        </w:rPr>
        <w:t xml:space="preserve">If your ancestor was a medical </w:t>
      </w:r>
      <w:proofErr w:type="gramStart"/>
      <w:r w:rsidRPr="00A74079">
        <w:rPr>
          <w:rFonts w:cs="Arial"/>
          <w:color w:val="000000" w:themeColor="text1"/>
          <w:lang w:eastAsia="en-GB"/>
        </w:rPr>
        <w:t>student</w:t>
      </w:r>
      <w:proofErr w:type="gramEnd"/>
      <w:r w:rsidRPr="00A74079">
        <w:rPr>
          <w:rFonts w:cs="Arial"/>
          <w:color w:val="000000" w:themeColor="text1"/>
          <w:lang w:eastAsia="en-GB"/>
        </w:rPr>
        <w:t xml:space="preserve"> you will find a great deal of information additional to the published Rolls. The medical graduate schedules contain information on classes taken, additional </w:t>
      </w:r>
      <w:r w:rsidRPr="00A74079">
        <w:rPr>
          <w:rFonts w:cs="Arial"/>
          <w:color w:val="000000" w:themeColor="text1"/>
          <w:spacing w:val="-2"/>
          <w:lang w:eastAsia="en-GB"/>
        </w:rPr>
        <w:t>practical training as well as brief biographical details.</w:t>
      </w:r>
    </w:p>
    <w:p w14:paraId="69DD5274" w14:textId="77777777" w:rsidR="002973BD" w:rsidRPr="00A74079" w:rsidRDefault="002973BD" w:rsidP="002973BD">
      <w:pPr>
        <w:overflowPunct/>
        <w:spacing w:after="0" w:line="240" w:lineRule="auto"/>
        <w:textAlignment w:val="auto"/>
        <w:rPr>
          <w:rFonts w:cs="Arial"/>
          <w:color w:val="000000" w:themeColor="text1"/>
          <w:lang w:eastAsia="en-GB"/>
        </w:rPr>
      </w:pPr>
    </w:p>
    <w:p w14:paraId="6AB10F6B" w14:textId="77777777" w:rsidR="002973BD" w:rsidRPr="00A74079" w:rsidRDefault="002973BD" w:rsidP="002973BD">
      <w:pPr>
        <w:overflowPunct/>
        <w:spacing w:after="180" w:line="240" w:lineRule="auto"/>
        <w:textAlignment w:val="auto"/>
        <w:rPr>
          <w:rFonts w:cs="Arial"/>
          <w:color w:val="000000" w:themeColor="text1"/>
          <w:lang w:eastAsia="en-GB"/>
        </w:rPr>
      </w:pPr>
      <w:r w:rsidRPr="00A74079">
        <w:rPr>
          <w:rFonts w:cs="Arial"/>
          <w:color w:val="000000" w:themeColor="text1"/>
          <w:lang w:eastAsia="en-GB"/>
        </w:rPr>
        <w:t xml:space="preserve">Medical graduate schedules: 1861 - 1958 </w:t>
      </w:r>
      <w:r w:rsidRPr="00A74079">
        <w:rPr>
          <w:rFonts w:cs="Arial"/>
          <w:color w:val="000000" w:themeColor="text1"/>
          <w:lang w:eastAsia="en-GB"/>
        </w:rPr>
        <w:br/>
        <w:t>(</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61 – 71).</w:t>
      </w:r>
    </w:p>
    <w:p w14:paraId="25A96F90" w14:textId="77777777" w:rsidR="002973BD" w:rsidRPr="00A74079" w:rsidRDefault="002973BD" w:rsidP="002973BD">
      <w:pPr>
        <w:shd w:val="clear" w:color="auto" w:fill="FDFDFD"/>
        <w:overflowPunct/>
        <w:autoSpaceDE/>
        <w:autoSpaceDN/>
        <w:adjustRightInd/>
        <w:spacing w:line="240" w:lineRule="auto"/>
        <w:textAlignment w:val="auto"/>
        <w:rPr>
          <w:rFonts w:cs="Arial"/>
          <w:color w:val="000000" w:themeColor="text1"/>
          <w:lang w:eastAsia="en-GB"/>
        </w:rPr>
      </w:pPr>
      <w:r w:rsidRPr="00A74079">
        <w:rPr>
          <w:rFonts w:cs="Arial"/>
          <w:color w:val="000000" w:themeColor="text1"/>
          <w:lang w:eastAsia="en-GB"/>
        </w:rPr>
        <w:t>The records of the Anatomy Department are especially interesting as they contain records of the physical characteristics of students, often including portrait photographs: 1896 – 1984 (MS 1332/5).</w:t>
      </w:r>
    </w:p>
    <w:p w14:paraId="7029AC2B" w14:textId="77777777" w:rsidR="002973BD" w:rsidRPr="00A74079" w:rsidRDefault="002973BD" w:rsidP="002973BD">
      <w:pPr>
        <w:spacing w:after="120" w:line="240" w:lineRule="auto"/>
        <w:rPr>
          <w:rFonts w:cs="Arial"/>
          <w:b/>
          <w:color w:val="000000" w:themeColor="text1"/>
        </w:rPr>
      </w:pPr>
      <w:r w:rsidRPr="00A74079">
        <w:rPr>
          <w:rFonts w:cs="Arial"/>
          <w:b/>
          <w:color w:val="000000" w:themeColor="text1"/>
        </w:rPr>
        <w:t>Class commemorative publications</w:t>
      </w:r>
    </w:p>
    <w:p w14:paraId="09BEEB0E" w14:textId="77777777" w:rsidR="002973BD" w:rsidRPr="00A74079" w:rsidRDefault="002973BD" w:rsidP="002973BD">
      <w:pPr>
        <w:spacing w:line="240" w:lineRule="auto"/>
        <w:rPr>
          <w:rFonts w:cs="Arial"/>
          <w:color w:val="000000" w:themeColor="text1"/>
        </w:rPr>
      </w:pPr>
      <w:r w:rsidRPr="00A74079">
        <w:rPr>
          <w:rFonts w:cs="Arial"/>
          <w:color w:val="000000" w:themeColor="text1"/>
        </w:rPr>
        <w:t xml:space="preserve">There are some classes, predominately arts and medical classes, who produced commemorative publications </w:t>
      </w:r>
      <w:proofErr w:type="gramStart"/>
      <w:r w:rsidRPr="00A74079">
        <w:rPr>
          <w:rFonts w:cs="Arial"/>
          <w:color w:val="000000" w:themeColor="text1"/>
        </w:rPr>
        <w:t>on the occasion of</w:t>
      </w:r>
      <w:proofErr w:type="gramEnd"/>
      <w:r w:rsidRPr="00A74079">
        <w:rPr>
          <w:rFonts w:cs="Arial"/>
          <w:color w:val="000000" w:themeColor="text1"/>
        </w:rPr>
        <w:t xml:space="preserve"> a reunion and often produced subsequent publications for many years after. The earliest class record is from Marischal College for the class of 1787-91 but the vast majority are from the mid-to-late 19</w:t>
      </w:r>
      <w:r w:rsidRPr="00A74079">
        <w:rPr>
          <w:rFonts w:cs="Arial"/>
          <w:color w:val="000000" w:themeColor="text1"/>
          <w:vertAlign w:val="superscript"/>
        </w:rPr>
        <w:t xml:space="preserve">th </w:t>
      </w:r>
      <w:r w:rsidRPr="00A74079">
        <w:rPr>
          <w:rFonts w:cs="Arial"/>
          <w:color w:val="000000" w:themeColor="text1"/>
        </w:rPr>
        <w:t>and early 20</w:t>
      </w:r>
      <w:r w:rsidRPr="00A74079">
        <w:rPr>
          <w:rFonts w:cs="Arial"/>
          <w:color w:val="000000" w:themeColor="text1"/>
          <w:vertAlign w:val="superscript"/>
        </w:rPr>
        <w:t>th</w:t>
      </w:r>
      <w:r w:rsidRPr="00A74079">
        <w:rPr>
          <w:rFonts w:cs="Arial"/>
          <w:color w:val="000000" w:themeColor="text1"/>
        </w:rPr>
        <w:t xml:space="preserve"> century. There are a long series of excellent 20</w:t>
      </w:r>
      <w:r w:rsidRPr="00A74079">
        <w:rPr>
          <w:rFonts w:cs="Arial"/>
          <w:color w:val="000000" w:themeColor="text1"/>
          <w:vertAlign w:val="superscript"/>
        </w:rPr>
        <w:t>th</w:t>
      </w:r>
      <w:r w:rsidRPr="00A74079">
        <w:rPr>
          <w:rFonts w:cs="Arial"/>
          <w:color w:val="000000" w:themeColor="text1"/>
        </w:rPr>
        <w:t xml:space="preserve"> century medical class albums. They tend to contain brief biographies and sometimes photographs as well (see copies as part of the Local Collection).</w:t>
      </w:r>
    </w:p>
    <w:p w14:paraId="7C4C2E41" w14:textId="77777777" w:rsidR="002973BD" w:rsidRPr="00A74079" w:rsidRDefault="002973BD" w:rsidP="002973BD">
      <w:pPr>
        <w:shd w:val="clear" w:color="auto" w:fill="FDFDFD"/>
        <w:overflowPunct/>
        <w:autoSpaceDE/>
        <w:autoSpaceDN/>
        <w:adjustRightInd/>
        <w:spacing w:after="180" w:line="240" w:lineRule="auto"/>
        <w:textAlignment w:val="auto"/>
        <w:rPr>
          <w:rFonts w:cs="Arial"/>
          <w:b/>
          <w:color w:val="000000" w:themeColor="text1"/>
          <w:sz w:val="24"/>
          <w:szCs w:val="24"/>
          <w:lang w:eastAsia="en-GB"/>
        </w:rPr>
      </w:pPr>
      <w:r w:rsidRPr="00A74079">
        <w:rPr>
          <w:rFonts w:cs="Arial"/>
          <w:b/>
          <w:color w:val="000000" w:themeColor="text1"/>
          <w:sz w:val="24"/>
          <w:szCs w:val="24"/>
          <w:lang w:eastAsia="en-GB"/>
        </w:rPr>
        <w:t>Bursaries and prizes</w:t>
      </w:r>
    </w:p>
    <w:p w14:paraId="11978055" w14:textId="77777777" w:rsidR="002973BD" w:rsidRPr="00A74079" w:rsidRDefault="002973BD" w:rsidP="002973BD">
      <w:pPr>
        <w:spacing w:after="180" w:line="240" w:lineRule="auto"/>
        <w:rPr>
          <w:rFonts w:cs="Arial"/>
          <w:iCs/>
          <w:color w:val="000000" w:themeColor="text1"/>
        </w:rPr>
      </w:pPr>
      <w:r w:rsidRPr="00A74079">
        <w:rPr>
          <w:rFonts w:cs="Arial"/>
          <w:iCs/>
          <w:color w:val="000000" w:themeColor="text1"/>
        </w:rPr>
        <w:t xml:space="preserve">University Calendars (from 1860 - 2002) are an invaluable contextual source providing information on class prizes, medals, </w:t>
      </w:r>
      <w:proofErr w:type="gramStart"/>
      <w:r w:rsidRPr="00A74079">
        <w:rPr>
          <w:rFonts w:cs="Arial"/>
          <w:iCs/>
          <w:color w:val="000000" w:themeColor="text1"/>
        </w:rPr>
        <w:t>scholarships</w:t>
      </w:r>
      <w:proofErr w:type="gramEnd"/>
      <w:r w:rsidRPr="00A74079">
        <w:rPr>
          <w:rFonts w:cs="Arial"/>
          <w:iCs/>
          <w:color w:val="000000" w:themeColor="text1"/>
        </w:rPr>
        <w:t xml:space="preserve"> and bursaries </w:t>
      </w:r>
      <w:r w:rsidRPr="00A74079">
        <w:rPr>
          <w:rFonts w:cs="Arial"/>
          <w:color w:val="000000" w:themeColor="text1"/>
        </w:rPr>
        <w:t>(see copies as part of the Local Collection).</w:t>
      </w:r>
    </w:p>
    <w:p w14:paraId="3A9046D6" w14:textId="77777777" w:rsidR="00E87A79" w:rsidRDefault="00E87A79" w:rsidP="00E87A79">
      <w:pPr>
        <w:tabs>
          <w:tab w:val="center" w:pos="4153"/>
          <w:tab w:val="right" w:pos="8306"/>
        </w:tabs>
        <w:spacing w:after="120"/>
        <w:rPr>
          <w:rFonts w:cs="Arial"/>
        </w:rPr>
      </w:pPr>
    </w:p>
    <w:p w14:paraId="5DE59EA2" w14:textId="77777777" w:rsidR="002973BD" w:rsidRPr="00A74079" w:rsidRDefault="002973BD" w:rsidP="002973BD">
      <w:pPr>
        <w:spacing w:after="180" w:line="240" w:lineRule="auto"/>
        <w:rPr>
          <w:rFonts w:cs="Arial"/>
          <w:iCs/>
          <w:color w:val="000000" w:themeColor="text1"/>
          <w:spacing w:val="-4"/>
        </w:rPr>
      </w:pPr>
      <w:r w:rsidRPr="00A74079">
        <w:rPr>
          <w:rFonts w:cs="Arial"/>
          <w:iCs/>
          <w:color w:val="000000" w:themeColor="text1"/>
          <w:spacing w:val="-2"/>
        </w:rPr>
        <w:lastRenderedPageBreak/>
        <w:t>Aberdeen University Awards provide lists of degrees,</w:t>
      </w:r>
      <w:r w:rsidRPr="00A74079">
        <w:rPr>
          <w:rFonts w:cs="Arial"/>
          <w:iCs/>
          <w:color w:val="000000" w:themeColor="text1"/>
          <w:spacing w:val="-4"/>
        </w:rPr>
        <w:t xml:space="preserve"> diplomas, prizes, </w:t>
      </w:r>
      <w:proofErr w:type="gramStart"/>
      <w:r w:rsidRPr="00A74079">
        <w:rPr>
          <w:rFonts w:cs="Arial"/>
          <w:iCs/>
          <w:color w:val="000000" w:themeColor="text1"/>
          <w:spacing w:val="-4"/>
        </w:rPr>
        <w:t>medals</w:t>
      </w:r>
      <w:proofErr w:type="gramEnd"/>
      <w:r w:rsidRPr="00A74079">
        <w:rPr>
          <w:rFonts w:cs="Arial"/>
          <w:iCs/>
          <w:color w:val="000000" w:themeColor="text1"/>
          <w:spacing w:val="-4"/>
        </w:rPr>
        <w:t xml:space="preserve"> and bursaries: 1970 – 1980 </w:t>
      </w:r>
      <w:r w:rsidRPr="00A74079">
        <w:rPr>
          <w:rFonts w:cs="Arial"/>
          <w:color w:val="000000" w:themeColor="text1"/>
        </w:rPr>
        <w:t>(see copies as part of the Local Collection).</w:t>
      </w:r>
    </w:p>
    <w:p w14:paraId="4D03A81C" w14:textId="77777777" w:rsidR="002973BD" w:rsidRPr="00A74079" w:rsidRDefault="002973BD" w:rsidP="002973BD">
      <w:pPr>
        <w:shd w:val="clear" w:color="auto" w:fill="FDFDFD"/>
        <w:overflowPunct/>
        <w:autoSpaceDE/>
        <w:autoSpaceDN/>
        <w:adjustRightInd/>
        <w:spacing w:line="240" w:lineRule="auto"/>
        <w:textAlignment w:val="auto"/>
        <w:rPr>
          <w:rFonts w:cs="Arial"/>
          <w:color w:val="000000" w:themeColor="text1"/>
          <w:lang w:eastAsia="en-GB"/>
        </w:rPr>
      </w:pPr>
      <w:r w:rsidRPr="00A74079">
        <w:rPr>
          <w:rFonts w:cs="Arial"/>
          <w:color w:val="000000" w:themeColor="text1"/>
          <w:lang w:eastAsia="en-GB"/>
        </w:rPr>
        <w:t xml:space="preserve">Bursary competition papers: 1852 – 1953 </w:t>
      </w:r>
      <w:r w:rsidRPr="00A74079">
        <w:rPr>
          <w:rFonts w:cs="Arial"/>
          <w:color w:val="000000" w:themeColor="text1"/>
          <w:lang w:eastAsia="en-GB"/>
        </w:rPr>
        <w:br/>
        <w:t>(</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11 – 41).</w:t>
      </w:r>
    </w:p>
    <w:p w14:paraId="20550C4C" w14:textId="77777777" w:rsidR="002973BD" w:rsidRPr="00A74079" w:rsidRDefault="002973BD" w:rsidP="002973BD">
      <w:pPr>
        <w:spacing w:after="180" w:line="240" w:lineRule="auto"/>
        <w:rPr>
          <w:rFonts w:cs="Arial"/>
          <w:b/>
          <w:iCs/>
          <w:color w:val="000000" w:themeColor="text1"/>
          <w:sz w:val="24"/>
          <w:szCs w:val="24"/>
        </w:rPr>
      </w:pPr>
      <w:r w:rsidRPr="00A74079">
        <w:rPr>
          <w:rFonts w:cs="Arial"/>
          <w:b/>
          <w:iCs/>
          <w:color w:val="000000" w:themeColor="text1"/>
          <w:sz w:val="24"/>
          <w:szCs w:val="24"/>
        </w:rPr>
        <w:t>Photographs of students</w:t>
      </w:r>
    </w:p>
    <w:p w14:paraId="79C57614" w14:textId="77777777" w:rsidR="002973BD" w:rsidRPr="00A74079" w:rsidRDefault="002973BD" w:rsidP="002973BD">
      <w:pPr>
        <w:overflowPunct/>
        <w:spacing w:after="120" w:line="240" w:lineRule="auto"/>
        <w:textAlignment w:val="auto"/>
        <w:rPr>
          <w:rFonts w:cs="Arial"/>
          <w:b/>
          <w:bCs/>
          <w:color w:val="000000" w:themeColor="text1"/>
          <w:lang w:eastAsia="en-GB"/>
        </w:rPr>
      </w:pPr>
      <w:r w:rsidRPr="00A74079">
        <w:rPr>
          <w:rFonts w:cs="Arial"/>
          <w:b/>
          <w:bCs/>
          <w:color w:val="000000" w:themeColor="text1"/>
          <w:lang w:eastAsia="en-GB"/>
        </w:rPr>
        <w:t>Class photographs</w:t>
      </w:r>
    </w:p>
    <w:p w14:paraId="274FDF7E" w14:textId="77777777" w:rsidR="002973BD" w:rsidRPr="00A74079" w:rsidRDefault="002973BD" w:rsidP="002973BD">
      <w:pPr>
        <w:overflowPunct/>
        <w:spacing w:after="0" w:line="240" w:lineRule="auto"/>
        <w:textAlignment w:val="auto"/>
        <w:rPr>
          <w:rFonts w:cs="Arial"/>
          <w:color w:val="000000" w:themeColor="text1"/>
          <w:lang w:eastAsia="en-GB"/>
        </w:rPr>
      </w:pPr>
      <w:r w:rsidRPr="00A74079">
        <w:rPr>
          <w:rFonts w:cs="Arial"/>
          <w:color w:val="000000" w:themeColor="text1"/>
          <w:lang w:eastAsia="en-GB"/>
        </w:rPr>
        <w:t xml:space="preserve">This core collection comprises class photographs from the Arts, Divinity, Law, Medical and Science faculties </w:t>
      </w:r>
      <w:proofErr w:type="gramStart"/>
      <w:r w:rsidRPr="00A74079">
        <w:rPr>
          <w:rFonts w:cs="Arial"/>
          <w:color w:val="000000" w:themeColor="text1"/>
          <w:lang w:eastAsia="en-GB"/>
        </w:rPr>
        <w:t>and also</w:t>
      </w:r>
      <w:proofErr w:type="gramEnd"/>
      <w:r w:rsidRPr="00A74079">
        <w:rPr>
          <w:rFonts w:cs="Arial"/>
          <w:color w:val="000000" w:themeColor="text1"/>
          <w:lang w:eastAsia="en-GB"/>
        </w:rPr>
        <w:t xml:space="preserve"> photographs of various groups such as student magazine editorial staff and national student bodies. Class photographs are sometimes accompanied by ‘Autograph Books’ which are a key to the photographs and feature a facsimile signature of each student: </w:t>
      </w:r>
      <w:proofErr w:type="spellStart"/>
      <w:r w:rsidRPr="00A74079">
        <w:rPr>
          <w:rFonts w:cs="Arial"/>
          <w:color w:val="000000" w:themeColor="text1"/>
          <w:lang w:eastAsia="en-GB"/>
        </w:rPr>
        <w:t>mid 19</w:t>
      </w:r>
      <w:r w:rsidRPr="00A74079">
        <w:rPr>
          <w:rFonts w:cs="Arial"/>
          <w:color w:val="000000" w:themeColor="text1"/>
          <w:vertAlign w:val="superscript"/>
          <w:lang w:eastAsia="en-GB"/>
        </w:rPr>
        <w:t>th</w:t>
      </w:r>
      <w:proofErr w:type="spellEnd"/>
      <w:r w:rsidRPr="00A74079">
        <w:rPr>
          <w:rFonts w:cs="Arial"/>
          <w:color w:val="000000" w:themeColor="text1"/>
          <w:lang w:eastAsia="en-GB"/>
        </w:rPr>
        <w:t xml:space="preserve"> century – 20</w:t>
      </w:r>
      <w:r w:rsidRPr="00A74079">
        <w:rPr>
          <w:rFonts w:cs="Arial"/>
          <w:color w:val="000000" w:themeColor="text1"/>
          <w:vertAlign w:val="superscript"/>
          <w:lang w:eastAsia="en-GB"/>
        </w:rPr>
        <w:t>th</w:t>
      </w:r>
      <w:r w:rsidRPr="00A74079">
        <w:rPr>
          <w:rFonts w:cs="Arial"/>
          <w:color w:val="000000" w:themeColor="text1"/>
          <w:lang w:eastAsia="en-GB"/>
        </w:rPr>
        <w:t xml:space="preserve"> century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591). </w:t>
      </w:r>
    </w:p>
    <w:p w14:paraId="3E3DB2ED" w14:textId="77777777" w:rsidR="002973BD" w:rsidRPr="00A74079" w:rsidRDefault="002973BD" w:rsidP="002973BD">
      <w:pPr>
        <w:overflowPunct/>
        <w:spacing w:after="0" w:line="240" w:lineRule="auto"/>
        <w:textAlignment w:val="auto"/>
        <w:rPr>
          <w:rFonts w:cs="Arial"/>
          <w:color w:val="000000" w:themeColor="text1"/>
          <w:lang w:eastAsia="en-GB"/>
        </w:rPr>
      </w:pPr>
    </w:p>
    <w:p w14:paraId="6005F2E1" w14:textId="77777777" w:rsidR="002973BD" w:rsidRPr="00A74079" w:rsidRDefault="002973BD" w:rsidP="002973BD">
      <w:pPr>
        <w:overflowPunct/>
        <w:spacing w:after="120" w:line="240" w:lineRule="auto"/>
        <w:textAlignment w:val="auto"/>
        <w:rPr>
          <w:rFonts w:cs="Arial"/>
          <w:b/>
          <w:color w:val="000000" w:themeColor="text1"/>
          <w:lang w:eastAsia="en-GB"/>
        </w:rPr>
      </w:pPr>
      <w:r w:rsidRPr="00A74079">
        <w:rPr>
          <w:rFonts w:cs="Arial"/>
          <w:b/>
          <w:color w:val="000000" w:themeColor="text1"/>
          <w:lang w:eastAsia="en-GB"/>
        </w:rPr>
        <w:t xml:space="preserve">Halls of residence </w:t>
      </w:r>
    </w:p>
    <w:p w14:paraId="5F439833" w14:textId="77777777" w:rsidR="002973BD" w:rsidRPr="00A74079" w:rsidRDefault="002973BD" w:rsidP="002973BD">
      <w:pPr>
        <w:overflowPunct/>
        <w:spacing w:after="0" w:line="240" w:lineRule="auto"/>
        <w:textAlignment w:val="auto"/>
        <w:rPr>
          <w:rFonts w:cs="Arial"/>
          <w:color w:val="000000" w:themeColor="text1"/>
          <w:lang w:eastAsia="en-GB"/>
        </w:rPr>
      </w:pPr>
      <w:r w:rsidRPr="00A74079">
        <w:rPr>
          <w:rFonts w:cs="Arial"/>
          <w:color w:val="000000" w:themeColor="text1"/>
          <w:lang w:eastAsia="en-GB"/>
        </w:rPr>
        <w:t>Student halls of residence photographs: 1966 – 2000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1455).</w:t>
      </w:r>
    </w:p>
    <w:p w14:paraId="3F32BD09" w14:textId="77777777" w:rsidR="002973BD" w:rsidRPr="00A74079" w:rsidRDefault="002973BD" w:rsidP="002973BD">
      <w:pPr>
        <w:overflowPunct/>
        <w:spacing w:after="0" w:line="240" w:lineRule="auto"/>
        <w:textAlignment w:val="auto"/>
        <w:rPr>
          <w:rFonts w:cs="Arial"/>
          <w:color w:val="000000" w:themeColor="text1"/>
          <w:lang w:eastAsia="en-GB"/>
        </w:rPr>
      </w:pPr>
    </w:p>
    <w:p w14:paraId="188ADA50" w14:textId="77777777" w:rsidR="002973BD" w:rsidRPr="00A74079" w:rsidRDefault="002973BD" w:rsidP="002973BD">
      <w:pPr>
        <w:overflowPunct/>
        <w:spacing w:after="120" w:line="240" w:lineRule="auto"/>
        <w:textAlignment w:val="auto"/>
        <w:rPr>
          <w:rFonts w:cs="Arial"/>
          <w:b/>
          <w:bCs/>
          <w:color w:val="000000" w:themeColor="text1"/>
          <w:lang w:eastAsia="en-GB"/>
        </w:rPr>
      </w:pPr>
      <w:r w:rsidRPr="00A74079">
        <w:rPr>
          <w:rFonts w:cs="Arial"/>
          <w:b/>
          <w:bCs/>
          <w:color w:val="000000" w:themeColor="text1"/>
          <w:lang w:eastAsia="en-GB"/>
        </w:rPr>
        <w:t xml:space="preserve">Student bodies and sports clubs </w:t>
      </w:r>
    </w:p>
    <w:p w14:paraId="21E5F2F3" w14:textId="77777777" w:rsidR="002973BD" w:rsidRPr="00A74079" w:rsidRDefault="002973BD" w:rsidP="002973BD">
      <w:pPr>
        <w:overflowPunct/>
        <w:spacing w:line="240" w:lineRule="auto"/>
        <w:textAlignment w:val="auto"/>
        <w:rPr>
          <w:rFonts w:cs="Arial"/>
          <w:color w:val="000000" w:themeColor="text1"/>
          <w:lang w:eastAsia="en-GB"/>
        </w:rPr>
      </w:pPr>
      <w:r w:rsidRPr="00A74079">
        <w:rPr>
          <w:rFonts w:cs="Arial"/>
          <w:color w:val="000000" w:themeColor="text1"/>
          <w:lang w:eastAsia="en-GB"/>
        </w:rPr>
        <w:t>There are other collections which include photographs of students: The Students' Representative Council (S.R.C.) and Union Management Committee papers: 1906 - 1998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301) and The University of Aberdeen Students' Charities Campaign papers: 1940s – 2000s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1073). </w:t>
      </w:r>
    </w:p>
    <w:p w14:paraId="0DA61D7C" w14:textId="77777777" w:rsidR="002973BD" w:rsidRPr="00A74079" w:rsidRDefault="002973BD" w:rsidP="002973BD">
      <w:pPr>
        <w:spacing w:line="240" w:lineRule="auto"/>
        <w:rPr>
          <w:rFonts w:cs="Arial"/>
          <w:color w:val="000000" w:themeColor="text1"/>
          <w:lang w:eastAsia="en-GB"/>
        </w:rPr>
      </w:pPr>
      <w:r w:rsidRPr="00A74079">
        <w:rPr>
          <w:rFonts w:cs="Arial"/>
          <w:color w:val="000000" w:themeColor="text1"/>
          <w:lang w:eastAsia="en-GB"/>
        </w:rPr>
        <w:t xml:space="preserve">The Sports Union photographs include student administrative officers, individual </w:t>
      </w:r>
      <w:proofErr w:type="gramStart"/>
      <w:r w:rsidRPr="00A74079">
        <w:rPr>
          <w:rFonts w:cs="Arial"/>
          <w:color w:val="000000" w:themeColor="text1"/>
          <w:lang w:eastAsia="en-GB"/>
        </w:rPr>
        <w:t>clubs</w:t>
      </w:r>
      <w:proofErr w:type="gramEnd"/>
      <w:r w:rsidRPr="00A74079">
        <w:rPr>
          <w:rFonts w:cs="Arial"/>
          <w:color w:val="000000" w:themeColor="text1"/>
          <w:lang w:eastAsia="en-GB"/>
        </w:rPr>
        <w:t xml:space="preserve"> and also important events (</w:t>
      </w:r>
      <w:r w:rsidRPr="00A74079">
        <w:rPr>
          <w:rFonts w:cs="Arial"/>
          <w:color w:val="000000" w:themeColor="text1"/>
        </w:rPr>
        <w:t>U</w:t>
      </w:r>
      <w:r>
        <w:rPr>
          <w:rFonts w:cs="Arial"/>
          <w:color w:val="000000" w:themeColor="text1"/>
        </w:rPr>
        <w:t>NIVERSITY</w:t>
      </w:r>
      <w:r w:rsidRPr="00A74079">
        <w:rPr>
          <w:rFonts w:cs="Arial"/>
          <w:color w:val="000000" w:themeColor="text1"/>
          <w:lang w:eastAsia="en-GB"/>
        </w:rPr>
        <w:t xml:space="preserve"> 1452).</w:t>
      </w:r>
    </w:p>
    <w:p w14:paraId="38C5E348" w14:textId="77777777" w:rsidR="002973BD" w:rsidRPr="00811360" w:rsidRDefault="002973BD" w:rsidP="002973BD">
      <w:pPr>
        <w:spacing w:after="120" w:line="240" w:lineRule="auto"/>
        <w:rPr>
          <w:rFonts w:cs="Arial"/>
          <w:b/>
        </w:rPr>
      </w:pPr>
      <w:r w:rsidRPr="00811360">
        <w:rPr>
          <w:rFonts w:cs="Arial"/>
          <w:b/>
        </w:rPr>
        <w:t>Student magazines and newspapers</w:t>
      </w:r>
    </w:p>
    <w:p w14:paraId="1AAD14B4" w14:textId="77777777" w:rsidR="002973BD" w:rsidRPr="00473CB8" w:rsidRDefault="002973BD" w:rsidP="002973BD">
      <w:pPr>
        <w:overflowPunct/>
        <w:spacing w:line="240" w:lineRule="auto"/>
        <w:textAlignment w:val="auto"/>
        <w:rPr>
          <w:rFonts w:cs="Arial"/>
          <w:bCs/>
          <w:lang w:eastAsia="en-GB"/>
        </w:rPr>
      </w:pPr>
      <w:r w:rsidRPr="00473CB8">
        <w:rPr>
          <w:rFonts w:cs="Arial"/>
          <w:bCs/>
          <w:lang w:eastAsia="en-GB"/>
        </w:rPr>
        <w:t>The printed student publications (</w:t>
      </w:r>
      <w:r w:rsidRPr="00473CB8">
        <w:rPr>
          <w:rFonts w:cs="Arial"/>
        </w:rPr>
        <w:t>Alma Mate</w:t>
      </w:r>
      <w:r>
        <w:rPr>
          <w:rFonts w:cs="Arial"/>
        </w:rPr>
        <w:t xml:space="preserve">r, Athletic Alma and </w:t>
      </w:r>
      <w:proofErr w:type="spellStart"/>
      <w:r>
        <w:rPr>
          <w:rFonts w:cs="Arial"/>
        </w:rPr>
        <w:t>Gaudie</w:t>
      </w:r>
      <w:proofErr w:type="spellEnd"/>
      <w:r>
        <w:rPr>
          <w:rFonts w:cs="Arial"/>
        </w:rPr>
        <w:t>) from the 1890s onwards</w:t>
      </w:r>
      <w:r w:rsidRPr="00473CB8">
        <w:rPr>
          <w:rFonts w:cs="Arial"/>
        </w:rPr>
        <w:t xml:space="preserve"> </w:t>
      </w:r>
      <w:r w:rsidRPr="00473CB8">
        <w:rPr>
          <w:rFonts w:cs="Arial"/>
          <w:bCs/>
          <w:lang w:eastAsia="en-GB"/>
        </w:rPr>
        <w:t>contain numerous photographs of student groups, particularly soci</w:t>
      </w:r>
      <w:r>
        <w:rPr>
          <w:rFonts w:cs="Arial"/>
          <w:bCs/>
          <w:lang w:eastAsia="en-GB"/>
        </w:rPr>
        <w:t>e</w:t>
      </w:r>
      <w:r w:rsidRPr="00473CB8">
        <w:rPr>
          <w:rFonts w:cs="Arial"/>
          <w:bCs/>
          <w:lang w:eastAsia="en-GB"/>
        </w:rPr>
        <w:t>ties and sports clubs</w:t>
      </w:r>
      <w:r w:rsidRPr="00473CB8">
        <w:rPr>
          <w:rFonts w:cs="Arial"/>
          <w:iCs/>
          <w:color w:val="000000"/>
        </w:rPr>
        <w:t xml:space="preserve"> </w:t>
      </w:r>
      <w:r w:rsidRPr="00473CB8">
        <w:rPr>
          <w:rFonts w:cs="Arial"/>
        </w:rPr>
        <w:t>(see copies as part of the Local Collection).</w:t>
      </w:r>
    </w:p>
    <w:p w14:paraId="7D00052B" w14:textId="77777777" w:rsidR="002973BD" w:rsidRPr="00811360" w:rsidRDefault="002973BD" w:rsidP="002973BD">
      <w:pPr>
        <w:spacing w:after="180" w:line="240" w:lineRule="auto"/>
        <w:rPr>
          <w:rFonts w:cs="Arial"/>
          <w:b/>
          <w:iCs/>
          <w:color w:val="000000"/>
          <w:sz w:val="24"/>
          <w:szCs w:val="24"/>
        </w:rPr>
      </w:pPr>
      <w:r>
        <w:rPr>
          <w:rFonts w:cs="Arial"/>
          <w:b/>
          <w:iCs/>
          <w:color w:val="000000"/>
          <w:sz w:val="24"/>
          <w:szCs w:val="24"/>
        </w:rPr>
        <w:t>In Memoriam and Roll of S</w:t>
      </w:r>
      <w:r w:rsidRPr="00811360">
        <w:rPr>
          <w:rFonts w:cs="Arial"/>
          <w:b/>
          <w:iCs/>
          <w:color w:val="000000"/>
          <w:sz w:val="24"/>
          <w:szCs w:val="24"/>
        </w:rPr>
        <w:t>ervice</w:t>
      </w:r>
    </w:p>
    <w:p w14:paraId="04D34347" w14:textId="77777777" w:rsidR="002973BD" w:rsidRPr="00473CB8" w:rsidRDefault="002973BD" w:rsidP="002973BD">
      <w:pPr>
        <w:spacing w:line="240" w:lineRule="auto"/>
        <w:rPr>
          <w:rFonts w:cs="Arial"/>
          <w:iCs/>
          <w:color w:val="000000"/>
        </w:rPr>
      </w:pPr>
      <w:r>
        <w:rPr>
          <w:rFonts w:cs="Arial"/>
          <w:iCs/>
          <w:color w:val="000000"/>
        </w:rPr>
        <w:t>There are two published sources;</w:t>
      </w:r>
      <w:r w:rsidRPr="00473CB8">
        <w:rPr>
          <w:rFonts w:cs="Arial"/>
          <w:iCs/>
          <w:color w:val="000000"/>
        </w:rPr>
        <w:t xml:space="preserve"> those students and alumni who served and died in World War One and those who died in World War Two.</w:t>
      </w:r>
    </w:p>
    <w:p w14:paraId="37C8A9A0" w14:textId="77777777" w:rsidR="002973BD" w:rsidRPr="00811360" w:rsidRDefault="002973BD" w:rsidP="002973BD">
      <w:pPr>
        <w:spacing w:line="240" w:lineRule="auto"/>
        <w:rPr>
          <w:rFonts w:cs="Arial"/>
        </w:rPr>
      </w:pPr>
      <w:r w:rsidRPr="00473CB8">
        <w:rPr>
          <w:rFonts w:cs="Arial"/>
          <w:i/>
        </w:rPr>
        <w:t>Aberdeen Roll of Service</w:t>
      </w:r>
      <w:r w:rsidRPr="00EB7E36">
        <w:rPr>
          <w:rFonts w:cs="Arial"/>
          <w:iCs/>
          <w:color w:val="000000" w:themeColor="text1"/>
        </w:rPr>
        <w:t xml:space="preserve"> </w:t>
      </w:r>
      <w:r w:rsidRPr="00473CB8">
        <w:rPr>
          <w:rFonts w:cs="Arial"/>
          <w:i/>
        </w:rPr>
        <w:t>1914-</w:t>
      </w:r>
      <w:r w:rsidRPr="00811360">
        <w:rPr>
          <w:rFonts w:cs="Arial"/>
        </w:rPr>
        <w:t>1919 (ed. Mabel Desborough Allardyce, AUP, 1921)</w:t>
      </w:r>
      <w:r w:rsidRPr="00473CB8">
        <w:rPr>
          <w:rFonts w:cs="Arial"/>
          <w:i/>
        </w:rPr>
        <w:t xml:space="preserve"> </w:t>
      </w:r>
      <w:r>
        <w:rPr>
          <w:rFonts w:cs="Arial"/>
        </w:rPr>
        <w:t>and</w:t>
      </w:r>
      <w:r w:rsidRPr="00473CB8">
        <w:rPr>
          <w:rFonts w:cs="Arial"/>
          <w:i/>
        </w:rPr>
        <w:t xml:space="preserve"> Book of Remembrance (including 1939-1945</w:t>
      </w:r>
      <w:r w:rsidRPr="00811360">
        <w:rPr>
          <w:rFonts w:cs="Arial"/>
        </w:rPr>
        <w:t>), (University of Aberdeen, 1952).</w:t>
      </w:r>
    </w:p>
    <w:p w14:paraId="282026C2" w14:textId="77777777" w:rsidR="002973BD" w:rsidRDefault="002973BD" w:rsidP="002973BD">
      <w:pPr>
        <w:spacing w:after="120" w:line="240" w:lineRule="auto"/>
        <w:rPr>
          <w:rFonts w:cs="Arial"/>
          <w:color w:val="000000" w:themeColor="text1"/>
        </w:rPr>
      </w:pPr>
      <w:r w:rsidRPr="00473CB8">
        <w:rPr>
          <w:rFonts w:cs="Arial"/>
          <w:color w:val="000000" w:themeColor="text1"/>
        </w:rPr>
        <w:t>Both printed sources have been digitised and are available on-line</w:t>
      </w:r>
      <w:r>
        <w:rPr>
          <w:rFonts w:cs="Arial"/>
          <w:color w:val="000000" w:themeColor="text1"/>
        </w:rPr>
        <w:t>.</w:t>
      </w:r>
    </w:p>
    <w:p w14:paraId="747BACD3" w14:textId="77777777" w:rsidR="002973BD" w:rsidRPr="00A74079" w:rsidRDefault="002973BD" w:rsidP="002973BD">
      <w:pPr>
        <w:spacing w:after="120" w:line="240" w:lineRule="auto"/>
        <w:rPr>
          <w:rFonts w:cs="Arial"/>
          <w:color w:val="000000" w:themeColor="text1"/>
        </w:rPr>
      </w:pPr>
      <w:r w:rsidRPr="00811360">
        <w:rPr>
          <w:rFonts w:cs="Arial"/>
          <w:b/>
          <w:iCs/>
          <w:color w:val="000000"/>
          <w:sz w:val="24"/>
          <w:szCs w:val="24"/>
        </w:rPr>
        <w:t>Student societies and sports clubs</w:t>
      </w:r>
    </w:p>
    <w:p w14:paraId="47A21E60" w14:textId="77777777" w:rsidR="002973BD" w:rsidRPr="005877B1" w:rsidRDefault="002973BD" w:rsidP="002973BD">
      <w:pPr>
        <w:spacing w:line="240" w:lineRule="auto"/>
        <w:rPr>
          <w:rFonts w:cs="Arial"/>
          <w:iCs/>
          <w:color w:val="000000"/>
        </w:rPr>
      </w:pPr>
      <w:r w:rsidRPr="00473CB8">
        <w:rPr>
          <w:rFonts w:cs="Arial"/>
          <w:iCs/>
          <w:color w:val="000000"/>
        </w:rPr>
        <w:t>For a list of societies and relevant archive collections see separate factsheet</w:t>
      </w:r>
      <w:r>
        <w:rPr>
          <w:rFonts w:cs="Arial"/>
          <w:iCs/>
          <w:color w:val="000000"/>
        </w:rPr>
        <w:t>.</w:t>
      </w:r>
    </w:p>
    <w:p w14:paraId="31742F4E" w14:textId="77777777" w:rsidR="002973BD" w:rsidRPr="00811360" w:rsidRDefault="002973BD" w:rsidP="002973BD">
      <w:pPr>
        <w:overflowPunct/>
        <w:autoSpaceDE/>
        <w:autoSpaceDN/>
        <w:adjustRightInd/>
        <w:spacing w:after="180" w:line="240" w:lineRule="auto"/>
        <w:textAlignment w:val="auto"/>
        <w:rPr>
          <w:rFonts w:cs="Arial"/>
          <w:b/>
          <w:sz w:val="24"/>
          <w:szCs w:val="24"/>
          <w:lang w:eastAsia="en-GB"/>
        </w:rPr>
      </w:pPr>
      <w:r w:rsidRPr="00811360">
        <w:rPr>
          <w:rFonts w:cs="Arial"/>
          <w:b/>
          <w:sz w:val="24"/>
          <w:szCs w:val="24"/>
          <w:lang w:eastAsia="en-GB"/>
        </w:rPr>
        <w:t>Oral history collections</w:t>
      </w:r>
    </w:p>
    <w:p w14:paraId="5147826D" w14:textId="77777777" w:rsidR="002973BD" w:rsidRPr="00473CB8" w:rsidRDefault="002973BD" w:rsidP="002973BD">
      <w:pPr>
        <w:spacing w:line="240" w:lineRule="auto"/>
        <w:rPr>
          <w:rFonts w:cs="Arial"/>
        </w:rPr>
      </w:pPr>
      <w:r w:rsidRPr="00473CB8">
        <w:rPr>
          <w:rFonts w:cs="Arial"/>
          <w:color w:val="000000" w:themeColor="text1"/>
        </w:rPr>
        <w:t xml:space="preserve">University of Aberdeen Oral History Archive: comprises nearly 200 interviews with individuals connected with the </w:t>
      </w:r>
      <w:r w:rsidRPr="00A74079">
        <w:rPr>
          <w:rFonts w:cs="Arial"/>
          <w:color w:val="000000" w:themeColor="text1"/>
        </w:rPr>
        <w:t xml:space="preserve">University (MS 3620). There </w:t>
      </w:r>
      <w:r w:rsidRPr="00473CB8">
        <w:rPr>
          <w:rFonts w:cs="Arial"/>
          <w:color w:val="000000" w:themeColor="text1"/>
        </w:rPr>
        <w:t>are many interviews with students reflecting on the student experience.</w:t>
      </w:r>
    </w:p>
    <w:p w14:paraId="3F636730" w14:textId="77777777" w:rsidR="002973BD" w:rsidRPr="003E423F" w:rsidRDefault="002973BD" w:rsidP="002973BD">
      <w:pPr>
        <w:spacing w:after="180" w:line="240" w:lineRule="auto"/>
        <w:rPr>
          <w:rFonts w:cs="Arial"/>
          <w:b/>
          <w:sz w:val="24"/>
          <w:szCs w:val="24"/>
        </w:rPr>
      </w:pPr>
      <w:r w:rsidRPr="003E423F">
        <w:rPr>
          <w:rFonts w:cs="Arial"/>
          <w:b/>
          <w:sz w:val="24"/>
          <w:szCs w:val="24"/>
        </w:rPr>
        <w:t>Other relevant printed collections</w:t>
      </w:r>
    </w:p>
    <w:p w14:paraId="637A833D" w14:textId="77777777" w:rsidR="002973BD" w:rsidRPr="003E423F" w:rsidRDefault="002973BD" w:rsidP="002973BD">
      <w:pPr>
        <w:spacing w:after="120" w:line="240" w:lineRule="auto"/>
        <w:rPr>
          <w:rFonts w:cs="Arial"/>
          <w:b/>
          <w:iCs/>
          <w:color w:val="000000"/>
        </w:rPr>
      </w:pPr>
      <w:r w:rsidRPr="003E423F">
        <w:rPr>
          <w:rFonts w:cs="Arial"/>
          <w:b/>
          <w:iCs/>
          <w:color w:val="000000"/>
        </w:rPr>
        <w:t>Calendars</w:t>
      </w:r>
    </w:p>
    <w:p w14:paraId="6E099D17" w14:textId="77777777" w:rsidR="002973BD" w:rsidRPr="00473CB8" w:rsidRDefault="002973BD" w:rsidP="002973BD">
      <w:pPr>
        <w:spacing w:line="240" w:lineRule="auto"/>
        <w:rPr>
          <w:rFonts w:cs="Arial"/>
          <w:iCs/>
          <w:color w:val="000000"/>
        </w:rPr>
      </w:pPr>
      <w:r w:rsidRPr="00473CB8">
        <w:rPr>
          <w:rFonts w:cs="Arial"/>
          <w:iCs/>
          <w:color w:val="000000"/>
        </w:rPr>
        <w:t xml:space="preserve">University Calendars (from 1860 - 2002) are an invaluable contextual source providing information about teachers, courses, classes, timetabling, course reading, regulations and information on class prizes, medals, </w:t>
      </w:r>
      <w:proofErr w:type="gramStart"/>
      <w:r w:rsidRPr="00473CB8">
        <w:rPr>
          <w:rFonts w:cs="Arial"/>
          <w:iCs/>
          <w:color w:val="000000"/>
        </w:rPr>
        <w:t>scholarships</w:t>
      </w:r>
      <w:proofErr w:type="gramEnd"/>
      <w:r w:rsidRPr="00473CB8">
        <w:rPr>
          <w:rFonts w:cs="Arial"/>
          <w:iCs/>
          <w:color w:val="000000"/>
        </w:rPr>
        <w:t xml:space="preserve"> and bursaries </w:t>
      </w:r>
      <w:r w:rsidRPr="00473CB8">
        <w:rPr>
          <w:rFonts w:cs="Arial"/>
        </w:rPr>
        <w:t>(see copies as part of the Local Collection).</w:t>
      </w:r>
    </w:p>
    <w:p w14:paraId="01DC64B5" w14:textId="77777777" w:rsidR="002973BD" w:rsidRDefault="002973BD" w:rsidP="002973BD">
      <w:pPr>
        <w:overflowPunct/>
        <w:spacing w:after="120" w:line="240" w:lineRule="auto"/>
        <w:textAlignment w:val="auto"/>
        <w:rPr>
          <w:rFonts w:cs="Arial"/>
          <w:b/>
          <w:color w:val="000000"/>
          <w:lang w:eastAsia="en-GB"/>
        </w:rPr>
      </w:pPr>
      <w:r w:rsidRPr="003E423F">
        <w:rPr>
          <w:rFonts w:cs="Arial"/>
          <w:b/>
          <w:color w:val="000000"/>
          <w:lang w:eastAsia="en-GB"/>
        </w:rPr>
        <w:t>Theses</w:t>
      </w:r>
    </w:p>
    <w:p w14:paraId="7F103636" w14:textId="77777777" w:rsidR="002973BD" w:rsidRDefault="002973BD" w:rsidP="002973BD">
      <w:pPr>
        <w:overflowPunct/>
        <w:spacing w:after="120" w:line="240" w:lineRule="auto"/>
        <w:textAlignment w:val="auto"/>
        <w:rPr>
          <w:rFonts w:cs="Arial"/>
          <w:lang w:eastAsia="en-GB"/>
        </w:rPr>
      </w:pPr>
      <w:r w:rsidRPr="00473CB8">
        <w:rPr>
          <w:rFonts w:cs="Arial"/>
          <w:lang w:eastAsia="en-GB"/>
        </w:rPr>
        <w:t xml:space="preserve">Staff may also have submitted a thesis (PhD and research MLitt and MSc): 1880s - current. Early students of King’s and </w:t>
      </w:r>
      <w:proofErr w:type="spellStart"/>
      <w:r w:rsidRPr="00473CB8">
        <w:rPr>
          <w:rFonts w:cs="Arial"/>
          <w:lang w:eastAsia="en-GB"/>
        </w:rPr>
        <w:t>Marishal</w:t>
      </w:r>
      <w:proofErr w:type="spellEnd"/>
      <w:r w:rsidRPr="00473CB8">
        <w:rPr>
          <w:rFonts w:cs="Arial"/>
          <w:lang w:eastAsia="en-GB"/>
        </w:rPr>
        <w:t xml:space="preserve"> submitted graduation </w:t>
      </w:r>
      <w:proofErr w:type="gramStart"/>
      <w:r w:rsidRPr="00473CB8">
        <w:rPr>
          <w:rFonts w:cs="Arial"/>
          <w:lang w:eastAsia="en-GB"/>
        </w:rPr>
        <w:t>thesis</w:t>
      </w:r>
      <w:proofErr w:type="gramEnd"/>
      <w:r w:rsidRPr="00473CB8">
        <w:rPr>
          <w:rFonts w:cs="Arial"/>
          <w:lang w:eastAsia="en-GB"/>
        </w:rPr>
        <w:t xml:space="preserve"> and some are held as part of the printed book collections. Please search the library catalogue</w:t>
      </w:r>
      <w:r>
        <w:rPr>
          <w:rFonts w:cs="Arial"/>
          <w:lang w:eastAsia="en-GB"/>
        </w:rPr>
        <w:t xml:space="preserve"> to identify individual items.</w:t>
      </w:r>
    </w:p>
    <w:p w14:paraId="2BFCBA3F" w14:textId="77777777" w:rsidR="002973BD" w:rsidRPr="003E423F" w:rsidRDefault="002973BD" w:rsidP="002973BD">
      <w:pPr>
        <w:overflowPunct/>
        <w:spacing w:after="120" w:line="240" w:lineRule="auto"/>
        <w:textAlignment w:val="auto"/>
        <w:rPr>
          <w:rFonts w:cs="Arial"/>
          <w:b/>
          <w:color w:val="000000"/>
          <w:lang w:eastAsia="en-GB"/>
        </w:rPr>
      </w:pPr>
      <w:r w:rsidRPr="003E423F">
        <w:rPr>
          <w:rFonts w:cs="Arial"/>
          <w:b/>
          <w:color w:val="000000"/>
          <w:lang w:eastAsia="en-GB"/>
        </w:rPr>
        <w:t>Student guides/handbooks (various types)</w:t>
      </w:r>
    </w:p>
    <w:p w14:paraId="1981BA69" w14:textId="77777777" w:rsidR="002973BD" w:rsidRPr="00473CB8" w:rsidRDefault="002973BD" w:rsidP="002973BD">
      <w:pPr>
        <w:overflowPunct/>
        <w:spacing w:line="240" w:lineRule="auto"/>
        <w:textAlignment w:val="auto"/>
        <w:rPr>
          <w:rFonts w:cs="Arial"/>
          <w:color w:val="000000"/>
          <w:lang w:eastAsia="en-GB"/>
        </w:rPr>
      </w:pPr>
      <w:r w:rsidRPr="00473CB8">
        <w:rPr>
          <w:rFonts w:cs="Arial"/>
          <w:color w:val="000000"/>
          <w:lang w:eastAsia="en-GB"/>
        </w:rPr>
        <w:t xml:space="preserve">Student Guides were issued to students and contain term time addresses for students: 1893 – 1975 </w:t>
      </w:r>
      <w:r w:rsidRPr="00473CB8">
        <w:rPr>
          <w:rFonts w:cs="Arial"/>
        </w:rPr>
        <w:t>(see copies as part of the Local Collection).</w:t>
      </w:r>
    </w:p>
    <w:p w14:paraId="20D9187A" w14:textId="77777777" w:rsidR="002973BD" w:rsidRDefault="002973BD" w:rsidP="002973BD">
      <w:pPr>
        <w:overflowPunct/>
        <w:spacing w:after="0" w:line="240" w:lineRule="auto"/>
        <w:textAlignment w:val="auto"/>
        <w:rPr>
          <w:rFonts w:cs="Arial"/>
        </w:rPr>
      </w:pPr>
      <w:r w:rsidRPr="00473CB8">
        <w:rPr>
          <w:rFonts w:cs="Arial"/>
          <w:color w:val="000000"/>
          <w:lang w:eastAsia="en-GB"/>
        </w:rPr>
        <w:t xml:space="preserve">There have also been various handbooks which provide background information, often provided for students starting University. Examples include Regent: 1948 – 1969 </w:t>
      </w:r>
      <w:r w:rsidRPr="00473CB8">
        <w:rPr>
          <w:rFonts w:cs="Arial"/>
        </w:rPr>
        <w:t>(see copies as part of the Local Collection).</w:t>
      </w:r>
    </w:p>
    <w:p w14:paraId="438CBAFD" w14:textId="77777777" w:rsidR="002973BD" w:rsidRPr="00473CB8" w:rsidRDefault="002973BD" w:rsidP="002973BD">
      <w:pPr>
        <w:overflowPunct/>
        <w:spacing w:after="0" w:line="240" w:lineRule="auto"/>
        <w:textAlignment w:val="auto"/>
        <w:rPr>
          <w:rFonts w:cs="Arial"/>
          <w:color w:val="000000"/>
          <w:lang w:eastAsia="en-GB"/>
        </w:rPr>
      </w:pPr>
    </w:p>
    <w:p w14:paraId="08EE5E5F" w14:textId="77777777" w:rsidR="002973BD" w:rsidRPr="003E423F" w:rsidRDefault="002973BD" w:rsidP="002973BD">
      <w:pPr>
        <w:spacing w:after="120" w:line="240" w:lineRule="auto"/>
        <w:rPr>
          <w:rFonts w:cs="Arial"/>
          <w:b/>
          <w:iCs/>
          <w:color w:val="000000"/>
        </w:rPr>
      </w:pPr>
      <w:r w:rsidRPr="003E423F">
        <w:rPr>
          <w:rFonts w:cs="Arial"/>
          <w:b/>
          <w:iCs/>
          <w:color w:val="000000"/>
        </w:rPr>
        <w:t xml:space="preserve">Student and University magazines </w:t>
      </w:r>
      <w:r>
        <w:rPr>
          <w:rFonts w:cs="Arial"/>
          <w:b/>
          <w:iCs/>
          <w:color w:val="000000"/>
        </w:rPr>
        <w:br/>
      </w:r>
      <w:r w:rsidRPr="003E423F">
        <w:rPr>
          <w:rFonts w:cs="Arial"/>
          <w:b/>
          <w:iCs/>
          <w:color w:val="000000"/>
        </w:rPr>
        <w:t>and newspapers</w:t>
      </w:r>
    </w:p>
    <w:p w14:paraId="3BA7098D" w14:textId="77777777" w:rsidR="002973BD" w:rsidRPr="00473CB8" w:rsidRDefault="002973BD" w:rsidP="002973BD">
      <w:pPr>
        <w:spacing w:line="240" w:lineRule="auto"/>
        <w:rPr>
          <w:rFonts w:cs="Arial"/>
        </w:rPr>
      </w:pPr>
      <w:r w:rsidRPr="00473CB8">
        <w:rPr>
          <w:rFonts w:cs="Arial"/>
        </w:rPr>
        <w:t>There have been numerous student and University publications, starting in the late 19</w:t>
      </w:r>
      <w:r w:rsidRPr="00473CB8">
        <w:rPr>
          <w:rFonts w:cs="Arial"/>
          <w:vertAlign w:val="superscript"/>
        </w:rPr>
        <w:t>th</w:t>
      </w:r>
      <w:r w:rsidRPr="00473CB8">
        <w:rPr>
          <w:rFonts w:cs="Arial"/>
        </w:rPr>
        <w:t xml:space="preserve"> century, the main ones </w:t>
      </w:r>
      <w:proofErr w:type="gramStart"/>
      <w:r w:rsidRPr="00473CB8">
        <w:rPr>
          <w:rFonts w:cs="Arial"/>
        </w:rPr>
        <w:t>being:</w:t>
      </w:r>
      <w:proofErr w:type="gramEnd"/>
      <w:r w:rsidRPr="00473CB8">
        <w:rPr>
          <w:rFonts w:cs="Arial"/>
        </w:rPr>
        <w:t xml:space="preserve"> Aberdeen University Magazine, Alma Mater, Athletic Alma and </w:t>
      </w:r>
      <w:proofErr w:type="spellStart"/>
      <w:r w:rsidRPr="00473CB8">
        <w:rPr>
          <w:rFonts w:cs="Arial"/>
        </w:rPr>
        <w:t>Gaudie</w:t>
      </w:r>
      <w:proofErr w:type="spellEnd"/>
      <w:r w:rsidRPr="00473CB8">
        <w:rPr>
          <w:rFonts w:cs="Arial"/>
        </w:rPr>
        <w:t>. These are key resources for researching student life (see copies as part of the Local Collection).</w:t>
      </w:r>
    </w:p>
    <w:p w14:paraId="1226320E" w14:textId="77777777" w:rsidR="002973BD" w:rsidRPr="003E423F" w:rsidRDefault="002973BD" w:rsidP="002973BD">
      <w:pPr>
        <w:spacing w:after="120" w:line="240" w:lineRule="auto"/>
        <w:rPr>
          <w:rFonts w:cs="Arial"/>
          <w:b/>
        </w:rPr>
      </w:pPr>
      <w:r w:rsidRPr="003E423F">
        <w:rPr>
          <w:rFonts w:cs="Arial"/>
          <w:b/>
        </w:rPr>
        <w:t>Departmental publications</w:t>
      </w:r>
    </w:p>
    <w:p w14:paraId="5E5AEFAB" w14:textId="77777777" w:rsidR="002973BD" w:rsidRPr="002C1CFA" w:rsidRDefault="002973BD" w:rsidP="002973BD">
      <w:pPr>
        <w:spacing w:line="240" w:lineRule="auto"/>
        <w:rPr>
          <w:rFonts w:cs="Arial"/>
          <w:spacing w:val="-4"/>
        </w:rPr>
      </w:pPr>
      <w:r w:rsidRPr="002C1CFA">
        <w:rPr>
          <w:rFonts w:cs="Arial"/>
          <w:spacing w:val="-4"/>
        </w:rPr>
        <w:t xml:space="preserve">There have been numerous relevant publications and </w:t>
      </w:r>
      <w:r w:rsidRPr="002C1CFA">
        <w:rPr>
          <w:rFonts w:cs="Arial"/>
        </w:rPr>
        <w:t>notable examples include Arbor (Forestry Society), Orb (Geographical Society) and Zodiac (Medical</w:t>
      </w:r>
      <w:r w:rsidRPr="002C1CFA">
        <w:rPr>
          <w:rFonts w:cs="Arial"/>
          <w:spacing w:val="-4"/>
        </w:rPr>
        <w:t xml:space="preserve"> Society) (see copies as part of the Local Collection).</w:t>
      </w:r>
    </w:p>
    <w:p w14:paraId="61A94FE1" w14:textId="77777777" w:rsidR="002973BD" w:rsidRPr="003E423F" w:rsidRDefault="002973BD" w:rsidP="002973BD">
      <w:pPr>
        <w:spacing w:after="120" w:line="240" w:lineRule="auto"/>
        <w:rPr>
          <w:rFonts w:cs="Arial"/>
          <w:b/>
        </w:rPr>
      </w:pPr>
      <w:r w:rsidRPr="003E423F">
        <w:rPr>
          <w:rFonts w:cs="Arial"/>
          <w:b/>
        </w:rPr>
        <w:t>Aberdeen University Review (including obituaries</w:t>
      </w:r>
      <w:r>
        <w:rPr>
          <w:rFonts w:cs="Arial"/>
          <w:b/>
        </w:rPr>
        <w:t xml:space="preserve">) from 1913 to </w:t>
      </w:r>
      <w:proofErr w:type="gramStart"/>
      <w:r>
        <w:rPr>
          <w:rFonts w:cs="Arial"/>
          <w:b/>
        </w:rPr>
        <w:t>current</w:t>
      </w:r>
      <w:proofErr w:type="gramEnd"/>
    </w:p>
    <w:p w14:paraId="376A65FF" w14:textId="77777777" w:rsidR="002973BD" w:rsidRPr="00473CB8" w:rsidRDefault="002973BD" w:rsidP="002973BD">
      <w:pPr>
        <w:spacing w:after="120" w:line="240" w:lineRule="auto"/>
        <w:rPr>
          <w:rFonts w:cs="Arial"/>
        </w:rPr>
      </w:pPr>
      <w:r w:rsidRPr="00473CB8">
        <w:rPr>
          <w:rFonts w:cs="Arial"/>
        </w:rPr>
        <w:t xml:space="preserve">Obituaries have often been cross-referenced from the published Rolls of Graduates and are an invaluable </w:t>
      </w:r>
      <w:proofErr w:type="spellStart"/>
      <w:r w:rsidRPr="00473CB8">
        <w:rPr>
          <w:rFonts w:cs="Arial"/>
        </w:rPr>
        <w:t>resouces</w:t>
      </w:r>
      <w:proofErr w:type="spellEnd"/>
      <w:r w:rsidRPr="00473CB8">
        <w:rPr>
          <w:rFonts w:cs="Arial"/>
        </w:rPr>
        <w:t xml:space="preserve"> for finding additional information and testimonials on alumni. A part index is available in the Reading Room (see copies as part of the Local Collection).</w:t>
      </w:r>
    </w:p>
    <w:p w14:paraId="1E8EA85C" w14:textId="77777777" w:rsidR="002973BD" w:rsidRPr="00473CB8" w:rsidRDefault="002973BD" w:rsidP="002973BD">
      <w:pPr>
        <w:spacing w:line="240" w:lineRule="auto"/>
        <w:rPr>
          <w:rFonts w:cs="Arial"/>
        </w:rPr>
      </w:pPr>
      <w:r w:rsidRPr="00473CB8">
        <w:rPr>
          <w:rFonts w:cs="Arial"/>
        </w:rPr>
        <w:lastRenderedPageBreak/>
        <w:t>The Review also contains many articles on University history, student life and notable students.</w:t>
      </w:r>
    </w:p>
    <w:p w14:paraId="61DD9DEC" w14:textId="77777777" w:rsidR="002973BD" w:rsidRPr="00B6555B" w:rsidRDefault="002973BD" w:rsidP="002973BD">
      <w:pPr>
        <w:spacing w:after="180" w:line="240" w:lineRule="auto"/>
        <w:rPr>
          <w:rFonts w:cs="Arial"/>
          <w:b/>
          <w:iCs/>
          <w:color w:val="000000"/>
          <w:sz w:val="24"/>
          <w:szCs w:val="24"/>
        </w:rPr>
      </w:pPr>
      <w:r w:rsidRPr="00B6555B">
        <w:rPr>
          <w:rFonts w:cs="Arial"/>
          <w:b/>
          <w:color w:val="000000"/>
          <w:sz w:val="24"/>
          <w:szCs w:val="24"/>
        </w:rPr>
        <w:t>Affiliated institutions</w:t>
      </w:r>
    </w:p>
    <w:p w14:paraId="0E005209" w14:textId="77777777" w:rsidR="002973BD" w:rsidRPr="00B6555B" w:rsidRDefault="002973BD" w:rsidP="002973BD">
      <w:pPr>
        <w:spacing w:after="120" w:line="240" w:lineRule="auto"/>
        <w:rPr>
          <w:rFonts w:cs="Arial"/>
          <w:b/>
          <w:color w:val="000000"/>
        </w:rPr>
      </w:pPr>
      <w:r w:rsidRPr="00B6555B">
        <w:rPr>
          <w:rFonts w:cs="Arial"/>
          <w:b/>
          <w:color w:val="000000"/>
        </w:rPr>
        <w:t>Aberdeen teacher training colleges</w:t>
      </w:r>
    </w:p>
    <w:p w14:paraId="3D57DAF1" w14:textId="77777777" w:rsidR="002973BD" w:rsidRPr="00473CB8" w:rsidRDefault="002973BD" w:rsidP="002973BD">
      <w:pPr>
        <w:spacing w:line="240" w:lineRule="auto"/>
        <w:rPr>
          <w:rFonts w:cs="Arial"/>
          <w:color w:val="000000"/>
        </w:rPr>
      </w:pPr>
      <w:r w:rsidRPr="00473CB8">
        <w:rPr>
          <w:rFonts w:cs="Arial"/>
          <w:color w:val="000000"/>
        </w:rPr>
        <w:t>There are extensive records of students including published sources for the church run colleges. See separate Factsheet</w:t>
      </w:r>
      <w:r>
        <w:rPr>
          <w:rFonts w:cs="Arial"/>
          <w:color w:val="000000"/>
        </w:rPr>
        <w:t>.</w:t>
      </w:r>
    </w:p>
    <w:p w14:paraId="6E7727D0" w14:textId="77777777" w:rsidR="002973BD" w:rsidRPr="00B6555B" w:rsidRDefault="002973BD" w:rsidP="002973BD">
      <w:pPr>
        <w:spacing w:after="120" w:line="240" w:lineRule="auto"/>
        <w:rPr>
          <w:rFonts w:cs="Arial"/>
          <w:b/>
          <w:color w:val="000000"/>
        </w:rPr>
      </w:pPr>
      <w:r w:rsidRPr="00B6555B">
        <w:rPr>
          <w:rFonts w:cs="Arial"/>
          <w:b/>
          <w:color w:val="000000"/>
        </w:rPr>
        <w:t>Christ’s College and predecessor bodies</w:t>
      </w:r>
    </w:p>
    <w:p w14:paraId="6C3F55B7" w14:textId="77777777" w:rsidR="002973BD" w:rsidRPr="00A74079" w:rsidRDefault="002973BD" w:rsidP="002973BD">
      <w:pPr>
        <w:spacing w:after="120" w:line="240" w:lineRule="auto"/>
        <w:rPr>
          <w:rFonts w:cs="Arial"/>
          <w:color w:val="000000" w:themeColor="text1"/>
        </w:rPr>
      </w:pPr>
      <w:r w:rsidRPr="00473CB8">
        <w:rPr>
          <w:rFonts w:cs="Arial"/>
        </w:rPr>
        <w:t>Aberdeen Free Church College was founded in 1843</w:t>
      </w:r>
      <w:r w:rsidRPr="00A74079">
        <w:rPr>
          <w:rFonts w:cs="Arial"/>
          <w:color w:val="000000" w:themeColor="text1"/>
        </w:rPr>
        <w:t xml:space="preserve">, closing in 1986 when teaching was removed to the University. The archives were transferred and include student records (MS 3241). There is also a published volume of students for the early years: </w:t>
      </w:r>
    </w:p>
    <w:p w14:paraId="54C830C2" w14:textId="77777777" w:rsidR="002973BD" w:rsidRPr="00A74079" w:rsidRDefault="002973BD" w:rsidP="002973BD">
      <w:pPr>
        <w:spacing w:line="240" w:lineRule="auto"/>
        <w:rPr>
          <w:rFonts w:cs="Arial"/>
          <w:iCs/>
          <w:color w:val="000000" w:themeColor="text1"/>
        </w:rPr>
      </w:pPr>
      <w:r w:rsidRPr="00A74079">
        <w:rPr>
          <w:rFonts w:cs="Arial"/>
          <w:i/>
          <w:iCs/>
          <w:color w:val="000000" w:themeColor="text1"/>
        </w:rPr>
        <w:t>The Church College in Aberdeen: Free Church College, 1843 - 1900, United Free Church College, 1900 - 1929; complete roll of alumni, 1843 - 1929</w:t>
      </w:r>
      <w:r w:rsidRPr="00A74079">
        <w:rPr>
          <w:rFonts w:cs="Arial"/>
          <w:iCs/>
          <w:color w:val="000000" w:themeColor="text1"/>
        </w:rPr>
        <w:t xml:space="preserve"> (AUP, 1936).</w:t>
      </w:r>
    </w:p>
    <w:p w14:paraId="1F03763E" w14:textId="77777777" w:rsidR="002973BD" w:rsidRPr="00A74079" w:rsidRDefault="002973BD" w:rsidP="002973BD">
      <w:pPr>
        <w:spacing w:after="120" w:line="240" w:lineRule="auto"/>
        <w:rPr>
          <w:rFonts w:cs="Arial"/>
          <w:b/>
          <w:iCs/>
          <w:color w:val="000000" w:themeColor="text1"/>
        </w:rPr>
      </w:pPr>
      <w:r w:rsidRPr="00A74079">
        <w:rPr>
          <w:rFonts w:cs="Arial"/>
          <w:b/>
          <w:iCs/>
          <w:color w:val="000000" w:themeColor="text1"/>
        </w:rPr>
        <w:t>North of Scotland College of Agriculture</w:t>
      </w:r>
    </w:p>
    <w:p w14:paraId="62DBF459" w14:textId="77777777" w:rsidR="002973BD" w:rsidRPr="00A74079" w:rsidRDefault="002973BD" w:rsidP="002973BD">
      <w:pPr>
        <w:spacing w:line="240" w:lineRule="auto"/>
        <w:rPr>
          <w:rFonts w:cs="Arial"/>
          <w:iCs/>
          <w:color w:val="000000" w:themeColor="text1"/>
          <w:spacing w:val="-4"/>
        </w:rPr>
      </w:pPr>
      <w:r w:rsidRPr="00A74079">
        <w:rPr>
          <w:rFonts w:cs="Arial"/>
          <w:color w:val="000000" w:themeColor="text1"/>
        </w:rPr>
        <w:t xml:space="preserve">The College (founded in 1904) merged with the University </w:t>
      </w:r>
      <w:r w:rsidRPr="00A74079">
        <w:rPr>
          <w:rFonts w:cs="Arial"/>
          <w:iCs/>
          <w:color w:val="000000" w:themeColor="text1"/>
        </w:rPr>
        <w:t>in 1963 to form the School of Agriculture.</w:t>
      </w:r>
      <w:r w:rsidRPr="00A74079">
        <w:rPr>
          <w:rFonts w:cs="Arial"/>
          <w:iCs/>
          <w:color w:val="000000" w:themeColor="text1"/>
          <w:spacing w:val="-4"/>
        </w:rPr>
        <w:t xml:space="preserve"> The College prior to merger and then as a University </w:t>
      </w:r>
      <w:r w:rsidRPr="00A74079">
        <w:rPr>
          <w:rFonts w:cs="Arial"/>
          <w:iCs/>
          <w:color w:val="000000" w:themeColor="text1"/>
        </w:rPr>
        <w:t>School, issued their own publications such as</w:t>
      </w:r>
      <w:r w:rsidRPr="00A74079">
        <w:rPr>
          <w:rFonts w:cs="Arial"/>
          <w:iCs/>
          <w:color w:val="000000" w:themeColor="text1"/>
          <w:spacing w:val="-4"/>
        </w:rPr>
        <w:t xml:space="preserve"> Calendars. These list students awards and research activities </w:t>
      </w:r>
      <w:r w:rsidRPr="00A74079">
        <w:rPr>
          <w:rFonts w:cs="Arial"/>
          <w:color w:val="000000" w:themeColor="text1"/>
          <w:spacing w:val="-4"/>
        </w:rPr>
        <w:t>(see copies as part of the Local Collection).</w:t>
      </w:r>
    </w:p>
    <w:p w14:paraId="2B39F3A4" w14:textId="77777777" w:rsidR="002973BD" w:rsidRPr="00A74079" w:rsidRDefault="002973BD" w:rsidP="002973BD">
      <w:pPr>
        <w:spacing w:after="120" w:line="240" w:lineRule="auto"/>
        <w:rPr>
          <w:rFonts w:cs="Arial"/>
          <w:b/>
          <w:iCs/>
          <w:color w:val="000000" w:themeColor="text1"/>
        </w:rPr>
      </w:pPr>
      <w:r w:rsidRPr="00A74079">
        <w:rPr>
          <w:rFonts w:cs="Arial"/>
          <w:b/>
          <w:iCs/>
          <w:color w:val="000000" w:themeColor="text1"/>
        </w:rPr>
        <w:t>Rowett Institute of Nutrition and Health</w:t>
      </w:r>
    </w:p>
    <w:p w14:paraId="6944B756" w14:textId="77777777" w:rsidR="002973BD" w:rsidRPr="00A74079" w:rsidRDefault="002973BD" w:rsidP="002973BD">
      <w:pPr>
        <w:overflowPunct/>
        <w:autoSpaceDE/>
        <w:autoSpaceDN/>
        <w:adjustRightInd/>
        <w:spacing w:line="240" w:lineRule="auto"/>
        <w:textAlignment w:val="auto"/>
        <w:rPr>
          <w:rFonts w:cs="Arial"/>
          <w:color w:val="000000" w:themeColor="text1"/>
        </w:rPr>
      </w:pPr>
      <w:r w:rsidRPr="00A74079">
        <w:rPr>
          <w:rFonts w:cs="Arial"/>
          <w:color w:val="000000" w:themeColor="text1"/>
        </w:rPr>
        <w:t>The Rowett Institute of Nutrition and Health founded in 1913 merged with the University in 2008. The archive is extensive and contains sources relating to students and researchers: 1913 – current (U</w:t>
      </w:r>
      <w:r>
        <w:rPr>
          <w:rFonts w:cs="Arial"/>
          <w:color w:val="000000" w:themeColor="text1"/>
        </w:rPr>
        <w:t>NIVERSITY</w:t>
      </w:r>
      <w:r w:rsidRPr="00A74079">
        <w:rPr>
          <w:rFonts w:cs="Arial"/>
          <w:color w:val="000000" w:themeColor="text1"/>
        </w:rPr>
        <w:t xml:space="preserve"> 1451).</w:t>
      </w:r>
    </w:p>
    <w:p w14:paraId="0C3A5981" w14:textId="77777777" w:rsidR="002973BD" w:rsidRPr="002C1CFA" w:rsidRDefault="002973BD" w:rsidP="002973BD">
      <w:pPr>
        <w:spacing w:after="180" w:line="240" w:lineRule="auto"/>
        <w:rPr>
          <w:rFonts w:cs="Arial"/>
          <w:b/>
          <w:color w:val="000000"/>
          <w:sz w:val="24"/>
          <w:szCs w:val="24"/>
        </w:rPr>
      </w:pPr>
      <w:r w:rsidRPr="002C1CFA">
        <w:rPr>
          <w:rFonts w:cs="Arial"/>
          <w:b/>
          <w:color w:val="000000"/>
          <w:sz w:val="24"/>
          <w:szCs w:val="24"/>
        </w:rPr>
        <w:t>Other relevant collections</w:t>
      </w:r>
    </w:p>
    <w:p w14:paraId="3588559F" w14:textId="77777777" w:rsidR="002973BD" w:rsidRPr="002C1CFA" w:rsidRDefault="002973BD" w:rsidP="002973BD">
      <w:pPr>
        <w:overflowPunct/>
        <w:autoSpaceDE/>
        <w:autoSpaceDN/>
        <w:adjustRightInd/>
        <w:spacing w:after="120" w:line="240" w:lineRule="auto"/>
        <w:textAlignment w:val="auto"/>
        <w:rPr>
          <w:rFonts w:cs="Arial"/>
          <w:b/>
        </w:rPr>
      </w:pPr>
      <w:r w:rsidRPr="00473CB8">
        <w:rPr>
          <w:rFonts w:cs="Arial"/>
          <w:b/>
        </w:rPr>
        <w:t>NHS G</w:t>
      </w:r>
      <w:r>
        <w:rPr>
          <w:rFonts w:cs="Arial"/>
          <w:b/>
        </w:rPr>
        <w:t>rampian A</w:t>
      </w:r>
      <w:r w:rsidRPr="00473CB8">
        <w:rPr>
          <w:rFonts w:cs="Arial"/>
          <w:b/>
        </w:rPr>
        <w:t>rchives</w:t>
      </w:r>
    </w:p>
    <w:p w14:paraId="4A499199" w14:textId="77777777" w:rsidR="002973BD" w:rsidRPr="00473CB8" w:rsidRDefault="002973BD" w:rsidP="002973BD">
      <w:pPr>
        <w:spacing w:after="120" w:line="240" w:lineRule="auto"/>
        <w:rPr>
          <w:rFonts w:cs="Arial"/>
        </w:rPr>
      </w:pPr>
      <w:r w:rsidRPr="00473CB8">
        <w:rPr>
          <w:rFonts w:cs="Arial"/>
        </w:rPr>
        <w:t>The archive dates from the founding of Aberdeen Infirmary in 1739 and contains substantial material relating to 18</w:t>
      </w:r>
      <w:r w:rsidRPr="00473CB8">
        <w:rPr>
          <w:rFonts w:cs="Arial"/>
          <w:vertAlign w:val="superscript"/>
        </w:rPr>
        <w:t>th</w:t>
      </w:r>
      <w:r w:rsidRPr="00473CB8">
        <w:rPr>
          <w:rFonts w:cs="Arial"/>
        </w:rPr>
        <w:t xml:space="preserve"> and 19</w:t>
      </w:r>
      <w:r w:rsidRPr="00473CB8">
        <w:rPr>
          <w:rFonts w:cs="Arial"/>
          <w:vertAlign w:val="superscript"/>
        </w:rPr>
        <w:t>th</w:t>
      </w:r>
      <w:r w:rsidRPr="00473CB8">
        <w:rPr>
          <w:rFonts w:cs="Arial"/>
        </w:rPr>
        <w:t xml:space="preserve"> century hospital provision, notably general and specialist hospitals, cottage hospitals and asylums. There are many relevant collections relating to medical education and the connections with the University</w:t>
      </w:r>
      <w:r>
        <w:rPr>
          <w:rFonts w:cs="Arial"/>
        </w:rPr>
        <w:t xml:space="preserve"> (GRHB)</w:t>
      </w:r>
      <w:r w:rsidRPr="00473CB8">
        <w:rPr>
          <w:rFonts w:cs="Arial"/>
        </w:rPr>
        <w:t>.</w:t>
      </w:r>
    </w:p>
    <w:p w14:paraId="03637673" w14:textId="77777777" w:rsidR="002973BD" w:rsidRPr="00473CB8" w:rsidRDefault="002973BD" w:rsidP="002973BD">
      <w:pPr>
        <w:overflowPunct/>
        <w:autoSpaceDE/>
        <w:autoSpaceDN/>
        <w:adjustRightInd/>
        <w:spacing w:after="120" w:line="240" w:lineRule="auto"/>
        <w:textAlignment w:val="auto"/>
        <w:rPr>
          <w:rFonts w:cs="Arial"/>
          <w:b/>
        </w:rPr>
      </w:pPr>
      <w:r w:rsidRPr="00473CB8">
        <w:rPr>
          <w:rFonts w:cs="Arial"/>
          <w:b/>
        </w:rPr>
        <w:t>Medico-Chirurgical Society</w:t>
      </w:r>
    </w:p>
    <w:p w14:paraId="19C3C16B" w14:textId="77777777" w:rsidR="002973BD" w:rsidRDefault="002973BD" w:rsidP="002973BD">
      <w:pPr>
        <w:overflowPunct/>
        <w:autoSpaceDE/>
        <w:autoSpaceDN/>
        <w:adjustRightInd/>
        <w:spacing w:after="0" w:line="240" w:lineRule="auto"/>
        <w:textAlignment w:val="auto"/>
        <w:rPr>
          <w:rFonts w:cs="Arial"/>
          <w:b/>
          <w:color w:val="0000FF"/>
          <w:u w:val="single"/>
        </w:rPr>
      </w:pPr>
      <w:r w:rsidRPr="00473CB8">
        <w:rPr>
          <w:rFonts w:cs="Arial"/>
        </w:rPr>
        <w:t>The Aberdeen Medico-Chirurgical Society was founded in 1789 in response to the perceived lack of medical teaching offered by both King’s and Marischal Colleges. There are many relevant collections relating to medical education and the connections with the University. For more information see the website but please note that although the catalogue is available via the University, the papers are held by the Medico-Chirurgical Society</w:t>
      </w:r>
      <w:r>
        <w:rPr>
          <w:rFonts w:cs="Arial"/>
        </w:rPr>
        <w:t xml:space="preserve"> (AMCS)</w:t>
      </w:r>
      <w:r w:rsidRPr="00473CB8">
        <w:rPr>
          <w:rFonts w:cs="Arial"/>
        </w:rPr>
        <w:t xml:space="preserve">. </w:t>
      </w:r>
    </w:p>
    <w:p w14:paraId="05DFDCB9" w14:textId="77777777" w:rsidR="002973BD" w:rsidRPr="00A74079" w:rsidRDefault="002973BD" w:rsidP="002973BD">
      <w:pPr>
        <w:overflowPunct/>
        <w:autoSpaceDE/>
        <w:autoSpaceDN/>
        <w:adjustRightInd/>
        <w:spacing w:after="0" w:line="240" w:lineRule="auto"/>
        <w:textAlignment w:val="auto"/>
        <w:rPr>
          <w:rFonts w:cs="Arial"/>
          <w:b/>
          <w:color w:val="0000FF"/>
          <w:u w:val="single"/>
        </w:rPr>
      </w:pPr>
    </w:p>
    <w:p w14:paraId="7823572E" w14:textId="77777777" w:rsidR="002973BD" w:rsidRDefault="002973BD" w:rsidP="002973BD">
      <w:pPr>
        <w:spacing w:after="180" w:line="240" w:lineRule="auto"/>
        <w:rPr>
          <w:rFonts w:cs="Arial"/>
          <w:b/>
          <w:color w:val="000000"/>
          <w:sz w:val="24"/>
          <w:szCs w:val="24"/>
        </w:rPr>
      </w:pPr>
      <w:r w:rsidRPr="0035348E">
        <w:rPr>
          <w:rFonts w:cs="Arial"/>
          <w:b/>
          <w:color w:val="000000"/>
          <w:sz w:val="24"/>
          <w:szCs w:val="24"/>
        </w:rPr>
        <w:t>Access</w:t>
      </w:r>
    </w:p>
    <w:p w14:paraId="7ED485D4" w14:textId="77777777" w:rsidR="002973BD" w:rsidRDefault="002973BD" w:rsidP="002973BD">
      <w:pPr>
        <w:spacing w:after="120" w:line="240" w:lineRule="auto"/>
        <w:rPr>
          <w:rFonts w:cs="Arial"/>
          <w:lang w:eastAsia="en-GB"/>
        </w:rPr>
      </w:pPr>
      <w:r>
        <w:rPr>
          <w:rFonts w:cs="Arial"/>
          <w:lang w:eastAsia="en-GB"/>
        </w:rPr>
        <w:t>Materials are available upon request</w:t>
      </w:r>
      <w:r w:rsidRPr="00473CB8">
        <w:rPr>
          <w:rFonts w:cs="Arial"/>
          <w:lang w:eastAsia="en-GB"/>
        </w:rPr>
        <w:t xml:space="preserve"> for consultation in the Re</w:t>
      </w:r>
      <w:r>
        <w:rPr>
          <w:rFonts w:cs="Arial"/>
          <w:lang w:eastAsia="en-GB"/>
        </w:rPr>
        <w:t>search</w:t>
      </w:r>
      <w:r w:rsidRPr="00473CB8">
        <w:rPr>
          <w:rFonts w:cs="Arial"/>
          <w:lang w:eastAsia="en-GB"/>
        </w:rPr>
        <w:t xml:space="preserve"> Room. Please search online catalogu</w:t>
      </w:r>
      <w:r>
        <w:rPr>
          <w:rFonts w:cs="Arial"/>
          <w:lang w:eastAsia="en-GB"/>
        </w:rPr>
        <w:t>es to identify individual items.</w:t>
      </w:r>
    </w:p>
    <w:p w14:paraId="3A1F1B9D" w14:textId="77777777" w:rsidR="002973BD" w:rsidRPr="00473CB8" w:rsidRDefault="002973BD" w:rsidP="002973BD">
      <w:pPr>
        <w:spacing w:after="120" w:line="240" w:lineRule="auto"/>
        <w:rPr>
          <w:rFonts w:cs="Arial"/>
        </w:rPr>
      </w:pPr>
      <w:r w:rsidRPr="00473CB8">
        <w:rPr>
          <w:rFonts w:cs="Arial"/>
          <w:color w:val="000000"/>
          <w:lang w:eastAsia="en-GB"/>
        </w:rPr>
        <w:t>For information relating to graduates from 1970 to current (i.e. after the la</w:t>
      </w:r>
      <w:r>
        <w:rPr>
          <w:rFonts w:cs="Arial"/>
          <w:color w:val="000000"/>
          <w:lang w:eastAsia="en-GB"/>
        </w:rPr>
        <w:t>st year of the published Rolls)</w:t>
      </w:r>
      <w:r w:rsidRPr="00473CB8">
        <w:rPr>
          <w:rFonts w:cs="Arial"/>
          <w:color w:val="000000"/>
          <w:lang w:eastAsia="en-GB"/>
        </w:rPr>
        <w:t xml:space="preserve"> enquiries should be directed t</w:t>
      </w:r>
      <w:r>
        <w:rPr>
          <w:rFonts w:cs="Arial"/>
          <w:color w:val="000000"/>
          <w:lang w:eastAsia="en-GB"/>
        </w:rPr>
        <w:t>o the University Registry. Registry also</w:t>
      </w:r>
      <w:r w:rsidRPr="00473CB8">
        <w:rPr>
          <w:rFonts w:cs="Arial"/>
          <w:color w:val="000000"/>
          <w:lang w:eastAsia="en-GB"/>
        </w:rPr>
        <w:t xml:space="preserve"> still hold student records from as recently as the mid-20th century.</w:t>
      </w:r>
    </w:p>
    <w:p w14:paraId="56732AC7" w14:textId="77777777" w:rsidR="002973BD" w:rsidRPr="00473CB8" w:rsidRDefault="002973BD" w:rsidP="002973BD">
      <w:pPr>
        <w:spacing w:line="240" w:lineRule="auto"/>
        <w:rPr>
          <w:rFonts w:cs="Arial"/>
        </w:rPr>
      </w:pPr>
      <w:r w:rsidRPr="00473CB8">
        <w:rPr>
          <w:rFonts w:cs="Arial"/>
          <w:color w:val="000000" w:themeColor="text1"/>
        </w:rPr>
        <w:t>Please note that some records noted above may contain personal information of students and may be closed for 75 (for adults) and 100 (for children 16 and under) years under the Data Protection Act (1998).</w:t>
      </w:r>
    </w:p>
    <w:p w14:paraId="1B3CFED8" w14:textId="77777777" w:rsidR="002973BD" w:rsidRPr="0035348E" w:rsidRDefault="002973BD" w:rsidP="002973BD">
      <w:pPr>
        <w:overflowPunct/>
        <w:autoSpaceDE/>
        <w:autoSpaceDN/>
        <w:adjustRightInd/>
        <w:spacing w:after="180" w:line="240" w:lineRule="auto"/>
        <w:textAlignment w:val="auto"/>
        <w:rPr>
          <w:rFonts w:cs="Arial"/>
          <w:b/>
          <w:color w:val="000000" w:themeColor="text1"/>
          <w:sz w:val="24"/>
          <w:szCs w:val="24"/>
          <w:lang w:eastAsia="en-GB"/>
        </w:rPr>
      </w:pPr>
      <w:r w:rsidRPr="0035348E">
        <w:rPr>
          <w:rFonts w:cs="Arial"/>
          <w:b/>
          <w:color w:val="000000" w:themeColor="text1"/>
          <w:sz w:val="24"/>
          <w:szCs w:val="24"/>
          <w:lang w:eastAsia="en-GB"/>
        </w:rPr>
        <w:t>Further reading</w:t>
      </w:r>
    </w:p>
    <w:p w14:paraId="0E096330" w14:textId="77777777" w:rsidR="002973BD" w:rsidRPr="00473CB8" w:rsidRDefault="002973BD" w:rsidP="002973BD">
      <w:pPr>
        <w:overflowPunct/>
        <w:spacing w:after="0" w:line="240" w:lineRule="auto"/>
        <w:textAlignment w:val="auto"/>
        <w:rPr>
          <w:rFonts w:cs="Arial"/>
          <w:color w:val="000000"/>
          <w:lang w:eastAsia="en-GB"/>
        </w:rPr>
      </w:pPr>
      <w:r>
        <w:rPr>
          <w:rFonts w:cs="Arial"/>
          <w:color w:val="000000"/>
          <w:lang w:eastAsia="en-GB"/>
        </w:rPr>
        <w:t>For further reading please</w:t>
      </w:r>
      <w:r w:rsidRPr="00473CB8">
        <w:rPr>
          <w:rFonts w:cs="Arial"/>
          <w:color w:val="000000"/>
          <w:lang w:eastAsia="en-GB"/>
        </w:rPr>
        <w:t xml:space="preserve"> see the studies of </w:t>
      </w:r>
      <w:proofErr w:type="gramStart"/>
      <w:r w:rsidRPr="00473CB8">
        <w:rPr>
          <w:rFonts w:cs="Arial"/>
          <w:color w:val="000000"/>
          <w:lang w:eastAsia="en-GB"/>
        </w:rPr>
        <w:t>a number of</w:t>
      </w:r>
      <w:proofErr w:type="gramEnd"/>
      <w:r w:rsidRPr="00473CB8">
        <w:rPr>
          <w:rFonts w:cs="Arial"/>
          <w:color w:val="000000"/>
          <w:lang w:eastAsia="en-GB"/>
        </w:rPr>
        <w:t xml:space="preserve"> our manuscripts, printed books and collections in the journals </w:t>
      </w:r>
      <w:r w:rsidRPr="00473CB8">
        <w:rPr>
          <w:rFonts w:cs="Arial"/>
          <w:i/>
          <w:iCs/>
          <w:color w:val="000000"/>
          <w:lang w:eastAsia="en-GB"/>
        </w:rPr>
        <w:t>Aberdeen University Library Bulletin</w:t>
      </w:r>
      <w:r w:rsidRPr="0035348E">
        <w:rPr>
          <w:rFonts w:cs="Arial"/>
          <w:iCs/>
          <w:color w:val="000000"/>
          <w:lang w:eastAsia="en-GB"/>
        </w:rPr>
        <w:t>,</w:t>
      </w:r>
      <w:r w:rsidRPr="00473CB8">
        <w:rPr>
          <w:rFonts w:cs="Arial"/>
          <w:i/>
          <w:iCs/>
          <w:color w:val="000000"/>
          <w:lang w:eastAsia="en-GB"/>
        </w:rPr>
        <w:t xml:space="preserve"> Aberdeen University Review </w:t>
      </w:r>
      <w:r w:rsidRPr="00473CB8">
        <w:rPr>
          <w:rFonts w:cs="Arial"/>
          <w:color w:val="000000"/>
          <w:lang w:eastAsia="en-GB"/>
        </w:rPr>
        <w:t xml:space="preserve">and </w:t>
      </w:r>
      <w:r w:rsidRPr="00473CB8">
        <w:rPr>
          <w:rFonts w:cs="Arial"/>
          <w:i/>
          <w:iCs/>
          <w:color w:val="000000"/>
          <w:lang w:eastAsia="en-GB"/>
        </w:rPr>
        <w:t>Northern Scotland</w:t>
      </w:r>
      <w:r w:rsidRPr="00473CB8">
        <w:rPr>
          <w:rFonts w:cs="Arial"/>
          <w:color w:val="000000"/>
          <w:lang w:eastAsia="en-GB"/>
        </w:rPr>
        <w:t>.</w:t>
      </w:r>
    </w:p>
    <w:p w14:paraId="192EDD31" w14:textId="77777777" w:rsidR="002973BD" w:rsidRPr="00473CB8" w:rsidRDefault="002973BD" w:rsidP="002973BD">
      <w:pPr>
        <w:tabs>
          <w:tab w:val="center" w:pos="4153"/>
          <w:tab w:val="right" w:pos="8306"/>
        </w:tabs>
        <w:spacing w:after="0" w:line="240" w:lineRule="auto"/>
        <w:rPr>
          <w:rFonts w:cs="Arial"/>
          <w:color w:val="000000"/>
        </w:rPr>
      </w:pPr>
    </w:p>
    <w:p w14:paraId="35E84F7B" w14:textId="77777777" w:rsidR="002973BD" w:rsidRPr="00473CB8" w:rsidRDefault="002973BD" w:rsidP="002973BD">
      <w:pPr>
        <w:spacing w:line="240" w:lineRule="auto"/>
        <w:rPr>
          <w:rFonts w:cs="Arial"/>
        </w:rPr>
      </w:pPr>
      <w:r w:rsidRPr="00473CB8">
        <w:rPr>
          <w:rFonts w:cs="Arial"/>
        </w:rPr>
        <w:t xml:space="preserve">Peter John Anderson (ed.), </w:t>
      </w:r>
      <w:r w:rsidRPr="00473CB8">
        <w:rPr>
          <w:rFonts w:cs="Arial"/>
          <w:i/>
        </w:rPr>
        <w:t xml:space="preserve">Studies in the History and Development of the University </w:t>
      </w:r>
      <w:r w:rsidRPr="00473CB8">
        <w:rPr>
          <w:rFonts w:cs="Arial"/>
        </w:rPr>
        <w:t>(AUP, 1906). This also contain the most detailed bibliography relating to the Universities.</w:t>
      </w:r>
    </w:p>
    <w:p w14:paraId="2C3E01BE" w14:textId="77777777" w:rsidR="002973BD" w:rsidRPr="00473CB8" w:rsidRDefault="002973BD" w:rsidP="002973BD">
      <w:pPr>
        <w:spacing w:line="240" w:lineRule="auto"/>
        <w:rPr>
          <w:rFonts w:cs="Arial"/>
          <w:color w:val="000000"/>
        </w:rPr>
      </w:pPr>
      <w:r w:rsidRPr="00473CB8">
        <w:rPr>
          <w:rFonts w:cs="Arial"/>
          <w:color w:val="000000"/>
        </w:rPr>
        <w:t>R</w:t>
      </w:r>
      <w:r>
        <w:rPr>
          <w:rFonts w:cs="Arial"/>
          <w:color w:val="000000"/>
        </w:rPr>
        <w:t xml:space="preserve">. </w:t>
      </w:r>
      <w:r w:rsidRPr="00473CB8">
        <w:rPr>
          <w:rFonts w:cs="Arial"/>
          <w:color w:val="000000"/>
        </w:rPr>
        <w:t>D</w:t>
      </w:r>
      <w:r>
        <w:rPr>
          <w:rFonts w:cs="Arial"/>
          <w:color w:val="000000"/>
        </w:rPr>
        <w:t>.</w:t>
      </w:r>
      <w:r w:rsidRPr="00473CB8">
        <w:rPr>
          <w:rFonts w:cs="Arial"/>
          <w:color w:val="000000"/>
        </w:rPr>
        <w:t xml:space="preserve"> Anderson, </w:t>
      </w:r>
      <w:r w:rsidRPr="00473CB8">
        <w:rPr>
          <w:rFonts w:cs="Arial"/>
          <w:i/>
          <w:color w:val="000000"/>
        </w:rPr>
        <w:t xml:space="preserve">The Student Community at Aberdeen 1860-1939 </w:t>
      </w:r>
      <w:r w:rsidRPr="00473CB8">
        <w:rPr>
          <w:rFonts w:cs="Arial"/>
          <w:color w:val="000000"/>
        </w:rPr>
        <w:t>(</w:t>
      </w:r>
      <w:r w:rsidRPr="00473CB8">
        <w:rPr>
          <w:rFonts w:cs="Arial"/>
        </w:rPr>
        <w:t>AUP</w:t>
      </w:r>
      <w:r w:rsidRPr="00473CB8">
        <w:rPr>
          <w:rFonts w:cs="Arial"/>
          <w:color w:val="000000"/>
        </w:rPr>
        <w:t>, 1988). See also the other publications as part of the Quincentennial Studies series.</w:t>
      </w:r>
    </w:p>
    <w:p w14:paraId="61D5AA9E" w14:textId="77777777" w:rsidR="002973BD" w:rsidRPr="00473CB8" w:rsidRDefault="002973BD" w:rsidP="002973BD">
      <w:pPr>
        <w:tabs>
          <w:tab w:val="center" w:pos="4153"/>
          <w:tab w:val="right" w:pos="8306"/>
        </w:tabs>
        <w:spacing w:after="0" w:line="240" w:lineRule="auto"/>
        <w:rPr>
          <w:rFonts w:cs="Arial"/>
          <w:color w:val="000000"/>
        </w:rPr>
      </w:pPr>
      <w:r w:rsidRPr="00473CB8">
        <w:rPr>
          <w:rFonts w:cs="Arial"/>
          <w:color w:val="000000"/>
        </w:rPr>
        <w:t xml:space="preserve">Colin McLaren, </w:t>
      </w:r>
      <w:r w:rsidRPr="00473CB8">
        <w:rPr>
          <w:rFonts w:cs="Arial"/>
          <w:i/>
          <w:color w:val="000000"/>
        </w:rPr>
        <w:t xml:space="preserve">Aberdeen Students 1600-1860 </w:t>
      </w:r>
      <w:r w:rsidRPr="00473CB8">
        <w:rPr>
          <w:rFonts w:cs="Arial"/>
          <w:color w:val="000000"/>
        </w:rPr>
        <w:t>(Aberdeen, University of Aberdeen, 2005)</w:t>
      </w:r>
    </w:p>
    <w:p w14:paraId="5CFF4C02" w14:textId="77777777" w:rsidR="002973BD" w:rsidRPr="00473CB8" w:rsidRDefault="002973BD" w:rsidP="002973BD">
      <w:pPr>
        <w:tabs>
          <w:tab w:val="center" w:pos="4153"/>
          <w:tab w:val="right" w:pos="8306"/>
        </w:tabs>
        <w:spacing w:after="0" w:line="240" w:lineRule="auto"/>
        <w:rPr>
          <w:rFonts w:cs="Arial"/>
        </w:rPr>
      </w:pPr>
    </w:p>
    <w:p w14:paraId="4913D60C" w14:textId="77777777" w:rsidR="002973BD" w:rsidRPr="00A74079" w:rsidRDefault="002973BD" w:rsidP="002973BD">
      <w:pPr>
        <w:spacing w:line="240" w:lineRule="auto"/>
        <w:rPr>
          <w:rFonts w:cs="Arial"/>
          <w:i/>
        </w:rPr>
      </w:pPr>
      <w:r w:rsidRPr="00473CB8">
        <w:rPr>
          <w:rFonts w:cs="Arial"/>
        </w:rPr>
        <w:t>W</w:t>
      </w:r>
      <w:r>
        <w:rPr>
          <w:rFonts w:cs="Arial"/>
        </w:rPr>
        <w:t>.</w:t>
      </w:r>
      <w:r w:rsidRPr="00473CB8">
        <w:rPr>
          <w:rFonts w:cs="Arial"/>
        </w:rPr>
        <w:t xml:space="preserve"> Douglas Simpson (ed.</w:t>
      </w:r>
      <w:proofErr w:type="gramStart"/>
      <w:r w:rsidRPr="00473CB8">
        <w:rPr>
          <w:rFonts w:cs="Arial"/>
        </w:rPr>
        <w:t>),</w:t>
      </w:r>
      <w:r w:rsidRPr="00473CB8">
        <w:rPr>
          <w:rFonts w:cs="Arial"/>
          <w:i/>
        </w:rPr>
        <w:t>The</w:t>
      </w:r>
      <w:proofErr w:type="gramEnd"/>
      <w:r w:rsidRPr="00473CB8">
        <w:rPr>
          <w:rFonts w:cs="Arial"/>
          <w:i/>
        </w:rPr>
        <w:t xml:space="preserve"> Fusion of 1860: A Record of the Centenary Celebrations and a History of the University of Aberdeen 1860-1960</w:t>
      </w:r>
      <w:r w:rsidRPr="00473CB8">
        <w:rPr>
          <w:rFonts w:cs="Arial"/>
        </w:rPr>
        <w:t xml:space="preserve"> (Aberdeen University Studies No. 146, Oliver &amp; Boyd, 1963)</w:t>
      </w:r>
    </w:p>
    <w:p w14:paraId="1EAFEB61" w14:textId="77777777" w:rsidR="002973BD" w:rsidRPr="00E936F5" w:rsidRDefault="002973BD" w:rsidP="00E87A79">
      <w:pPr>
        <w:tabs>
          <w:tab w:val="center" w:pos="4153"/>
          <w:tab w:val="right" w:pos="8306"/>
        </w:tabs>
        <w:spacing w:after="120"/>
        <w:rPr>
          <w:rFonts w:cs="Arial"/>
        </w:rPr>
      </w:pPr>
    </w:p>
    <w:p w14:paraId="4BFA4234" w14:textId="77777777" w:rsidR="00E87A79" w:rsidRPr="00244D39" w:rsidRDefault="00E87A79" w:rsidP="00E87A79">
      <w:pPr>
        <w:pStyle w:val="Header"/>
        <w:spacing w:after="120"/>
        <w:rPr>
          <w:rFonts w:cs="Arial"/>
        </w:rPr>
      </w:pPr>
    </w:p>
    <w:p w14:paraId="5ACAA326" w14:textId="77777777" w:rsidR="00E87A79" w:rsidRPr="00E936F5" w:rsidRDefault="00E87A79" w:rsidP="00E87A79">
      <w:pPr>
        <w:spacing w:after="120" w:line="240" w:lineRule="auto"/>
        <w:rPr>
          <w:rFonts w:cs="Arial"/>
        </w:rPr>
      </w:pPr>
    </w:p>
    <w:p w14:paraId="2AE1D5FA" w14:textId="77777777" w:rsidR="00E87A79" w:rsidRDefault="00E87A79" w:rsidP="00E87A79">
      <w:pPr>
        <w:spacing w:after="120" w:line="240" w:lineRule="auto"/>
        <w:rPr>
          <w:rFonts w:cs="Arial"/>
        </w:rPr>
      </w:pPr>
    </w:p>
    <w:p w14:paraId="34DAA440" w14:textId="77777777" w:rsidR="00E87A79" w:rsidRDefault="00E87A79" w:rsidP="00E87A79">
      <w:pPr>
        <w:rPr>
          <w:rFonts w:cs="Arial"/>
          <w:b/>
          <w:u w:val="single"/>
        </w:rPr>
      </w:pPr>
    </w:p>
    <w:p w14:paraId="42DBE937"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96259" w14:textId="77777777" w:rsidR="00E87A79" w:rsidRDefault="00E87A79">
      <w:r>
        <w:separator/>
      </w:r>
    </w:p>
  </w:endnote>
  <w:endnote w:type="continuationSeparator" w:id="0">
    <w:p w14:paraId="16CB07D6" w14:textId="77777777" w:rsidR="00E87A79" w:rsidRDefault="00E8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C6515D3-A386-4B3D-992E-0C42F36AE4DC}"/>
    <w:embedBold r:id="rId2" w:fontKey="{9237FAEF-E0BD-44FA-95E3-CBA6121DFD70}"/>
    <w:embedItalic r:id="rId3" w:fontKey="{D228F60E-EAAB-480B-A79F-EF4C2917075D}"/>
  </w:font>
  <w:font w:name="Tahoma">
    <w:panose1 w:val="020B0604030504040204"/>
    <w:charset w:val="00"/>
    <w:family w:val="swiss"/>
    <w:pitch w:val="variable"/>
    <w:sig w:usb0="E1002EFF" w:usb1="C000605B" w:usb2="00000029" w:usb3="00000000" w:csb0="000101FF" w:csb1="00000000"/>
    <w:embedRegular r:id="rId4" w:fontKey="{D0929777-C742-4A8A-89AB-6FB63C53A327}"/>
  </w:font>
  <w:font w:name="Calibri">
    <w:panose1 w:val="020F0502020204030204"/>
    <w:charset w:val="00"/>
    <w:family w:val="swiss"/>
    <w:pitch w:val="variable"/>
    <w:sig w:usb0="E4002EFF" w:usb1="C000247B" w:usb2="00000009" w:usb3="00000000" w:csb0="000001FF" w:csb1="00000000"/>
    <w:embedRegular r:id="rId5" w:fontKey="{3C6750CE-AE43-4A0E-8384-617803187B0A}"/>
    <w:embedBold r:id="rId6" w:fontKey="{EAF51C91-7429-4161-BFB1-FC755F37EABB}"/>
  </w:font>
  <w:font w:name="Arial Unicode MS">
    <w:altName w:val="Yu Gothic"/>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00D70610-B8DE-4723-B586-11F63331FA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3D4D3"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96BD9"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0D05BB50" wp14:editId="2FEFB4AB">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D827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5BB50"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134D827B"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A73FB"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654D07">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25619" w14:textId="77777777" w:rsidR="00E87A79" w:rsidRDefault="00E87A79">
      <w:r>
        <w:separator/>
      </w:r>
    </w:p>
  </w:footnote>
  <w:footnote w:type="continuationSeparator" w:id="0">
    <w:p w14:paraId="634D29B6" w14:textId="77777777" w:rsidR="00E87A79" w:rsidRDefault="00E87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056A1"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072B8"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4193AC6A" wp14:editId="594A3799">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0F43C14D" wp14:editId="355B5CD9">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DE56"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3C14D"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19F2DE56"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2CCBE"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81066171">
    <w:abstractNumId w:val="0"/>
  </w:num>
  <w:num w:numId="2" w16cid:durableId="1109087150">
    <w:abstractNumId w:val="0"/>
  </w:num>
  <w:num w:numId="3" w16cid:durableId="1793786507">
    <w:abstractNumId w:val="1"/>
  </w:num>
  <w:num w:numId="4" w16cid:durableId="1988894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A79"/>
    <w:rsid w:val="000425F2"/>
    <w:rsid w:val="000572DF"/>
    <w:rsid w:val="0006496F"/>
    <w:rsid w:val="0007264C"/>
    <w:rsid w:val="000D224B"/>
    <w:rsid w:val="000F67FE"/>
    <w:rsid w:val="001373FB"/>
    <w:rsid w:val="001660EB"/>
    <w:rsid w:val="001B5F63"/>
    <w:rsid w:val="00222E2A"/>
    <w:rsid w:val="00256ADA"/>
    <w:rsid w:val="002973BD"/>
    <w:rsid w:val="002C16A8"/>
    <w:rsid w:val="00314BB3"/>
    <w:rsid w:val="00317D1C"/>
    <w:rsid w:val="00324CB3"/>
    <w:rsid w:val="0036096D"/>
    <w:rsid w:val="003A6508"/>
    <w:rsid w:val="003F2B5E"/>
    <w:rsid w:val="00411CFD"/>
    <w:rsid w:val="004738BD"/>
    <w:rsid w:val="004772C8"/>
    <w:rsid w:val="004E6E2E"/>
    <w:rsid w:val="0058749A"/>
    <w:rsid w:val="00600F04"/>
    <w:rsid w:val="0065029D"/>
    <w:rsid w:val="00654D07"/>
    <w:rsid w:val="00666BE8"/>
    <w:rsid w:val="00693220"/>
    <w:rsid w:val="006971BD"/>
    <w:rsid w:val="00715B8F"/>
    <w:rsid w:val="00720569"/>
    <w:rsid w:val="007600CA"/>
    <w:rsid w:val="00784E38"/>
    <w:rsid w:val="007A3E70"/>
    <w:rsid w:val="007C1B50"/>
    <w:rsid w:val="007D2C23"/>
    <w:rsid w:val="007D6059"/>
    <w:rsid w:val="007E6BEC"/>
    <w:rsid w:val="007F03CE"/>
    <w:rsid w:val="00847AB5"/>
    <w:rsid w:val="00857F6C"/>
    <w:rsid w:val="008948D3"/>
    <w:rsid w:val="008C5AC7"/>
    <w:rsid w:val="008E2AE1"/>
    <w:rsid w:val="008E3200"/>
    <w:rsid w:val="008E4F83"/>
    <w:rsid w:val="009B56C4"/>
    <w:rsid w:val="009B7391"/>
    <w:rsid w:val="009E1B9A"/>
    <w:rsid w:val="00A03743"/>
    <w:rsid w:val="00A27F3D"/>
    <w:rsid w:val="00A6174F"/>
    <w:rsid w:val="00A731B4"/>
    <w:rsid w:val="00AC5139"/>
    <w:rsid w:val="00B07213"/>
    <w:rsid w:val="00B57DFD"/>
    <w:rsid w:val="00B80E5D"/>
    <w:rsid w:val="00BE3AFB"/>
    <w:rsid w:val="00C0164F"/>
    <w:rsid w:val="00C63C08"/>
    <w:rsid w:val="00C8535F"/>
    <w:rsid w:val="00C86838"/>
    <w:rsid w:val="00CA191E"/>
    <w:rsid w:val="00CC3868"/>
    <w:rsid w:val="00CD395A"/>
    <w:rsid w:val="00D03707"/>
    <w:rsid w:val="00D07AE3"/>
    <w:rsid w:val="00DA30BE"/>
    <w:rsid w:val="00DA7801"/>
    <w:rsid w:val="00DC024E"/>
    <w:rsid w:val="00DC24E9"/>
    <w:rsid w:val="00DE74B8"/>
    <w:rsid w:val="00E11A16"/>
    <w:rsid w:val="00E232E3"/>
    <w:rsid w:val="00E87A79"/>
    <w:rsid w:val="00EA165B"/>
    <w:rsid w:val="00EA2265"/>
    <w:rsid w:val="00EA3708"/>
    <w:rsid w:val="00EC427D"/>
    <w:rsid w:val="00F10274"/>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918561E"/>
  <w15:docId w15:val="{1B80E54B-5EBF-44CE-955A-A0EDAE02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F1027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34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2346</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15837</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Mackenzie, Christina</cp:lastModifiedBy>
  <cp:revision>3</cp:revision>
  <cp:lastPrinted>2010-05-19T13:46:00Z</cp:lastPrinted>
  <dcterms:created xsi:type="dcterms:W3CDTF">2024-06-28T12:40:00Z</dcterms:created>
  <dcterms:modified xsi:type="dcterms:W3CDTF">2024-06-28T12:42:00Z</dcterms:modified>
</cp:coreProperties>
</file>