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490" w:type="dxa"/>
        <w:tblInd w:w="8" w:type="dxa"/>
        <w:tblLayout w:type="fixed"/>
        <w:tblCellMar>
          <w:left w:w="0" w:type="dxa"/>
          <w:right w:w="0" w:type="dxa"/>
        </w:tblCellMar>
        <w:tblLook w:val="0000" w:firstRow="0" w:lastRow="0" w:firstColumn="0" w:lastColumn="0" w:noHBand="0" w:noVBand="0"/>
      </w:tblPr>
      <w:tblGrid>
        <w:gridCol w:w="1410"/>
        <w:gridCol w:w="8080"/>
      </w:tblGrid>
      <w:tr w:rsidR="004772C8" w:rsidRPr="00DE74B8" w14:paraId="52121F26" w14:textId="77777777" w:rsidTr="00AC5139">
        <w:trPr>
          <w:cantSplit/>
        </w:trPr>
        <w:tc>
          <w:tcPr>
            <w:tcW w:w="1410" w:type="dxa"/>
            <w:vMerge w:val="restart"/>
          </w:tcPr>
          <w:p w14:paraId="7BBA6969" w14:textId="641E93FD" w:rsidR="004772C8" w:rsidRPr="00DE74B8" w:rsidRDefault="004772C8" w:rsidP="00AC5139">
            <w:pPr>
              <w:pStyle w:val="FS-title"/>
              <w:spacing w:after="0" w:line="240" w:lineRule="auto"/>
              <w:ind w:right="567" w:hanging="150"/>
              <w:rPr>
                <w:rFonts w:cs="Arial"/>
              </w:rPr>
            </w:pPr>
          </w:p>
        </w:tc>
        <w:tc>
          <w:tcPr>
            <w:tcW w:w="8080" w:type="dxa"/>
          </w:tcPr>
          <w:p w14:paraId="396AD249" w14:textId="01D2A706" w:rsidR="004772C8" w:rsidRPr="00DE74B8" w:rsidRDefault="00C20119" w:rsidP="00BE3AFB">
            <w:pPr>
              <w:pStyle w:val="FS-title"/>
              <w:tabs>
                <w:tab w:val="left" w:pos="8221"/>
                <w:tab w:val="left" w:pos="8363"/>
              </w:tabs>
              <w:spacing w:before="60" w:after="0" w:line="240" w:lineRule="auto"/>
              <w:ind w:right="425"/>
              <w:rPr>
                <w:rFonts w:cs="Arial"/>
              </w:rPr>
            </w:pPr>
            <w:r>
              <w:rPr>
                <w:rFonts w:cs="Arial"/>
              </w:rPr>
              <w:t xml:space="preserve">School and teacher training resources </w:t>
            </w:r>
          </w:p>
        </w:tc>
      </w:tr>
      <w:tr w:rsidR="004772C8" w:rsidRPr="00DE74B8" w14:paraId="03309E99" w14:textId="77777777" w:rsidTr="00AC5139">
        <w:trPr>
          <w:cantSplit/>
        </w:trPr>
        <w:tc>
          <w:tcPr>
            <w:tcW w:w="1410" w:type="dxa"/>
            <w:vMerge/>
          </w:tcPr>
          <w:p w14:paraId="1C41CC79" w14:textId="77777777" w:rsidR="004772C8" w:rsidRPr="00DE74B8" w:rsidRDefault="004772C8">
            <w:pPr>
              <w:pStyle w:val="FS-Author"/>
              <w:rPr>
                <w:rFonts w:cs="Arial"/>
              </w:rPr>
            </w:pPr>
          </w:p>
        </w:tc>
        <w:tc>
          <w:tcPr>
            <w:tcW w:w="8080" w:type="dxa"/>
          </w:tcPr>
          <w:p w14:paraId="234E055E" w14:textId="017F6712" w:rsidR="004772C8" w:rsidRPr="00DE74B8" w:rsidRDefault="001D4680" w:rsidP="007E6BEC">
            <w:pPr>
              <w:pStyle w:val="FS-Author"/>
              <w:rPr>
                <w:rFonts w:cs="Arial"/>
              </w:rPr>
            </w:pPr>
            <w:r>
              <w:rPr>
                <w:rFonts w:cs="Arial"/>
              </w:rPr>
              <w:t xml:space="preserve">September </w:t>
            </w:r>
            <w:r w:rsidR="00C20119">
              <w:rPr>
                <w:rFonts w:cs="Arial"/>
              </w:rPr>
              <w:t>20</w:t>
            </w:r>
            <w:r>
              <w:rPr>
                <w:rFonts w:cs="Arial"/>
              </w:rPr>
              <w:t>2</w:t>
            </w:r>
            <w:r w:rsidR="009070EB">
              <w:rPr>
                <w:rFonts w:cs="Arial"/>
              </w:rPr>
              <w:t>4</w:t>
            </w:r>
          </w:p>
        </w:tc>
      </w:tr>
      <w:tr w:rsidR="004772C8" w:rsidRPr="00DE74B8" w14:paraId="7F99F28C" w14:textId="77777777" w:rsidTr="00AC5139">
        <w:trPr>
          <w:cantSplit/>
        </w:trPr>
        <w:tc>
          <w:tcPr>
            <w:tcW w:w="1410" w:type="dxa"/>
            <w:vMerge/>
          </w:tcPr>
          <w:p w14:paraId="7B4116F0" w14:textId="77777777" w:rsidR="004772C8" w:rsidRPr="00DE74B8" w:rsidRDefault="004772C8">
            <w:pPr>
              <w:pStyle w:val="FS-Category"/>
              <w:rPr>
                <w:rFonts w:cs="Arial"/>
              </w:rPr>
            </w:pPr>
          </w:p>
        </w:tc>
        <w:tc>
          <w:tcPr>
            <w:tcW w:w="8080" w:type="dxa"/>
          </w:tcPr>
          <w:p w14:paraId="0B1A00B6" w14:textId="427DD326" w:rsidR="004772C8" w:rsidRPr="00DE74B8" w:rsidRDefault="00C20119" w:rsidP="00C20119">
            <w:pPr>
              <w:pStyle w:val="FS-Category"/>
              <w:spacing w:after="0"/>
              <w:rPr>
                <w:rFonts w:cs="Arial"/>
              </w:rPr>
            </w:pPr>
            <w:r w:rsidRPr="00DE74B8">
              <w:rPr>
                <w:rFonts w:cs="Arial"/>
              </w:rPr>
              <w:t>QG</w:t>
            </w:r>
            <w:r>
              <w:rPr>
                <w:rFonts w:cs="Arial"/>
              </w:rPr>
              <w:t xml:space="preserve"> HCOL031</w:t>
            </w:r>
            <w:r w:rsidRPr="00DE74B8">
              <w:rPr>
                <w:rFonts w:cs="Arial"/>
              </w:rPr>
              <w:t xml:space="preserve">    </w:t>
            </w:r>
          </w:p>
        </w:tc>
      </w:tr>
      <w:tr w:rsidR="004772C8" w:rsidRPr="00DE74B8" w14:paraId="41706882" w14:textId="77777777" w:rsidTr="004772C8">
        <w:trPr>
          <w:cantSplit/>
          <w:trHeight w:val="154"/>
        </w:trPr>
        <w:tc>
          <w:tcPr>
            <w:tcW w:w="1410" w:type="dxa"/>
            <w:vMerge/>
          </w:tcPr>
          <w:p w14:paraId="4FFADA0C" w14:textId="77777777" w:rsidR="004772C8" w:rsidRPr="00DE74B8" w:rsidRDefault="004772C8">
            <w:pPr>
              <w:spacing w:after="0"/>
              <w:jc w:val="right"/>
              <w:rPr>
                <w:rFonts w:cs="Arial"/>
              </w:rPr>
            </w:pPr>
          </w:p>
        </w:tc>
        <w:tc>
          <w:tcPr>
            <w:tcW w:w="8080" w:type="dxa"/>
          </w:tcPr>
          <w:p w14:paraId="658BDB7E" w14:textId="77777777" w:rsidR="004772C8" w:rsidRPr="00DE74B8" w:rsidRDefault="004772C8">
            <w:pPr>
              <w:spacing w:after="0"/>
              <w:jc w:val="right"/>
              <w:rPr>
                <w:rFonts w:cs="Arial"/>
              </w:rPr>
            </w:pPr>
          </w:p>
        </w:tc>
      </w:tr>
      <w:tr w:rsidR="004772C8" w:rsidRPr="00DE74B8" w14:paraId="57015992" w14:textId="77777777" w:rsidTr="00C63C08">
        <w:trPr>
          <w:cantSplit/>
          <w:trHeight w:val="187"/>
        </w:trPr>
        <w:tc>
          <w:tcPr>
            <w:tcW w:w="1410" w:type="dxa"/>
            <w:vMerge/>
          </w:tcPr>
          <w:p w14:paraId="1066271C" w14:textId="77777777" w:rsidR="004772C8" w:rsidRPr="00DE74B8" w:rsidRDefault="004772C8">
            <w:pPr>
              <w:spacing w:after="0"/>
              <w:jc w:val="right"/>
              <w:rPr>
                <w:rFonts w:cs="Arial"/>
              </w:rPr>
            </w:pPr>
          </w:p>
        </w:tc>
        <w:tc>
          <w:tcPr>
            <w:tcW w:w="8080" w:type="dxa"/>
          </w:tcPr>
          <w:p w14:paraId="39F71585" w14:textId="77777777" w:rsidR="004772C8" w:rsidRPr="00DE74B8" w:rsidRDefault="004772C8">
            <w:pPr>
              <w:spacing w:after="0"/>
              <w:jc w:val="right"/>
              <w:rPr>
                <w:rFonts w:cs="Arial"/>
              </w:rPr>
            </w:pPr>
          </w:p>
        </w:tc>
      </w:tr>
    </w:tbl>
    <w:p w14:paraId="69D6101A" w14:textId="77777777" w:rsidR="00314BB3" w:rsidRPr="00DE74B8" w:rsidRDefault="00314BB3" w:rsidP="00C20119">
      <w:pPr>
        <w:spacing w:after="0"/>
        <w:rPr>
          <w:rFonts w:cs="Arial"/>
        </w:rPr>
        <w:sectPr w:rsidR="00314BB3" w:rsidRPr="00DE74B8" w:rsidSect="001B5F63">
          <w:headerReference w:type="default" r:id="rId7"/>
          <w:footerReference w:type="default" r:id="rId8"/>
          <w:headerReference w:type="first" r:id="rId9"/>
          <w:footerReference w:type="first" r:id="rId10"/>
          <w:pgSz w:w="11907" w:h="16840" w:code="9"/>
          <w:pgMar w:top="1276" w:right="1134" w:bottom="567" w:left="1134" w:header="1134" w:footer="1134" w:gutter="0"/>
          <w:cols w:space="720"/>
          <w:titlePg/>
        </w:sectPr>
      </w:pPr>
    </w:p>
    <w:p w14:paraId="7F2C30FA" w14:textId="77777777" w:rsidR="009070EB" w:rsidRDefault="009070EB" w:rsidP="009070EB">
      <w:pPr>
        <w:pStyle w:val="Default"/>
        <w:rPr>
          <w:b/>
          <w:sz w:val="18"/>
          <w:szCs w:val="18"/>
        </w:rPr>
      </w:pPr>
      <w:r>
        <w:rPr>
          <w:b/>
          <w:bCs/>
          <w:sz w:val="18"/>
          <w:szCs w:val="18"/>
        </w:rPr>
        <w:t xml:space="preserve">Collections Research Room </w:t>
      </w:r>
    </w:p>
    <w:p w14:paraId="5D5FF5DB" w14:textId="77777777" w:rsidR="009070EB" w:rsidRDefault="009070EB" w:rsidP="009070EB">
      <w:pPr>
        <w:pStyle w:val="Default"/>
        <w:rPr>
          <w:b/>
          <w:bCs/>
          <w:sz w:val="18"/>
          <w:szCs w:val="18"/>
        </w:rPr>
      </w:pPr>
      <w:r>
        <w:rPr>
          <w:b/>
          <w:bCs/>
          <w:sz w:val="18"/>
          <w:szCs w:val="18"/>
        </w:rPr>
        <w:t xml:space="preserve">University Collections </w:t>
      </w:r>
    </w:p>
    <w:p w14:paraId="4567C952" w14:textId="77777777" w:rsidR="009070EB" w:rsidRDefault="009070EB" w:rsidP="009070EB">
      <w:pPr>
        <w:pStyle w:val="Default"/>
        <w:rPr>
          <w:sz w:val="18"/>
          <w:szCs w:val="18"/>
        </w:rPr>
      </w:pPr>
      <w:r>
        <w:rPr>
          <w:sz w:val="18"/>
          <w:szCs w:val="18"/>
        </w:rPr>
        <w:t xml:space="preserve">The University Library </w:t>
      </w:r>
    </w:p>
    <w:p w14:paraId="39A324CF" w14:textId="77777777" w:rsidR="009070EB" w:rsidRDefault="009070EB" w:rsidP="009070EB">
      <w:pPr>
        <w:pStyle w:val="Default"/>
        <w:rPr>
          <w:sz w:val="18"/>
          <w:szCs w:val="18"/>
        </w:rPr>
      </w:pPr>
      <w:r>
        <w:rPr>
          <w:sz w:val="18"/>
          <w:szCs w:val="18"/>
        </w:rPr>
        <w:t xml:space="preserve">University of Aberdeen </w:t>
      </w:r>
    </w:p>
    <w:p w14:paraId="42C7E0C2" w14:textId="77777777" w:rsidR="009070EB" w:rsidRDefault="009070EB" w:rsidP="009070EB">
      <w:pPr>
        <w:pStyle w:val="Default"/>
        <w:rPr>
          <w:sz w:val="18"/>
          <w:szCs w:val="18"/>
        </w:rPr>
      </w:pPr>
      <w:r>
        <w:rPr>
          <w:sz w:val="18"/>
          <w:szCs w:val="18"/>
        </w:rPr>
        <w:t xml:space="preserve">Bedford Road </w:t>
      </w:r>
    </w:p>
    <w:p w14:paraId="090637DD" w14:textId="77777777" w:rsidR="009070EB" w:rsidRDefault="009070EB" w:rsidP="009070EB">
      <w:pPr>
        <w:pStyle w:val="Default"/>
        <w:rPr>
          <w:sz w:val="18"/>
          <w:szCs w:val="18"/>
        </w:rPr>
      </w:pPr>
      <w:r>
        <w:rPr>
          <w:sz w:val="18"/>
          <w:szCs w:val="18"/>
        </w:rPr>
        <w:t xml:space="preserve">Aberdeen </w:t>
      </w:r>
    </w:p>
    <w:p w14:paraId="4E99D467" w14:textId="77777777" w:rsidR="009070EB" w:rsidRDefault="009070EB" w:rsidP="009070EB">
      <w:pPr>
        <w:pStyle w:val="Default"/>
        <w:spacing w:after="120"/>
        <w:rPr>
          <w:sz w:val="18"/>
          <w:szCs w:val="18"/>
        </w:rPr>
      </w:pPr>
      <w:r>
        <w:rPr>
          <w:sz w:val="18"/>
          <w:szCs w:val="18"/>
        </w:rPr>
        <w:t>AB24 3AA</w:t>
      </w:r>
    </w:p>
    <w:p w14:paraId="0730CA6D" w14:textId="77777777" w:rsidR="00E778BB" w:rsidRPr="00E778BB" w:rsidRDefault="00E778BB" w:rsidP="00E778BB">
      <w:pPr>
        <w:tabs>
          <w:tab w:val="center" w:pos="4153"/>
          <w:tab w:val="right" w:pos="8306"/>
        </w:tabs>
        <w:spacing w:after="0"/>
        <w:rPr>
          <w:rFonts w:cs="Arial"/>
          <w:sz w:val="18"/>
          <w:szCs w:val="18"/>
        </w:rPr>
      </w:pPr>
    </w:p>
    <w:p w14:paraId="48A7C4E3" w14:textId="77777777" w:rsidR="00E778BB" w:rsidRPr="00E778BB" w:rsidRDefault="00E778BB" w:rsidP="00E778BB">
      <w:pPr>
        <w:spacing w:after="120"/>
        <w:rPr>
          <w:rFonts w:cs="Arial"/>
          <w:b/>
          <w:u w:val="single"/>
        </w:rPr>
      </w:pPr>
      <w:r w:rsidRPr="00E778BB">
        <w:rPr>
          <w:rFonts w:cs="Arial"/>
          <w:b/>
          <w:noProof/>
          <w:u w:val="single"/>
          <w:lang w:eastAsia="en-GB"/>
        </w:rPr>
        <mc:AlternateContent>
          <mc:Choice Requires="wps">
            <w:drawing>
              <wp:anchor distT="0" distB="0" distL="114300" distR="114300" simplePos="0" relativeHeight="251659264" behindDoc="0" locked="0" layoutInCell="1" allowOverlap="1" wp14:anchorId="4E46DAD8" wp14:editId="0F467F11">
                <wp:simplePos x="0" y="0"/>
                <wp:positionH relativeFrom="column">
                  <wp:posOffset>13335</wp:posOffset>
                </wp:positionH>
                <wp:positionV relativeFrom="paragraph">
                  <wp:posOffset>110490</wp:posOffset>
                </wp:positionV>
                <wp:extent cx="2933700" cy="0"/>
                <wp:effectExtent l="0" t="0" r="19050" b="19050"/>
                <wp:wrapNone/>
                <wp:docPr id="4" name="Straight Connector 4"/>
                <wp:cNvGraphicFramePr/>
                <a:graphic xmlns:a="http://schemas.openxmlformats.org/drawingml/2006/main">
                  <a:graphicData uri="http://schemas.microsoft.com/office/word/2010/wordprocessingShape">
                    <wps:wsp>
                      <wps:cNvCnPr/>
                      <wps:spPr>
                        <a:xfrm>
                          <a:off x="0" y="0"/>
                          <a:ext cx="29337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6F0F58"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7pt" to="232.0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"/>
            </w:pict>
          </mc:Fallback>
        </mc:AlternateContent>
      </w:r>
    </w:p>
    <w:p w14:paraId="67392123" w14:textId="77777777" w:rsidR="00E778BB" w:rsidRPr="00E778BB" w:rsidRDefault="00E778BB" w:rsidP="00420FEA">
      <w:pPr>
        <w:pStyle w:val="Heading1"/>
        <w:spacing w:before="180" w:after="120"/>
      </w:pPr>
      <w:r w:rsidRPr="00E778BB">
        <w:t xml:space="preserve">Introduction  </w:t>
      </w:r>
    </w:p>
    <w:p w14:paraId="15B93267" w14:textId="77777777" w:rsidR="00E778BB" w:rsidRPr="00E778BB" w:rsidRDefault="00E778BB" w:rsidP="00420FEA">
      <w:pPr>
        <w:spacing w:before="120" w:after="120"/>
        <w:rPr>
          <w:rFonts w:cs="Arial"/>
        </w:rPr>
      </w:pPr>
      <w:r w:rsidRPr="00E778BB">
        <w:rPr>
          <w:rFonts w:cs="Arial"/>
        </w:rPr>
        <w:t>Many individuals and organisations have deposited their papers with the University and as a result, it has acquired an unrivalled collection of material, not solely relating to the history and culture of the north-east of Scotland but of national and international importance.</w:t>
      </w:r>
    </w:p>
    <w:p w14:paraId="7CCF6877" w14:textId="77777777" w:rsidR="00E778BB" w:rsidRPr="00E778BB" w:rsidRDefault="00E778BB" w:rsidP="00E778BB">
      <w:pPr>
        <w:spacing w:after="120"/>
        <w:rPr>
          <w:rFonts w:cs="Arial"/>
        </w:rPr>
      </w:pPr>
      <w:r w:rsidRPr="00E778BB">
        <w:rPr>
          <w:rFonts w:cs="Arial"/>
        </w:rPr>
        <w:t>These include records of 19</w:t>
      </w:r>
      <w:r w:rsidRPr="00E778BB">
        <w:rPr>
          <w:rFonts w:cs="Arial"/>
          <w:vertAlign w:val="superscript"/>
        </w:rPr>
        <w:t>th</w:t>
      </w:r>
      <w:r w:rsidRPr="00E778BB">
        <w:rPr>
          <w:rFonts w:cs="Arial"/>
        </w:rPr>
        <w:t xml:space="preserve"> century schools, some prior to the introduction of the 1872 Education Act. The main school records held are those of the Practising/Demonstration Schools which were established by the teacher training colleges.</w:t>
      </w:r>
    </w:p>
    <w:p w14:paraId="3BE78F46" w14:textId="77777777" w:rsidR="00E778BB" w:rsidRPr="001D4680" w:rsidRDefault="00E778BB" w:rsidP="00E778BB">
      <w:pPr>
        <w:spacing w:after="120"/>
        <w:rPr>
          <w:rFonts w:cs="Arial"/>
          <w:color w:val="000000" w:themeColor="text1"/>
        </w:rPr>
      </w:pPr>
      <w:r w:rsidRPr="00E778BB">
        <w:rPr>
          <w:rFonts w:cs="Arial"/>
        </w:rPr>
        <w:t xml:space="preserve">The core teaching collection is the ‘Aberdeen Colleges of Education’ which is a </w:t>
      </w:r>
      <w:r w:rsidRPr="00E778BB">
        <w:rPr>
          <w:rFonts w:cs="Arial"/>
          <w:lang w:eastAsia="en-GB"/>
        </w:rPr>
        <w:t>colloquial term for the many different institutions that provided teacher training between 1874 and 2001:</w:t>
      </w:r>
      <w:r w:rsidRPr="00E778BB">
        <w:rPr>
          <w:rFonts w:cs="Arial"/>
        </w:rPr>
        <w:t xml:space="preserve"> </w:t>
      </w:r>
      <w:r w:rsidRPr="00E778BB">
        <w:rPr>
          <w:rFonts w:cs="Arial"/>
          <w:lang w:eastAsia="en-GB"/>
        </w:rPr>
        <w:t xml:space="preserve">Aberdeen Church of Scotland Training College (1874 - 1907), Aberdeen Free Church of Scotland Training College (1875 - 1907), Aberdeen Provincial Training Centre (1907 - 1959), Aberdeen College of Education (1959 - 1987) and Northern College of Education (1987 - 2001), following the merger with Dundee College of Education. Also, </w:t>
      </w:r>
      <w:proofErr w:type="spellStart"/>
      <w:r w:rsidRPr="00E778BB">
        <w:rPr>
          <w:rFonts w:cs="Arial"/>
          <w:lang w:eastAsia="en-GB"/>
        </w:rPr>
        <w:t>Woolmanhill</w:t>
      </w:r>
      <w:proofErr w:type="spellEnd"/>
      <w:r w:rsidRPr="00E778BB">
        <w:rPr>
          <w:rFonts w:cs="Arial"/>
          <w:lang w:eastAsia="en-GB"/>
        </w:rPr>
        <w:t xml:space="preserve"> Emergency Physical Training Centre (formerly the Dunfermline </w:t>
      </w:r>
      <w:r w:rsidRPr="001D4680">
        <w:rPr>
          <w:rFonts w:cs="Arial"/>
          <w:color w:val="000000" w:themeColor="text1"/>
          <w:lang w:eastAsia="en-GB"/>
        </w:rPr>
        <w:t xml:space="preserve">College of Hygiene and Physical Education) (1946 – 1950). </w:t>
      </w:r>
      <w:r w:rsidRPr="001D4680">
        <w:rPr>
          <w:rFonts w:cs="Arial"/>
          <w:color w:val="000000" w:themeColor="text1"/>
        </w:rPr>
        <w:t xml:space="preserve">In 2001 </w:t>
      </w:r>
      <w:r w:rsidRPr="001D4680">
        <w:rPr>
          <w:rFonts w:cs="Arial"/>
          <w:color w:val="000000" w:themeColor="text1"/>
          <w:lang w:eastAsia="en-GB"/>
        </w:rPr>
        <w:t>the College merged with the University of Aberdeen to become the Faculty (now School) of Education</w:t>
      </w:r>
      <w:r w:rsidRPr="001D4680">
        <w:rPr>
          <w:rFonts w:cs="Arial"/>
          <w:color w:val="000000" w:themeColor="text1"/>
        </w:rPr>
        <w:t xml:space="preserve">. </w:t>
      </w:r>
    </w:p>
    <w:p w14:paraId="3D703597" w14:textId="09A82DF7" w:rsidR="00E778BB" w:rsidRPr="001D4680" w:rsidRDefault="00E778BB" w:rsidP="00420FEA">
      <w:pPr>
        <w:overflowPunct/>
        <w:autoSpaceDE/>
        <w:autoSpaceDN/>
        <w:adjustRightInd/>
        <w:spacing w:after="120" w:line="240" w:lineRule="auto"/>
        <w:textAlignment w:val="auto"/>
        <w:rPr>
          <w:rFonts w:cs="Arial"/>
          <w:color w:val="000000" w:themeColor="text1"/>
          <w:lang w:eastAsia="en-GB"/>
        </w:rPr>
      </w:pPr>
      <w:r w:rsidRPr="001D4680">
        <w:rPr>
          <w:rFonts w:cs="Arial"/>
          <w:color w:val="000000" w:themeColor="text1"/>
          <w:lang w:eastAsia="en-GB"/>
        </w:rPr>
        <w:t xml:space="preserve">The ‘Colleges of Education’ archives are very rich and include administrative records including minutes, papers of staff, financial records, estate records and architectural plans. Also, student records including enrolment registers, assessment records, </w:t>
      </w:r>
      <w:proofErr w:type="gramStart"/>
      <w:r w:rsidRPr="001D4680">
        <w:rPr>
          <w:rFonts w:cs="Arial"/>
          <w:color w:val="000000" w:themeColor="text1"/>
          <w:lang w:eastAsia="en-GB"/>
        </w:rPr>
        <w:t>yearbooks</w:t>
      </w:r>
      <w:proofErr w:type="gramEnd"/>
      <w:r w:rsidRPr="001D4680">
        <w:rPr>
          <w:rFonts w:cs="Arial"/>
          <w:color w:val="000000" w:themeColor="text1"/>
          <w:lang w:eastAsia="en-GB"/>
        </w:rPr>
        <w:t xml:space="preserve"> and photographs (U</w:t>
      </w:r>
      <w:r w:rsidR="001D4680">
        <w:rPr>
          <w:rFonts w:cs="Arial"/>
          <w:color w:val="000000" w:themeColor="text1"/>
          <w:lang w:eastAsia="en-GB"/>
        </w:rPr>
        <w:t>NIVERSITY</w:t>
      </w:r>
      <w:r w:rsidRPr="001D4680">
        <w:rPr>
          <w:rFonts w:cs="Arial"/>
          <w:color w:val="000000" w:themeColor="text1"/>
          <w:lang w:eastAsia="en-GB"/>
        </w:rPr>
        <w:t xml:space="preserve"> 1421).</w:t>
      </w:r>
    </w:p>
    <w:p w14:paraId="14C4AE6F" w14:textId="299304D3" w:rsidR="00E778BB" w:rsidRPr="001D4680" w:rsidRDefault="00E778BB" w:rsidP="000A6F66">
      <w:pPr>
        <w:overflowPunct/>
        <w:spacing w:after="180" w:line="240" w:lineRule="auto"/>
        <w:textAlignment w:val="auto"/>
        <w:rPr>
          <w:rFonts w:cs="Arial"/>
          <w:i/>
          <w:color w:val="000000" w:themeColor="text1"/>
          <w:lang w:eastAsia="en-GB"/>
        </w:rPr>
      </w:pPr>
      <w:r w:rsidRPr="001D4680">
        <w:rPr>
          <w:rFonts w:cs="Arial"/>
          <w:color w:val="000000" w:themeColor="text1"/>
          <w:lang w:eastAsia="en-GB"/>
        </w:rPr>
        <w:br w:type="column"/>
      </w:r>
    </w:p>
    <w:p w14:paraId="5864A43A" w14:textId="77777777" w:rsidR="00E778BB" w:rsidRPr="001D4680" w:rsidRDefault="00E778BB" w:rsidP="00420FEA">
      <w:pPr>
        <w:pStyle w:val="Heading1"/>
        <w:spacing w:before="180" w:after="120"/>
        <w:rPr>
          <w:color w:val="000000" w:themeColor="text1"/>
        </w:rPr>
      </w:pPr>
      <w:r w:rsidRPr="001D4680">
        <w:rPr>
          <w:color w:val="000000" w:themeColor="text1"/>
        </w:rPr>
        <w:t xml:space="preserve">Practising/demonstration schools </w:t>
      </w:r>
    </w:p>
    <w:p w14:paraId="27FD1EFC" w14:textId="77777777" w:rsidR="00E778BB" w:rsidRPr="001D4680" w:rsidRDefault="00E778BB" w:rsidP="00420FEA">
      <w:pPr>
        <w:keepNext/>
        <w:shd w:val="clear" w:color="auto" w:fill="FFFFFF"/>
        <w:spacing w:after="120"/>
        <w:outlineLvl w:val="1"/>
        <w:rPr>
          <w:rFonts w:cs="Arial"/>
          <w:color w:val="000000" w:themeColor="text1"/>
        </w:rPr>
      </w:pPr>
      <w:r w:rsidRPr="001D4680">
        <w:rPr>
          <w:rFonts w:cs="Arial"/>
          <w:color w:val="000000" w:themeColor="text1"/>
        </w:rPr>
        <w:t>School Admission Registers: 1909 – 1968</w:t>
      </w:r>
    </w:p>
    <w:p w14:paraId="349A8230" w14:textId="77777777" w:rsidR="00E778BB" w:rsidRPr="001D4680" w:rsidRDefault="00E778BB" w:rsidP="00420FEA">
      <w:pPr>
        <w:keepNext/>
        <w:shd w:val="clear" w:color="auto" w:fill="FFFFFF"/>
        <w:spacing w:after="120"/>
        <w:outlineLvl w:val="1"/>
        <w:rPr>
          <w:rFonts w:cs="Arial"/>
          <w:color w:val="000000" w:themeColor="text1"/>
        </w:rPr>
      </w:pPr>
      <w:r w:rsidRPr="001D4680">
        <w:rPr>
          <w:rFonts w:cs="Arial"/>
          <w:color w:val="000000" w:themeColor="text1"/>
        </w:rPr>
        <w:t>Daily Attendance Registers: 1952 – 1970</w:t>
      </w:r>
    </w:p>
    <w:p w14:paraId="268140B5" w14:textId="77777777" w:rsidR="00E778BB" w:rsidRPr="001D4680" w:rsidRDefault="00E778BB" w:rsidP="00420FEA">
      <w:pPr>
        <w:keepNext/>
        <w:shd w:val="clear" w:color="auto" w:fill="FFFFFF"/>
        <w:spacing w:after="120"/>
        <w:outlineLvl w:val="1"/>
        <w:rPr>
          <w:rFonts w:cs="Arial"/>
          <w:color w:val="000000" w:themeColor="text1"/>
        </w:rPr>
      </w:pPr>
      <w:r w:rsidRPr="001D4680">
        <w:rPr>
          <w:rFonts w:cs="Arial"/>
          <w:color w:val="000000" w:themeColor="text1"/>
        </w:rPr>
        <w:t xml:space="preserve">School </w:t>
      </w:r>
      <w:proofErr w:type="gramStart"/>
      <w:r w:rsidRPr="001D4680">
        <w:rPr>
          <w:rFonts w:cs="Arial"/>
          <w:color w:val="000000" w:themeColor="text1"/>
        </w:rPr>
        <w:t>Log Books</w:t>
      </w:r>
      <w:proofErr w:type="gramEnd"/>
      <w:r w:rsidRPr="001D4680">
        <w:rPr>
          <w:rFonts w:cs="Arial"/>
          <w:color w:val="000000" w:themeColor="text1"/>
        </w:rPr>
        <w:t>: 1888 – 1970</w:t>
      </w:r>
    </w:p>
    <w:p w14:paraId="479C2E5B" w14:textId="290BB144" w:rsidR="00E778BB" w:rsidRPr="001D4680" w:rsidRDefault="00E778BB" w:rsidP="00420FEA">
      <w:pPr>
        <w:keepNext/>
        <w:shd w:val="clear" w:color="auto" w:fill="FFFFFF"/>
        <w:spacing w:before="120" w:after="180"/>
        <w:outlineLvl w:val="1"/>
        <w:rPr>
          <w:rFonts w:cs="Arial"/>
          <w:color w:val="000000" w:themeColor="text1"/>
        </w:rPr>
      </w:pPr>
      <w:r w:rsidRPr="001D4680">
        <w:rPr>
          <w:rFonts w:cs="Arial"/>
          <w:color w:val="000000" w:themeColor="text1"/>
        </w:rPr>
        <w:t xml:space="preserve">Register of Lefts: 1925 – 1970 </w:t>
      </w:r>
    </w:p>
    <w:p w14:paraId="4DAB214A" w14:textId="77777777" w:rsidR="00E778BB" w:rsidRPr="001D4680" w:rsidRDefault="00E778BB" w:rsidP="00420FEA">
      <w:pPr>
        <w:pStyle w:val="Heading1"/>
        <w:spacing w:before="180" w:after="120"/>
        <w:rPr>
          <w:color w:val="000000" w:themeColor="text1"/>
        </w:rPr>
      </w:pPr>
      <w:r w:rsidRPr="001D4680">
        <w:rPr>
          <w:color w:val="000000" w:themeColor="text1"/>
        </w:rPr>
        <w:t xml:space="preserve">Other schools  </w:t>
      </w:r>
    </w:p>
    <w:p w14:paraId="3928F19E" w14:textId="7C10DB3A" w:rsidR="00E778BB" w:rsidRPr="001D4680" w:rsidRDefault="00E778BB" w:rsidP="00420FEA">
      <w:pPr>
        <w:overflowPunct/>
        <w:autoSpaceDE/>
        <w:autoSpaceDN/>
        <w:adjustRightInd/>
        <w:spacing w:before="120" w:after="120" w:line="240" w:lineRule="auto"/>
        <w:textAlignment w:val="auto"/>
        <w:rPr>
          <w:rFonts w:cs="Arial"/>
          <w:color w:val="000000" w:themeColor="text1"/>
        </w:rPr>
      </w:pPr>
      <w:r w:rsidRPr="001D4680">
        <w:rPr>
          <w:rFonts w:cs="Arial"/>
          <w:color w:val="000000" w:themeColor="text1"/>
        </w:rPr>
        <w:t xml:space="preserve">Aberdeen Grammar School, foundation correspondence between Theodore Watt, </w:t>
      </w:r>
      <w:r w:rsidRPr="001D4680">
        <w:rPr>
          <w:rFonts w:cs="Arial"/>
          <w:color w:val="000000" w:themeColor="text1"/>
        </w:rPr>
        <w:br/>
        <w:t>publisher and John Malcolm Bulloch, journalist: 1925 (MS 2443).</w:t>
      </w:r>
    </w:p>
    <w:p w14:paraId="72CA1D27" w14:textId="4A5066D7" w:rsidR="00E778BB" w:rsidRPr="001D4680" w:rsidRDefault="00E778BB" w:rsidP="00420FEA">
      <w:pPr>
        <w:overflowPunct/>
        <w:autoSpaceDE/>
        <w:autoSpaceDN/>
        <w:adjustRightInd/>
        <w:spacing w:before="120" w:after="120" w:line="240" w:lineRule="auto"/>
        <w:textAlignment w:val="auto"/>
        <w:rPr>
          <w:rFonts w:cs="Arial"/>
          <w:color w:val="000000" w:themeColor="text1"/>
        </w:rPr>
      </w:pPr>
      <w:r w:rsidRPr="001D4680">
        <w:rPr>
          <w:rFonts w:cs="Arial"/>
          <w:color w:val="000000" w:themeColor="text1"/>
        </w:rPr>
        <w:t>Aberdeen Grammar School and Aberdeen High School for Girls, closure of Primary Departments papers: 1963 – 1964 (MS 2491).</w:t>
      </w:r>
    </w:p>
    <w:p w14:paraId="4ECD4A71" w14:textId="7DC8EE4E" w:rsidR="00E778BB" w:rsidRPr="001D4680" w:rsidRDefault="00E778BB" w:rsidP="00420FEA">
      <w:pPr>
        <w:overflowPunct/>
        <w:autoSpaceDE/>
        <w:autoSpaceDN/>
        <w:adjustRightInd/>
        <w:spacing w:before="120" w:after="120" w:line="240" w:lineRule="auto"/>
        <w:textAlignment w:val="auto"/>
        <w:rPr>
          <w:rFonts w:cs="Arial"/>
          <w:color w:val="000000" w:themeColor="text1"/>
        </w:rPr>
      </w:pPr>
      <w:r w:rsidRPr="001D4680">
        <w:rPr>
          <w:rFonts w:cs="Arial"/>
          <w:color w:val="000000" w:themeColor="text1"/>
        </w:rPr>
        <w:t>Aberdeen Grammar School, documents collected relating to 650th anniversary: 1906 (MS 1090).</w:t>
      </w:r>
    </w:p>
    <w:p w14:paraId="34ADB2D5" w14:textId="12D03BE5" w:rsidR="00774E65" w:rsidRPr="001D4680" w:rsidRDefault="00774E65" w:rsidP="00E778BB">
      <w:pPr>
        <w:overflowPunct/>
        <w:autoSpaceDE/>
        <w:autoSpaceDN/>
        <w:adjustRightInd/>
        <w:spacing w:after="120" w:line="240" w:lineRule="auto"/>
        <w:textAlignment w:val="auto"/>
        <w:rPr>
          <w:rFonts w:cs="Arial"/>
          <w:color w:val="000000" w:themeColor="text1"/>
        </w:rPr>
      </w:pPr>
      <w:proofErr w:type="spellStart"/>
      <w:r w:rsidRPr="001D4680">
        <w:rPr>
          <w:rFonts w:cs="Arial"/>
          <w:color w:val="000000" w:themeColor="text1"/>
        </w:rPr>
        <w:t>Auchindoir</w:t>
      </w:r>
      <w:proofErr w:type="spellEnd"/>
      <w:r w:rsidRPr="001D4680">
        <w:rPr>
          <w:rFonts w:cs="Arial"/>
          <w:color w:val="000000" w:themeColor="text1"/>
        </w:rPr>
        <w:t xml:space="preserve"> school registers: 1835 – 1841</w:t>
      </w:r>
      <w:r w:rsidR="00420FEA" w:rsidRPr="001D4680">
        <w:rPr>
          <w:rFonts w:cs="Arial"/>
          <w:color w:val="000000" w:themeColor="text1"/>
        </w:rPr>
        <w:t xml:space="preserve">        </w:t>
      </w:r>
      <w:proofErr w:type="gramStart"/>
      <w:r w:rsidR="00420FEA" w:rsidRPr="001D4680">
        <w:rPr>
          <w:rFonts w:cs="Arial"/>
          <w:color w:val="000000" w:themeColor="text1"/>
        </w:rPr>
        <w:t xml:space="preserve">   </w:t>
      </w:r>
      <w:r w:rsidRPr="001D4680">
        <w:rPr>
          <w:rFonts w:cs="Arial"/>
          <w:color w:val="000000" w:themeColor="text1"/>
        </w:rPr>
        <w:t>(</w:t>
      </w:r>
      <w:proofErr w:type="gramEnd"/>
      <w:r w:rsidRPr="001D4680">
        <w:rPr>
          <w:rFonts w:cs="Arial"/>
          <w:color w:val="000000" w:themeColor="text1"/>
        </w:rPr>
        <w:t>MS 3518/4/1/7).</w:t>
      </w:r>
    </w:p>
    <w:p w14:paraId="06B270CC" w14:textId="3117FFFF" w:rsidR="00E778BB" w:rsidRPr="001D4680" w:rsidRDefault="00E778BB" w:rsidP="00E778BB">
      <w:pPr>
        <w:overflowPunct/>
        <w:autoSpaceDE/>
        <w:autoSpaceDN/>
        <w:adjustRightInd/>
        <w:spacing w:after="120" w:line="240" w:lineRule="auto"/>
        <w:textAlignment w:val="auto"/>
        <w:rPr>
          <w:rFonts w:cs="Arial"/>
          <w:color w:val="000000" w:themeColor="text1"/>
          <w:spacing w:val="-10"/>
          <w:lang w:val="en-US"/>
        </w:rPr>
      </w:pPr>
      <w:r w:rsidRPr="001D4680">
        <w:rPr>
          <w:rFonts w:cs="Arial"/>
          <w:color w:val="000000" w:themeColor="text1"/>
          <w:lang w:val="en-US"/>
        </w:rPr>
        <w:t>Castle Fraser School records: 1870 – 1888</w:t>
      </w:r>
      <w:r w:rsidRPr="001D4680">
        <w:rPr>
          <w:rFonts w:cs="Arial"/>
          <w:color w:val="000000" w:themeColor="text1"/>
          <w:spacing w:val="-10"/>
          <w:lang w:val="en-US"/>
        </w:rPr>
        <w:t xml:space="preserve"> </w:t>
      </w:r>
      <w:r w:rsidRPr="001D4680">
        <w:rPr>
          <w:rFonts w:cs="Arial"/>
          <w:color w:val="000000" w:themeColor="text1"/>
          <w:spacing w:val="-10"/>
          <w:lang w:val="en-US"/>
        </w:rPr>
        <w:br/>
        <w:t>(MS 3470/18).</w:t>
      </w:r>
    </w:p>
    <w:p w14:paraId="069DE64E" w14:textId="762826B5" w:rsidR="00E778BB" w:rsidRPr="001D4680" w:rsidRDefault="00E778BB" w:rsidP="00E778BB">
      <w:pPr>
        <w:overflowPunct/>
        <w:autoSpaceDE/>
        <w:autoSpaceDN/>
        <w:adjustRightInd/>
        <w:spacing w:after="120" w:line="240" w:lineRule="auto"/>
        <w:textAlignment w:val="auto"/>
        <w:rPr>
          <w:rFonts w:cs="Arial"/>
          <w:color w:val="000000" w:themeColor="text1"/>
        </w:rPr>
      </w:pPr>
      <w:r w:rsidRPr="001D4680">
        <w:rPr>
          <w:rFonts w:cs="Arial"/>
          <w:color w:val="000000" w:themeColor="text1"/>
        </w:rPr>
        <w:t>Chanonry School, Old Aberdeen, various administrative records:  1879 - 1892 (MS 2633).</w:t>
      </w:r>
    </w:p>
    <w:p w14:paraId="7298E78B" w14:textId="5465D3BD" w:rsidR="00E778BB" w:rsidRPr="001D4680" w:rsidRDefault="00E778BB" w:rsidP="00E778BB">
      <w:pPr>
        <w:spacing w:after="120"/>
        <w:rPr>
          <w:rFonts w:cs="Arial"/>
          <w:color w:val="000000" w:themeColor="text1"/>
        </w:rPr>
      </w:pPr>
      <w:r w:rsidRPr="001D4680">
        <w:rPr>
          <w:rFonts w:cs="Arial"/>
          <w:color w:val="000000" w:themeColor="text1"/>
        </w:rPr>
        <w:t xml:space="preserve">Episcopal Church, Diocese of Aberdeen and Orkney, records relating to schools, such as </w:t>
      </w:r>
      <w:r w:rsidRPr="001D4680">
        <w:rPr>
          <w:rFonts w:cs="Arial"/>
          <w:color w:val="000000" w:themeColor="text1"/>
        </w:rPr>
        <w:br/>
        <w:t xml:space="preserve">school reports, administrative and financial </w:t>
      </w:r>
      <w:r w:rsidRPr="001D4680">
        <w:rPr>
          <w:rFonts w:cs="Arial"/>
          <w:color w:val="000000" w:themeColor="text1"/>
        </w:rPr>
        <w:br/>
        <w:t>records: 19</w:t>
      </w:r>
      <w:r w:rsidRPr="001D4680">
        <w:rPr>
          <w:rFonts w:cs="Arial"/>
          <w:color w:val="000000" w:themeColor="text1"/>
          <w:vertAlign w:val="superscript"/>
        </w:rPr>
        <w:t>th</w:t>
      </w:r>
      <w:r w:rsidRPr="001D4680">
        <w:rPr>
          <w:rFonts w:cs="Arial"/>
          <w:color w:val="000000" w:themeColor="text1"/>
        </w:rPr>
        <w:t xml:space="preserve"> century – 20</w:t>
      </w:r>
      <w:r w:rsidRPr="001D4680">
        <w:rPr>
          <w:rFonts w:cs="Arial"/>
          <w:color w:val="000000" w:themeColor="text1"/>
          <w:vertAlign w:val="superscript"/>
        </w:rPr>
        <w:t>th</w:t>
      </w:r>
      <w:r w:rsidRPr="001D4680">
        <w:rPr>
          <w:rFonts w:cs="Arial"/>
          <w:color w:val="000000" w:themeColor="text1"/>
        </w:rPr>
        <w:t xml:space="preserve"> century</w:t>
      </w:r>
      <w:r w:rsidRPr="001D4680">
        <w:rPr>
          <w:rFonts w:cs="Arial"/>
          <w:color w:val="000000" w:themeColor="text1"/>
          <w:lang w:eastAsia="en-GB"/>
        </w:rPr>
        <w:t xml:space="preserve"> (MS 3320</w:t>
      </w:r>
      <w:r w:rsidRPr="001D4680">
        <w:rPr>
          <w:rFonts w:cs="Arial"/>
          <w:color w:val="000000" w:themeColor="text1"/>
        </w:rPr>
        <w:t>).</w:t>
      </w:r>
    </w:p>
    <w:p w14:paraId="6EF7BBF3" w14:textId="6B5293F8" w:rsidR="00E778BB" w:rsidRPr="001D4680" w:rsidRDefault="00E778BB" w:rsidP="00E778BB">
      <w:pPr>
        <w:overflowPunct/>
        <w:autoSpaceDE/>
        <w:autoSpaceDN/>
        <w:adjustRightInd/>
        <w:spacing w:after="120" w:line="240" w:lineRule="auto"/>
        <w:textAlignment w:val="auto"/>
        <w:rPr>
          <w:rFonts w:cs="Arial"/>
          <w:color w:val="000000" w:themeColor="text1"/>
          <w:lang w:val="en-US"/>
        </w:rPr>
      </w:pPr>
      <w:r w:rsidRPr="001D4680">
        <w:rPr>
          <w:rFonts w:cs="Arial"/>
          <w:color w:val="000000" w:themeColor="text1"/>
          <w:lang w:val="en-US"/>
        </w:rPr>
        <w:t xml:space="preserve">Free East Church School, St Andrew Street, Aberdeen, </w:t>
      </w:r>
      <w:proofErr w:type="gramStart"/>
      <w:r w:rsidRPr="001D4680">
        <w:rPr>
          <w:rFonts w:cs="Arial"/>
          <w:color w:val="000000" w:themeColor="text1"/>
          <w:lang w:val="en-US"/>
        </w:rPr>
        <w:t>log book</w:t>
      </w:r>
      <w:proofErr w:type="gramEnd"/>
      <w:r w:rsidRPr="001D4680">
        <w:rPr>
          <w:rFonts w:cs="Arial"/>
          <w:color w:val="000000" w:themeColor="text1"/>
          <w:lang w:val="en-US"/>
        </w:rPr>
        <w:t>: 1863-1874 (MS 3812).</w:t>
      </w:r>
    </w:p>
    <w:p w14:paraId="30F24E3E" w14:textId="666D740D" w:rsidR="00E778BB" w:rsidRPr="001D4680" w:rsidRDefault="00E778BB" w:rsidP="00E778BB">
      <w:pPr>
        <w:overflowPunct/>
        <w:autoSpaceDE/>
        <w:autoSpaceDN/>
        <w:adjustRightInd/>
        <w:spacing w:after="120" w:line="240" w:lineRule="auto"/>
        <w:textAlignment w:val="auto"/>
        <w:rPr>
          <w:rFonts w:cs="Arial"/>
          <w:color w:val="000000" w:themeColor="text1"/>
        </w:rPr>
      </w:pPr>
      <w:r w:rsidRPr="001D4680">
        <w:rPr>
          <w:rFonts w:cs="Arial"/>
          <w:color w:val="000000" w:themeColor="text1"/>
        </w:rPr>
        <w:t xml:space="preserve">Grammar School, Old Aberdeen, register of </w:t>
      </w:r>
      <w:r w:rsidRPr="001D4680">
        <w:rPr>
          <w:rFonts w:cs="Arial"/>
          <w:color w:val="000000" w:themeColor="text1"/>
        </w:rPr>
        <w:br/>
        <w:t>pupils: 1870-1885 (MS 648).</w:t>
      </w:r>
    </w:p>
    <w:p w14:paraId="5AB068D4" w14:textId="7257CA64" w:rsidR="00E778BB" w:rsidRPr="001D4680" w:rsidRDefault="00E778BB" w:rsidP="00E778BB">
      <w:pPr>
        <w:overflowPunct/>
        <w:autoSpaceDE/>
        <w:autoSpaceDN/>
        <w:adjustRightInd/>
        <w:spacing w:after="120" w:line="240" w:lineRule="auto"/>
        <w:textAlignment w:val="auto"/>
        <w:rPr>
          <w:rFonts w:cs="Arial"/>
          <w:color w:val="000000" w:themeColor="text1"/>
          <w:spacing w:val="8"/>
        </w:rPr>
      </w:pPr>
      <w:r w:rsidRPr="001D4680">
        <w:rPr>
          <w:rFonts w:cs="Arial"/>
          <w:color w:val="000000" w:themeColor="text1"/>
          <w:spacing w:val="8"/>
        </w:rPr>
        <w:t>Inverness Academy, historical notes: c.1900 (MS 2386).</w:t>
      </w:r>
    </w:p>
    <w:p w14:paraId="3CB271B8" w14:textId="7440D8EB" w:rsidR="00E778BB" w:rsidRPr="001D4680" w:rsidRDefault="00E778BB" w:rsidP="00E778BB">
      <w:pPr>
        <w:overflowPunct/>
        <w:autoSpaceDE/>
        <w:autoSpaceDN/>
        <w:adjustRightInd/>
        <w:spacing w:after="120" w:line="240" w:lineRule="auto"/>
        <w:textAlignment w:val="auto"/>
        <w:rPr>
          <w:rFonts w:cs="Arial"/>
          <w:color w:val="000000" w:themeColor="text1"/>
        </w:rPr>
      </w:pPr>
      <w:r w:rsidRPr="001D4680">
        <w:rPr>
          <w:rFonts w:cs="Arial"/>
          <w:color w:val="000000" w:themeColor="text1"/>
        </w:rPr>
        <w:t xml:space="preserve">Dr Tulloch's Academy, </w:t>
      </w:r>
      <w:proofErr w:type="gramStart"/>
      <w:r w:rsidRPr="001D4680">
        <w:rPr>
          <w:rFonts w:cs="Arial"/>
          <w:color w:val="000000" w:themeColor="text1"/>
        </w:rPr>
        <w:t>Aberdeen:</w:t>
      </w:r>
      <w:proofErr w:type="gramEnd"/>
      <w:r w:rsidRPr="001D4680">
        <w:rPr>
          <w:rFonts w:cs="Arial"/>
          <w:color w:val="000000" w:themeColor="text1"/>
        </w:rPr>
        <w:t xml:space="preserve"> includes a School Admissions Register, August 1852 - January 1873, and a list of pupils from 1843 </w:t>
      </w:r>
      <w:r w:rsidRPr="001D4680">
        <w:rPr>
          <w:rFonts w:cs="Arial"/>
          <w:color w:val="000000" w:themeColor="text1"/>
        </w:rPr>
        <w:br/>
        <w:t>(MS 561).</w:t>
      </w:r>
    </w:p>
    <w:p w14:paraId="24C17E7B" w14:textId="45D7D743" w:rsidR="00E778BB" w:rsidRPr="001D4680" w:rsidRDefault="00E778BB" w:rsidP="00420FEA">
      <w:pPr>
        <w:overflowPunct/>
        <w:autoSpaceDE/>
        <w:autoSpaceDN/>
        <w:adjustRightInd/>
        <w:spacing w:after="180" w:line="240" w:lineRule="auto"/>
        <w:textAlignment w:val="auto"/>
        <w:rPr>
          <w:rFonts w:cs="Arial"/>
          <w:color w:val="000000" w:themeColor="text1"/>
        </w:rPr>
      </w:pPr>
      <w:r w:rsidRPr="001D4680">
        <w:rPr>
          <w:rFonts w:cs="Arial"/>
          <w:color w:val="000000" w:themeColor="text1"/>
        </w:rPr>
        <w:t xml:space="preserve">W.G. Walker's Academy, Aberdeen, register: </w:t>
      </w:r>
      <w:r w:rsidRPr="001D4680">
        <w:rPr>
          <w:rFonts w:cs="Arial"/>
          <w:color w:val="000000" w:themeColor="text1"/>
        </w:rPr>
        <w:br/>
        <w:t>1873 - 1886 (MS 562).</w:t>
      </w:r>
    </w:p>
    <w:p w14:paraId="2E1DF7F8" w14:textId="77777777" w:rsidR="00E778BB" w:rsidRPr="00E778BB" w:rsidRDefault="00E778BB" w:rsidP="000A6F66">
      <w:pPr>
        <w:pStyle w:val="Heading1"/>
        <w:spacing w:after="120"/>
      </w:pPr>
      <w:r w:rsidRPr="00E778BB">
        <w:lastRenderedPageBreak/>
        <w:t xml:space="preserve">Locating student teacher records </w:t>
      </w:r>
    </w:p>
    <w:p w14:paraId="4EBEC347" w14:textId="77777777" w:rsidR="00E778BB" w:rsidRPr="00E778BB" w:rsidRDefault="00E778BB" w:rsidP="00420FEA">
      <w:pPr>
        <w:pStyle w:val="Heading2"/>
        <w:spacing w:after="120"/>
      </w:pPr>
      <w:r w:rsidRPr="00E778BB">
        <w:t xml:space="preserve">Church of Scotland Training College </w:t>
      </w:r>
    </w:p>
    <w:p w14:paraId="07566100" w14:textId="77777777" w:rsidR="00E778BB" w:rsidRPr="00E778BB" w:rsidRDefault="00E778BB" w:rsidP="00420FEA">
      <w:pPr>
        <w:pStyle w:val="Heading3"/>
      </w:pPr>
      <w:r w:rsidRPr="00E778BB">
        <w:t xml:space="preserve">Student </w:t>
      </w:r>
      <w:r w:rsidRPr="00420FEA">
        <w:t>registration</w:t>
      </w:r>
      <w:r w:rsidRPr="00E778BB">
        <w:t xml:space="preserve"> </w:t>
      </w:r>
    </w:p>
    <w:p w14:paraId="17D3E730" w14:textId="77777777" w:rsidR="00E778BB" w:rsidRPr="00E778BB" w:rsidRDefault="00E778BB" w:rsidP="00B44152">
      <w:pPr>
        <w:spacing w:after="80"/>
        <w:rPr>
          <w:rFonts w:cs="Arial"/>
        </w:rPr>
      </w:pPr>
      <w:r w:rsidRPr="00E778BB">
        <w:rPr>
          <w:rFonts w:cs="Arial"/>
        </w:rPr>
        <w:t xml:space="preserve">Class registers have been published (details below) and are indexed. As a </w:t>
      </w:r>
      <w:proofErr w:type="gramStart"/>
      <w:r w:rsidRPr="00E778BB">
        <w:rPr>
          <w:rFonts w:cs="Arial"/>
        </w:rPr>
        <w:t>result</w:t>
      </w:r>
      <w:proofErr w:type="gramEnd"/>
      <w:r w:rsidRPr="00E778BB">
        <w:rPr>
          <w:rFonts w:cs="Arial"/>
        </w:rPr>
        <w:t xml:space="preserve"> there is little need to consult the original student registers. </w:t>
      </w:r>
    </w:p>
    <w:p w14:paraId="3758DA08" w14:textId="77777777" w:rsidR="00E778BB" w:rsidRPr="00E778BB" w:rsidRDefault="00E778BB" w:rsidP="00B44152">
      <w:pPr>
        <w:overflowPunct/>
        <w:spacing w:after="80" w:line="240" w:lineRule="auto"/>
        <w:textAlignment w:val="auto"/>
        <w:rPr>
          <w:rFonts w:eastAsiaTheme="minorHAnsi" w:cs="Arial"/>
        </w:rPr>
      </w:pPr>
      <w:r w:rsidRPr="00E778BB">
        <w:rPr>
          <w:rFonts w:eastAsiaTheme="minorHAnsi" w:cs="Arial"/>
        </w:rPr>
        <w:t>Aberdeen Church of Scotland, records of the classes from 1874-75 to 1894-95 (Elizabeth Cleland, ed., Aberdeen: Privately printed at the Adelphi Press, 1896).</w:t>
      </w:r>
    </w:p>
    <w:p w14:paraId="66B12438" w14:textId="77777777" w:rsidR="00E778BB" w:rsidRPr="001D4680" w:rsidRDefault="00E778BB" w:rsidP="00B44152">
      <w:pPr>
        <w:overflowPunct/>
        <w:spacing w:after="80" w:line="240" w:lineRule="auto"/>
        <w:textAlignment w:val="auto"/>
        <w:rPr>
          <w:rFonts w:eastAsiaTheme="minorHAnsi" w:cs="Arial"/>
          <w:color w:val="000000" w:themeColor="text1"/>
        </w:rPr>
      </w:pPr>
      <w:r w:rsidRPr="00E778BB">
        <w:rPr>
          <w:rFonts w:eastAsiaTheme="minorHAnsi" w:cs="Arial"/>
        </w:rPr>
        <w:t xml:space="preserve">Appendix to records of classes from 1874-75 to 1894-95 (Aberdeen: Privately printed at the </w:t>
      </w:r>
      <w:r w:rsidRPr="00E778BB">
        <w:rPr>
          <w:rFonts w:eastAsiaTheme="minorHAnsi" w:cs="Arial"/>
        </w:rPr>
        <w:br/>
        <w:t xml:space="preserve">Albany Press, 1907; Includes photo groups of </w:t>
      </w:r>
      <w:r w:rsidRPr="00E778BB">
        <w:rPr>
          <w:rFonts w:eastAsiaTheme="minorHAnsi" w:cs="Arial"/>
        </w:rPr>
        <w:br/>
        <w:t>staff and students).</w:t>
      </w:r>
    </w:p>
    <w:p w14:paraId="34C764D7" w14:textId="77777777" w:rsidR="00E778BB" w:rsidRPr="001D4680" w:rsidRDefault="00E778BB" w:rsidP="00B44152">
      <w:pPr>
        <w:overflowPunct/>
        <w:spacing w:after="80" w:line="240" w:lineRule="auto"/>
        <w:textAlignment w:val="auto"/>
        <w:rPr>
          <w:rFonts w:eastAsiaTheme="minorHAnsi" w:cs="Arial"/>
          <w:color w:val="000000" w:themeColor="text1"/>
        </w:rPr>
      </w:pPr>
      <w:r w:rsidRPr="001D4680">
        <w:rPr>
          <w:rFonts w:eastAsiaTheme="minorHAnsi" w:cs="Arial"/>
          <w:color w:val="000000" w:themeColor="text1"/>
        </w:rPr>
        <w:t xml:space="preserve">Aberdeen Church of Scotland, records of the classes from 1895-96 to 1905-07 (Elizabeth Cleland, ed., Aberdeen: Privately printed at the Adelphi Press, 1907; Includes photo groups of </w:t>
      </w:r>
      <w:r w:rsidRPr="001D4680">
        <w:rPr>
          <w:rFonts w:eastAsiaTheme="minorHAnsi" w:cs="Arial"/>
          <w:color w:val="000000" w:themeColor="text1"/>
        </w:rPr>
        <w:br/>
        <w:t>staff and students).</w:t>
      </w:r>
    </w:p>
    <w:p w14:paraId="6074668B" w14:textId="2514AF50" w:rsidR="00E778BB" w:rsidRPr="001D4680" w:rsidRDefault="00E778BB" w:rsidP="00B44152">
      <w:pPr>
        <w:spacing w:after="120"/>
        <w:rPr>
          <w:rFonts w:cs="Arial"/>
          <w:color w:val="000000" w:themeColor="text1"/>
        </w:rPr>
      </w:pPr>
      <w:r w:rsidRPr="001D4680">
        <w:rPr>
          <w:rFonts w:cs="Arial"/>
          <w:color w:val="000000" w:themeColor="text1"/>
        </w:rPr>
        <w:t xml:space="preserve">See also </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1421/4/2/2/8, an (A-Z) of students who attended the Church of Scotland &amp; Free Church colleges 1874-1908. This record was created in c.1940s/50s and is a useful index if unsure which College a student attended.</w:t>
      </w:r>
    </w:p>
    <w:p w14:paraId="6C8EC58D" w14:textId="77777777" w:rsidR="00E778BB" w:rsidRPr="001D4680" w:rsidRDefault="00E778BB" w:rsidP="00420FEA">
      <w:pPr>
        <w:pStyle w:val="Heading3"/>
        <w:spacing w:before="120"/>
        <w:rPr>
          <w:color w:val="000000" w:themeColor="text1"/>
        </w:rPr>
      </w:pPr>
      <w:r w:rsidRPr="001D4680">
        <w:rPr>
          <w:color w:val="000000" w:themeColor="text1"/>
        </w:rPr>
        <w:t xml:space="preserve">Assessment/comments on progress </w:t>
      </w:r>
    </w:p>
    <w:p w14:paraId="3C3D9102" w14:textId="5EA61916" w:rsidR="00E778BB" w:rsidRPr="001D4680" w:rsidRDefault="00E778BB" w:rsidP="00420FEA">
      <w:pPr>
        <w:spacing w:before="60" w:after="120"/>
        <w:rPr>
          <w:rFonts w:cs="Arial"/>
          <w:color w:val="000000" w:themeColor="text1"/>
        </w:rPr>
      </w:pPr>
      <w:r w:rsidRPr="001D4680">
        <w:rPr>
          <w:rFonts w:cs="Arial"/>
          <w:color w:val="000000" w:themeColor="text1"/>
        </w:rPr>
        <w:t xml:space="preserve">There will also be information on </w:t>
      </w:r>
      <w:r w:rsidRPr="001D4680">
        <w:rPr>
          <w:rFonts w:cs="Arial"/>
          <w:color w:val="000000" w:themeColor="text1"/>
        </w:rPr>
        <w:br/>
        <w:t xml:space="preserve">assessment marking in the Records of </w:t>
      </w:r>
      <w:r w:rsidRPr="001D4680">
        <w:rPr>
          <w:rFonts w:cs="Arial"/>
          <w:color w:val="000000" w:themeColor="text1"/>
        </w:rPr>
        <w:br/>
        <w:t>Assessment (</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1421/1/1/2).</w:t>
      </w:r>
    </w:p>
    <w:p w14:paraId="20F0CB07" w14:textId="77777777" w:rsidR="00E778BB" w:rsidRPr="001D4680" w:rsidRDefault="00E778BB" w:rsidP="00420FEA">
      <w:pPr>
        <w:pStyle w:val="Heading3"/>
        <w:spacing w:before="120"/>
        <w:rPr>
          <w:color w:val="000000" w:themeColor="text1"/>
        </w:rPr>
      </w:pPr>
      <w:r w:rsidRPr="001D4680">
        <w:rPr>
          <w:color w:val="000000" w:themeColor="text1"/>
        </w:rPr>
        <w:t xml:space="preserve">Photographs </w:t>
      </w:r>
    </w:p>
    <w:p w14:paraId="50A98217" w14:textId="77777777" w:rsidR="00E778BB" w:rsidRPr="001D4680" w:rsidRDefault="00E778BB" w:rsidP="00E778BB">
      <w:pPr>
        <w:spacing w:after="120"/>
        <w:rPr>
          <w:rFonts w:cs="Arial"/>
          <w:i/>
          <w:color w:val="000000" w:themeColor="text1"/>
        </w:rPr>
      </w:pPr>
      <w:r w:rsidRPr="001D4680">
        <w:rPr>
          <w:rFonts w:cs="Arial"/>
          <w:i/>
          <w:color w:val="000000" w:themeColor="text1"/>
        </w:rPr>
        <w:t>See the published volumes as listed above.</w:t>
      </w:r>
    </w:p>
    <w:p w14:paraId="11F08F30" w14:textId="7A1C4AC6" w:rsidR="00E778BB" w:rsidRPr="001D4680" w:rsidRDefault="00E778BB" w:rsidP="00E778BB">
      <w:pPr>
        <w:spacing w:after="120"/>
        <w:rPr>
          <w:rFonts w:cs="Arial"/>
          <w:color w:val="000000" w:themeColor="text1"/>
        </w:rPr>
      </w:pPr>
      <w:r w:rsidRPr="001D4680">
        <w:rPr>
          <w:rFonts w:cs="Arial"/>
          <w:color w:val="000000" w:themeColor="text1"/>
        </w:rPr>
        <w:t>Class photos are in section (</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1421/1/3/1).</w:t>
      </w:r>
    </w:p>
    <w:p w14:paraId="54B1EE51" w14:textId="719FBFC9" w:rsidR="00E778BB" w:rsidRPr="001D4680" w:rsidRDefault="00E778BB" w:rsidP="00420FEA">
      <w:pPr>
        <w:spacing w:after="120"/>
        <w:rPr>
          <w:rFonts w:cs="Arial"/>
          <w:color w:val="000000" w:themeColor="text1"/>
        </w:rPr>
      </w:pPr>
      <w:r w:rsidRPr="001D4680">
        <w:rPr>
          <w:rFonts w:cs="Arial"/>
          <w:color w:val="000000" w:themeColor="text1"/>
        </w:rPr>
        <w:t>Aberdeen Church of Scotland Training College staff and student photographs, 1881-1893 (MS 3793).</w:t>
      </w:r>
    </w:p>
    <w:p w14:paraId="49107703" w14:textId="77777777" w:rsidR="00E778BB" w:rsidRPr="001D4680" w:rsidRDefault="00E778BB" w:rsidP="00420FEA">
      <w:pPr>
        <w:pStyle w:val="Heading2"/>
        <w:rPr>
          <w:color w:val="000000" w:themeColor="text1"/>
        </w:rPr>
      </w:pPr>
      <w:r w:rsidRPr="001D4680">
        <w:rPr>
          <w:color w:val="000000" w:themeColor="text1"/>
        </w:rPr>
        <w:t>Aberdeen Free Church Training College</w:t>
      </w:r>
    </w:p>
    <w:p w14:paraId="17B282E9" w14:textId="77777777" w:rsidR="00E778BB" w:rsidRPr="001D4680" w:rsidRDefault="00E778BB" w:rsidP="00420FEA">
      <w:pPr>
        <w:pStyle w:val="Heading3"/>
        <w:spacing w:before="120"/>
        <w:rPr>
          <w:color w:val="000000" w:themeColor="text1"/>
        </w:rPr>
      </w:pPr>
      <w:r w:rsidRPr="001D4680">
        <w:rPr>
          <w:color w:val="000000" w:themeColor="text1"/>
        </w:rPr>
        <w:t xml:space="preserve">Student registration </w:t>
      </w:r>
    </w:p>
    <w:p w14:paraId="3654EFCC" w14:textId="5DF2D945" w:rsidR="00E778BB" w:rsidRPr="001D4680" w:rsidRDefault="00E778BB" w:rsidP="00F601AC">
      <w:pPr>
        <w:spacing w:after="120"/>
        <w:rPr>
          <w:rFonts w:cs="Arial"/>
          <w:color w:val="000000" w:themeColor="text1"/>
        </w:rPr>
      </w:pPr>
      <w:r w:rsidRPr="001D4680">
        <w:rPr>
          <w:rFonts w:cs="Arial"/>
          <w:color w:val="000000" w:themeColor="text1"/>
        </w:rPr>
        <w:t>See (</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1421/4/2/2/8), an (A-Z) of students </w:t>
      </w:r>
      <w:r w:rsidRPr="001D4680">
        <w:rPr>
          <w:rFonts w:cs="Arial"/>
          <w:color w:val="000000" w:themeColor="text1"/>
        </w:rPr>
        <w:br/>
        <w:t xml:space="preserve">who attended the Church of Scotland &amp; Free Church colleges from 1874-1908. This index created in c.1940s/50s is needed to find Free Church students and is a useful index if unsure which College a student attended. The index </w:t>
      </w:r>
      <w:r w:rsidRPr="001D4680">
        <w:rPr>
          <w:rFonts w:cs="Arial"/>
          <w:color w:val="000000" w:themeColor="text1"/>
        </w:rPr>
        <w:br/>
        <w:t xml:space="preserve">will provide the enrolment date for the student </w:t>
      </w:r>
      <w:r w:rsidRPr="001D4680">
        <w:rPr>
          <w:rFonts w:cs="Arial"/>
          <w:color w:val="000000" w:themeColor="text1"/>
        </w:rPr>
        <w:br/>
        <w:t xml:space="preserve">allowing the Enrolment Registers to be </w:t>
      </w:r>
      <w:r w:rsidRPr="001D4680">
        <w:rPr>
          <w:rFonts w:cs="Arial"/>
          <w:color w:val="000000" w:themeColor="text1"/>
        </w:rPr>
        <w:br/>
        <w:t>consulted (</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1421/2/1/1/1).</w:t>
      </w:r>
    </w:p>
    <w:p w14:paraId="73804610" w14:textId="77777777" w:rsidR="00E778BB" w:rsidRPr="001D4680" w:rsidRDefault="00E778BB" w:rsidP="00420FEA">
      <w:pPr>
        <w:pStyle w:val="Heading3"/>
        <w:spacing w:before="120"/>
        <w:rPr>
          <w:color w:val="000000" w:themeColor="text1"/>
        </w:rPr>
      </w:pPr>
      <w:r w:rsidRPr="001D4680">
        <w:rPr>
          <w:color w:val="000000" w:themeColor="text1"/>
        </w:rPr>
        <w:t xml:space="preserve">Assessment/comments on progress </w:t>
      </w:r>
    </w:p>
    <w:p w14:paraId="1B0CD5AA" w14:textId="396DC8F7" w:rsidR="00E778BB" w:rsidRPr="001D4680" w:rsidRDefault="00E778BB" w:rsidP="00B44152">
      <w:pPr>
        <w:spacing w:after="120"/>
        <w:rPr>
          <w:rFonts w:cs="Arial"/>
          <w:color w:val="000000" w:themeColor="text1"/>
        </w:rPr>
      </w:pPr>
      <w:r w:rsidRPr="001D4680">
        <w:rPr>
          <w:rFonts w:cs="Arial"/>
          <w:color w:val="000000" w:themeColor="text1"/>
        </w:rPr>
        <w:t xml:space="preserve">Using the A-Z index above the Records of </w:t>
      </w:r>
      <w:r w:rsidRPr="001D4680">
        <w:rPr>
          <w:rFonts w:cs="Arial"/>
          <w:color w:val="000000" w:themeColor="text1"/>
        </w:rPr>
        <w:br/>
        <w:t xml:space="preserve">Practical Teaching Assessments can be </w:t>
      </w:r>
      <w:r w:rsidRPr="001D4680">
        <w:rPr>
          <w:rFonts w:cs="Arial"/>
          <w:color w:val="000000" w:themeColor="text1"/>
        </w:rPr>
        <w:br/>
        <w:t>consulted (</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1421/2/1/2/1).</w:t>
      </w:r>
    </w:p>
    <w:p w14:paraId="566DAC5B" w14:textId="77777777" w:rsidR="00E778BB" w:rsidRPr="001D4680" w:rsidRDefault="00E778BB" w:rsidP="00420FEA">
      <w:pPr>
        <w:pStyle w:val="Heading3"/>
        <w:spacing w:before="120"/>
        <w:rPr>
          <w:color w:val="000000" w:themeColor="text1"/>
        </w:rPr>
      </w:pPr>
      <w:r w:rsidRPr="001D4680">
        <w:rPr>
          <w:color w:val="000000" w:themeColor="text1"/>
        </w:rPr>
        <w:t xml:space="preserve">Photographs </w:t>
      </w:r>
    </w:p>
    <w:p w14:paraId="4879F17B" w14:textId="4D5E4E5D" w:rsidR="00E778BB" w:rsidRPr="001D4680" w:rsidRDefault="00E778BB" w:rsidP="00B44152">
      <w:pPr>
        <w:spacing w:after="120"/>
        <w:rPr>
          <w:rFonts w:cs="Arial"/>
          <w:color w:val="000000" w:themeColor="text1"/>
        </w:rPr>
      </w:pPr>
      <w:r w:rsidRPr="001D4680">
        <w:rPr>
          <w:rFonts w:cs="Arial"/>
          <w:color w:val="000000" w:themeColor="text1"/>
        </w:rPr>
        <w:t>Class photos in section (</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1421/2/2/1/1).</w:t>
      </w:r>
    </w:p>
    <w:p w14:paraId="0931CE09" w14:textId="77777777" w:rsidR="00E778BB" w:rsidRPr="001D4680" w:rsidRDefault="00E778BB" w:rsidP="00420FEA">
      <w:pPr>
        <w:pStyle w:val="Heading2"/>
        <w:rPr>
          <w:color w:val="000000" w:themeColor="text1"/>
        </w:rPr>
      </w:pPr>
      <w:r w:rsidRPr="001D4680">
        <w:rPr>
          <w:color w:val="000000" w:themeColor="text1"/>
        </w:rPr>
        <w:t xml:space="preserve">Aberdeen Provincial Training Centre </w:t>
      </w:r>
    </w:p>
    <w:p w14:paraId="56B9D448" w14:textId="77777777" w:rsidR="00E778BB" w:rsidRPr="001D4680" w:rsidRDefault="00E778BB" w:rsidP="00420FEA">
      <w:pPr>
        <w:pStyle w:val="Heading3"/>
        <w:spacing w:before="120"/>
        <w:rPr>
          <w:color w:val="000000" w:themeColor="text1"/>
        </w:rPr>
      </w:pPr>
      <w:r w:rsidRPr="001D4680">
        <w:rPr>
          <w:color w:val="000000" w:themeColor="text1"/>
        </w:rPr>
        <w:t xml:space="preserve">Student registration </w:t>
      </w:r>
    </w:p>
    <w:p w14:paraId="3211C405" w14:textId="0C1D84D9" w:rsidR="00E778BB" w:rsidRPr="001D4680" w:rsidRDefault="00E778BB" w:rsidP="00E778BB">
      <w:pPr>
        <w:spacing w:after="120"/>
        <w:rPr>
          <w:rFonts w:cs="Arial"/>
          <w:color w:val="000000" w:themeColor="text1"/>
        </w:rPr>
      </w:pPr>
      <w:r w:rsidRPr="001D4680">
        <w:rPr>
          <w:rFonts w:cs="Arial"/>
          <w:color w:val="000000" w:themeColor="text1"/>
        </w:rPr>
        <w:t>Card index to Register of Students, 1906-1951 (</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1421/4/2/2/7/1). This is the index to - </w:t>
      </w:r>
    </w:p>
    <w:p w14:paraId="6E99C2F0" w14:textId="2BE0AB0B" w:rsidR="00E778BB" w:rsidRPr="001D4680" w:rsidRDefault="00E778BB" w:rsidP="00E778BB">
      <w:pPr>
        <w:numPr>
          <w:ilvl w:val="0"/>
          <w:numId w:val="5"/>
        </w:numPr>
        <w:overflowPunct/>
        <w:autoSpaceDE/>
        <w:autoSpaceDN/>
        <w:adjustRightInd/>
        <w:spacing w:after="120" w:line="240" w:lineRule="auto"/>
        <w:ind w:left="426"/>
        <w:contextualSpacing/>
        <w:textAlignment w:val="auto"/>
        <w:rPr>
          <w:rFonts w:cs="Arial"/>
          <w:color w:val="000000" w:themeColor="text1"/>
        </w:rPr>
      </w:pPr>
      <w:r w:rsidRPr="001D4680">
        <w:rPr>
          <w:rFonts w:cs="Arial"/>
          <w:color w:val="000000" w:themeColor="text1"/>
        </w:rPr>
        <w:t>Registers of Students Admitted, 1906-1949 under chapter III (</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1421/4/2/2/1).</w:t>
      </w:r>
    </w:p>
    <w:p w14:paraId="1BD86A33" w14:textId="4BC99045" w:rsidR="00E778BB" w:rsidRPr="001D4680" w:rsidRDefault="00E778BB" w:rsidP="00E778BB">
      <w:pPr>
        <w:numPr>
          <w:ilvl w:val="0"/>
          <w:numId w:val="5"/>
        </w:numPr>
        <w:overflowPunct/>
        <w:autoSpaceDE/>
        <w:autoSpaceDN/>
        <w:adjustRightInd/>
        <w:spacing w:after="120" w:line="240" w:lineRule="auto"/>
        <w:ind w:left="426"/>
        <w:contextualSpacing/>
        <w:textAlignment w:val="auto"/>
        <w:rPr>
          <w:rFonts w:cs="Arial"/>
          <w:color w:val="000000" w:themeColor="text1"/>
        </w:rPr>
      </w:pPr>
      <w:r w:rsidRPr="001D4680">
        <w:rPr>
          <w:rFonts w:cs="Arial"/>
          <w:color w:val="000000" w:themeColor="text1"/>
        </w:rPr>
        <w:t xml:space="preserve">Registers of Students Admitted under chapter V of the Regulations, </w:t>
      </w:r>
      <w:r w:rsidRPr="001D4680">
        <w:rPr>
          <w:rFonts w:cs="Arial"/>
          <w:color w:val="000000" w:themeColor="text1"/>
        </w:rPr>
        <w:br/>
        <w:t>1907-1950 (</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1421/4/2/2/2).</w:t>
      </w:r>
    </w:p>
    <w:p w14:paraId="586EE77D" w14:textId="1D1F9864" w:rsidR="00E778BB" w:rsidRPr="001D4680" w:rsidRDefault="00E778BB" w:rsidP="00420FEA">
      <w:pPr>
        <w:numPr>
          <w:ilvl w:val="0"/>
          <w:numId w:val="5"/>
        </w:numPr>
        <w:overflowPunct/>
        <w:autoSpaceDE/>
        <w:autoSpaceDN/>
        <w:adjustRightInd/>
        <w:spacing w:after="120" w:line="240" w:lineRule="auto"/>
        <w:ind w:left="425" w:hanging="357"/>
        <w:contextualSpacing/>
        <w:textAlignment w:val="auto"/>
        <w:rPr>
          <w:rFonts w:cs="Arial"/>
          <w:color w:val="000000" w:themeColor="text1"/>
        </w:rPr>
      </w:pPr>
      <w:r w:rsidRPr="001D4680">
        <w:rPr>
          <w:rFonts w:cs="Arial"/>
          <w:color w:val="000000" w:themeColor="text1"/>
        </w:rPr>
        <w:t xml:space="preserve">Registers of Students Admitted under chapter VI of the Regulations: </w:t>
      </w:r>
      <w:r w:rsidRPr="001D4680">
        <w:rPr>
          <w:rFonts w:cs="Arial"/>
          <w:color w:val="000000" w:themeColor="text1"/>
        </w:rPr>
        <w:br/>
        <w:t>1907-1949 (</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1421/4/2/2/3).</w:t>
      </w:r>
    </w:p>
    <w:p w14:paraId="31B392C2" w14:textId="77777777" w:rsidR="00420FEA" w:rsidRPr="001D4680" w:rsidRDefault="00420FEA" w:rsidP="00420FEA">
      <w:pPr>
        <w:overflowPunct/>
        <w:autoSpaceDE/>
        <w:autoSpaceDN/>
        <w:adjustRightInd/>
        <w:spacing w:after="120" w:line="240" w:lineRule="auto"/>
        <w:ind w:left="425"/>
        <w:contextualSpacing/>
        <w:textAlignment w:val="auto"/>
        <w:rPr>
          <w:rFonts w:cs="Arial"/>
          <w:color w:val="000000" w:themeColor="text1"/>
        </w:rPr>
      </w:pPr>
    </w:p>
    <w:p w14:paraId="5111E8FA" w14:textId="282CEAB3" w:rsidR="00E778BB" w:rsidRPr="001D4680" w:rsidRDefault="00E778BB" w:rsidP="00420FEA">
      <w:pPr>
        <w:spacing w:before="120" w:after="120"/>
        <w:rPr>
          <w:rFonts w:cs="Arial"/>
          <w:color w:val="000000" w:themeColor="text1"/>
        </w:rPr>
      </w:pPr>
      <w:r w:rsidRPr="001D4680">
        <w:rPr>
          <w:rFonts w:cs="Arial"/>
          <w:color w:val="000000" w:themeColor="text1"/>
        </w:rPr>
        <w:t>Volume index to register of students, 1950-1954 (</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1421/4/2/2/7/2) and 1955-1961 (</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1421/4/2/2/7/3). This is the index to - </w:t>
      </w:r>
    </w:p>
    <w:p w14:paraId="3723AA1E" w14:textId="2CDE63A7" w:rsidR="00F601AC" w:rsidRPr="001D4680" w:rsidRDefault="00E778BB" w:rsidP="00F601AC">
      <w:pPr>
        <w:numPr>
          <w:ilvl w:val="0"/>
          <w:numId w:val="6"/>
        </w:numPr>
        <w:overflowPunct/>
        <w:autoSpaceDE/>
        <w:autoSpaceDN/>
        <w:adjustRightInd/>
        <w:spacing w:after="120" w:line="240" w:lineRule="auto"/>
        <w:ind w:left="425" w:hanging="425"/>
        <w:contextualSpacing/>
        <w:textAlignment w:val="auto"/>
        <w:rPr>
          <w:rFonts w:cs="Arial"/>
          <w:color w:val="000000" w:themeColor="text1"/>
        </w:rPr>
      </w:pPr>
      <w:r w:rsidRPr="001D4680">
        <w:rPr>
          <w:rFonts w:cs="Arial"/>
          <w:color w:val="000000" w:themeColor="text1"/>
        </w:rPr>
        <w:t xml:space="preserve">Register of Students Admitted under </w:t>
      </w:r>
      <w:r w:rsidRPr="001D4680">
        <w:rPr>
          <w:rFonts w:cs="Arial"/>
          <w:color w:val="000000" w:themeColor="text1"/>
        </w:rPr>
        <w:br/>
        <w:t xml:space="preserve">chapter III (Teacher's General Certificate), </w:t>
      </w:r>
      <w:r w:rsidRPr="001D4680">
        <w:rPr>
          <w:rFonts w:cs="Arial"/>
          <w:color w:val="000000" w:themeColor="text1"/>
        </w:rPr>
        <w:br/>
        <w:t xml:space="preserve">chapter V (Teacher's Special Certificate), </w:t>
      </w:r>
      <w:r w:rsidRPr="001D4680">
        <w:rPr>
          <w:rFonts w:cs="Arial"/>
          <w:color w:val="000000" w:themeColor="text1"/>
        </w:rPr>
        <w:br/>
        <w:t xml:space="preserve">chapter VI (Teacher's Technical Certificate) </w:t>
      </w:r>
      <w:r w:rsidRPr="001D4680">
        <w:rPr>
          <w:rFonts w:cs="Arial"/>
          <w:color w:val="000000" w:themeColor="text1"/>
        </w:rPr>
        <w:br/>
        <w:t xml:space="preserve">and nursery school training (article 51): </w:t>
      </w:r>
      <w:r w:rsidRPr="001D4680">
        <w:rPr>
          <w:rFonts w:cs="Arial"/>
          <w:color w:val="000000" w:themeColor="text1"/>
        </w:rPr>
        <w:br/>
        <w:t>1950-1958 (</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1421/4/2/2/4).</w:t>
      </w:r>
    </w:p>
    <w:p w14:paraId="6E421EEE" w14:textId="77777777" w:rsidR="00E778BB" w:rsidRPr="001D4680" w:rsidRDefault="00E778BB" w:rsidP="00420FEA">
      <w:pPr>
        <w:pStyle w:val="Heading3"/>
        <w:spacing w:before="120"/>
        <w:rPr>
          <w:color w:val="000000" w:themeColor="text1"/>
        </w:rPr>
      </w:pPr>
      <w:r w:rsidRPr="001D4680">
        <w:rPr>
          <w:color w:val="000000" w:themeColor="text1"/>
        </w:rPr>
        <w:t>Assessment/comments on progress</w:t>
      </w:r>
    </w:p>
    <w:p w14:paraId="79A98F16" w14:textId="1C0982B1" w:rsidR="00E778BB" w:rsidRPr="001D4680" w:rsidRDefault="00E778BB" w:rsidP="00420FEA">
      <w:pPr>
        <w:spacing w:after="120"/>
        <w:rPr>
          <w:rFonts w:cs="Arial"/>
          <w:color w:val="000000" w:themeColor="text1"/>
        </w:rPr>
      </w:pPr>
      <w:r w:rsidRPr="001D4680">
        <w:rPr>
          <w:rFonts w:cs="Arial"/>
          <w:color w:val="000000" w:themeColor="text1"/>
        </w:rPr>
        <w:t>For assessment markings and comments on progress see Returns of Scotch Education Department forms 102T 'Reports on student's ability and promise of success as a teacher during training': includes comments on progress and end of year report. (</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1421/4/2/4/1).</w:t>
      </w:r>
    </w:p>
    <w:p w14:paraId="78E33E4B" w14:textId="3836A96C" w:rsidR="00E778BB" w:rsidRPr="001D4680" w:rsidRDefault="00E778BB" w:rsidP="00420FEA">
      <w:pPr>
        <w:spacing w:after="120"/>
        <w:rPr>
          <w:rFonts w:cs="Arial"/>
          <w:color w:val="000000" w:themeColor="text1"/>
        </w:rPr>
      </w:pPr>
      <w:r w:rsidRPr="001D4680">
        <w:rPr>
          <w:rFonts w:cs="Arial"/>
          <w:color w:val="000000" w:themeColor="text1"/>
        </w:rPr>
        <w:t>For assessment markings check Training Records and Registers of Student Marks (</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1421/4/2/3). See also other returns to Scottish Education Department (</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1421/4/2/4).</w:t>
      </w:r>
    </w:p>
    <w:p w14:paraId="40D9B477" w14:textId="77777777" w:rsidR="00E778BB" w:rsidRPr="001D4680" w:rsidRDefault="00E778BB" w:rsidP="00420FEA">
      <w:pPr>
        <w:pStyle w:val="Heading3"/>
        <w:spacing w:before="120"/>
        <w:rPr>
          <w:color w:val="000000" w:themeColor="text1"/>
        </w:rPr>
      </w:pPr>
      <w:r w:rsidRPr="001D4680">
        <w:rPr>
          <w:color w:val="000000" w:themeColor="text1"/>
        </w:rPr>
        <w:t xml:space="preserve">Photographs </w:t>
      </w:r>
    </w:p>
    <w:p w14:paraId="7AECFE63" w14:textId="171CA4E3" w:rsidR="00E778BB" w:rsidRPr="001D4680" w:rsidRDefault="00E778BB" w:rsidP="00420FEA">
      <w:pPr>
        <w:spacing w:after="120"/>
        <w:rPr>
          <w:rFonts w:cs="Arial"/>
          <w:color w:val="000000" w:themeColor="text1"/>
        </w:rPr>
      </w:pPr>
      <w:r w:rsidRPr="001D4680">
        <w:rPr>
          <w:rFonts w:cs="Arial"/>
          <w:color w:val="000000" w:themeColor="text1"/>
        </w:rPr>
        <w:t xml:space="preserve">Student Photographic Albums: 1932-1958 </w:t>
      </w:r>
      <w:r w:rsidRPr="001D4680">
        <w:rPr>
          <w:rFonts w:cs="Arial"/>
          <w:color w:val="000000" w:themeColor="text1"/>
        </w:rPr>
        <w:br/>
        <w:t>(</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1421/4/2/2/6).</w:t>
      </w:r>
    </w:p>
    <w:p w14:paraId="70E80EE7" w14:textId="5938D1F6" w:rsidR="00E778BB" w:rsidRPr="001D4680" w:rsidRDefault="00E778BB" w:rsidP="00420FEA">
      <w:pPr>
        <w:spacing w:before="120" w:after="180"/>
        <w:rPr>
          <w:rFonts w:cs="Arial"/>
          <w:color w:val="000000" w:themeColor="text1"/>
        </w:rPr>
      </w:pPr>
      <w:r w:rsidRPr="001D4680">
        <w:rPr>
          <w:rFonts w:cs="Arial"/>
          <w:color w:val="000000" w:themeColor="text1"/>
        </w:rPr>
        <w:t>Class photographs (</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1421/4/7/1).</w:t>
      </w:r>
    </w:p>
    <w:p w14:paraId="1190A656" w14:textId="77777777" w:rsidR="00E778BB" w:rsidRPr="001D4680" w:rsidRDefault="00E778BB" w:rsidP="00420FEA">
      <w:pPr>
        <w:pStyle w:val="Heading2"/>
        <w:spacing w:after="120"/>
        <w:rPr>
          <w:color w:val="000000" w:themeColor="text1"/>
        </w:rPr>
      </w:pPr>
      <w:r w:rsidRPr="001D4680">
        <w:rPr>
          <w:color w:val="000000" w:themeColor="text1"/>
        </w:rPr>
        <w:t>Aberdeen College of Education/</w:t>
      </w:r>
      <w:r w:rsidRPr="001D4680">
        <w:rPr>
          <w:color w:val="000000" w:themeColor="text1"/>
        </w:rPr>
        <w:br/>
        <w:t>Northern College of Education</w:t>
      </w:r>
    </w:p>
    <w:p w14:paraId="7549F2CD" w14:textId="77777777" w:rsidR="00E778BB" w:rsidRPr="001D4680" w:rsidRDefault="00E778BB" w:rsidP="00F601AC">
      <w:pPr>
        <w:spacing w:after="180"/>
        <w:rPr>
          <w:rFonts w:cs="Arial"/>
          <w:color w:val="000000" w:themeColor="text1"/>
        </w:rPr>
      </w:pPr>
      <w:r w:rsidRPr="001D4680">
        <w:rPr>
          <w:rFonts w:cs="Arial"/>
          <w:color w:val="000000" w:themeColor="text1"/>
        </w:rPr>
        <w:t>The student records from 1959 are still of current use and held by the School of Education and the University Registry.</w:t>
      </w:r>
    </w:p>
    <w:p w14:paraId="30F4A034" w14:textId="77777777" w:rsidR="00E778BB" w:rsidRPr="001D4680" w:rsidRDefault="00E778BB" w:rsidP="00420FEA">
      <w:pPr>
        <w:pStyle w:val="Heading2"/>
        <w:spacing w:after="120"/>
        <w:rPr>
          <w:color w:val="000000" w:themeColor="text1"/>
        </w:rPr>
      </w:pPr>
      <w:proofErr w:type="spellStart"/>
      <w:r w:rsidRPr="001D4680">
        <w:rPr>
          <w:color w:val="000000" w:themeColor="text1"/>
        </w:rPr>
        <w:t>Woolmanhill</w:t>
      </w:r>
      <w:proofErr w:type="spellEnd"/>
      <w:r w:rsidRPr="001D4680">
        <w:rPr>
          <w:color w:val="000000" w:themeColor="text1"/>
        </w:rPr>
        <w:t xml:space="preserve"> Emergency Physical </w:t>
      </w:r>
      <w:r w:rsidRPr="001D4680">
        <w:rPr>
          <w:color w:val="000000" w:themeColor="text1"/>
        </w:rPr>
        <w:br/>
        <w:t>Training Centre</w:t>
      </w:r>
    </w:p>
    <w:p w14:paraId="33B2BCF0" w14:textId="77777777" w:rsidR="00E778BB" w:rsidRPr="001D4680" w:rsidRDefault="00E778BB" w:rsidP="00420FEA">
      <w:pPr>
        <w:pStyle w:val="Heading3"/>
        <w:rPr>
          <w:color w:val="000000" w:themeColor="text1"/>
        </w:rPr>
      </w:pPr>
      <w:r w:rsidRPr="001D4680">
        <w:rPr>
          <w:color w:val="000000" w:themeColor="text1"/>
        </w:rPr>
        <w:t xml:space="preserve">Student registration </w:t>
      </w:r>
    </w:p>
    <w:p w14:paraId="34460278" w14:textId="77777777" w:rsidR="00EC1286" w:rsidRDefault="00E778BB" w:rsidP="00420FEA">
      <w:pPr>
        <w:spacing w:after="120"/>
        <w:rPr>
          <w:rFonts w:cs="Arial"/>
          <w:color w:val="000000" w:themeColor="text1"/>
        </w:rPr>
      </w:pPr>
      <w:r w:rsidRPr="001D4680">
        <w:rPr>
          <w:rFonts w:cs="Arial"/>
          <w:color w:val="000000" w:themeColor="text1"/>
        </w:rPr>
        <w:t>Register of Students: 1946-1950 (</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1421/5/1/1).</w:t>
      </w:r>
    </w:p>
    <w:p w14:paraId="6B07190E" w14:textId="7CD984CA" w:rsidR="00E778BB" w:rsidRPr="001D4680" w:rsidRDefault="00E778BB" w:rsidP="00420FEA">
      <w:pPr>
        <w:spacing w:after="120"/>
        <w:rPr>
          <w:rFonts w:cs="Arial"/>
          <w:color w:val="000000" w:themeColor="text1"/>
        </w:rPr>
      </w:pPr>
      <w:r w:rsidRPr="001D4680">
        <w:rPr>
          <w:rFonts w:cs="Arial"/>
          <w:color w:val="000000" w:themeColor="text1"/>
        </w:rPr>
        <w:lastRenderedPageBreak/>
        <w:t>Student files: 1946-1950 (</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1421/5/1/2).</w:t>
      </w:r>
    </w:p>
    <w:p w14:paraId="0A590E13" w14:textId="77777777" w:rsidR="00E778BB" w:rsidRPr="001D4680" w:rsidRDefault="00E778BB" w:rsidP="00420FEA">
      <w:pPr>
        <w:pStyle w:val="Heading3"/>
        <w:rPr>
          <w:color w:val="000000" w:themeColor="text1"/>
        </w:rPr>
      </w:pPr>
      <w:r w:rsidRPr="001D4680">
        <w:rPr>
          <w:color w:val="000000" w:themeColor="text1"/>
        </w:rPr>
        <w:t xml:space="preserve">Photographs </w:t>
      </w:r>
    </w:p>
    <w:p w14:paraId="157D963E" w14:textId="1CBF74D6" w:rsidR="00E778BB" w:rsidRPr="001D4680" w:rsidRDefault="00E778BB" w:rsidP="00E778BB">
      <w:pPr>
        <w:spacing w:after="360"/>
        <w:rPr>
          <w:rFonts w:cs="Arial"/>
          <w:color w:val="000000" w:themeColor="text1"/>
        </w:rPr>
      </w:pPr>
      <w:r w:rsidRPr="001D4680">
        <w:rPr>
          <w:rFonts w:cs="Arial"/>
          <w:color w:val="000000" w:themeColor="text1"/>
        </w:rPr>
        <w:t>Class photos in section (</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1421/5/2/1).</w:t>
      </w:r>
    </w:p>
    <w:p w14:paraId="0DF989DD" w14:textId="77777777" w:rsidR="00E778BB" w:rsidRPr="00127184" w:rsidRDefault="00E778BB" w:rsidP="00420FEA">
      <w:pPr>
        <w:pStyle w:val="Heading1"/>
        <w:spacing w:before="180" w:after="120"/>
      </w:pPr>
      <w:r w:rsidRPr="00127184">
        <w:t xml:space="preserve">Oral history </w:t>
      </w:r>
      <w:r w:rsidRPr="00420FEA">
        <w:t>collections</w:t>
      </w:r>
      <w:r w:rsidRPr="00127184">
        <w:t xml:space="preserve"> </w:t>
      </w:r>
    </w:p>
    <w:p w14:paraId="392AA5BF" w14:textId="56DD06E5" w:rsidR="00E778BB" w:rsidRPr="001D4680" w:rsidRDefault="00E778BB" w:rsidP="00B44152">
      <w:pPr>
        <w:spacing w:after="120"/>
        <w:rPr>
          <w:rFonts w:cs="Arial"/>
          <w:color w:val="000000" w:themeColor="text1"/>
        </w:rPr>
      </w:pPr>
      <w:r w:rsidRPr="00E778BB">
        <w:rPr>
          <w:rFonts w:cs="Arial"/>
        </w:rPr>
        <w:t xml:space="preserve">University of Aberdeen Oral History Archive: comprises nearly 200 interviews with </w:t>
      </w:r>
      <w:r w:rsidRPr="00E778BB">
        <w:rPr>
          <w:rFonts w:cs="Arial"/>
        </w:rPr>
        <w:br/>
        <w:t xml:space="preserve">individuals connected with the University </w:t>
      </w:r>
      <w:r w:rsidRPr="00E778BB">
        <w:rPr>
          <w:rFonts w:cs="Arial"/>
        </w:rPr>
        <w:br/>
      </w:r>
      <w:r w:rsidRPr="001D4680">
        <w:rPr>
          <w:rFonts w:cs="Arial"/>
          <w:color w:val="000000" w:themeColor="text1"/>
        </w:rPr>
        <w:t xml:space="preserve">(MS 3620) - of particular interest are the </w:t>
      </w:r>
      <w:r w:rsidRPr="001D4680">
        <w:rPr>
          <w:rFonts w:cs="Arial"/>
          <w:color w:val="000000" w:themeColor="text1"/>
        </w:rPr>
        <w:br/>
        <w:t xml:space="preserve">interviews conducted with John Nisbet, </w:t>
      </w:r>
      <w:r w:rsidRPr="001D4680">
        <w:rPr>
          <w:rFonts w:cs="Arial"/>
          <w:color w:val="000000" w:themeColor="text1"/>
        </w:rPr>
        <w:br/>
        <w:t>Professor of Education (MS 3620/1/155).</w:t>
      </w:r>
    </w:p>
    <w:p w14:paraId="34256EA6" w14:textId="77777777" w:rsidR="00E778BB" w:rsidRPr="001D4680" w:rsidRDefault="00E778BB" w:rsidP="00420FEA">
      <w:pPr>
        <w:pStyle w:val="Heading1"/>
        <w:spacing w:before="180" w:after="120"/>
        <w:rPr>
          <w:color w:val="000000" w:themeColor="text1"/>
        </w:rPr>
      </w:pPr>
      <w:r w:rsidRPr="001D4680">
        <w:rPr>
          <w:color w:val="000000" w:themeColor="text1"/>
        </w:rPr>
        <w:t xml:space="preserve">Other relevant collections </w:t>
      </w:r>
    </w:p>
    <w:p w14:paraId="1B129D1D" w14:textId="6F72A66F" w:rsidR="00E778BB" w:rsidRPr="001D4680" w:rsidRDefault="00E778BB" w:rsidP="00420FEA">
      <w:pPr>
        <w:spacing w:after="120"/>
        <w:rPr>
          <w:rFonts w:cs="Arial"/>
          <w:color w:val="000000" w:themeColor="text1"/>
        </w:rPr>
      </w:pPr>
      <w:r w:rsidRPr="001D4680">
        <w:rPr>
          <w:rFonts w:cs="Arial"/>
          <w:color w:val="000000" w:themeColor="text1"/>
        </w:rPr>
        <w:t xml:space="preserve">Aberdeen Church of Scotland Training College </w:t>
      </w:r>
      <w:r w:rsidRPr="001D4680">
        <w:rPr>
          <w:rFonts w:cs="Arial"/>
          <w:color w:val="000000" w:themeColor="text1"/>
        </w:rPr>
        <w:br/>
        <w:t>staff and student photographs, 1881-1893 class groups (MS 3793).</w:t>
      </w:r>
    </w:p>
    <w:p w14:paraId="34222DF7" w14:textId="6B7B02AD" w:rsidR="00E778BB" w:rsidRPr="001D4680" w:rsidRDefault="00E778BB" w:rsidP="00420FEA">
      <w:pPr>
        <w:overflowPunct/>
        <w:spacing w:after="120" w:line="240" w:lineRule="auto"/>
        <w:rPr>
          <w:rFonts w:cs="Arial"/>
          <w:color w:val="000000" w:themeColor="text1"/>
        </w:rPr>
      </w:pPr>
      <w:r w:rsidRPr="001D4680">
        <w:rPr>
          <w:rFonts w:cs="Arial"/>
          <w:color w:val="000000" w:themeColor="text1"/>
        </w:rPr>
        <w:t xml:space="preserve">Aberdeen Church of Scotland Training </w:t>
      </w:r>
      <w:r w:rsidRPr="001D4680">
        <w:rPr>
          <w:rFonts w:cs="Arial"/>
          <w:color w:val="000000" w:themeColor="text1"/>
        </w:rPr>
        <w:br/>
        <w:t xml:space="preserve">College lecture notes and report book, </w:t>
      </w:r>
      <w:r w:rsidRPr="001D4680">
        <w:rPr>
          <w:rFonts w:cs="Arial"/>
          <w:color w:val="000000" w:themeColor="text1"/>
        </w:rPr>
        <w:br/>
        <w:t>1900-1904 (MS 3794).</w:t>
      </w:r>
    </w:p>
    <w:p w14:paraId="1E4A1AB3" w14:textId="30A56E35" w:rsidR="00E778BB" w:rsidRPr="001D4680" w:rsidRDefault="00E778BB" w:rsidP="00420FEA">
      <w:pPr>
        <w:overflowPunct/>
        <w:spacing w:after="120" w:line="240" w:lineRule="auto"/>
        <w:rPr>
          <w:rFonts w:cs="Arial"/>
          <w:color w:val="000000" w:themeColor="text1"/>
        </w:rPr>
      </w:pPr>
      <w:r w:rsidRPr="001D4680">
        <w:rPr>
          <w:rFonts w:cs="Arial"/>
          <w:color w:val="000000" w:themeColor="text1"/>
        </w:rPr>
        <w:t>Aberdeen Church of Scotland Training College lecture notes and papers: 1901-1903 (MS 3826).</w:t>
      </w:r>
    </w:p>
    <w:p w14:paraId="1BEF00D3" w14:textId="7925FA60" w:rsidR="00E778BB" w:rsidRPr="001D4680" w:rsidRDefault="00E778BB" w:rsidP="00420FEA">
      <w:pPr>
        <w:overflowPunct/>
        <w:spacing w:after="120" w:line="240" w:lineRule="auto"/>
        <w:rPr>
          <w:rFonts w:cs="Arial"/>
          <w:color w:val="000000" w:themeColor="text1"/>
        </w:rPr>
      </w:pPr>
      <w:r w:rsidRPr="001D4680">
        <w:rPr>
          <w:rFonts w:cs="Arial"/>
          <w:color w:val="000000" w:themeColor="text1"/>
        </w:rPr>
        <w:t>Aberdeen Church of Scotland Training College lecture notes: 1904-1906 (MS 3841).</w:t>
      </w:r>
    </w:p>
    <w:p w14:paraId="3AFF502E" w14:textId="2809DDE0" w:rsidR="00E778BB" w:rsidRPr="001D4680" w:rsidRDefault="00E778BB" w:rsidP="00420FEA">
      <w:pPr>
        <w:overflowPunct/>
        <w:spacing w:after="120" w:line="240" w:lineRule="auto"/>
        <w:rPr>
          <w:rFonts w:cs="Arial"/>
          <w:color w:val="000000" w:themeColor="text1"/>
        </w:rPr>
      </w:pPr>
      <w:r w:rsidRPr="001D4680">
        <w:rPr>
          <w:rFonts w:cs="Arial"/>
          <w:color w:val="000000" w:themeColor="text1"/>
        </w:rPr>
        <w:t xml:space="preserve">Aberdeen Provincial Training College lecture </w:t>
      </w:r>
      <w:r w:rsidRPr="001D4680">
        <w:rPr>
          <w:rFonts w:cs="Arial"/>
          <w:color w:val="000000" w:themeColor="text1"/>
        </w:rPr>
        <w:br/>
        <w:t>notes and papers: 1901-1914 (MS 3820).</w:t>
      </w:r>
    </w:p>
    <w:p w14:paraId="6FB3D105" w14:textId="0BED3393" w:rsidR="00E778BB" w:rsidRPr="001D4680" w:rsidRDefault="00E778BB" w:rsidP="00420FEA">
      <w:pPr>
        <w:overflowPunct/>
        <w:spacing w:after="120" w:line="240" w:lineRule="auto"/>
        <w:rPr>
          <w:rFonts w:cs="Arial"/>
          <w:color w:val="000000" w:themeColor="text1"/>
        </w:rPr>
      </w:pPr>
      <w:r w:rsidRPr="001D4680">
        <w:rPr>
          <w:rFonts w:cs="Arial"/>
          <w:color w:val="000000" w:themeColor="text1"/>
        </w:rPr>
        <w:t xml:space="preserve">Aberdeen Provincial Training Centre lecture </w:t>
      </w:r>
      <w:r w:rsidRPr="001D4680">
        <w:rPr>
          <w:rFonts w:cs="Arial"/>
          <w:color w:val="000000" w:themeColor="text1"/>
        </w:rPr>
        <w:br/>
        <w:t>notes: 1910 (MS 3798).</w:t>
      </w:r>
    </w:p>
    <w:p w14:paraId="6066A4A0" w14:textId="25580135" w:rsidR="00E778BB" w:rsidRPr="001D4680" w:rsidRDefault="00E778BB" w:rsidP="00420FEA">
      <w:pPr>
        <w:overflowPunct/>
        <w:spacing w:after="120" w:line="240" w:lineRule="auto"/>
        <w:rPr>
          <w:rFonts w:cs="Arial"/>
          <w:color w:val="000000" w:themeColor="text1"/>
        </w:rPr>
      </w:pPr>
      <w:r w:rsidRPr="001D4680">
        <w:rPr>
          <w:rFonts w:cs="Arial"/>
          <w:color w:val="000000" w:themeColor="text1"/>
        </w:rPr>
        <w:t xml:space="preserve">Aberdeen Provincial Training Centre lecture </w:t>
      </w:r>
      <w:r w:rsidRPr="001D4680">
        <w:rPr>
          <w:rFonts w:cs="Arial"/>
          <w:color w:val="000000" w:themeColor="text1"/>
        </w:rPr>
        <w:br/>
        <w:t>notes: 1912 (MS 3817).</w:t>
      </w:r>
    </w:p>
    <w:p w14:paraId="5CC6790C" w14:textId="684A7DFC" w:rsidR="00E778BB" w:rsidRPr="001D4680" w:rsidRDefault="00E778BB" w:rsidP="00DA6AEE">
      <w:pPr>
        <w:overflowPunct/>
        <w:autoSpaceDE/>
        <w:autoSpaceDN/>
        <w:adjustRightInd/>
        <w:spacing w:after="120" w:line="240" w:lineRule="auto"/>
        <w:textAlignment w:val="auto"/>
        <w:rPr>
          <w:rFonts w:cs="Arial"/>
          <w:color w:val="000000" w:themeColor="text1"/>
        </w:rPr>
      </w:pPr>
      <w:r w:rsidRPr="001D4680">
        <w:rPr>
          <w:rFonts w:cs="Arial"/>
          <w:color w:val="000000" w:themeColor="text1"/>
        </w:rPr>
        <w:t xml:space="preserve">Educational Institute for Scotland: Aberdeen </w:t>
      </w:r>
      <w:r w:rsidRPr="001D4680">
        <w:rPr>
          <w:rFonts w:cs="Arial"/>
          <w:color w:val="000000" w:themeColor="text1"/>
        </w:rPr>
        <w:br/>
      </w:r>
      <w:r w:rsidR="00DA6AEE" w:rsidRPr="001D4680">
        <w:rPr>
          <w:rFonts w:cs="Arial"/>
          <w:color w:val="000000" w:themeColor="text1"/>
        </w:rPr>
        <w:t>L</w:t>
      </w:r>
      <w:r w:rsidRPr="001D4680">
        <w:rPr>
          <w:rFonts w:cs="Arial"/>
          <w:color w:val="000000" w:themeColor="text1"/>
        </w:rPr>
        <w:t>ocal Association: 1917 – 1986 (MS 3545).</w:t>
      </w:r>
    </w:p>
    <w:p w14:paraId="451EA2EB" w14:textId="0694BBCD" w:rsidR="00774E65" w:rsidRPr="001D4680" w:rsidRDefault="00774E65" w:rsidP="00E778BB">
      <w:pPr>
        <w:overflowPunct/>
        <w:autoSpaceDE/>
        <w:autoSpaceDN/>
        <w:adjustRightInd/>
        <w:spacing w:after="120" w:line="240" w:lineRule="auto"/>
        <w:textAlignment w:val="auto"/>
        <w:rPr>
          <w:rFonts w:cs="Arial"/>
          <w:color w:val="000000" w:themeColor="text1"/>
        </w:rPr>
      </w:pPr>
      <w:r w:rsidRPr="001D4680">
        <w:rPr>
          <w:rFonts w:cs="Arial"/>
          <w:color w:val="000000" w:themeColor="text1"/>
        </w:rPr>
        <w:t>Forbes, Margaret, Aberdeen College of Education student notebooks: 1976 – 1978</w:t>
      </w:r>
      <w:r w:rsidRPr="001D4680">
        <w:rPr>
          <w:rFonts w:ascii="Verdana" w:hAnsi="Verdana"/>
          <w:color w:val="000000" w:themeColor="text1"/>
        </w:rPr>
        <w:t xml:space="preserve"> </w:t>
      </w:r>
      <w:r w:rsidRPr="001D4680">
        <w:rPr>
          <w:rFonts w:cs="Arial"/>
          <w:color w:val="000000" w:themeColor="text1"/>
        </w:rPr>
        <w:t>(MS 3908).</w:t>
      </w:r>
    </w:p>
    <w:p w14:paraId="435CD7E1" w14:textId="5088E665" w:rsidR="00E778BB" w:rsidRPr="001D4680" w:rsidRDefault="00E778BB" w:rsidP="00DA6AEE">
      <w:pPr>
        <w:overflowPunct/>
        <w:autoSpaceDE/>
        <w:autoSpaceDN/>
        <w:adjustRightInd/>
        <w:spacing w:after="120" w:line="240" w:lineRule="auto"/>
        <w:textAlignment w:val="auto"/>
        <w:rPr>
          <w:rFonts w:cs="Arial"/>
          <w:color w:val="000000" w:themeColor="text1"/>
        </w:rPr>
      </w:pPr>
      <w:r w:rsidRPr="001D4680">
        <w:rPr>
          <w:rFonts w:cs="Arial"/>
          <w:color w:val="000000" w:themeColor="text1"/>
        </w:rPr>
        <w:t>Gordon, Charles Harold, schoolteacher: papers: 1924 – 1971 (MS 3403).</w:t>
      </w:r>
    </w:p>
    <w:p w14:paraId="5BD2A9A7" w14:textId="1B26A839" w:rsidR="00E778BB" w:rsidRPr="001D4680" w:rsidRDefault="00E778BB" w:rsidP="00DA6AEE">
      <w:pPr>
        <w:overflowPunct/>
        <w:autoSpaceDE/>
        <w:autoSpaceDN/>
        <w:adjustRightInd/>
        <w:spacing w:after="120" w:line="240" w:lineRule="auto"/>
        <w:textAlignment w:val="auto"/>
        <w:rPr>
          <w:rFonts w:cs="Arial"/>
          <w:color w:val="000000" w:themeColor="text1"/>
        </w:rPr>
      </w:pPr>
      <w:r w:rsidRPr="001D4680">
        <w:rPr>
          <w:rFonts w:cs="Arial"/>
          <w:color w:val="000000" w:themeColor="text1"/>
        </w:rPr>
        <w:t xml:space="preserve">Lyall, Agnes: teaching training lecture notes, </w:t>
      </w:r>
      <w:r w:rsidRPr="001D4680">
        <w:rPr>
          <w:rFonts w:cs="Arial"/>
          <w:color w:val="000000" w:themeColor="text1"/>
        </w:rPr>
        <w:br/>
        <w:t>1930-1931 (MS 3606).</w:t>
      </w:r>
    </w:p>
    <w:p w14:paraId="3BC3607B" w14:textId="281D2812" w:rsidR="00E778BB" w:rsidRPr="001D4680" w:rsidRDefault="00E778BB" w:rsidP="00DA6AEE">
      <w:pPr>
        <w:overflowPunct/>
        <w:autoSpaceDE/>
        <w:autoSpaceDN/>
        <w:adjustRightInd/>
        <w:spacing w:after="120" w:line="240" w:lineRule="auto"/>
        <w:textAlignment w:val="auto"/>
        <w:rPr>
          <w:rFonts w:cs="Arial"/>
          <w:color w:val="000000" w:themeColor="text1"/>
        </w:rPr>
      </w:pPr>
      <w:r w:rsidRPr="001D4680">
        <w:rPr>
          <w:rFonts w:cs="Arial"/>
          <w:color w:val="000000" w:themeColor="text1"/>
        </w:rPr>
        <w:t>Scotland, James, Principal of Aberdeen College of Education papers (copies) including an unpublished history of the colleges and biographies of teaching staff: 1980s (MS 3834).</w:t>
      </w:r>
    </w:p>
    <w:p w14:paraId="51592F57" w14:textId="5CBE4FF7" w:rsidR="00E778BB" w:rsidRPr="001D4680" w:rsidRDefault="00E778BB" w:rsidP="00DA6AEE">
      <w:pPr>
        <w:overflowPunct/>
        <w:autoSpaceDE/>
        <w:autoSpaceDN/>
        <w:adjustRightInd/>
        <w:spacing w:after="120" w:line="240" w:lineRule="auto"/>
        <w:textAlignment w:val="auto"/>
        <w:rPr>
          <w:rFonts w:cs="Arial"/>
          <w:color w:val="000000" w:themeColor="text1"/>
        </w:rPr>
      </w:pPr>
      <w:r w:rsidRPr="001D4680">
        <w:rPr>
          <w:rFonts w:cs="Arial"/>
          <w:color w:val="000000" w:themeColor="text1"/>
        </w:rPr>
        <w:t xml:space="preserve">Reports on Scottish schools inspected by </w:t>
      </w:r>
      <w:r w:rsidRPr="001D4680">
        <w:rPr>
          <w:rFonts w:cs="Arial"/>
          <w:color w:val="000000" w:themeColor="text1"/>
        </w:rPr>
        <w:br/>
        <w:t>John Black, HM Inspector of Schools: 1861 – 1862 (MS 535).</w:t>
      </w:r>
    </w:p>
    <w:p w14:paraId="657A0295" w14:textId="5A0EE59A" w:rsidR="00E778BB" w:rsidRPr="001D4680" w:rsidRDefault="00E778BB" w:rsidP="00DA6AEE">
      <w:pPr>
        <w:overflowPunct/>
        <w:autoSpaceDE/>
        <w:autoSpaceDN/>
        <w:adjustRightInd/>
        <w:spacing w:after="120" w:line="240" w:lineRule="auto"/>
        <w:textAlignment w:val="auto"/>
        <w:rPr>
          <w:rFonts w:cs="Arial"/>
          <w:color w:val="000000" w:themeColor="text1"/>
        </w:rPr>
      </w:pPr>
      <w:r w:rsidRPr="001D4680">
        <w:rPr>
          <w:rFonts w:cs="Arial"/>
          <w:color w:val="000000" w:themeColor="text1"/>
        </w:rPr>
        <w:t>Scottish Schoolmasters' Association and related organisations: 1935 – 1965 (MS 2700).</w:t>
      </w:r>
    </w:p>
    <w:p w14:paraId="14C1F023" w14:textId="0CE36512" w:rsidR="00E778BB" w:rsidRPr="001D4680" w:rsidRDefault="00E778BB" w:rsidP="00DA6AEE">
      <w:pPr>
        <w:overflowPunct/>
        <w:autoSpaceDE/>
        <w:autoSpaceDN/>
        <w:adjustRightInd/>
        <w:spacing w:after="180" w:line="240" w:lineRule="auto"/>
        <w:textAlignment w:val="auto"/>
        <w:rPr>
          <w:rFonts w:cs="Arial"/>
          <w:color w:val="000000" w:themeColor="text1"/>
        </w:rPr>
      </w:pPr>
      <w:r w:rsidRPr="001D4680">
        <w:rPr>
          <w:rFonts w:cs="Arial"/>
          <w:color w:val="000000" w:themeColor="text1"/>
        </w:rPr>
        <w:t>University of Aberdeen Department of Education papers: 1921-2000 (</w:t>
      </w:r>
      <w:r w:rsidR="001D4680" w:rsidRPr="001D4680">
        <w:rPr>
          <w:rFonts w:cs="Arial"/>
          <w:color w:val="000000" w:themeColor="text1"/>
          <w:lang w:eastAsia="en-GB"/>
        </w:rPr>
        <w:t>U</w:t>
      </w:r>
      <w:r w:rsidR="001D4680">
        <w:rPr>
          <w:rFonts w:cs="Arial"/>
          <w:color w:val="000000" w:themeColor="text1"/>
          <w:lang w:eastAsia="en-GB"/>
        </w:rPr>
        <w:t>NIVERSITY</w:t>
      </w:r>
      <w:r w:rsidRPr="001D4680">
        <w:rPr>
          <w:rFonts w:cs="Arial"/>
          <w:color w:val="000000" w:themeColor="text1"/>
        </w:rPr>
        <w:t xml:space="preserve"> 1450).</w:t>
      </w:r>
    </w:p>
    <w:p w14:paraId="6F2638AB" w14:textId="77777777" w:rsidR="00E778BB" w:rsidRPr="00E778BB" w:rsidRDefault="00127184" w:rsidP="00DA6AEE">
      <w:pPr>
        <w:pStyle w:val="Heading1"/>
        <w:spacing w:before="180" w:after="120"/>
      </w:pPr>
      <w:r>
        <w:br w:type="column"/>
      </w:r>
      <w:r w:rsidR="00E778BB" w:rsidRPr="00420FEA">
        <w:t>Printed</w:t>
      </w:r>
      <w:r w:rsidR="00E778BB" w:rsidRPr="00E778BB">
        <w:t xml:space="preserve"> collections </w:t>
      </w:r>
    </w:p>
    <w:p w14:paraId="2858DCAD" w14:textId="3AF6B520" w:rsidR="00E778BB" w:rsidRPr="00E778BB" w:rsidRDefault="00E778BB" w:rsidP="00DA6AEE">
      <w:pPr>
        <w:spacing w:after="180"/>
        <w:rPr>
          <w:rFonts w:cs="Arial"/>
        </w:rPr>
      </w:pPr>
      <w:r w:rsidRPr="00E778BB">
        <w:rPr>
          <w:rFonts w:cs="Arial"/>
        </w:rPr>
        <w:t>The Local Collection, accessible via the Re</w:t>
      </w:r>
      <w:r w:rsidR="009070EB">
        <w:rPr>
          <w:rFonts w:cs="Arial"/>
        </w:rPr>
        <w:t>search</w:t>
      </w:r>
      <w:r w:rsidRPr="00E778BB">
        <w:rPr>
          <w:rFonts w:cs="Arial"/>
        </w:rPr>
        <w:t xml:space="preserve"> Room, contains relevant printed material, such as publications of the local educational authorities, school boards, Aberdeen Educational Trust, Aberdeen Endowments Trust, Aberdeen Provincial Committee (teacher training) and north-east educational institutions such as Aberdeen </w:t>
      </w:r>
      <w:r w:rsidRPr="00E778BB">
        <w:rPr>
          <w:rFonts w:cs="Arial"/>
        </w:rPr>
        <w:br/>
        <w:t>Grammar School.</w:t>
      </w:r>
    </w:p>
    <w:p w14:paraId="7416A9B1" w14:textId="77777777" w:rsidR="00E778BB" w:rsidRPr="00127184" w:rsidRDefault="00E778BB" w:rsidP="00DA6AEE">
      <w:pPr>
        <w:pStyle w:val="Heading1"/>
        <w:spacing w:before="180" w:after="120"/>
      </w:pPr>
      <w:r w:rsidRPr="00420FEA">
        <w:t>Access</w:t>
      </w:r>
      <w:r w:rsidRPr="00127184">
        <w:t xml:space="preserve"> </w:t>
      </w:r>
    </w:p>
    <w:p w14:paraId="2478EB21" w14:textId="3701B5C9" w:rsidR="00E778BB" w:rsidRPr="00E778BB" w:rsidRDefault="00E778BB" w:rsidP="00DA6AEE">
      <w:pPr>
        <w:overflowPunct/>
        <w:autoSpaceDE/>
        <w:autoSpaceDN/>
        <w:adjustRightInd/>
        <w:spacing w:after="120" w:line="240" w:lineRule="auto"/>
        <w:textAlignment w:val="auto"/>
        <w:rPr>
          <w:rFonts w:cs="Arial"/>
          <w:color w:val="0000FF"/>
          <w:lang w:eastAsia="en-GB"/>
        </w:rPr>
      </w:pPr>
      <w:r w:rsidRPr="00E778BB">
        <w:rPr>
          <w:rFonts w:cs="Arial"/>
          <w:lang w:eastAsia="en-GB"/>
        </w:rPr>
        <w:t>Materials are available upon request for consultation in the Re</w:t>
      </w:r>
      <w:r w:rsidR="009070EB">
        <w:rPr>
          <w:rFonts w:cs="Arial"/>
          <w:lang w:eastAsia="en-GB"/>
        </w:rPr>
        <w:t>search</w:t>
      </w:r>
      <w:r w:rsidRPr="00E778BB">
        <w:rPr>
          <w:rFonts w:cs="Arial"/>
          <w:lang w:eastAsia="en-GB"/>
        </w:rPr>
        <w:t xml:space="preserve"> Room. Please search online catalogues to identify individual items. </w:t>
      </w:r>
    </w:p>
    <w:p w14:paraId="4DE12655" w14:textId="77777777" w:rsidR="00E778BB" w:rsidRPr="00E778BB" w:rsidRDefault="00E778BB" w:rsidP="00DA6AEE">
      <w:pPr>
        <w:overflowPunct/>
        <w:autoSpaceDE/>
        <w:autoSpaceDN/>
        <w:adjustRightInd/>
        <w:spacing w:before="120" w:after="180" w:line="240" w:lineRule="auto"/>
        <w:textAlignment w:val="auto"/>
        <w:rPr>
          <w:rFonts w:cs="Arial"/>
          <w:lang w:eastAsia="en-GB"/>
        </w:rPr>
      </w:pPr>
      <w:r w:rsidRPr="00E778BB">
        <w:rPr>
          <w:rFonts w:cs="Arial"/>
          <w:lang w:eastAsia="en-GB"/>
        </w:rPr>
        <w:t xml:space="preserve">Please note that some records contain personal information of children, students and staff and may be closed for 75 (for adults) and 100 (for children 16 and under) years under the Data Protection </w:t>
      </w:r>
      <w:r w:rsidRPr="00E778BB">
        <w:rPr>
          <w:rFonts w:cs="Arial"/>
          <w:lang w:eastAsia="en-GB"/>
        </w:rPr>
        <w:br/>
        <w:t>Act (1998).</w:t>
      </w:r>
    </w:p>
    <w:p w14:paraId="51886072" w14:textId="77777777" w:rsidR="00E778BB" w:rsidRPr="00E778BB" w:rsidRDefault="00E778BB" w:rsidP="00DA6AEE">
      <w:pPr>
        <w:pStyle w:val="Heading1"/>
        <w:spacing w:before="180" w:after="120"/>
        <w:rPr>
          <w:lang w:eastAsia="en-GB"/>
        </w:rPr>
      </w:pPr>
      <w:r w:rsidRPr="00420FEA">
        <w:t>Further</w:t>
      </w:r>
      <w:r w:rsidRPr="00E778BB">
        <w:rPr>
          <w:lang w:eastAsia="en-GB"/>
        </w:rPr>
        <w:t xml:space="preserve"> reading </w:t>
      </w:r>
    </w:p>
    <w:p w14:paraId="7F4D618C" w14:textId="732FA22E" w:rsidR="00EC1286" w:rsidRDefault="00EC1286" w:rsidP="00DA6AEE">
      <w:pPr>
        <w:overflowPunct/>
        <w:autoSpaceDE/>
        <w:autoSpaceDN/>
        <w:adjustRightInd/>
        <w:spacing w:after="180" w:line="240" w:lineRule="auto"/>
        <w:textAlignment w:val="auto"/>
        <w:outlineLvl w:val="2"/>
        <w:rPr>
          <w:rFonts w:cs="Arial"/>
          <w:lang w:eastAsia="en-GB"/>
        </w:rPr>
      </w:pPr>
      <w:r>
        <w:rPr>
          <w:rFonts w:cs="Arial"/>
          <w:lang w:eastAsia="en-GB"/>
        </w:rPr>
        <w:t>See the UNIVERSITY 1421 catalogue for a list of relevant titles.</w:t>
      </w:r>
    </w:p>
    <w:p w14:paraId="3BE1E593" w14:textId="3FC8395C" w:rsidR="00E778BB" w:rsidRPr="00E778BB" w:rsidRDefault="00E778BB" w:rsidP="00DA6AEE">
      <w:pPr>
        <w:overflowPunct/>
        <w:autoSpaceDE/>
        <w:autoSpaceDN/>
        <w:adjustRightInd/>
        <w:spacing w:after="180" w:line="240" w:lineRule="auto"/>
        <w:textAlignment w:val="auto"/>
        <w:outlineLvl w:val="2"/>
        <w:rPr>
          <w:rFonts w:cs="Arial"/>
          <w:bCs/>
          <w:i/>
          <w:lang w:eastAsia="en-GB"/>
        </w:rPr>
      </w:pPr>
      <w:r w:rsidRPr="00E778BB">
        <w:rPr>
          <w:rFonts w:cs="Arial"/>
          <w:lang w:eastAsia="en-GB"/>
        </w:rPr>
        <w:t xml:space="preserve">McCall, Alison T. </w:t>
      </w:r>
      <w:r w:rsidRPr="00E778BB">
        <w:rPr>
          <w:rFonts w:cs="Arial"/>
          <w:bCs/>
          <w:i/>
          <w:lang w:eastAsia="en-GB"/>
        </w:rPr>
        <w:t xml:space="preserve">Aberdeen School Board </w:t>
      </w:r>
      <w:r w:rsidRPr="00E778BB">
        <w:rPr>
          <w:rFonts w:cs="Arial"/>
          <w:bCs/>
          <w:i/>
          <w:lang w:eastAsia="en-GB"/>
        </w:rPr>
        <w:br/>
        <w:t xml:space="preserve">female teachers 1872-1901: a biographical </w:t>
      </w:r>
      <w:r w:rsidRPr="00E778BB">
        <w:rPr>
          <w:rFonts w:cs="Arial"/>
          <w:bCs/>
          <w:i/>
          <w:lang w:eastAsia="en-GB"/>
        </w:rPr>
        <w:br/>
        <w:t xml:space="preserve">list </w:t>
      </w:r>
      <w:r w:rsidRPr="00E778BB">
        <w:rPr>
          <w:rFonts w:cs="Arial"/>
          <w:bCs/>
          <w:lang w:eastAsia="en-GB"/>
        </w:rPr>
        <w:t>(Aberdeen, 2007).</w:t>
      </w:r>
    </w:p>
    <w:p w14:paraId="3EB7B7E2" w14:textId="77777777" w:rsidR="00314BB3" w:rsidRPr="00DE74B8" w:rsidRDefault="00314BB3" w:rsidP="00DE74B8">
      <w:pPr>
        <w:pStyle w:val="Header"/>
        <w:spacing w:after="120"/>
        <w:rPr>
          <w:rFonts w:cs="Arial"/>
        </w:rPr>
      </w:pPr>
    </w:p>
    <w:sectPr w:rsidR="00314BB3" w:rsidRPr="00DE74B8" w:rsidSect="00DE74B8">
      <w:headerReference w:type="default" r:id="rId11"/>
      <w:footerReference w:type="default" r:id="rId12"/>
      <w:type w:val="continuous"/>
      <w:pgSz w:w="11907" w:h="16840" w:code="9"/>
      <w:pgMar w:top="567" w:right="1134" w:bottom="567" w:left="1134" w:header="851" w:footer="459" w:gutter="0"/>
      <w:cols w:num="2" w:space="454"/>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F9A918" w14:textId="77777777" w:rsidR="00CB17CD" w:rsidRDefault="00CB17CD">
      <w:r>
        <w:separator/>
      </w:r>
    </w:p>
  </w:endnote>
  <w:endnote w:type="continuationSeparator" w:id="0">
    <w:p w14:paraId="5F47B2C9" w14:textId="77777777" w:rsidR="00CB17CD" w:rsidRDefault="00CB1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9D829FD2-EC1B-4C09-9690-F364AD6F6AD0}"/>
    <w:embedBold r:id="rId2" w:fontKey="{B2BBA4B8-61AB-4F2A-939C-950A5DB319F1}"/>
    <w:embedItalic r:id="rId3" w:fontKey="{9B15D485-15B0-4BFE-A3F3-9DDB92AF57E9}"/>
  </w:font>
  <w:font w:name="Tahoma">
    <w:panose1 w:val="020B0604030504040204"/>
    <w:charset w:val="00"/>
    <w:family w:val="swiss"/>
    <w:pitch w:val="variable"/>
    <w:sig w:usb0="E1002EFF" w:usb1="C000605B" w:usb2="00000029" w:usb3="00000000" w:csb0="000101FF" w:csb1="00000000"/>
    <w:embedRegular r:id="rId4" w:fontKey="{12C0C214-F15E-4612-A31E-BA2025124475}"/>
  </w:font>
  <w:font w:name="Calibri">
    <w:panose1 w:val="020F0502020204030204"/>
    <w:charset w:val="00"/>
    <w:family w:val="swiss"/>
    <w:pitch w:val="variable"/>
    <w:sig w:usb0="E4002EFF" w:usb1="C000247B" w:usb2="00000009" w:usb3="00000000" w:csb0="000001FF" w:csb1="00000000"/>
    <w:embedRegular r:id="rId5" w:fontKey="{D34542FC-C5BB-4B2C-87C0-C39904930D34}"/>
    <w:embedBold r:id="rId6" w:fontKey="{01CDB6A1-F1F5-4D57-87A4-7B8A17162450}"/>
  </w:font>
  <w:font w:name="Cambria">
    <w:panose1 w:val="02040503050406030204"/>
    <w:charset w:val="00"/>
    <w:family w:val="roman"/>
    <w:pitch w:val="variable"/>
    <w:sig w:usb0="E00006FF" w:usb1="420024FF" w:usb2="02000000" w:usb3="00000000" w:csb0="0000019F" w:csb1="00000000"/>
    <w:embedRegular r:id="rId7" w:fontKey="{26991407-667A-4AD4-B745-B22ACDEF7A3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A307A7" w14:textId="77777777" w:rsidR="00BE3AFB" w:rsidRDefault="007600CA">
    <w:pPr>
      <w:pStyle w:val="Footer"/>
      <w:pBdr>
        <w:top w:val="single" w:sz="6" w:space="6" w:color="auto"/>
      </w:pBdr>
      <w:spacing w:before="240" w:after="0"/>
      <w:jc w:val="center"/>
      <w:rPr>
        <w:rStyle w:val="PageNumber"/>
      </w:rPr>
    </w:pPr>
    <w:r>
      <w:rPr>
        <w:rStyle w:val="PageNumber"/>
      </w:rPr>
      <w:fldChar w:fldCharType="begin"/>
    </w:r>
    <w:r w:rsidR="00BE3AFB">
      <w:rPr>
        <w:rStyle w:val="PageNumber"/>
      </w:rPr>
      <w:instrText xml:space="preserve"> PAGE </w:instrText>
    </w:r>
    <w:r>
      <w:rPr>
        <w:rStyle w:val="PageNumber"/>
      </w:rPr>
      <w:fldChar w:fldCharType="separate"/>
    </w:r>
    <w:r w:rsidR="00BE3AFB">
      <w:rPr>
        <w:rStyle w:val="PageNumber"/>
        <w:noProof/>
      </w:rPr>
      <w:t>2</w:t>
    </w:r>
    <w:r>
      <w:rPr>
        <w:rStyle w:val="PageNumber"/>
      </w:rPr>
      <w:fldChar w:fldCharType="end"/>
    </w:r>
    <w:r w:rsidR="00BE3AFB">
      <w:rPr>
        <w:rStyle w:val="PageNumber"/>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0A77F" w14:textId="77777777" w:rsidR="00BE3AFB" w:rsidRDefault="007D6059">
    <w:pPr>
      <w:pStyle w:val="Footer"/>
      <w:spacing w:after="0"/>
    </w:pPr>
    <w:r>
      <w:rPr>
        <w:noProof/>
        <w:sz w:val="20"/>
        <w:lang w:eastAsia="en-GB"/>
      </w:rPr>
      <mc:AlternateContent>
        <mc:Choice Requires="wps">
          <w:drawing>
            <wp:anchor distT="0" distB="0" distL="114300" distR="114300" simplePos="0" relativeHeight="251658752" behindDoc="0" locked="0" layoutInCell="1" allowOverlap="1" wp14:anchorId="4C095610" wp14:editId="1D3788BE">
              <wp:simplePos x="0" y="0"/>
              <wp:positionH relativeFrom="margin">
                <wp:align>center</wp:align>
              </wp:positionH>
              <wp:positionV relativeFrom="paragraph">
                <wp:posOffset>459740</wp:posOffset>
              </wp:positionV>
              <wp:extent cx="3653790" cy="254635"/>
              <wp:effectExtent l="0" t="0" r="381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3790" cy="2546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3085F3"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095610" id="_x0000_t202" coordsize="21600,21600" o:spt="202" path="m,l,21600r21600,l21600,xe">
              <v:stroke joinstyle="miter"/>
              <v:path gradientshapeok="t" o:connecttype="rect"/>
            </v:shapetype>
            <v:shape id="Text Box 3" o:spid="_x0000_s1027" type="#_x0000_t202" style="position:absolute;margin-left:0;margin-top:36.2pt;width:287.7pt;height:20.05pt;z-index:2516587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" stroked="f">
              <v:textbox>
                <w:txbxContent>
                  <w:p w14:paraId="0F3085F3" w14:textId="77777777" w:rsidR="00DE74B8" w:rsidRPr="00DE74B8" w:rsidRDefault="00DE74B8" w:rsidP="00DE74B8">
                    <w:pPr>
                      <w:rPr>
                        <w:rFonts w:cs="Arial"/>
                        <w:sz w:val="16"/>
                        <w:szCs w:val="16"/>
                      </w:rPr>
                    </w:pPr>
                    <w:r w:rsidRPr="00DE74B8">
                      <w:rPr>
                        <w:rFonts w:cs="Arial"/>
                        <w:sz w:val="16"/>
                        <w:szCs w:val="16"/>
                      </w:rPr>
                      <w:t>The University of Aberdeen is a charity registered in Scotland, No SC013683</w:t>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7B026D" w14:textId="77777777" w:rsidR="00BE3AFB" w:rsidRDefault="007600CA">
    <w:pPr>
      <w:pStyle w:val="Footer"/>
      <w:widowControl w:val="0"/>
      <w:pBdr>
        <w:top w:val="single" w:sz="6" w:space="6" w:color="auto"/>
      </w:pBdr>
      <w:tabs>
        <w:tab w:val="left" w:pos="1455"/>
        <w:tab w:val="center" w:pos="4819"/>
      </w:tabs>
      <w:spacing w:after="0"/>
      <w:jc w:val="center"/>
      <w:rPr>
        <w:rStyle w:val="PageNumber"/>
        <w:i/>
        <w:iCs/>
      </w:rPr>
    </w:pPr>
    <w:r>
      <w:rPr>
        <w:rStyle w:val="PageNumber"/>
        <w:i/>
        <w:iCs/>
      </w:rPr>
      <w:fldChar w:fldCharType="begin"/>
    </w:r>
    <w:r w:rsidR="00BE3AFB">
      <w:rPr>
        <w:rStyle w:val="PageNumber"/>
        <w:i/>
        <w:iCs/>
      </w:rPr>
      <w:instrText xml:space="preserve"> PAGE </w:instrText>
    </w:r>
    <w:r>
      <w:rPr>
        <w:rStyle w:val="PageNumber"/>
        <w:i/>
        <w:iCs/>
      </w:rPr>
      <w:fldChar w:fldCharType="separate"/>
    </w:r>
    <w:r w:rsidR="006807FE">
      <w:rPr>
        <w:rStyle w:val="PageNumber"/>
        <w:i/>
        <w:iCs/>
        <w:noProof/>
      </w:rPr>
      <w:t>3</w:t>
    </w:r>
    <w:r>
      <w:rPr>
        <w:rStyle w:val="PageNumber"/>
        <w:i/>
        <w:iCs/>
      </w:rPr>
      <w:fldChar w:fldCharType="end"/>
    </w:r>
  </w:p>
  <w:p w14:paraId="6D18D308" w14:textId="77777777" w:rsidR="009070EB" w:rsidRDefault="009070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85668D" w14:textId="77777777" w:rsidR="00CB17CD" w:rsidRDefault="00CB17CD">
      <w:r>
        <w:separator/>
      </w:r>
    </w:p>
  </w:footnote>
  <w:footnote w:type="continuationSeparator" w:id="0">
    <w:p w14:paraId="0A4ACF50" w14:textId="77777777" w:rsidR="00CB17CD" w:rsidRDefault="00CB17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7EA7D8" w14:textId="77777777" w:rsidR="00BE3AFB" w:rsidRDefault="00BE3AFB">
    <w:pPr>
      <w:pStyle w:val="Header"/>
      <w:pBdr>
        <w:bottom w:val="single" w:sz="6" w:space="1" w:color="auto"/>
      </w:pBdr>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E45337" w14:textId="77777777" w:rsidR="00BE3AFB" w:rsidRDefault="00B80E5D">
    <w:pPr>
      <w:pStyle w:val="Header"/>
      <w:spacing w:after="0"/>
    </w:pPr>
    <w:r w:rsidRPr="00DE74B8">
      <w:rPr>
        <w:noProof/>
        <w:lang w:eastAsia="en-GB"/>
      </w:rPr>
      <w:drawing>
        <wp:anchor distT="0" distB="0" distL="114300" distR="114300" simplePos="0" relativeHeight="251656704" behindDoc="1" locked="0" layoutInCell="1" allowOverlap="0" wp14:anchorId="3B3A7E1B" wp14:editId="4E04B1A4">
          <wp:simplePos x="0" y="0"/>
          <wp:positionH relativeFrom="column">
            <wp:posOffset>-735965</wp:posOffset>
          </wp:positionH>
          <wp:positionV relativeFrom="page">
            <wp:posOffset>-1270</wp:posOffset>
          </wp:positionV>
          <wp:extent cx="7592060" cy="722630"/>
          <wp:effectExtent l="0" t="0" r="8890" b="1270"/>
          <wp:wrapSquare wrapText="bothSides"/>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tsheet backgroun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2060" cy="722630"/>
                  </a:xfrm>
                  <a:prstGeom prst="rect">
                    <a:avLst/>
                  </a:prstGeom>
                </pic:spPr>
              </pic:pic>
            </a:graphicData>
          </a:graphic>
          <wp14:sizeRelH relativeFrom="margin">
            <wp14:pctWidth>0</wp14:pctWidth>
          </wp14:sizeRelH>
          <wp14:sizeRelV relativeFrom="margin">
            <wp14:pctHeight>0</wp14:pctHeight>
          </wp14:sizeRelV>
        </wp:anchor>
      </w:drawing>
    </w:r>
    <w:r w:rsidR="00324CB3">
      <w:rPr>
        <w:noProof/>
        <w:lang w:eastAsia="en-GB"/>
      </w:rPr>
      <mc:AlternateContent>
        <mc:Choice Requires="wps">
          <w:drawing>
            <wp:anchor distT="0" distB="0" distL="114300" distR="114300" simplePos="0" relativeHeight="251662848" behindDoc="0" locked="0" layoutInCell="1" allowOverlap="1" wp14:anchorId="251FC6A2" wp14:editId="4F13F776">
              <wp:simplePos x="0" y="0"/>
              <wp:positionH relativeFrom="column">
                <wp:posOffset>4327067</wp:posOffset>
              </wp:positionH>
              <wp:positionV relativeFrom="paragraph">
                <wp:posOffset>-427355</wp:posOffset>
              </wp:positionV>
              <wp:extent cx="1905000" cy="53401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5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85AE32"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1FC6A2" id="_x0000_t202" coordsize="21600,21600" o:spt="202" path="m,l,21600r21600,l21600,xe">
              <v:stroke joinstyle="miter"/>
              <v:path gradientshapeok="t" o:connecttype="rect"/>
            </v:shapetype>
            <v:shape id="Text Box 2" o:spid="_x0000_s1026" type="#_x0000_t202" style="position:absolute;margin-left:340.7pt;margin-top:-33.65pt;width:150pt;height:42.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" filled="f" stroked="f">
              <v:textbox>
                <w:txbxContent>
                  <w:p w14:paraId="7685AE32" w14:textId="77777777" w:rsidR="00324CB3" w:rsidRPr="002C16A8" w:rsidRDefault="00324CB3" w:rsidP="00324CB3">
                    <w:pPr>
                      <w:spacing w:after="0" w:line="240" w:lineRule="auto"/>
                      <w:jc w:val="right"/>
                      <w:rPr>
                        <w:rFonts w:cs="Arial"/>
                        <w:color w:val="FFFFFF" w:themeColor="background1"/>
                        <w:sz w:val="46"/>
                        <w:szCs w:val="46"/>
                      </w:rPr>
                    </w:pPr>
                    <w:r w:rsidRPr="002C16A8">
                      <w:rPr>
                        <w:rFonts w:cs="Arial"/>
                        <w:color w:val="FFFFFF" w:themeColor="background1"/>
                        <w:sz w:val="46"/>
                        <w:szCs w:val="46"/>
                      </w:rPr>
                      <w:t xml:space="preserve">Library </w:t>
                    </w:r>
                    <w:r>
                      <w:rPr>
                        <w:rFonts w:cs="Arial"/>
                        <w:color w:val="FFFFFF" w:themeColor="background1"/>
                        <w:sz w:val="46"/>
                        <w:szCs w:val="46"/>
                      </w:rPr>
                      <w:t>guide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D480CD" w14:textId="77777777" w:rsidR="00BE3AFB" w:rsidRDefault="00BE3AFB" w:rsidP="00261299">
    <w:pPr>
      <w:pStyle w:val="Header"/>
      <w:pBdr>
        <w:top w:val="single" w:sz="4" w:space="0" w:color="auto"/>
      </w:pBdr>
      <w:tabs>
        <w:tab w:val="clear" w:pos="4153"/>
        <w:tab w:val="clear" w:pos="8306"/>
        <w:tab w:val="left" w:pos="1376"/>
      </w:tabs>
      <w:spacing w:after="0"/>
    </w:pPr>
  </w:p>
  <w:p w14:paraId="375DF923" w14:textId="77777777" w:rsidR="009070EB" w:rsidRDefault="009070E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90EA6"/>
    <w:multiLevelType w:val="hybridMultilevel"/>
    <w:tmpl w:val="B0788098"/>
    <w:lvl w:ilvl="0" w:tplc="A90A8178">
      <w:start w:val="1"/>
      <w:numFmt w:val="bullet"/>
      <w:pStyle w:val="bulletlist"/>
      <w:lvlText w:val=""/>
      <w:lvlJc w:val="left"/>
      <w:pPr>
        <w:tabs>
          <w:tab w:val="num" w:pos="360"/>
        </w:tabs>
        <w:ind w:left="284" w:hanging="284"/>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F11A3A"/>
    <w:multiLevelType w:val="hybridMultilevel"/>
    <w:tmpl w:val="B2B2C3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E87A69"/>
    <w:multiLevelType w:val="hybridMultilevel"/>
    <w:tmpl w:val="D85CC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60234E"/>
    <w:multiLevelType w:val="hybridMultilevel"/>
    <w:tmpl w:val="65889114"/>
    <w:lvl w:ilvl="0" w:tplc="1F289278">
      <w:start w:val="1"/>
      <w:numFmt w:val="decimal"/>
      <w:pStyle w:val="numberlist"/>
      <w:lvlText w:val="%1."/>
      <w:lvlJc w:val="left"/>
      <w:pPr>
        <w:tabs>
          <w:tab w:val="num" w:pos="360"/>
        </w:tabs>
        <w:ind w:left="36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4FE7C12"/>
    <w:multiLevelType w:val="hybridMultilevel"/>
    <w:tmpl w:val="21E0CF14"/>
    <w:lvl w:ilvl="0" w:tplc="7C924F20">
      <w:start w:val="1"/>
      <w:numFmt w:val="decimal"/>
      <w:lvlText w:val="%1."/>
      <w:lvlJc w:val="left"/>
      <w:pPr>
        <w:tabs>
          <w:tab w:val="num" w:pos="360"/>
        </w:tabs>
        <w:ind w:left="36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941135186">
    <w:abstractNumId w:val="0"/>
  </w:num>
  <w:num w:numId="2" w16cid:durableId="721097937">
    <w:abstractNumId w:val="0"/>
  </w:num>
  <w:num w:numId="3" w16cid:durableId="1301500894">
    <w:abstractNumId w:val="3"/>
  </w:num>
  <w:num w:numId="4" w16cid:durableId="1047559310">
    <w:abstractNumId w:val="4"/>
  </w:num>
  <w:num w:numId="5" w16cid:durableId="851995504">
    <w:abstractNumId w:val="1"/>
  </w:num>
  <w:num w:numId="6" w16cid:durableId="10070957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4796"/>
    <w:rsid w:val="000425F2"/>
    <w:rsid w:val="0006496F"/>
    <w:rsid w:val="000A6F66"/>
    <w:rsid w:val="000D224B"/>
    <w:rsid w:val="000E3447"/>
    <w:rsid w:val="000F67FE"/>
    <w:rsid w:val="00127184"/>
    <w:rsid w:val="001373FB"/>
    <w:rsid w:val="001660EB"/>
    <w:rsid w:val="001B5F63"/>
    <w:rsid w:val="001D4680"/>
    <w:rsid w:val="00222E2A"/>
    <w:rsid w:val="00256ADA"/>
    <w:rsid w:val="002C16A8"/>
    <w:rsid w:val="00314BB3"/>
    <w:rsid w:val="00317D1C"/>
    <w:rsid w:val="00324CB3"/>
    <w:rsid w:val="0036096D"/>
    <w:rsid w:val="003F2B5E"/>
    <w:rsid w:val="00411CFD"/>
    <w:rsid w:val="00420FEA"/>
    <w:rsid w:val="004738BD"/>
    <w:rsid w:val="004772C8"/>
    <w:rsid w:val="004E6E2E"/>
    <w:rsid w:val="0058749A"/>
    <w:rsid w:val="00600F04"/>
    <w:rsid w:val="0065029D"/>
    <w:rsid w:val="00666BE8"/>
    <w:rsid w:val="006807FE"/>
    <w:rsid w:val="00693220"/>
    <w:rsid w:val="006971BD"/>
    <w:rsid w:val="00715B8F"/>
    <w:rsid w:val="00720569"/>
    <w:rsid w:val="007600CA"/>
    <w:rsid w:val="00774E65"/>
    <w:rsid w:val="007A3E70"/>
    <w:rsid w:val="007C1B50"/>
    <w:rsid w:val="007D2C23"/>
    <w:rsid w:val="007D6059"/>
    <w:rsid w:val="007E26E7"/>
    <w:rsid w:val="007E6BEC"/>
    <w:rsid w:val="007F03CE"/>
    <w:rsid w:val="00847AB5"/>
    <w:rsid w:val="00857F6C"/>
    <w:rsid w:val="008C4796"/>
    <w:rsid w:val="008C5AC7"/>
    <w:rsid w:val="008E2AE1"/>
    <w:rsid w:val="008E3200"/>
    <w:rsid w:val="008E4F83"/>
    <w:rsid w:val="009070EB"/>
    <w:rsid w:val="009B56C4"/>
    <w:rsid w:val="00A03743"/>
    <w:rsid w:val="00A27F3D"/>
    <w:rsid w:val="00A6174F"/>
    <w:rsid w:val="00A65EA3"/>
    <w:rsid w:val="00A731B4"/>
    <w:rsid w:val="00AC5139"/>
    <w:rsid w:val="00B07213"/>
    <w:rsid w:val="00B44152"/>
    <w:rsid w:val="00B57DFD"/>
    <w:rsid w:val="00B80E5D"/>
    <w:rsid w:val="00BE3AFB"/>
    <w:rsid w:val="00C0164F"/>
    <w:rsid w:val="00C20119"/>
    <w:rsid w:val="00C63C08"/>
    <w:rsid w:val="00C8535F"/>
    <w:rsid w:val="00C86838"/>
    <w:rsid w:val="00CA191E"/>
    <w:rsid w:val="00CB17CD"/>
    <w:rsid w:val="00CC3868"/>
    <w:rsid w:val="00CD395A"/>
    <w:rsid w:val="00D07AE3"/>
    <w:rsid w:val="00DA30BE"/>
    <w:rsid w:val="00DA6AEE"/>
    <w:rsid w:val="00DA7801"/>
    <w:rsid w:val="00DC024E"/>
    <w:rsid w:val="00DC24E9"/>
    <w:rsid w:val="00DE74B8"/>
    <w:rsid w:val="00E11A16"/>
    <w:rsid w:val="00E232E3"/>
    <w:rsid w:val="00E778BB"/>
    <w:rsid w:val="00EA165B"/>
    <w:rsid w:val="00EA2265"/>
    <w:rsid w:val="00EA3708"/>
    <w:rsid w:val="00EC1286"/>
    <w:rsid w:val="00EC427D"/>
    <w:rsid w:val="00F426AC"/>
    <w:rsid w:val="00F601AC"/>
    <w:rsid w:val="00F83668"/>
    <w:rsid w:val="00FF00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7CAEC33E"/>
  <w15:docId w15:val="{401BACE4-179C-4597-8FE9-121B322CE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E2E"/>
    <w:pPr>
      <w:overflowPunct w:val="0"/>
      <w:autoSpaceDE w:val="0"/>
      <w:autoSpaceDN w:val="0"/>
      <w:adjustRightInd w:val="0"/>
      <w:spacing w:after="240" w:line="230" w:lineRule="exact"/>
      <w:textAlignment w:val="baseline"/>
    </w:pPr>
    <w:rPr>
      <w:rFonts w:ascii="Arial" w:hAnsi="Arial"/>
      <w:lang w:eastAsia="en-US"/>
    </w:rPr>
  </w:style>
  <w:style w:type="paragraph" w:styleId="Heading1">
    <w:name w:val="heading 1"/>
    <w:basedOn w:val="Normal"/>
    <w:next w:val="Normal"/>
    <w:qFormat/>
    <w:rsid w:val="0036096D"/>
    <w:pPr>
      <w:keepNext/>
      <w:spacing w:before="240" w:after="60"/>
      <w:outlineLvl w:val="0"/>
    </w:pPr>
    <w:rPr>
      <w:b/>
      <w:kern w:val="28"/>
      <w:sz w:val="26"/>
    </w:rPr>
  </w:style>
  <w:style w:type="paragraph" w:styleId="Heading2">
    <w:name w:val="heading 2"/>
    <w:basedOn w:val="Normal"/>
    <w:next w:val="Normal"/>
    <w:link w:val="Heading2Char"/>
    <w:qFormat/>
    <w:rsid w:val="0036096D"/>
    <w:pPr>
      <w:keepNext/>
      <w:spacing w:after="60"/>
      <w:outlineLvl w:val="1"/>
    </w:pPr>
    <w:rPr>
      <w:b/>
      <w:sz w:val="22"/>
    </w:rPr>
  </w:style>
  <w:style w:type="paragraph" w:styleId="Heading3">
    <w:name w:val="heading 3"/>
    <w:basedOn w:val="Normal"/>
    <w:next w:val="Normal"/>
    <w:qFormat/>
    <w:rsid w:val="0036096D"/>
    <w:pPr>
      <w:keepNext/>
      <w:spacing w:after="60"/>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096D"/>
    <w:pPr>
      <w:tabs>
        <w:tab w:val="center" w:pos="4153"/>
        <w:tab w:val="right" w:pos="8306"/>
      </w:tabs>
    </w:pPr>
  </w:style>
  <w:style w:type="paragraph" w:styleId="Footer">
    <w:name w:val="footer"/>
    <w:basedOn w:val="Normal"/>
    <w:link w:val="FooterChar"/>
    <w:rsid w:val="0036096D"/>
    <w:pPr>
      <w:tabs>
        <w:tab w:val="center" w:pos="4153"/>
        <w:tab w:val="right" w:pos="8306"/>
      </w:tabs>
    </w:pPr>
    <w:rPr>
      <w:sz w:val="16"/>
    </w:rPr>
  </w:style>
  <w:style w:type="paragraph" w:customStyle="1" w:styleId="FS-title">
    <w:name w:val="FS-title"/>
    <w:basedOn w:val="Heading2"/>
    <w:rsid w:val="0036096D"/>
    <w:pPr>
      <w:spacing w:after="120"/>
      <w:outlineLvl w:val="9"/>
    </w:pPr>
    <w:rPr>
      <w:sz w:val="32"/>
    </w:rPr>
  </w:style>
  <w:style w:type="paragraph" w:customStyle="1" w:styleId="bulletlist">
    <w:name w:val="bulletlist"/>
    <w:basedOn w:val="Normal"/>
    <w:link w:val="bulletlistChar"/>
    <w:rsid w:val="0036096D"/>
    <w:pPr>
      <w:numPr>
        <w:numId w:val="1"/>
      </w:numPr>
      <w:tabs>
        <w:tab w:val="clear" w:pos="360"/>
        <w:tab w:val="left" w:pos="284"/>
      </w:tabs>
      <w:spacing w:after="120"/>
    </w:pPr>
  </w:style>
  <w:style w:type="character" w:styleId="PageNumber">
    <w:name w:val="page number"/>
    <w:basedOn w:val="DefaultParagraphFont"/>
    <w:rsid w:val="0036096D"/>
    <w:rPr>
      <w:rFonts w:ascii="Verdana" w:hAnsi="Verdana"/>
      <w:sz w:val="14"/>
    </w:rPr>
  </w:style>
  <w:style w:type="paragraph" w:customStyle="1" w:styleId="numberlist">
    <w:name w:val="numberlist"/>
    <w:basedOn w:val="bulletlist"/>
    <w:rsid w:val="0036096D"/>
    <w:pPr>
      <w:numPr>
        <w:numId w:val="3"/>
      </w:numPr>
      <w:tabs>
        <w:tab w:val="clear" w:pos="360"/>
      </w:tabs>
      <w:ind w:left="284" w:hanging="284"/>
    </w:pPr>
  </w:style>
  <w:style w:type="paragraph" w:customStyle="1" w:styleId="FS-Author">
    <w:name w:val="FS-Author"/>
    <w:basedOn w:val="Normal"/>
    <w:rsid w:val="0036096D"/>
    <w:pPr>
      <w:keepNext/>
      <w:spacing w:after="60"/>
    </w:pPr>
    <w:rPr>
      <w:b/>
      <w:spacing w:val="6"/>
      <w:kern w:val="28"/>
      <w:sz w:val="16"/>
    </w:rPr>
  </w:style>
  <w:style w:type="paragraph" w:customStyle="1" w:styleId="FS-Category">
    <w:name w:val="FS-Category"/>
    <w:basedOn w:val="Normal"/>
    <w:rsid w:val="0036096D"/>
    <w:pPr>
      <w:keepNext/>
      <w:spacing w:after="60"/>
    </w:pPr>
    <w:rPr>
      <w:spacing w:val="6"/>
      <w:kern w:val="28"/>
      <w:sz w:val="16"/>
    </w:rPr>
  </w:style>
  <w:style w:type="character" w:styleId="Hyperlink">
    <w:name w:val="Hyperlink"/>
    <w:basedOn w:val="DefaultParagraphFont"/>
    <w:rsid w:val="008F5DBF"/>
    <w:rPr>
      <w:color w:val="0000FF"/>
      <w:u w:val="single"/>
    </w:rPr>
  </w:style>
  <w:style w:type="table" w:styleId="TableGrid">
    <w:name w:val="Table Grid"/>
    <w:basedOn w:val="TableNormal"/>
    <w:rsid w:val="008F5DBF"/>
    <w:pPr>
      <w:overflowPunct w:val="0"/>
      <w:autoSpaceDE w:val="0"/>
      <w:autoSpaceDN w:val="0"/>
      <w:adjustRightInd w:val="0"/>
      <w:spacing w:after="240" w:line="230" w:lineRule="exact"/>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rsid w:val="006971BD"/>
    <w:rPr>
      <w:color w:val="800000"/>
      <w:u w:val="single"/>
    </w:rPr>
  </w:style>
  <w:style w:type="paragraph" w:styleId="BalloonText">
    <w:name w:val="Balloon Text"/>
    <w:basedOn w:val="Normal"/>
    <w:link w:val="BalloonTextChar"/>
    <w:rsid w:val="0072056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720569"/>
    <w:rPr>
      <w:rFonts w:ascii="Tahoma" w:hAnsi="Tahoma" w:cs="Tahoma"/>
      <w:sz w:val="16"/>
      <w:szCs w:val="16"/>
      <w:lang w:eastAsia="en-US"/>
    </w:rPr>
  </w:style>
  <w:style w:type="character" w:customStyle="1" w:styleId="Heading2Char">
    <w:name w:val="Heading 2 Char"/>
    <w:basedOn w:val="DefaultParagraphFont"/>
    <w:link w:val="Heading2"/>
    <w:rsid w:val="001B5F63"/>
    <w:rPr>
      <w:rFonts w:ascii="Verdana" w:hAnsi="Verdana"/>
      <w:b/>
      <w:sz w:val="22"/>
      <w:lang w:eastAsia="en-US"/>
    </w:rPr>
  </w:style>
  <w:style w:type="character" w:customStyle="1" w:styleId="bulletlistChar">
    <w:name w:val="bulletlist Char"/>
    <w:basedOn w:val="DefaultParagraphFont"/>
    <w:link w:val="bulletlist"/>
    <w:rsid w:val="001B5F63"/>
    <w:rPr>
      <w:rFonts w:ascii="Verdana" w:hAnsi="Verdana"/>
      <w:sz w:val="18"/>
      <w:lang w:eastAsia="en-US"/>
    </w:rPr>
  </w:style>
  <w:style w:type="character" w:customStyle="1" w:styleId="HeaderChar">
    <w:name w:val="Header Char"/>
    <w:basedOn w:val="DefaultParagraphFont"/>
    <w:link w:val="Header"/>
    <w:rsid w:val="00E778BB"/>
    <w:rPr>
      <w:rFonts w:ascii="Arial" w:hAnsi="Arial"/>
      <w:lang w:eastAsia="en-US"/>
    </w:rPr>
  </w:style>
  <w:style w:type="character" w:customStyle="1" w:styleId="FooterChar">
    <w:name w:val="Footer Char"/>
    <w:basedOn w:val="DefaultParagraphFont"/>
    <w:link w:val="Footer"/>
    <w:rsid w:val="00E778BB"/>
    <w:rPr>
      <w:rFonts w:ascii="Arial" w:hAnsi="Arial"/>
      <w:sz w:val="16"/>
      <w:lang w:eastAsia="en-US"/>
    </w:rPr>
  </w:style>
  <w:style w:type="paragraph" w:customStyle="1" w:styleId="Default">
    <w:name w:val="Default"/>
    <w:rsid w:val="009070EB"/>
    <w:pPr>
      <w:autoSpaceDE w:val="0"/>
      <w:autoSpaceDN w:val="0"/>
      <w:adjustRightInd w:val="0"/>
    </w:pPr>
    <w:rPr>
      <w:rFonts w:ascii="Arial" w:eastAsiaTheme="minorHAnsi" w:hAnsi="Arial" w:cs="Arial"/>
      <w:color w:val="00000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683479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3</Pages>
  <Words>1313</Words>
  <Characters>8333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Aberdeen University</Company>
  <LinksUpToDate>false</LinksUpToDate>
  <CharactersWithSpaces>9627</CharactersWithSpaces>
  <SharedDoc>false</SharedDoc>
  <HLinks>
    <vt:vector size="78" baseType="variant">
      <vt:variant>
        <vt:i4>7864344</vt:i4>
      </vt:variant>
      <vt:variant>
        <vt:i4>36</vt:i4>
      </vt:variant>
      <vt:variant>
        <vt:i4>0</vt:i4>
      </vt:variant>
      <vt:variant>
        <vt:i4>5</vt:i4>
      </vt:variant>
      <vt:variant>
        <vt:lpwstr>mailto:lawlib@abdn.ac.uk</vt:lpwstr>
      </vt:variant>
      <vt:variant>
        <vt:lpwstr/>
      </vt:variant>
      <vt:variant>
        <vt:i4>4980854</vt:i4>
      </vt:variant>
      <vt:variant>
        <vt:i4>33</vt:i4>
      </vt:variant>
      <vt:variant>
        <vt:i4>0</vt:i4>
      </vt:variant>
      <vt:variant>
        <vt:i4>5</vt:i4>
      </vt:variant>
      <vt:variant>
        <vt:lpwstr>mailto:a.steed@abdn.ac.uk</vt:lpwstr>
      </vt:variant>
      <vt:variant>
        <vt:lpwstr/>
      </vt:variant>
      <vt:variant>
        <vt:i4>8323164</vt:i4>
      </vt:variant>
      <vt:variant>
        <vt:i4>30</vt:i4>
      </vt:variant>
      <vt:variant>
        <vt:i4>0</vt:i4>
      </vt:variant>
      <vt:variant>
        <vt:i4>5</vt:i4>
      </vt:variant>
      <vt:variant>
        <vt:lpwstr>mailto:n.will@abdn.ac.uk</vt:lpwstr>
      </vt:variant>
      <vt:variant>
        <vt:lpwstr/>
      </vt:variant>
      <vt:variant>
        <vt:i4>6094890</vt:i4>
      </vt:variant>
      <vt:variant>
        <vt:i4>27</vt:i4>
      </vt:variant>
      <vt:variant>
        <vt:i4>0</vt:i4>
      </vt:variant>
      <vt:variant>
        <vt:i4>5</vt:i4>
      </vt:variant>
      <vt:variant>
        <vt:lpwstr>mailto:me.a.mackie@abdn.ac.uk</vt:lpwstr>
      </vt:variant>
      <vt:variant>
        <vt:lpwstr/>
      </vt:variant>
      <vt:variant>
        <vt:i4>1441808</vt:i4>
      </vt:variant>
      <vt:variant>
        <vt:i4>24</vt:i4>
      </vt:variant>
      <vt:variant>
        <vt:i4>0</vt:i4>
      </vt:variant>
      <vt:variant>
        <vt:i4>5</vt:i4>
      </vt:variant>
      <vt:variant>
        <vt:lpwstr>http://www.abdn.ac.uk/library/guides/law/qglaw002.pdf</vt:lpwstr>
      </vt:variant>
      <vt:variant>
        <vt:lpwstr/>
      </vt:variant>
      <vt:variant>
        <vt:i4>1441809</vt:i4>
      </vt:variant>
      <vt:variant>
        <vt:i4>21</vt:i4>
      </vt:variant>
      <vt:variant>
        <vt:i4>0</vt:i4>
      </vt:variant>
      <vt:variant>
        <vt:i4>5</vt:i4>
      </vt:variant>
      <vt:variant>
        <vt:lpwstr>http://www.abdn.ac.uk/library/guides/law/qglaw003.pdf</vt:lpwstr>
      </vt:variant>
      <vt:variant>
        <vt:lpwstr/>
      </vt:variant>
      <vt:variant>
        <vt:i4>196623</vt:i4>
      </vt:variant>
      <vt:variant>
        <vt:i4>18</vt:i4>
      </vt:variant>
      <vt:variant>
        <vt:i4>0</vt:i4>
      </vt:variant>
      <vt:variant>
        <vt:i4>5</vt:i4>
      </vt:variant>
      <vt:variant>
        <vt:lpwstr>http://www.abdn.ac.uk/library/subjectaz/law/</vt:lpwstr>
      </vt:variant>
      <vt:variant>
        <vt:lpwstr/>
      </vt:variant>
      <vt:variant>
        <vt:i4>5636115</vt:i4>
      </vt:variant>
      <vt:variant>
        <vt:i4>15</vt:i4>
      </vt:variant>
      <vt:variant>
        <vt:i4>0</vt:i4>
      </vt:variant>
      <vt:variant>
        <vt:i4>5</vt:i4>
      </vt:variant>
      <vt:variant>
        <vt:lpwstr>http://aulib.abdn.ac.uk/F</vt:lpwstr>
      </vt:variant>
      <vt:variant>
        <vt:lpwstr/>
      </vt:variant>
      <vt:variant>
        <vt:i4>6488104</vt:i4>
      </vt:variant>
      <vt:variant>
        <vt:i4>12</vt:i4>
      </vt:variant>
      <vt:variant>
        <vt:i4>0</vt:i4>
      </vt:variant>
      <vt:variant>
        <vt:i4>5</vt:i4>
      </vt:variant>
      <vt:variant>
        <vt:lpwstr>http://www.abdn.ac.uk/wireless/guides.shtml</vt:lpwstr>
      </vt:variant>
      <vt:variant>
        <vt:lpwstr/>
      </vt:variant>
      <vt:variant>
        <vt:i4>1441815</vt:i4>
      </vt:variant>
      <vt:variant>
        <vt:i4>9</vt:i4>
      </vt:variant>
      <vt:variant>
        <vt:i4>0</vt:i4>
      </vt:variant>
      <vt:variant>
        <vt:i4>5</vt:i4>
      </vt:variant>
      <vt:variant>
        <vt:lpwstr>http://www.abdn.ac.uk/library/guides/gen/qggen005.pdf</vt:lpwstr>
      </vt:variant>
      <vt:variant>
        <vt:lpwstr/>
      </vt:variant>
      <vt:variant>
        <vt:i4>1441808</vt:i4>
      </vt:variant>
      <vt:variant>
        <vt:i4>6</vt:i4>
      </vt:variant>
      <vt:variant>
        <vt:i4>0</vt:i4>
      </vt:variant>
      <vt:variant>
        <vt:i4>5</vt:i4>
      </vt:variant>
      <vt:variant>
        <vt:lpwstr>http://www.abdn.ac.uk/library/guides/gen/qggen002.pdf</vt:lpwstr>
      </vt:variant>
      <vt:variant>
        <vt:lpwstr/>
      </vt:variant>
      <vt:variant>
        <vt:i4>1441812</vt:i4>
      </vt:variant>
      <vt:variant>
        <vt:i4>3</vt:i4>
      </vt:variant>
      <vt:variant>
        <vt:i4>0</vt:i4>
      </vt:variant>
      <vt:variant>
        <vt:i4>5</vt:i4>
      </vt:variant>
      <vt:variant>
        <vt:lpwstr>http://www.abdn.ac.uk/library/guides/gen/qggen006.pdf</vt:lpwstr>
      </vt:variant>
      <vt:variant>
        <vt:lpwstr/>
      </vt:variant>
      <vt:variant>
        <vt:i4>2228344</vt:i4>
      </vt:variant>
      <vt:variant>
        <vt:i4>0</vt:i4>
      </vt:variant>
      <vt:variant>
        <vt:i4>0</vt:i4>
      </vt:variant>
      <vt:variant>
        <vt:i4>5</vt:i4>
      </vt:variant>
      <vt:variant>
        <vt:lpwstr>http://www.abdn.ac.uk/library/regulations.shtml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 Borompoka</dc:creator>
  <cp:lastModifiedBy>Macgregor, Andrew</cp:lastModifiedBy>
  <cp:revision>5</cp:revision>
  <cp:lastPrinted>2010-05-19T13:46:00Z</cp:lastPrinted>
  <dcterms:created xsi:type="dcterms:W3CDTF">2018-07-27T13:37:00Z</dcterms:created>
  <dcterms:modified xsi:type="dcterms:W3CDTF">2024-06-27T10:50:00Z</dcterms:modified>
</cp:coreProperties>
</file>