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291477" w:rsidRPr="00DE74B8" w14:paraId="0FC09119" w14:textId="77777777" w:rsidTr="00AC5139">
        <w:trPr>
          <w:cantSplit/>
        </w:trPr>
        <w:tc>
          <w:tcPr>
            <w:tcW w:w="1410" w:type="dxa"/>
            <w:vMerge w:val="restart"/>
          </w:tcPr>
          <w:p w14:paraId="0459D1A0" w14:textId="2E39E0C7" w:rsidR="00291477" w:rsidRPr="00DE74B8" w:rsidRDefault="00291477" w:rsidP="00291477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04CB8BD8" w14:textId="11BF7DAB" w:rsidR="00291477" w:rsidRPr="00173C04" w:rsidRDefault="00291477" w:rsidP="00291477">
            <w:pPr>
              <w:keepNext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  <w:b/>
                <w:sz w:val="32"/>
              </w:rPr>
            </w:pPr>
            <w:r w:rsidRPr="00173C04">
              <w:rPr>
                <w:rFonts w:cs="Arial"/>
                <w:b/>
                <w:sz w:val="32"/>
              </w:rPr>
              <w:t>Per</w:t>
            </w:r>
            <w:r>
              <w:rPr>
                <w:rFonts w:cs="Arial"/>
                <w:b/>
                <w:sz w:val="32"/>
              </w:rPr>
              <w:t>sonal papers</w:t>
            </w:r>
          </w:p>
        </w:tc>
      </w:tr>
      <w:tr w:rsidR="00291477" w:rsidRPr="00DE74B8" w14:paraId="6C3BC0BB" w14:textId="77777777" w:rsidTr="00AC5139">
        <w:trPr>
          <w:cantSplit/>
        </w:trPr>
        <w:tc>
          <w:tcPr>
            <w:tcW w:w="1410" w:type="dxa"/>
            <w:vMerge/>
          </w:tcPr>
          <w:p w14:paraId="698B2553" w14:textId="77777777" w:rsidR="00291477" w:rsidRPr="00DE74B8" w:rsidRDefault="00291477" w:rsidP="00291477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1A23D8AA" w14:textId="3CB8CC16" w:rsidR="00291477" w:rsidRPr="00173C04" w:rsidRDefault="00A00C0D" w:rsidP="00291477">
            <w:pPr>
              <w:keepNext/>
              <w:spacing w:after="60"/>
              <w:rPr>
                <w:rFonts w:cs="Arial"/>
                <w:b/>
                <w:spacing w:val="6"/>
                <w:kern w:val="28"/>
                <w:sz w:val="16"/>
              </w:rPr>
            </w:pPr>
            <w:r>
              <w:rPr>
                <w:rFonts w:cs="Arial"/>
                <w:b/>
                <w:spacing w:val="6"/>
                <w:kern w:val="28"/>
                <w:sz w:val="16"/>
              </w:rPr>
              <w:t xml:space="preserve">September </w:t>
            </w:r>
            <w:r w:rsidR="00291477" w:rsidRPr="00173C04">
              <w:rPr>
                <w:rFonts w:cs="Arial"/>
                <w:b/>
                <w:spacing w:val="6"/>
                <w:kern w:val="28"/>
                <w:sz w:val="16"/>
              </w:rPr>
              <w:t>20</w:t>
            </w:r>
            <w:r>
              <w:rPr>
                <w:rFonts w:cs="Arial"/>
                <w:b/>
                <w:spacing w:val="6"/>
                <w:kern w:val="28"/>
                <w:sz w:val="16"/>
              </w:rPr>
              <w:t>2</w:t>
            </w:r>
            <w:r w:rsidR="00B5744E">
              <w:rPr>
                <w:rFonts w:cs="Arial"/>
                <w:b/>
                <w:spacing w:val="6"/>
                <w:kern w:val="28"/>
                <w:sz w:val="16"/>
              </w:rPr>
              <w:t>4</w:t>
            </w:r>
          </w:p>
        </w:tc>
      </w:tr>
      <w:tr w:rsidR="00291477" w:rsidRPr="00DE74B8" w14:paraId="474C300F" w14:textId="77777777" w:rsidTr="00AC5139">
        <w:trPr>
          <w:cantSplit/>
        </w:trPr>
        <w:tc>
          <w:tcPr>
            <w:tcW w:w="1410" w:type="dxa"/>
            <w:vMerge/>
          </w:tcPr>
          <w:p w14:paraId="4B5DB101" w14:textId="77777777" w:rsidR="00291477" w:rsidRPr="00DE74B8" w:rsidRDefault="00291477" w:rsidP="00291477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645C62EE" w14:textId="0CD9F9BB" w:rsidR="00291477" w:rsidRPr="00173C04" w:rsidRDefault="00291477" w:rsidP="00291477">
            <w:pPr>
              <w:keepNext/>
              <w:spacing w:after="60"/>
              <w:rPr>
                <w:rFonts w:cs="Arial"/>
                <w:spacing w:val="6"/>
                <w:kern w:val="28"/>
                <w:sz w:val="16"/>
              </w:rPr>
            </w:pPr>
            <w:r>
              <w:rPr>
                <w:rFonts w:cs="Arial"/>
                <w:spacing w:val="6"/>
                <w:kern w:val="28"/>
                <w:sz w:val="16"/>
              </w:rPr>
              <w:t>QG HCOL030</w:t>
            </w:r>
          </w:p>
        </w:tc>
      </w:tr>
      <w:tr w:rsidR="004772C8" w:rsidRPr="00DE74B8" w14:paraId="55733B29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50DC82FE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369A386B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40B16903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160B917F" w14:textId="77777777" w:rsidR="00B5744E" w:rsidRDefault="00B5744E" w:rsidP="00B5744E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54D978B9" w14:textId="77777777" w:rsidR="00B5744E" w:rsidRDefault="00B5744E" w:rsidP="00B5744E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35F924E7" w14:textId="77777777" w:rsidR="00B5744E" w:rsidRDefault="00B5744E" w:rsidP="00B5744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320987A3" w14:textId="77777777" w:rsidR="00B5744E" w:rsidRDefault="00B5744E" w:rsidP="00B5744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32A54A43" w14:textId="77777777" w:rsidR="00B5744E" w:rsidRDefault="00B5744E" w:rsidP="00B5744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0A1EC236" w14:textId="77777777" w:rsidR="00B5744E" w:rsidRDefault="00B5744E" w:rsidP="00B5744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590D4B3C" w14:textId="77777777" w:rsidR="00B5744E" w:rsidRDefault="00B5744E" w:rsidP="00B5744E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4CB4F325" w14:textId="4BA2ECDD" w:rsidR="00291477" w:rsidRPr="00291477" w:rsidRDefault="00291477" w:rsidP="00291477">
      <w:pPr>
        <w:tabs>
          <w:tab w:val="center" w:pos="4153"/>
          <w:tab w:val="right" w:pos="8306"/>
        </w:tabs>
        <w:spacing w:after="360" w:line="260" w:lineRule="exact"/>
        <w:rPr>
          <w:rFonts w:cs="Arial"/>
          <w:sz w:val="18"/>
          <w:szCs w:val="18"/>
        </w:rPr>
      </w:pPr>
      <w:r w:rsidRPr="00291477">
        <w:rPr>
          <w:rFonts w:cs="Arial"/>
          <w:noProof/>
          <w:kern w:val="28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12F73" wp14:editId="2EF6234C">
                <wp:simplePos x="0" y="0"/>
                <wp:positionH relativeFrom="margin">
                  <wp:posOffset>0</wp:posOffset>
                </wp:positionH>
                <wp:positionV relativeFrom="paragraph">
                  <wp:posOffset>259715</wp:posOffset>
                </wp:positionV>
                <wp:extent cx="2714625" cy="635"/>
                <wp:effectExtent l="0" t="0" r="28575" b="3746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ECE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20.45pt;width:213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" strokecolor="#7f7f7f" strokeweight="1pt">
                <w10:wrap anchorx="margin"/>
              </v:shape>
            </w:pict>
          </mc:Fallback>
        </mc:AlternateContent>
      </w:r>
    </w:p>
    <w:p w14:paraId="54E0BFE9" w14:textId="77777777" w:rsidR="00291477" w:rsidRPr="00291477" w:rsidRDefault="00291477" w:rsidP="00291477">
      <w:pPr>
        <w:spacing w:after="180" w:line="240" w:lineRule="auto"/>
        <w:rPr>
          <w:rFonts w:cs="Arial"/>
          <w:b/>
          <w:color w:val="000000" w:themeColor="text1"/>
          <w:sz w:val="24"/>
          <w:szCs w:val="24"/>
        </w:rPr>
      </w:pPr>
      <w:r w:rsidRPr="00291477">
        <w:rPr>
          <w:rFonts w:cs="Arial"/>
          <w:b/>
          <w:color w:val="000000" w:themeColor="text1"/>
          <w:sz w:val="24"/>
          <w:szCs w:val="24"/>
        </w:rPr>
        <w:t>Introduction</w:t>
      </w:r>
    </w:p>
    <w:p w14:paraId="4D2F35F2" w14:textId="77777777" w:rsidR="00291477" w:rsidRPr="00291477" w:rsidRDefault="00291477" w:rsidP="00291477">
      <w:pPr>
        <w:spacing w:after="120" w:line="240" w:lineRule="auto"/>
        <w:rPr>
          <w:rFonts w:cs="Arial"/>
        </w:rPr>
      </w:pPr>
      <w:r w:rsidRPr="00291477">
        <w:rPr>
          <w:rFonts w:cs="Arial"/>
        </w:rPr>
        <w:t>Many individuals and institutions have deposited their papers with the University; as a result it has acquired an unrivalled collection of material not solely relating to the history and culture of the north-east of Scotland but also of national and international importance.</w:t>
      </w:r>
    </w:p>
    <w:p w14:paraId="273558C3" w14:textId="77777777" w:rsidR="00291477" w:rsidRPr="00291477" w:rsidRDefault="00291477" w:rsidP="00291477">
      <w:pPr>
        <w:spacing w:after="120"/>
        <w:rPr>
          <w:rFonts w:cs="Arial"/>
        </w:rPr>
      </w:pPr>
      <w:r w:rsidRPr="00291477">
        <w:rPr>
          <w:rFonts w:cs="Arial"/>
        </w:rPr>
        <w:t xml:space="preserve">There are numerous and diverse collections of papers created by individuals from all walks of life. The papers often comprise </w:t>
      </w:r>
      <w:r w:rsidRPr="00291477">
        <w:rPr>
          <w:rFonts w:cs="Arial"/>
          <w:bCs/>
        </w:rPr>
        <w:t xml:space="preserve">diaries, journals, correspondence, research papers and </w:t>
      </w:r>
      <w:r w:rsidRPr="00291477">
        <w:rPr>
          <w:rFonts w:cs="Arial"/>
        </w:rPr>
        <w:t>photographs.</w:t>
      </w:r>
    </w:p>
    <w:p w14:paraId="06AE5829" w14:textId="77777777" w:rsidR="00291477" w:rsidRPr="00A00C0D" w:rsidRDefault="00291477" w:rsidP="00291477">
      <w:pPr>
        <w:overflowPunct/>
        <w:spacing w:after="180" w:line="240" w:lineRule="auto"/>
        <w:textAlignment w:val="auto"/>
        <w:rPr>
          <w:rFonts w:cs="Arial"/>
          <w:b/>
          <w:color w:val="000000" w:themeColor="text1"/>
          <w:sz w:val="24"/>
          <w:szCs w:val="24"/>
          <w:lang w:eastAsia="en-GB"/>
        </w:rPr>
      </w:pPr>
      <w:r w:rsidRPr="00A00C0D">
        <w:rPr>
          <w:rFonts w:cs="Arial"/>
          <w:b/>
          <w:color w:val="000000" w:themeColor="text1"/>
          <w:sz w:val="24"/>
          <w:szCs w:val="24"/>
          <w:lang w:eastAsia="en-GB"/>
        </w:rPr>
        <w:t>Personal papers (selected)</w:t>
      </w:r>
    </w:p>
    <w:p w14:paraId="6978CD25" w14:textId="78F47C6E" w:rsidR="00291477" w:rsidRPr="00A00C0D" w:rsidRDefault="00291477" w:rsidP="00291477">
      <w:pPr>
        <w:overflowPunct/>
        <w:spacing w:after="180" w:line="240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Anderson, </w:t>
      </w:r>
      <w:proofErr w:type="spellStart"/>
      <w:r w:rsidRPr="00A00C0D">
        <w:rPr>
          <w:rFonts w:cs="Arial"/>
          <w:color w:val="000000" w:themeColor="text1"/>
        </w:rPr>
        <w:t>Dr.</w:t>
      </w:r>
      <w:proofErr w:type="spellEnd"/>
      <w:r w:rsidRPr="00A00C0D">
        <w:rPr>
          <w:rFonts w:cs="Arial"/>
          <w:color w:val="000000" w:themeColor="text1"/>
        </w:rPr>
        <w:t xml:space="preserve"> James, </w:t>
      </w:r>
      <w:proofErr w:type="gramStart"/>
      <w:r w:rsidRPr="00A00C0D">
        <w:rPr>
          <w:rFonts w:cs="Arial"/>
          <w:color w:val="000000" w:themeColor="text1"/>
        </w:rPr>
        <w:t>agriculturist</w:t>
      </w:r>
      <w:proofErr w:type="gramEnd"/>
      <w:r w:rsidRPr="00A00C0D">
        <w:rPr>
          <w:rFonts w:cs="Arial"/>
          <w:color w:val="000000" w:themeColor="text1"/>
        </w:rPr>
        <w:t xml:space="preserve"> and author; see Seton of </w:t>
      </w:r>
      <w:proofErr w:type="spellStart"/>
      <w:r w:rsidRPr="00A00C0D">
        <w:rPr>
          <w:rFonts w:cs="Arial"/>
          <w:color w:val="000000" w:themeColor="text1"/>
        </w:rPr>
        <w:t>Mounie</w:t>
      </w:r>
      <w:proofErr w:type="spellEnd"/>
      <w:r w:rsidRPr="00A00C0D">
        <w:rPr>
          <w:rFonts w:cs="Arial"/>
          <w:color w:val="000000" w:themeColor="text1"/>
        </w:rPr>
        <w:t xml:space="preserve"> papers: 1765 – 1804 (MS 2787 and MS 3523).</w:t>
      </w:r>
    </w:p>
    <w:p w14:paraId="5A6303BE" w14:textId="4C87E2D7" w:rsidR="00291477" w:rsidRPr="00A00C0D" w:rsidRDefault="00291477" w:rsidP="00291477">
      <w:pPr>
        <w:overflowPunct/>
        <w:spacing w:after="180" w:line="240" w:lineRule="auto"/>
        <w:textAlignment w:val="auto"/>
        <w:rPr>
          <w:rFonts w:cs="Arial"/>
          <w:color w:val="000000" w:themeColor="text1"/>
          <w:lang w:eastAsia="en-GB"/>
        </w:rPr>
      </w:pPr>
      <w:r w:rsidRPr="00A00C0D">
        <w:rPr>
          <w:rFonts w:cs="Arial"/>
          <w:color w:val="000000" w:themeColor="text1"/>
          <w:lang w:eastAsia="en-GB"/>
        </w:rPr>
        <w:t>Anderson, Sir John, colonial administrator: 1900 – 1914 (MS 2965).</w:t>
      </w:r>
    </w:p>
    <w:p w14:paraId="2393812B" w14:textId="5D8A1BDA" w:rsidR="00291477" w:rsidRPr="00A00C0D" w:rsidRDefault="00291477" w:rsidP="00291477">
      <w:pPr>
        <w:overflowPunct/>
        <w:spacing w:after="180" w:line="240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Anderson, John: 'A Magistrate's Recollections in</w:t>
      </w:r>
      <w:r w:rsidRPr="00A00C0D">
        <w:rPr>
          <w:rFonts w:cs="Arial"/>
          <w:b/>
          <w:color w:val="000000" w:themeColor="text1"/>
        </w:rPr>
        <w:t xml:space="preserve"> </w:t>
      </w:r>
      <w:r w:rsidRPr="00A00C0D">
        <w:rPr>
          <w:rFonts w:cs="Arial"/>
          <w:bCs/>
          <w:color w:val="000000" w:themeColor="text1"/>
        </w:rPr>
        <w:t>St</w:t>
      </w:r>
      <w:r w:rsidRPr="00A00C0D">
        <w:rPr>
          <w:rFonts w:cs="Arial"/>
          <w:b/>
          <w:color w:val="000000" w:themeColor="text1"/>
        </w:rPr>
        <w:t xml:space="preserve">. </w:t>
      </w:r>
      <w:r w:rsidRPr="00A00C0D">
        <w:rPr>
          <w:rFonts w:cs="Arial"/>
          <w:bCs/>
          <w:color w:val="000000" w:themeColor="text1"/>
        </w:rPr>
        <w:t>Vincent</w:t>
      </w:r>
      <w:r w:rsidRPr="00A00C0D">
        <w:rPr>
          <w:rFonts w:cs="Arial"/>
          <w:b/>
          <w:color w:val="000000" w:themeColor="text1"/>
        </w:rPr>
        <w:t>'</w:t>
      </w:r>
      <w:r w:rsidRPr="00A00C0D">
        <w:rPr>
          <w:rFonts w:cs="Arial"/>
          <w:color w:val="000000" w:themeColor="text1"/>
        </w:rPr>
        <w:t>s': 1836 – 1838 (MS 602).</w:t>
      </w:r>
    </w:p>
    <w:p w14:paraId="6CCF0CBC" w14:textId="31E7F2C0" w:rsidR="00291477" w:rsidRPr="00A00C0D" w:rsidRDefault="00291477" w:rsidP="00291477">
      <w:pPr>
        <w:spacing w:after="180"/>
        <w:rPr>
          <w:rFonts w:cs="Arial"/>
          <w:color w:val="000000" w:themeColor="text1"/>
          <w:lang w:eastAsia="en-GB"/>
        </w:rPr>
      </w:pPr>
      <w:r w:rsidRPr="00A00C0D">
        <w:rPr>
          <w:rFonts w:cs="Arial"/>
          <w:color w:val="000000" w:themeColor="text1"/>
          <w:lang w:eastAsia="en-GB"/>
        </w:rPr>
        <w:t>Anderson, Peter John, librarian, University of Aberdeen: 19</w:t>
      </w:r>
      <w:r w:rsidRPr="00A00C0D">
        <w:rPr>
          <w:rFonts w:cs="Arial"/>
          <w:color w:val="000000" w:themeColor="text1"/>
          <w:vertAlign w:val="superscript"/>
          <w:lang w:eastAsia="en-GB"/>
        </w:rPr>
        <w:t>th</w:t>
      </w:r>
      <w:r w:rsidRPr="00A00C0D">
        <w:rPr>
          <w:rFonts w:cs="Arial"/>
          <w:color w:val="000000" w:themeColor="text1"/>
          <w:lang w:eastAsia="en-GB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  <w:lang w:eastAsia="en-GB"/>
        </w:rPr>
        <w:t>th</w:t>
      </w:r>
      <w:r w:rsidRPr="00A00C0D">
        <w:rPr>
          <w:rFonts w:cs="Arial"/>
          <w:color w:val="000000" w:themeColor="text1"/>
          <w:lang w:eastAsia="en-GB"/>
        </w:rPr>
        <w:t xml:space="preserve"> century (</w:t>
      </w:r>
      <w:r w:rsidRPr="00A00C0D">
        <w:rPr>
          <w:rFonts w:cs="Arial"/>
          <w:color w:val="000000" w:themeColor="text1"/>
        </w:rPr>
        <w:t xml:space="preserve">MS 545,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918, MS 977, MS 978, MS 1097</w:t>
      </w:r>
      <w:r w:rsidR="00826C11" w:rsidRPr="00A00C0D">
        <w:rPr>
          <w:rFonts w:cs="Arial"/>
          <w:color w:val="000000" w:themeColor="text1"/>
        </w:rPr>
        <w:t xml:space="preserve"> </w:t>
      </w:r>
      <w:r w:rsidRPr="00A00C0D">
        <w:rPr>
          <w:rFonts w:cs="Arial"/>
          <w:color w:val="000000" w:themeColor="text1"/>
        </w:rPr>
        <w:t>-</w:t>
      </w:r>
      <w:r w:rsidR="00826C11" w:rsidRPr="00A00C0D">
        <w:rPr>
          <w:rFonts w:cs="Arial"/>
          <w:color w:val="000000" w:themeColor="text1"/>
        </w:rPr>
        <w:t xml:space="preserve"> </w:t>
      </w:r>
      <w:r w:rsidRPr="00A00C0D">
        <w:rPr>
          <w:rFonts w:cs="Arial"/>
          <w:color w:val="000000" w:themeColor="text1"/>
        </w:rPr>
        <w:t xml:space="preserve">1099,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2462, MS 2528, MS 2899, MS 3178, U</w:t>
      </w:r>
      <w:r w:rsidR="00A00C0D" w:rsidRPr="00A00C0D">
        <w:rPr>
          <w:rFonts w:cs="Arial"/>
          <w:color w:val="000000" w:themeColor="text1"/>
        </w:rPr>
        <w:t>NIVERSITY</w:t>
      </w:r>
      <w:r w:rsidRPr="00A00C0D">
        <w:rPr>
          <w:rFonts w:cs="Arial"/>
          <w:color w:val="000000" w:themeColor="text1"/>
        </w:rPr>
        <w:t xml:space="preserve"> 513-514, U</w:t>
      </w:r>
      <w:r w:rsidR="00A00C0D" w:rsidRPr="00A00C0D">
        <w:rPr>
          <w:rFonts w:cs="Arial"/>
          <w:color w:val="000000" w:themeColor="text1"/>
        </w:rPr>
        <w:t>NIVERSITY</w:t>
      </w:r>
      <w:r w:rsidRPr="00A00C0D">
        <w:rPr>
          <w:rFonts w:cs="Arial"/>
          <w:color w:val="000000" w:themeColor="text1"/>
        </w:rPr>
        <w:t xml:space="preserve"> 522, U</w:t>
      </w:r>
      <w:r w:rsidR="00A00C0D" w:rsidRPr="00A00C0D">
        <w:rPr>
          <w:rFonts w:cs="Arial"/>
          <w:color w:val="000000" w:themeColor="text1"/>
        </w:rPr>
        <w:t>NIVERSITY</w:t>
      </w:r>
      <w:r w:rsidRPr="00A00C0D">
        <w:rPr>
          <w:rFonts w:cs="Arial"/>
          <w:color w:val="000000" w:themeColor="text1"/>
        </w:rPr>
        <w:t xml:space="preserve"> 524, U</w:t>
      </w:r>
      <w:r w:rsidR="00A00C0D" w:rsidRPr="00A00C0D">
        <w:rPr>
          <w:rFonts w:cs="Arial"/>
          <w:color w:val="000000" w:themeColor="text1"/>
        </w:rPr>
        <w:t>NIVERSITY</w:t>
      </w:r>
      <w:r w:rsidRPr="00A00C0D">
        <w:rPr>
          <w:rFonts w:cs="Arial"/>
          <w:color w:val="000000" w:themeColor="text1"/>
        </w:rPr>
        <w:t xml:space="preserve"> 525</w:t>
      </w:r>
      <w:r w:rsidR="001553F3" w:rsidRPr="00A00C0D">
        <w:rPr>
          <w:rFonts w:cs="Arial"/>
          <w:color w:val="000000" w:themeColor="text1"/>
        </w:rPr>
        <w:t xml:space="preserve"> -</w:t>
      </w:r>
      <w:r w:rsidRPr="00A00C0D">
        <w:rPr>
          <w:rFonts w:cs="Arial"/>
          <w:color w:val="000000" w:themeColor="text1"/>
        </w:rPr>
        <w:t xml:space="preserve"> 527 and U</w:t>
      </w:r>
      <w:r w:rsidR="00A00C0D" w:rsidRPr="00A00C0D">
        <w:rPr>
          <w:rFonts w:cs="Arial"/>
          <w:color w:val="000000" w:themeColor="text1"/>
        </w:rPr>
        <w:t>NIVERSITY</w:t>
      </w:r>
      <w:r w:rsidRPr="00A00C0D">
        <w:rPr>
          <w:rFonts w:cs="Arial"/>
          <w:color w:val="000000" w:themeColor="text1"/>
        </w:rPr>
        <w:t xml:space="preserve"> 528).</w:t>
      </w:r>
    </w:p>
    <w:p w14:paraId="5E287863" w14:textId="4829225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Angus, Marion, poet: 1934 – 1969 (MS 2737).</w:t>
      </w:r>
    </w:p>
    <w:p w14:paraId="519F63FA" w14:textId="09D529A8" w:rsidR="00291477" w:rsidRPr="00A00C0D" w:rsidRDefault="00291477" w:rsidP="00291477">
      <w:pPr>
        <w:overflowPunct/>
        <w:spacing w:after="180" w:line="240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Arbuthnot, Charles, </w:t>
      </w:r>
      <w:proofErr w:type="gramStart"/>
      <w:r w:rsidRPr="00A00C0D">
        <w:rPr>
          <w:rFonts w:cs="Arial"/>
          <w:color w:val="000000" w:themeColor="text1"/>
        </w:rPr>
        <w:t>diplomat</w:t>
      </w:r>
      <w:proofErr w:type="gramEnd"/>
      <w:r w:rsidRPr="00A00C0D">
        <w:rPr>
          <w:rFonts w:cs="Arial"/>
          <w:color w:val="000000" w:themeColor="text1"/>
        </w:rPr>
        <w:t xml:space="preserve"> and politician: 1767 – 1850 (MS 3029).</w:t>
      </w:r>
    </w:p>
    <w:p w14:paraId="6ACB4AE1" w14:textId="5122E806" w:rsidR="00291477" w:rsidRPr="00A00C0D" w:rsidRDefault="00291477" w:rsidP="00291477">
      <w:pPr>
        <w:overflowPunct/>
        <w:spacing w:after="180" w:line="240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Arbuthnot, Charles George James, General MP (correspondence with family, part of papers of Charles </w:t>
      </w:r>
      <w:proofErr w:type="spellStart"/>
      <w:r w:rsidRPr="00A00C0D">
        <w:rPr>
          <w:rFonts w:cs="Arial"/>
          <w:color w:val="000000" w:themeColor="text1"/>
        </w:rPr>
        <w:t>Arbuthnott</w:t>
      </w:r>
      <w:proofErr w:type="spellEnd"/>
      <w:r w:rsidRPr="00A00C0D">
        <w:rPr>
          <w:rFonts w:cs="Arial"/>
          <w:color w:val="000000" w:themeColor="text1"/>
        </w:rPr>
        <w:t xml:space="preserve">, </w:t>
      </w:r>
      <w:proofErr w:type="gramStart"/>
      <w:r w:rsidRPr="00A00C0D">
        <w:rPr>
          <w:rFonts w:cs="Arial"/>
          <w:color w:val="000000" w:themeColor="text1"/>
        </w:rPr>
        <w:t>diplomat</w:t>
      </w:r>
      <w:proofErr w:type="gramEnd"/>
      <w:r w:rsidRPr="00A00C0D">
        <w:rPr>
          <w:rFonts w:cs="Arial"/>
          <w:color w:val="000000" w:themeColor="text1"/>
        </w:rPr>
        <w:t xml:space="preserve"> and politician): 1767 - 1850 (MS 3029).</w:t>
      </w:r>
    </w:p>
    <w:p w14:paraId="14048A82" w14:textId="258BD090" w:rsidR="00291477" w:rsidRPr="00A00C0D" w:rsidRDefault="00291477" w:rsidP="00291477">
      <w:pPr>
        <w:overflowPunct/>
        <w:spacing w:after="180" w:line="240" w:lineRule="auto"/>
        <w:textAlignment w:val="auto"/>
        <w:rPr>
          <w:rFonts w:cs="Arial"/>
          <w:color w:val="000000" w:themeColor="text1"/>
          <w:lang w:eastAsia="en-GB"/>
        </w:rPr>
      </w:pPr>
      <w:r w:rsidRPr="00291477">
        <w:rPr>
          <w:rFonts w:cs="Arial"/>
          <w:lang w:eastAsia="en-GB"/>
        </w:rPr>
        <w:t xml:space="preserve">Bain, Alexander, Professor of </w:t>
      </w:r>
      <w:proofErr w:type="gramStart"/>
      <w:r w:rsidRPr="00291477">
        <w:rPr>
          <w:rFonts w:cs="Arial"/>
          <w:lang w:eastAsia="en-GB"/>
        </w:rPr>
        <w:t>Logic</w:t>
      </w:r>
      <w:proofErr w:type="gramEnd"/>
      <w:r w:rsidRPr="00291477">
        <w:rPr>
          <w:rFonts w:cs="Arial"/>
          <w:lang w:eastAsia="en-GB"/>
        </w:rPr>
        <w:t xml:space="preserve"> and Rhetoric: 1895 </w:t>
      </w:r>
      <w:r w:rsidRPr="00A00C0D">
        <w:rPr>
          <w:rFonts w:cs="Arial"/>
          <w:color w:val="000000" w:themeColor="text1"/>
          <w:lang w:eastAsia="en-GB"/>
        </w:rPr>
        <w:t>– 1905 (MS 522, MS 523 and MS 524).</w:t>
      </w:r>
    </w:p>
    <w:p w14:paraId="0D425EF1" w14:textId="50BA43AE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Baird, John Lawrence, 1</w:t>
      </w:r>
      <w:r w:rsidRPr="00A00C0D">
        <w:rPr>
          <w:rFonts w:cs="Arial"/>
          <w:color w:val="000000" w:themeColor="text1"/>
          <w:vertAlign w:val="superscript"/>
        </w:rPr>
        <w:t>st</w:t>
      </w:r>
      <w:r w:rsidRPr="00A00C0D">
        <w:rPr>
          <w:rFonts w:cs="Arial"/>
          <w:color w:val="000000" w:themeColor="text1"/>
        </w:rPr>
        <w:t xml:space="preserve"> Viscount Stonehaven, </w:t>
      </w:r>
      <w:proofErr w:type="gramStart"/>
      <w:r w:rsidRPr="00A00C0D">
        <w:rPr>
          <w:rFonts w:cs="Arial"/>
          <w:color w:val="000000" w:themeColor="text1"/>
        </w:rPr>
        <w:t>diplomat</w:t>
      </w:r>
      <w:proofErr w:type="gramEnd"/>
      <w:r w:rsidRPr="00A00C0D">
        <w:rPr>
          <w:rFonts w:cs="Arial"/>
          <w:color w:val="000000" w:themeColor="text1"/>
        </w:rPr>
        <w:t xml:space="preserve"> and politician (part of the papers of the Earls of Kintore): 1890s – 1915 (MS 3064).</w:t>
      </w:r>
    </w:p>
    <w:p w14:paraId="4641027E" w14:textId="11AE9AC0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Barrett-Ayres, Reginald, </w:t>
      </w:r>
      <w:proofErr w:type="gramStart"/>
      <w:r w:rsidRPr="00A00C0D">
        <w:rPr>
          <w:rFonts w:cs="Arial"/>
          <w:color w:val="000000" w:themeColor="text1"/>
        </w:rPr>
        <w:t>composer</w:t>
      </w:r>
      <w:proofErr w:type="gramEnd"/>
      <w:r w:rsidRPr="00A00C0D">
        <w:rPr>
          <w:rFonts w:cs="Arial"/>
          <w:color w:val="000000" w:themeColor="text1"/>
        </w:rPr>
        <w:t xml:space="preserve"> and musical scholar: 1940 – 1988 (MS 3103).</w:t>
      </w:r>
    </w:p>
    <w:p w14:paraId="4709656E" w14:textId="3BA5907A" w:rsidR="00291477" w:rsidRPr="00A00C0D" w:rsidRDefault="00152962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Bale/Beal/</w:t>
      </w:r>
      <w:r w:rsidR="00291477" w:rsidRPr="00A00C0D">
        <w:rPr>
          <w:rFonts w:cs="Arial"/>
          <w:color w:val="000000" w:themeColor="text1"/>
        </w:rPr>
        <w:t xml:space="preserve">Beale, Robert, administrator, </w:t>
      </w:r>
      <w:proofErr w:type="gramStart"/>
      <w:r w:rsidR="00291477" w:rsidRPr="00A00C0D">
        <w:rPr>
          <w:rFonts w:cs="Arial"/>
          <w:color w:val="000000" w:themeColor="text1"/>
        </w:rPr>
        <w:t>diplomat</w:t>
      </w:r>
      <w:proofErr w:type="gramEnd"/>
      <w:r w:rsidR="00291477" w:rsidRPr="00A00C0D">
        <w:rPr>
          <w:rFonts w:cs="Arial"/>
          <w:color w:val="000000" w:themeColor="text1"/>
        </w:rPr>
        <w:t xml:space="preserve"> and Clerk of the English Privy Council: 1550 – 1600 (MS 1009).</w:t>
      </w:r>
    </w:p>
    <w:p w14:paraId="4E84F5A4" w14:textId="3D4104C0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Beattie, James, </w:t>
      </w:r>
      <w:proofErr w:type="gramStart"/>
      <w:r w:rsidRPr="00A00C0D">
        <w:rPr>
          <w:rFonts w:cs="Arial"/>
          <w:color w:val="000000" w:themeColor="text1"/>
        </w:rPr>
        <w:t>poet</w:t>
      </w:r>
      <w:proofErr w:type="gramEnd"/>
      <w:r w:rsidRPr="00A00C0D">
        <w:rPr>
          <w:rFonts w:cs="Arial"/>
          <w:color w:val="000000" w:themeColor="text1"/>
        </w:rPr>
        <w:t xml:space="preserve"> and scholar: 1758 – 1806 (</w:t>
      </w:r>
      <w:r w:rsidR="00962F18" w:rsidRPr="00A00C0D">
        <w:rPr>
          <w:rFonts w:cs="Arial"/>
          <w:color w:val="000000" w:themeColor="text1"/>
        </w:rPr>
        <w:t>MS 3977, MS 3978, MS 3979, MS 4015, MS 30, MS 555, MS 2065, MS 2901, MS 3294, MS 3486 &amp; MS 3522.</w:t>
      </w:r>
    </w:p>
    <w:p w14:paraId="5DD075C2" w14:textId="4AAE164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Bell, Reverend Patrick, </w:t>
      </w:r>
      <w:proofErr w:type="gramStart"/>
      <w:r w:rsidRPr="00A00C0D">
        <w:rPr>
          <w:rFonts w:cs="Arial"/>
          <w:color w:val="000000" w:themeColor="text1"/>
        </w:rPr>
        <w:t>minister</w:t>
      </w:r>
      <w:proofErr w:type="gramEnd"/>
      <w:r w:rsidRPr="00A00C0D">
        <w:rPr>
          <w:rFonts w:cs="Arial"/>
          <w:color w:val="000000" w:themeColor="text1"/>
        </w:rPr>
        <w:t xml:space="preserve"> and inventor: 1833 - 1837 (MS 2137).</w:t>
      </w:r>
    </w:p>
    <w:p w14:paraId="214283DF" w14:textId="0B78ED7F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Bickersteth, Professor G L, Professor of English Literature: 1913 – 1974 (MS 2906).</w:t>
      </w:r>
    </w:p>
    <w:p w14:paraId="0FC9C72C" w14:textId="726B2681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  <w:spacing w:val="-2"/>
        </w:rPr>
        <w:t>Booker</w:t>
      </w:r>
      <w:r w:rsidR="00152962" w:rsidRPr="00A00C0D">
        <w:rPr>
          <w:rFonts w:cs="Arial"/>
          <w:color w:val="000000" w:themeColor="text1"/>
          <w:spacing w:val="-2"/>
        </w:rPr>
        <w:t>,</w:t>
      </w:r>
      <w:r w:rsidRPr="00A00C0D">
        <w:rPr>
          <w:rFonts w:cs="Arial"/>
          <w:color w:val="000000" w:themeColor="text1"/>
          <w:spacing w:val="-2"/>
        </w:rPr>
        <w:t xml:space="preserve"> Patrick Kilgour, civil servant: papers</w:t>
      </w:r>
      <w:r w:rsidRPr="00A00C0D">
        <w:rPr>
          <w:rFonts w:cs="Arial"/>
          <w:color w:val="000000" w:themeColor="text1"/>
        </w:rPr>
        <w:t xml:space="preserve"> relating to Arabia and Aden: c.1950 – 1970 (MS 3520).</w:t>
      </w:r>
    </w:p>
    <w:p w14:paraId="4AEAAF90" w14:textId="0BA79E6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Bottomley, Gordon, poet: 1896 – 1946 (MS 1102 and MS 2985).</w:t>
      </w:r>
    </w:p>
    <w:p w14:paraId="285DF337" w14:textId="57A99E27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Bruce, Robert, sinologist and diplomat and Bruce, Helen, author: 1930s – 1990s (MS 3836).</w:t>
      </w:r>
    </w:p>
    <w:p w14:paraId="37485EE5" w14:textId="1374361D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Buchan, Peter, ballad-collector: 1811 – 1815 </w:t>
      </w:r>
      <w:r w:rsidR="00E368D2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2303).</w:t>
      </w:r>
    </w:p>
    <w:p w14:paraId="6E6D4FD4" w14:textId="52F476F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Bulloch, John, journalist: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690, </w:t>
      </w:r>
      <w:r w:rsidR="00E368D2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876, MS 930 &amp; MS 931).</w:t>
      </w:r>
    </w:p>
    <w:p w14:paraId="729C73A5" w14:textId="594530A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Bulloch, John Malcolm, journalist: 1850s – 1900 (MS 553, MS 840, MS 911, MS </w:t>
      </w:r>
      <w:proofErr w:type="gramStart"/>
      <w:r w:rsidRPr="00A00C0D">
        <w:rPr>
          <w:rFonts w:cs="Arial"/>
          <w:color w:val="000000" w:themeColor="text1"/>
        </w:rPr>
        <w:t>967,  MS</w:t>
      </w:r>
      <w:proofErr w:type="gramEnd"/>
      <w:r w:rsidRPr="00A00C0D">
        <w:rPr>
          <w:rFonts w:cs="Arial"/>
          <w:color w:val="000000" w:themeColor="text1"/>
        </w:rPr>
        <w:t xml:space="preserve"> 970,  </w:t>
      </w:r>
      <w:r w:rsidR="00E368D2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1021, MS 1072, MS 2482, MS 2798, MS 3051, MS 3135, MS 3149, MS 3180, MS 3239, MS 3310 &amp; MS 3331).</w:t>
      </w:r>
    </w:p>
    <w:p w14:paraId="770D760D" w14:textId="212E7227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Burnett, Dr D</w:t>
      </w:r>
      <w:r w:rsidR="00152962" w:rsidRPr="00A00C0D">
        <w:rPr>
          <w:rFonts w:cs="Arial"/>
          <w:color w:val="000000" w:themeColor="text1"/>
        </w:rPr>
        <w:t>.</w:t>
      </w:r>
      <w:r w:rsidRPr="00A00C0D">
        <w:rPr>
          <w:rFonts w:cs="Arial"/>
          <w:color w:val="000000" w:themeColor="text1"/>
        </w:rPr>
        <w:t>, lecturer in particle physics: 1917 – 1987 (MS 3487).</w:t>
      </w:r>
    </w:p>
    <w:p w14:paraId="5A76CD54" w14:textId="1B11094E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Butchart, Henry Jackson, administrator: 1917 – 1918 (MS 3134).</w:t>
      </w:r>
    </w:p>
    <w:p w14:paraId="1AAFEC0E" w14:textId="79EB55A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Byron (later Gordon Byron), John and Catherine, parents of Lord Byron: 1788 (MS 932).</w:t>
      </w:r>
    </w:p>
    <w:p w14:paraId="69FF9513" w14:textId="5641F1AE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Cairns, David Smith, theologian and Principal of </w:t>
      </w:r>
      <w:r w:rsidRPr="00A00C0D">
        <w:rPr>
          <w:rFonts w:cs="Arial"/>
          <w:color w:val="000000" w:themeColor="text1"/>
          <w:spacing w:val="-4"/>
        </w:rPr>
        <w:t>Christ's College, Aberdeen: 1883 – 1946 (MS 3384).</w:t>
      </w:r>
    </w:p>
    <w:p w14:paraId="0D06D864" w14:textId="29B189B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lastRenderedPageBreak/>
        <w:t xml:space="preserve">Campbell, George, Principal at </w:t>
      </w:r>
      <w:proofErr w:type="spellStart"/>
      <w:r w:rsidRPr="00A00C0D">
        <w:rPr>
          <w:rFonts w:cs="Arial"/>
          <w:color w:val="000000" w:themeColor="text1"/>
        </w:rPr>
        <w:t>Marischal</w:t>
      </w:r>
      <w:proofErr w:type="spellEnd"/>
      <w:r w:rsidRPr="00A00C0D">
        <w:rPr>
          <w:rFonts w:cs="Arial"/>
          <w:color w:val="000000" w:themeColor="text1"/>
        </w:rPr>
        <w:t xml:space="preserve"> College: theological papers: 18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649, MS 650, MS 651, MS 652, MS 653, MS 654 &amp; MS 655).</w:t>
      </w:r>
    </w:p>
    <w:p w14:paraId="5AA829AD" w14:textId="24F56BA9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proofErr w:type="spellStart"/>
      <w:r w:rsidRPr="00A00C0D">
        <w:rPr>
          <w:rFonts w:cs="Arial"/>
          <w:color w:val="000000" w:themeColor="text1"/>
        </w:rPr>
        <w:t>Cardno</w:t>
      </w:r>
      <w:proofErr w:type="spellEnd"/>
      <w:r w:rsidRPr="00A00C0D">
        <w:rPr>
          <w:rFonts w:cs="Arial"/>
          <w:color w:val="000000" w:themeColor="text1"/>
        </w:rPr>
        <w:t>, David Hawthorn, whaler: 1866 – 1960s (MS 3090).</w:t>
      </w:r>
    </w:p>
    <w:p w14:paraId="0053B847" w14:textId="0C9BF185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Cargill, David, missionary: 1826 – 1881 (MS 2566).</w:t>
      </w:r>
    </w:p>
    <w:p w14:paraId="26D13AE2" w14:textId="65498FD0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Carmichael, Charles: plans and drawings: late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3059).</w:t>
      </w:r>
    </w:p>
    <w:p w14:paraId="43CCC7B2" w14:textId="5C45D3E4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Carnegie, Susan Scott; see Alexander A. Cormack papers: 1765 – 1818 (MS 2937).</w:t>
      </w:r>
    </w:p>
    <w:p w14:paraId="2215C67E" w14:textId="5ADAD040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Caseby, Rev. Alexander, missionary, Africa: 1908 – 1929 (MS 3289).</w:t>
      </w:r>
    </w:p>
    <w:p w14:paraId="386C868C" w14:textId="7EA6E837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Chalmers family: </w:t>
      </w:r>
      <w:proofErr w:type="gramStart"/>
      <w:r w:rsidRPr="00A00C0D">
        <w:rPr>
          <w:rFonts w:cs="Arial"/>
          <w:color w:val="000000" w:themeColor="text1"/>
        </w:rPr>
        <w:t>Alexander,  Lt.</w:t>
      </w:r>
      <w:proofErr w:type="gramEnd"/>
      <w:r w:rsidRPr="00A00C0D">
        <w:rPr>
          <w:rFonts w:cs="Arial"/>
          <w:color w:val="000000" w:themeColor="text1"/>
        </w:rPr>
        <w:t xml:space="preserve"> John, Richard, engineer;  Alexander, engineer, Royal Navy; Samuel, HEICS;  William, military surgeon: 1845 – 1861 (MS 2884).</w:t>
      </w:r>
    </w:p>
    <w:p w14:paraId="36727A3B" w14:textId="2A83BDC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Chapman, John Bissett, collector of contemporary literature: 1915 – 1947 (MS 2265).</w:t>
      </w:r>
    </w:p>
    <w:p w14:paraId="60C80D50" w14:textId="1DB9E4A3" w:rsidR="0061185A" w:rsidRPr="00A00C0D" w:rsidRDefault="0061185A" w:rsidP="00A00C0D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Clyne, Arthur, architect: papers: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3898)</w:t>
      </w:r>
    </w:p>
    <w:p w14:paraId="75B394C5" w14:textId="0ED63CD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Conway, George Robert Graham: historian of Mexico: compiled mid-20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2713).</w:t>
      </w:r>
    </w:p>
    <w:p w14:paraId="055F3A30" w14:textId="4F85ED5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Cooke, George William, Chief Scientific Officer, Agricultural Research Council: 1939 – 1988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3514).</w:t>
      </w:r>
    </w:p>
    <w:p w14:paraId="3147F737" w14:textId="508A2175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Cooper, Dr James, minister and Professor of Church History, Glasgow University: 1867 – 1922 (MS 2283).</w:t>
      </w:r>
    </w:p>
    <w:p w14:paraId="30E3C02A" w14:textId="66646E7F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Copland, Patrick, Professor of mathematics and natural philosophy: 1770s-1870s (MS 2886,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2999 and MS 3376).</w:t>
      </w:r>
    </w:p>
    <w:p w14:paraId="2C4FD42A" w14:textId="2894A33E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Cormack, Alexander, local historian: 1799 – 1962 (MS 2937).</w:t>
      </w:r>
    </w:p>
    <w:p w14:paraId="0D8B1EFC" w14:textId="4192518D" w:rsidR="00291477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Craven, Reverend James Brown, clergyman: 1880 – 1922 (MS 2150, MS 2151, MS 2152, MS 2153, MS 2154, MS 2155, MS 2156).</w:t>
      </w:r>
    </w:p>
    <w:p w14:paraId="254F6597" w14:textId="17F45907" w:rsidR="000F472F" w:rsidRPr="000F472F" w:rsidRDefault="000F472F" w:rsidP="000F472F">
      <w:pPr>
        <w:pStyle w:val="Header"/>
        <w:spacing w:after="100"/>
        <w:rPr>
          <w:rFonts w:cs="Arial"/>
          <w:sz w:val="19"/>
          <w:szCs w:val="19"/>
        </w:rPr>
      </w:pPr>
      <w:r>
        <w:rPr>
          <w:rFonts w:cs="Arial"/>
          <w:sz w:val="19"/>
          <w:szCs w:val="19"/>
        </w:rPr>
        <w:t>Cruickshank, Ernest, University of Aberdeen Professor of Physiology: diaries: 1916 – 1919 (MS 4027).</w:t>
      </w:r>
    </w:p>
    <w:p w14:paraId="2D306737" w14:textId="2405877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  <w:spacing w:val="-4"/>
        </w:rPr>
        <w:t>Cumming</w:t>
      </w:r>
      <w:r w:rsidRPr="00A00C0D">
        <w:rPr>
          <w:rFonts w:cs="Arial"/>
          <w:color w:val="000000" w:themeColor="text1"/>
        </w:rPr>
        <w:t>, Rev John, minister at Crown Court Church, Covent Garden: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3761).</w:t>
      </w:r>
    </w:p>
    <w:p w14:paraId="34F46F44" w14:textId="3325E49F" w:rsidR="00291477" w:rsidRPr="00A00C0D" w:rsidRDefault="00291477" w:rsidP="00291477">
      <w:pPr>
        <w:spacing w:after="180"/>
        <w:rPr>
          <w:rFonts w:cs="Arial"/>
          <w:color w:val="000000" w:themeColor="text1"/>
          <w:spacing w:val="-4"/>
        </w:rPr>
      </w:pPr>
      <w:r w:rsidRPr="00A00C0D">
        <w:rPr>
          <w:rFonts w:cs="Arial"/>
          <w:color w:val="000000" w:themeColor="text1"/>
          <w:spacing w:val="-4"/>
        </w:rPr>
        <w:t>Cumming, Ronald, surgeon: 1940 – 1997</w:t>
      </w:r>
      <w:r w:rsidR="0096494D" w:rsidRPr="00A00C0D">
        <w:rPr>
          <w:rFonts w:cs="Arial"/>
          <w:color w:val="000000" w:themeColor="text1"/>
          <w:spacing w:val="-4"/>
        </w:rPr>
        <w:t xml:space="preserve"> </w:t>
      </w:r>
      <w:r w:rsidRPr="00A00C0D">
        <w:rPr>
          <w:rFonts w:cs="Arial"/>
          <w:color w:val="000000" w:themeColor="text1"/>
          <w:spacing w:val="-4"/>
        </w:rPr>
        <w:t>(MS 3810).</w:t>
      </w:r>
    </w:p>
    <w:p w14:paraId="205D45B8" w14:textId="7504C64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Daube, David, Roman and Biblical Law scholar: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3878).</w:t>
      </w:r>
    </w:p>
    <w:p w14:paraId="3548584B" w14:textId="07697C8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Diack, Francis Carney, Celtic scholar: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2276, 2636 and MS 2771).</w:t>
      </w:r>
    </w:p>
    <w:p w14:paraId="337014C8" w14:textId="28B9B830" w:rsidR="001553F3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Dixon, </w:t>
      </w:r>
      <w:proofErr w:type="spellStart"/>
      <w:r w:rsidRPr="00A00C0D">
        <w:rPr>
          <w:rFonts w:cs="Arial"/>
          <w:color w:val="000000" w:themeColor="text1"/>
        </w:rPr>
        <w:t>Waynman</w:t>
      </w:r>
      <w:proofErr w:type="spellEnd"/>
      <w:r w:rsidRPr="00A00C0D">
        <w:rPr>
          <w:rFonts w:cs="Arial"/>
          <w:color w:val="000000" w:themeColor="text1"/>
        </w:rPr>
        <w:t xml:space="preserve">, engineer and amateur archaeologist: Great Pyramid diagrams: 1873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2031).</w:t>
      </w:r>
    </w:p>
    <w:p w14:paraId="6DDA06D5" w14:textId="265132DE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Doddridge, Philip, nonconformist minister, </w:t>
      </w:r>
      <w:proofErr w:type="gramStart"/>
      <w:r w:rsidRPr="00A00C0D">
        <w:rPr>
          <w:rFonts w:cs="Arial"/>
          <w:color w:val="000000" w:themeColor="text1"/>
        </w:rPr>
        <w:t>teacher</w:t>
      </w:r>
      <w:proofErr w:type="gramEnd"/>
      <w:r w:rsidRPr="00A00C0D">
        <w:rPr>
          <w:rFonts w:cs="Arial"/>
          <w:color w:val="000000" w:themeColor="text1"/>
        </w:rPr>
        <w:t xml:space="preserve"> and hymn writer: 1739 – 1751 (MS 2334 and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2454).</w:t>
      </w:r>
    </w:p>
    <w:p w14:paraId="604512D6" w14:textId="3DEBD24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Donald, Reverend Francis Cantlie, minister: c.1905 – c. 1974 (MS 3202).</w:t>
      </w:r>
    </w:p>
    <w:p w14:paraId="54F08684" w14:textId="5EDA676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Duncan, Mrs. Isobel, of Banff (Mrs Master William Duncan): 1878 – 1893 (MS 2526).</w:t>
      </w:r>
    </w:p>
    <w:p w14:paraId="2A654993" w14:textId="26DE6B5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Duncan, Rev. James, of Lynturk, ballad-collector: 1796 – 1917 (MS 998).</w:t>
      </w:r>
    </w:p>
    <w:p w14:paraId="0AC45B28" w14:textId="022A500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Dunnet, Professor George Mackenzie, Regius Professor of Natural History: 1950s – 1980s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3365 and MS 3541).</w:t>
      </w:r>
    </w:p>
    <w:p w14:paraId="29E9BD56" w14:textId="43043C55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Eeles, Francis Carolus, ecclesiologist: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2143, MS 2241, MS 2348, MS 2351, MS </w:t>
      </w:r>
      <w:proofErr w:type="gramStart"/>
      <w:r w:rsidRPr="00A00C0D">
        <w:rPr>
          <w:rFonts w:cs="Arial"/>
          <w:color w:val="000000" w:themeColor="text1"/>
        </w:rPr>
        <w:t>2379</w:t>
      </w:r>
      <w:proofErr w:type="gramEnd"/>
      <w:r w:rsidRPr="00A00C0D">
        <w:rPr>
          <w:rFonts w:cs="Arial"/>
          <w:color w:val="000000" w:themeColor="text1"/>
        </w:rPr>
        <w:t xml:space="preserve"> and MS 2507).</w:t>
      </w:r>
    </w:p>
    <w:p w14:paraId="071161BD" w14:textId="4EE9E83E" w:rsidR="00291477" w:rsidRPr="00A00C0D" w:rsidRDefault="00291477" w:rsidP="00291477">
      <w:pPr>
        <w:spacing w:after="180"/>
        <w:rPr>
          <w:rFonts w:cs="Arial"/>
          <w:color w:val="000000" w:themeColor="text1"/>
          <w:spacing w:val="-4"/>
        </w:rPr>
      </w:pPr>
      <w:r w:rsidRPr="00A00C0D">
        <w:rPr>
          <w:rFonts w:cs="Arial"/>
          <w:color w:val="000000" w:themeColor="text1"/>
          <w:spacing w:val="-4"/>
        </w:rPr>
        <w:t>Esslemont, Mary, physician: 20</w:t>
      </w:r>
      <w:r w:rsidRPr="00A00C0D">
        <w:rPr>
          <w:rFonts w:cs="Arial"/>
          <w:color w:val="000000" w:themeColor="text1"/>
          <w:spacing w:val="-4"/>
          <w:vertAlign w:val="superscript"/>
        </w:rPr>
        <w:t>th</w:t>
      </w:r>
      <w:r w:rsidRPr="00A00C0D">
        <w:rPr>
          <w:rFonts w:cs="Arial"/>
          <w:color w:val="000000" w:themeColor="text1"/>
          <w:spacing w:val="-4"/>
        </w:rPr>
        <w:t xml:space="preserve"> century</w:t>
      </w:r>
      <w:r w:rsidR="0096494D" w:rsidRPr="00A00C0D">
        <w:rPr>
          <w:rFonts w:cs="Arial"/>
          <w:color w:val="000000" w:themeColor="text1"/>
          <w:spacing w:val="-4"/>
        </w:rPr>
        <w:t xml:space="preserve"> </w:t>
      </w:r>
      <w:r w:rsidRPr="00A00C0D">
        <w:rPr>
          <w:rFonts w:cs="Arial"/>
          <w:color w:val="000000" w:themeColor="text1"/>
          <w:spacing w:val="-4"/>
        </w:rPr>
        <w:t>(MS 3179).</w:t>
      </w:r>
    </w:p>
    <w:p w14:paraId="40DF4CCD" w14:textId="7726A2F5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Ferguson, Alexander Stewart, Professor of Logic: 1944 – 1958 (MS 2622).</w:t>
      </w:r>
    </w:p>
    <w:p w14:paraId="519236B4" w14:textId="400086B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Forbes, Sir George Ogilvie, diplomat: 1927 – 1939 (MS 2740).</w:t>
      </w:r>
    </w:p>
    <w:p w14:paraId="7149763F" w14:textId="024DC56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Forbes, Sir John, knight, physician: 1817 – 1852 (MS 2908 and MS 3790).</w:t>
      </w:r>
    </w:p>
    <w:p w14:paraId="2A4A4D71" w14:textId="72BCF2A5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Forbes, Richard, (of </w:t>
      </w:r>
      <w:proofErr w:type="spellStart"/>
      <w:r w:rsidRPr="00A00C0D">
        <w:rPr>
          <w:rFonts w:cs="Arial"/>
          <w:color w:val="000000" w:themeColor="text1"/>
        </w:rPr>
        <w:t>Relvenden</w:t>
      </w:r>
      <w:proofErr w:type="spellEnd"/>
      <w:r w:rsidRPr="00A00C0D">
        <w:rPr>
          <w:rFonts w:cs="Arial"/>
          <w:color w:val="000000" w:themeColor="text1"/>
        </w:rPr>
        <w:t>, Kent), landed proprietor: 1815 – 1835 (MS 2219 &amp; MS 2221).</w:t>
      </w:r>
    </w:p>
    <w:p w14:paraId="7F89B9F2" w14:textId="78AC134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Forbes-Clarke, John, of </w:t>
      </w:r>
      <w:proofErr w:type="spellStart"/>
      <w:r w:rsidRPr="00A00C0D">
        <w:rPr>
          <w:rFonts w:cs="Arial"/>
          <w:color w:val="000000" w:themeColor="text1"/>
        </w:rPr>
        <w:t>Tillypronie</w:t>
      </w:r>
      <w:proofErr w:type="spellEnd"/>
      <w:r w:rsidRPr="00A00C0D">
        <w:rPr>
          <w:rFonts w:cs="Arial"/>
          <w:color w:val="000000" w:themeColor="text1"/>
        </w:rPr>
        <w:t xml:space="preserve">, </w:t>
      </w:r>
      <w:proofErr w:type="spellStart"/>
      <w:r w:rsidRPr="00A00C0D">
        <w:rPr>
          <w:rFonts w:cs="Arial"/>
          <w:color w:val="000000" w:themeColor="text1"/>
        </w:rPr>
        <w:t>Tarland</w:t>
      </w:r>
      <w:proofErr w:type="spellEnd"/>
      <w:r w:rsidRPr="00A00C0D">
        <w:rPr>
          <w:rFonts w:cs="Arial"/>
          <w:color w:val="000000" w:themeColor="text1"/>
        </w:rPr>
        <w:t>: 1897 – 1900 (MS 3142).</w:t>
      </w:r>
    </w:p>
    <w:p w14:paraId="61AF6735" w14:textId="1AA9425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Fraser, Olive, poet: 1920s – 1970s (MS 3336).</w:t>
      </w:r>
    </w:p>
    <w:p w14:paraId="2117447B" w14:textId="42745E8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Fraser, Rev. James, of </w:t>
      </w:r>
      <w:proofErr w:type="spellStart"/>
      <w:r w:rsidRPr="00A00C0D">
        <w:rPr>
          <w:rFonts w:cs="Arial"/>
          <w:color w:val="000000" w:themeColor="text1"/>
        </w:rPr>
        <w:t>Phopachy</w:t>
      </w:r>
      <w:proofErr w:type="spellEnd"/>
      <w:r w:rsidRPr="00A00C0D">
        <w:rPr>
          <w:rFonts w:cs="Arial"/>
          <w:color w:val="000000" w:themeColor="text1"/>
        </w:rPr>
        <w:t>, clergyman: 1661 - 1670 (MS 630 and MS 2538).</w:t>
      </w:r>
    </w:p>
    <w:p w14:paraId="14AAEF90" w14:textId="1779E173" w:rsidR="0061185A" w:rsidRPr="00A00C0D" w:rsidRDefault="0061185A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Fraser, James, book dealer and librarian: 1656 – 1712 (MS 3952)</w:t>
      </w:r>
    </w:p>
    <w:p w14:paraId="7CB528B9" w14:textId="4726DB7D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Fraser, John, Celtic scholar: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2760 and MS 2771).</w:t>
      </w:r>
    </w:p>
    <w:p w14:paraId="4CE83100" w14:textId="6D58E484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Fraser, William, numismatist: 1771 – 1786 (MS 124 and MS 126 – MS 127).</w:t>
      </w:r>
    </w:p>
    <w:p w14:paraId="02ACA725" w14:textId="46C30C2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Fullarton, John, divine: 1682 – 1755 (MS 2267).</w:t>
      </w:r>
    </w:p>
    <w:p w14:paraId="3494D743" w14:textId="34FAF37B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Getty, Robert John, classicist: 1931 – 1964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2706).</w:t>
      </w:r>
    </w:p>
    <w:p w14:paraId="4D12EE3F" w14:textId="446C66F6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Gibbon, Lewis Grassic, </w:t>
      </w:r>
      <w:proofErr w:type="gramStart"/>
      <w:r w:rsidRPr="00A00C0D">
        <w:rPr>
          <w:rFonts w:cs="Arial"/>
          <w:color w:val="000000" w:themeColor="text1"/>
        </w:rPr>
        <w:t>journalist</w:t>
      </w:r>
      <w:proofErr w:type="gramEnd"/>
      <w:r w:rsidRPr="00A00C0D">
        <w:rPr>
          <w:rFonts w:cs="Arial"/>
          <w:color w:val="000000" w:themeColor="text1"/>
        </w:rPr>
        <w:t xml:space="preserve"> and author: 1929 – 1960 (MS 2377).</w:t>
      </w:r>
    </w:p>
    <w:p w14:paraId="6A4ACD9C" w14:textId="08722E4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Gill, Sir David, astronomer: 1891 (MS 2574).</w:t>
      </w:r>
    </w:p>
    <w:p w14:paraId="52BEDAFF" w14:textId="1274F5F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Godsman, James, local historian: 1815 – 1961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2804).</w:t>
      </w:r>
    </w:p>
    <w:p w14:paraId="7EE4561A" w14:textId="19DCC5F4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lastRenderedPageBreak/>
        <w:t xml:space="preserve">Gordon, Alexander, obstetrician: 1780s – 1795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632 and MS 643, MS 645, MS 646).</w:t>
      </w:r>
    </w:p>
    <w:p w14:paraId="18C8321D" w14:textId="4A1946A6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Gordon, Robert, </w:t>
      </w:r>
      <w:proofErr w:type="gramStart"/>
      <w:r w:rsidRPr="00A00C0D">
        <w:rPr>
          <w:rFonts w:cs="Arial"/>
          <w:color w:val="000000" w:themeColor="text1"/>
        </w:rPr>
        <w:t xml:space="preserve">of  </w:t>
      </w:r>
      <w:proofErr w:type="spellStart"/>
      <w:r w:rsidRPr="00A00C0D">
        <w:rPr>
          <w:rFonts w:cs="Arial"/>
          <w:color w:val="000000" w:themeColor="text1"/>
        </w:rPr>
        <w:t>Straloch</w:t>
      </w:r>
      <w:proofErr w:type="spellEnd"/>
      <w:proofErr w:type="gramEnd"/>
      <w:r w:rsidRPr="00A00C0D">
        <w:rPr>
          <w:rFonts w:cs="Arial"/>
          <w:color w:val="000000" w:themeColor="text1"/>
        </w:rPr>
        <w:t>, geographer and scholar, and his family: 1585 – 1665 (MS 2223).</w:t>
      </w:r>
    </w:p>
    <w:p w14:paraId="53373004" w14:textId="5C20FD2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Graham, Cuthbert, journalist: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3302).</w:t>
      </w:r>
    </w:p>
    <w:p w14:paraId="0739ED1D" w14:textId="14DE0B5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Grant, James, Senior Sergeant Major, Bengal Sappers and Miners: 1877 – 1883 (MS 3272).</w:t>
      </w:r>
    </w:p>
    <w:p w14:paraId="544A14FA" w14:textId="254FA90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Gray, Frances, chemist: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2893).</w:t>
      </w:r>
    </w:p>
    <w:p w14:paraId="39139170" w14:textId="1CDA4AA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Gray, Rev James Gordon: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2890).</w:t>
      </w:r>
    </w:p>
    <w:p w14:paraId="3EBF4EA1" w14:textId="4279FAF5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Gregory family: David (1661-1708), </w:t>
      </w:r>
      <w:proofErr w:type="gramStart"/>
      <w:r w:rsidRPr="00A00C0D">
        <w:rPr>
          <w:rFonts w:cs="Arial"/>
          <w:color w:val="000000" w:themeColor="text1"/>
        </w:rPr>
        <w:t>astronomer;  James</w:t>
      </w:r>
      <w:proofErr w:type="gramEnd"/>
      <w:r w:rsidRPr="00A00C0D">
        <w:rPr>
          <w:rFonts w:cs="Arial"/>
          <w:color w:val="000000" w:themeColor="text1"/>
        </w:rPr>
        <w:t xml:space="preserve"> (1638-75), mathematician; James (1753-1821), professor of medicine;  John (1724-73), professor of medicine;  William (1803-58), chemist: 1582 – 1912 (MS 2206).</w:t>
      </w:r>
    </w:p>
    <w:p w14:paraId="4C384144" w14:textId="0EBFB9BF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Greig, Gavin, ballad-collector: 1876 – 1917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 xml:space="preserve">(MS 701 – MS 790, MS 3088, MS 3173). </w:t>
      </w:r>
    </w:p>
    <w:p w14:paraId="252CB22F" w14:textId="084937DB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Grierson, Sir Herbert, literary scholar: c.1900 – 1972 (MS 2478).</w:t>
      </w:r>
    </w:p>
    <w:p w14:paraId="3EBC7ECE" w14:textId="5E6DEEC0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Hamilton, Robert, Professor of Mathematics, </w:t>
      </w:r>
      <w:proofErr w:type="spellStart"/>
      <w:r w:rsidRPr="00A00C0D">
        <w:rPr>
          <w:rFonts w:cs="Arial"/>
          <w:color w:val="000000" w:themeColor="text1"/>
        </w:rPr>
        <w:t>Marischal</w:t>
      </w:r>
      <w:proofErr w:type="spellEnd"/>
      <w:r w:rsidRPr="00A00C0D">
        <w:rPr>
          <w:rFonts w:cs="Arial"/>
          <w:color w:val="000000" w:themeColor="text1"/>
        </w:rPr>
        <w:t xml:space="preserve"> College: 1766 – 1829 (</w:t>
      </w:r>
      <w:r w:rsidR="00FE7EC9" w:rsidRPr="00A00C0D">
        <w:rPr>
          <w:rFonts w:cs="Arial"/>
          <w:color w:val="000000" w:themeColor="text1"/>
        </w:rPr>
        <w:t>MS 36, MS 451 – MS 464, MS 4004 &amp; MS 4012</w:t>
      </w:r>
      <w:r w:rsidRPr="00A00C0D">
        <w:rPr>
          <w:rFonts w:cs="Arial"/>
          <w:color w:val="000000" w:themeColor="text1"/>
        </w:rPr>
        <w:t>).</w:t>
      </w:r>
    </w:p>
    <w:p w14:paraId="6059747C" w14:textId="2EF8AA4D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Hay, Major Malcolm Vivian, of Seaton, historian: 1907 – 1962 (MS 2193, MS 2272, MS 2788).</w:t>
      </w:r>
    </w:p>
    <w:p w14:paraId="62D6961B" w14:textId="07FCD54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Hay, Alice Ivy, of Seaton, author: 1828 – 1981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3079).</w:t>
      </w:r>
    </w:p>
    <w:p w14:paraId="5D497A93" w14:textId="321AEEAE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Hay, Matthew, Professor of Forensic Medicine: 1890 – 1905 (MS 2853).</w:t>
      </w:r>
    </w:p>
    <w:p w14:paraId="66F04167" w14:textId="161329A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Hardy, Thomas, author: (MS 593, MS 617 and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2445).</w:t>
      </w:r>
    </w:p>
    <w:p w14:paraId="2A09EAC1" w14:textId="5D7C010E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Henderson, John Alexander, antiquary: early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2034, MS 2035, MS 2036, MS 2037, MS 2038, MS 2039, MS 2040, MS 2041</w:t>
      </w:r>
      <w:r w:rsidR="00A075C8" w:rsidRPr="00A00C0D">
        <w:rPr>
          <w:rFonts w:cs="Arial"/>
          <w:color w:val="000000" w:themeColor="text1"/>
        </w:rPr>
        <w:t>,</w:t>
      </w:r>
      <w:r w:rsidRPr="00A00C0D">
        <w:rPr>
          <w:rFonts w:cs="Arial"/>
          <w:color w:val="000000" w:themeColor="text1"/>
        </w:rPr>
        <w:t xml:space="preserve"> MS 2261</w:t>
      </w:r>
      <w:r w:rsidR="00A075C8" w:rsidRPr="00A00C0D">
        <w:rPr>
          <w:rFonts w:cs="Arial"/>
          <w:color w:val="000000" w:themeColor="text1"/>
        </w:rPr>
        <w:t xml:space="preserve"> and</w:t>
      </w:r>
      <w:r w:rsidRPr="00A00C0D">
        <w:rPr>
          <w:rFonts w:cs="Arial"/>
          <w:color w:val="000000" w:themeColor="text1"/>
        </w:rPr>
        <w:t xml:space="preserve"> 2262).</w:t>
      </w:r>
    </w:p>
    <w:p w14:paraId="597FBBE3" w14:textId="3DE9AEB5" w:rsidR="00291477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Hendrick, James, Professor of Agriculture: 1902 – 1908 (MS 3603).</w:t>
      </w:r>
    </w:p>
    <w:p w14:paraId="58BBC01C" w14:textId="27F5E59D" w:rsidR="00CA6B2D" w:rsidRPr="00CA6B2D" w:rsidRDefault="00CA6B2D" w:rsidP="00CA6B2D">
      <w:pPr>
        <w:spacing w:before="100" w:beforeAutospacing="1" w:after="100" w:afterAutospacing="1" w:line="240" w:lineRule="auto"/>
        <w:rPr>
          <w:rFonts w:cs="Arial"/>
          <w:szCs w:val="18"/>
        </w:rPr>
      </w:pPr>
      <w:r>
        <w:rPr>
          <w:rFonts w:cs="Arial"/>
          <w:szCs w:val="18"/>
        </w:rPr>
        <w:t xml:space="preserve">Hutchison, Dr James McDonald Strachan, physicist: </w:t>
      </w:r>
      <w:proofErr w:type="gramStart"/>
      <w:r>
        <w:rPr>
          <w:rFonts w:cs="Arial"/>
          <w:szCs w:val="18"/>
        </w:rPr>
        <w:t>papers:c.</w:t>
      </w:r>
      <w:proofErr w:type="gramEnd"/>
      <w:r>
        <w:rPr>
          <w:rFonts w:cs="Arial"/>
          <w:szCs w:val="18"/>
        </w:rPr>
        <w:t>1950s – 2013 (MS 4040).</w:t>
      </w:r>
    </w:p>
    <w:p w14:paraId="1457E223" w14:textId="07EAC154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Jack, Adolphus, Professor of English: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2208).</w:t>
      </w:r>
    </w:p>
    <w:p w14:paraId="0A8B170F" w14:textId="7A9487B4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Jenkinson, Sir Hilary, scholar: 1904 – 1961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2786).</w:t>
      </w:r>
    </w:p>
    <w:p w14:paraId="150052B9" w14:textId="3DE24CD5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Johnstone, James Fowler Kellas, </w:t>
      </w:r>
      <w:proofErr w:type="spellStart"/>
      <w:r w:rsidRPr="00A00C0D">
        <w:rPr>
          <w:rFonts w:cs="Arial"/>
          <w:color w:val="000000" w:themeColor="text1"/>
        </w:rPr>
        <w:t>biliophile</w:t>
      </w:r>
      <w:proofErr w:type="spellEnd"/>
      <w:r w:rsidRPr="00A00C0D">
        <w:rPr>
          <w:rFonts w:cs="Arial"/>
          <w:color w:val="000000" w:themeColor="text1"/>
        </w:rPr>
        <w:t xml:space="preserve">: 1906 – 1924 (MS 1087, MS 1088, MS 1089, MS 1090, </w:t>
      </w:r>
      <w:r w:rsidR="00523C80" w:rsidRPr="00A00C0D">
        <w:rPr>
          <w:rFonts w:cs="Arial"/>
          <w:color w:val="000000" w:themeColor="text1"/>
          <w:spacing w:val="-4"/>
        </w:rPr>
        <w:br/>
      </w:r>
      <w:r w:rsidRPr="00A00C0D">
        <w:rPr>
          <w:rFonts w:cs="Arial"/>
          <w:color w:val="000000" w:themeColor="text1"/>
          <w:spacing w:val="-4"/>
        </w:rPr>
        <w:t>MS 1091, MS 1092, MS 1093, MS 1094 &amp; MS 1095).</w:t>
      </w:r>
    </w:p>
    <w:p w14:paraId="4872467E" w14:textId="5365D37D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Jones, Professor R.</w:t>
      </w:r>
      <w:r w:rsidR="00523C80" w:rsidRPr="00A00C0D">
        <w:rPr>
          <w:rFonts w:cs="Arial"/>
          <w:color w:val="000000" w:themeColor="text1"/>
        </w:rPr>
        <w:t xml:space="preserve"> </w:t>
      </w:r>
      <w:r w:rsidRPr="00A00C0D">
        <w:rPr>
          <w:rFonts w:cs="Arial"/>
          <w:color w:val="000000" w:themeColor="text1"/>
        </w:rPr>
        <w:t>V., Professor of Natural Philosophy: 1980s (MS 3827).</w:t>
      </w:r>
    </w:p>
    <w:p w14:paraId="63072DF5" w14:textId="4A890FF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Keir, Walter (and Muriel Keir): lecturer in English literature, University of Aberdeen, </w:t>
      </w:r>
      <w:proofErr w:type="gramStart"/>
      <w:r w:rsidRPr="00A00C0D">
        <w:rPr>
          <w:rFonts w:cs="Arial"/>
          <w:color w:val="000000" w:themeColor="text1"/>
        </w:rPr>
        <w:t>writer</w:t>
      </w:r>
      <w:proofErr w:type="gramEnd"/>
      <w:r w:rsidRPr="00A00C0D">
        <w:rPr>
          <w:rFonts w:cs="Arial"/>
          <w:color w:val="000000" w:themeColor="text1"/>
        </w:rPr>
        <w:t xml:space="preserve"> and</w:t>
      </w:r>
      <w:r w:rsidR="00596E13" w:rsidRPr="00A00C0D">
        <w:rPr>
          <w:rFonts w:cs="Arial"/>
          <w:color w:val="000000" w:themeColor="text1"/>
        </w:rPr>
        <w:t xml:space="preserve"> b</w:t>
      </w:r>
      <w:r w:rsidRPr="00A00C0D">
        <w:rPr>
          <w:rFonts w:cs="Arial"/>
          <w:color w:val="000000" w:themeColor="text1"/>
        </w:rPr>
        <w:t xml:space="preserve">roadcaster: 1940s – 1960s (MS 3489 and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3635).</w:t>
      </w:r>
    </w:p>
    <w:p w14:paraId="257AF635" w14:textId="456FEEB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Keith, Dr Alexander, writer: (MS 2148 and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3017).</w:t>
      </w:r>
    </w:p>
    <w:p w14:paraId="79441FCC" w14:textId="5C9BC3E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Keith, Sir Arthur, knight, </w:t>
      </w:r>
      <w:proofErr w:type="gramStart"/>
      <w:r w:rsidRPr="00A00C0D">
        <w:rPr>
          <w:rFonts w:cs="Arial"/>
          <w:color w:val="000000" w:themeColor="text1"/>
        </w:rPr>
        <w:t>anatomist</w:t>
      </w:r>
      <w:proofErr w:type="gramEnd"/>
      <w:r w:rsidRPr="00A00C0D">
        <w:rPr>
          <w:rFonts w:cs="Arial"/>
          <w:color w:val="000000" w:themeColor="text1"/>
        </w:rPr>
        <w:t xml:space="preserve"> and anthropologist: 1890 – 1933 (MS 470).</w:t>
      </w:r>
    </w:p>
    <w:p w14:paraId="4584DF6D" w14:textId="41B23F5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Keith, George Skene, </w:t>
      </w:r>
      <w:proofErr w:type="gramStart"/>
      <w:r w:rsidRPr="00A00C0D">
        <w:rPr>
          <w:rFonts w:cs="Arial"/>
          <w:color w:val="000000" w:themeColor="text1"/>
        </w:rPr>
        <w:t>minister</w:t>
      </w:r>
      <w:proofErr w:type="gramEnd"/>
      <w:r w:rsidRPr="00A00C0D">
        <w:rPr>
          <w:rFonts w:cs="Arial"/>
          <w:color w:val="000000" w:themeColor="text1"/>
        </w:rPr>
        <w:t xml:space="preserve"> and writer: 1817 – 1822 (MS 3629).</w:t>
      </w:r>
    </w:p>
    <w:p w14:paraId="157C3E6E" w14:textId="77B41F24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Kelly, William, architect and antiquarian, 1805 – 1944 (MS 2380 and MS 3859).</w:t>
      </w:r>
    </w:p>
    <w:p w14:paraId="5A73AFAA" w14:textId="6C68D87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Kemsley, Sir Colin Thornton, politician: 1929 - 1964 (MS 2852).</w:t>
      </w:r>
    </w:p>
    <w:p w14:paraId="23270552" w14:textId="1A876F15" w:rsidR="00291477" w:rsidRPr="00A00C0D" w:rsidRDefault="00291477" w:rsidP="00291477">
      <w:pPr>
        <w:spacing w:after="180"/>
        <w:rPr>
          <w:rFonts w:cs="Arial"/>
          <w:color w:val="000000" w:themeColor="text1"/>
          <w:spacing w:val="-6"/>
        </w:rPr>
      </w:pPr>
      <w:r w:rsidRPr="00A00C0D">
        <w:rPr>
          <w:rFonts w:cs="Arial"/>
          <w:color w:val="000000" w:themeColor="text1"/>
          <w:spacing w:val="-4"/>
        </w:rPr>
        <w:t>Kilgour, Alexander</w:t>
      </w:r>
      <w:r w:rsidRPr="00A00C0D">
        <w:rPr>
          <w:rFonts w:cs="Arial"/>
          <w:color w:val="000000" w:themeColor="text1"/>
          <w:spacing w:val="-6"/>
        </w:rPr>
        <w:t xml:space="preserve">, </w:t>
      </w:r>
      <w:r w:rsidRPr="00A00C0D">
        <w:rPr>
          <w:rFonts w:cs="Arial"/>
          <w:color w:val="000000" w:themeColor="text1"/>
          <w:spacing w:val="-4"/>
        </w:rPr>
        <w:t>physician</w:t>
      </w:r>
      <w:r w:rsidRPr="00A00C0D">
        <w:rPr>
          <w:rFonts w:cs="Arial"/>
          <w:color w:val="000000" w:themeColor="text1"/>
          <w:spacing w:val="-6"/>
        </w:rPr>
        <w:t>: 1817 – 1826</w:t>
      </w:r>
      <w:r w:rsidR="00596E13" w:rsidRPr="00A00C0D">
        <w:rPr>
          <w:rFonts w:cs="Arial"/>
          <w:color w:val="000000" w:themeColor="text1"/>
          <w:spacing w:val="-6"/>
        </w:rPr>
        <w:t xml:space="preserve"> </w:t>
      </w:r>
      <w:r w:rsidRPr="00A00C0D">
        <w:rPr>
          <w:rFonts w:cs="Arial"/>
          <w:color w:val="000000" w:themeColor="text1"/>
          <w:spacing w:val="-6"/>
        </w:rPr>
        <w:t>(MS 3307).</w:t>
      </w:r>
    </w:p>
    <w:p w14:paraId="2B03D83B" w14:textId="4DBFECD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Knight, Margaret, </w:t>
      </w:r>
      <w:proofErr w:type="gramStart"/>
      <w:r w:rsidRPr="00A00C0D">
        <w:rPr>
          <w:rFonts w:cs="Arial"/>
          <w:color w:val="000000" w:themeColor="text1"/>
        </w:rPr>
        <w:t>psychologist</w:t>
      </w:r>
      <w:proofErr w:type="gramEnd"/>
      <w:r w:rsidRPr="00A00C0D">
        <w:rPr>
          <w:rFonts w:cs="Arial"/>
          <w:color w:val="000000" w:themeColor="text1"/>
        </w:rPr>
        <w:t xml:space="preserve"> and humanist: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3133).</w:t>
      </w:r>
    </w:p>
    <w:p w14:paraId="4D8B272D" w14:textId="200CA3A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Knight, William, Professor of Natural Philosophy: 1837 – 1842 (</w:t>
      </w:r>
      <w:r w:rsidR="001E7906" w:rsidRPr="00A00C0D">
        <w:rPr>
          <w:rFonts w:cs="Arial"/>
          <w:color w:val="000000" w:themeColor="text1"/>
        </w:rPr>
        <w:t>MARIS</w:t>
      </w:r>
      <w:r w:rsidR="001D14B0" w:rsidRPr="00A00C0D">
        <w:rPr>
          <w:rFonts w:cs="Arial"/>
          <w:color w:val="000000" w:themeColor="text1"/>
        </w:rPr>
        <w:t>C</w:t>
      </w:r>
      <w:r w:rsidR="001E7906" w:rsidRPr="00A00C0D">
        <w:rPr>
          <w:rFonts w:cs="Arial"/>
          <w:color w:val="000000" w:themeColor="text1"/>
        </w:rPr>
        <w:t>H</w:t>
      </w:r>
      <w:r w:rsidR="001D14B0" w:rsidRPr="00A00C0D">
        <w:rPr>
          <w:rFonts w:cs="Arial"/>
          <w:color w:val="000000" w:themeColor="text1"/>
        </w:rPr>
        <w:t>AL/8</w:t>
      </w:r>
      <w:r w:rsidR="001E7906" w:rsidRPr="00A00C0D">
        <w:rPr>
          <w:rFonts w:cs="Arial"/>
          <w:color w:val="000000" w:themeColor="text1"/>
        </w:rPr>
        <w:t>/1/1</w:t>
      </w:r>
      <w:r w:rsidR="001D14B0" w:rsidRPr="00A00C0D">
        <w:rPr>
          <w:rFonts w:cs="Arial"/>
          <w:color w:val="000000" w:themeColor="text1"/>
        </w:rPr>
        <w:t>, MARISCHAL</w:t>
      </w:r>
      <w:r w:rsidR="001E7906" w:rsidRPr="00A00C0D">
        <w:rPr>
          <w:rFonts w:cs="Arial"/>
          <w:color w:val="000000" w:themeColor="text1"/>
        </w:rPr>
        <w:t>/9/1/</w:t>
      </w:r>
      <w:proofErr w:type="gramStart"/>
      <w:r w:rsidR="001E7906" w:rsidRPr="00A00C0D">
        <w:rPr>
          <w:rFonts w:cs="Arial"/>
          <w:color w:val="000000" w:themeColor="text1"/>
        </w:rPr>
        <w:t>4</w:t>
      </w:r>
      <w:proofErr w:type="gramEnd"/>
      <w:r w:rsidR="001D14B0" w:rsidRPr="00A00C0D">
        <w:rPr>
          <w:rFonts w:cs="Arial"/>
          <w:color w:val="000000" w:themeColor="text1"/>
        </w:rPr>
        <w:t xml:space="preserve"> </w:t>
      </w:r>
      <w:r w:rsidRPr="00A00C0D">
        <w:rPr>
          <w:rFonts w:cs="Arial"/>
          <w:color w:val="000000" w:themeColor="text1"/>
        </w:rPr>
        <w:t>and MS 2020).</w:t>
      </w:r>
    </w:p>
    <w:p w14:paraId="6E6AB7B8" w14:textId="78CA0A7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proofErr w:type="spellStart"/>
      <w:r w:rsidRPr="00A00C0D">
        <w:rPr>
          <w:rFonts w:cs="Arial"/>
          <w:color w:val="000000" w:themeColor="text1"/>
        </w:rPr>
        <w:t>Kosterlitz</w:t>
      </w:r>
      <w:proofErr w:type="spellEnd"/>
      <w:r w:rsidRPr="00A00C0D">
        <w:rPr>
          <w:rFonts w:cs="Arial"/>
          <w:color w:val="000000" w:themeColor="text1"/>
        </w:rPr>
        <w:t>, Hans, Professor Emeritus and Director of the Unit for Research on Addictive Drugs: 1920s – 1990s (MS 3682).</w:t>
      </w:r>
    </w:p>
    <w:p w14:paraId="0F170DE6" w14:textId="71D6A5E6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Laird, Professor John, philosopher: 1924 – 1946 (MS 2298).</w:t>
      </w:r>
    </w:p>
    <w:p w14:paraId="027CF45E" w14:textId="210DA0D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Laws, Rev. Robert, missionary, Africa: 1872 – 1975 (MS 3290).</w:t>
      </w:r>
    </w:p>
    <w:p w14:paraId="0EB77C63" w14:textId="4C8D53AE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Laws, Amelia, nurse: 1914 – 1966 (MS 3290).</w:t>
      </w:r>
    </w:p>
    <w:p w14:paraId="302BAB53" w14:textId="77401EE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Leatham, James, </w:t>
      </w:r>
      <w:proofErr w:type="gramStart"/>
      <w:r w:rsidRPr="00A00C0D">
        <w:rPr>
          <w:rFonts w:cs="Arial"/>
          <w:color w:val="000000" w:themeColor="text1"/>
        </w:rPr>
        <w:t>writer</w:t>
      </w:r>
      <w:proofErr w:type="gramEnd"/>
      <w:r w:rsidRPr="00A00C0D">
        <w:rPr>
          <w:rFonts w:cs="Arial"/>
          <w:color w:val="000000" w:themeColor="text1"/>
        </w:rPr>
        <w:t xml:space="preserve"> and publisher: 1911 – 1958 (MS 2776).</w:t>
      </w:r>
    </w:p>
    <w:p w14:paraId="165852F7" w14:textId="3B786AD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Lewis, David, relating to Karl Barth, theologian: c.1960 – 1995 (MS 3478).</w:t>
      </w:r>
    </w:p>
    <w:p w14:paraId="55738FF7" w14:textId="06F67535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Livingstone, John, divine: 1666 (MS 671).</w:t>
      </w:r>
    </w:p>
    <w:p w14:paraId="4D66E673" w14:textId="0D73FE86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Lockhart, Robert Douglas, Professor of Anatomy: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3270).</w:t>
      </w:r>
    </w:p>
    <w:p w14:paraId="7FA39CF2" w14:textId="1B464514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Logan, James, artist and antiquarian: drawings of St. Machar's Cathedral: early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</w:t>
      </w:r>
      <w:r w:rsidR="001553F3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2928 and MS 3598).</w:t>
      </w:r>
    </w:p>
    <w:p w14:paraId="42C8E195" w14:textId="0BCBFE5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Low, Alexander, Regius Professor of Anatomy: 1923 – 1956 (MS 2629).</w:t>
      </w:r>
    </w:p>
    <w:p w14:paraId="2F82D9BC" w14:textId="55B089D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Macartney, William MacLeod, Church of Scotland Minister: 1936 -1999 (MS 3757).</w:t>
      </w:r>
    </w:p>
    <w:p w14:paraId="49E7DB83" w14:textId="234E9A53" w:rsidR="00291477" w:rsidRPr="00A00C0D" w:rsidRDefault="00291477" w:rsidP="00291477">
      <w:pPr>
        <w:spacing w:after="180"/>
        <w:rPr>
          <w:rFonts w:cs="Arial"/>
          <w:color w:val="000000" w:themeColor="text1"/>
          <w:spacing w:val="-4"/>
        </w:rPr>
      </w:pPr>
      <w:r w:rsidRPr="00A00C0D">
        <w:rPr>
          <w:rFonts w:cs="Arial"/>
          <w:color w:val="000000" w:themeColor="text1"/>
          <w:spacing w:val="-4"/>
        </w:rPr>
        <w:t>MacDonald, George, author: 1852 – 1924 (MS 1031, MS 2165, MS 2166, MS 2167, MS 2231, MS 2254, MS 2291, MS 2716, MS 2717 &amp; MS 2718).</w:t>
      </w:r>
    </w:p>
    <w:p w14:paraId="5EDCFEBD" w14:textId="411B83AD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lastRenderedPageBreak/>
        <w:t xml:space="preserve">MacGillivray, William, naturalist: 1811 – 1840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 xml:space="preserve">(MS 1032 – MS 1033, MS </w:t>
      </w:r>
      <w:proofErr w:type="gramStart"/>
      <w:r w:rsidRPr="00A00C0D">
        <w:rPr>
          <w:rFonts w:cs="Arial"/>
          <w:color w:val="000000" w:themeColor="text1"/>
        </w:rPr>
        <w:t>2158</w:t>
      </w:r>
      <w:proofErr w:type="gramEnd"/>
      <w:r w:rsidRPr="00A00C0D">
        <w:rPr>
          <w:rFonts w:cs="Arial"/>
          <w:color w:val="000000" w:themeColor="text1"/>
        </w:rPr>
        <w:t xml:space="preserve"> and MS 2159).</w:t>
      </w:r>
    </w:p>
    <w:p w14:paraId="5F2583CE" w14:textId="16EABD5D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MacGillivray, James Pittendrigh, sculptor: 1889 - 1937 (MS 2751, MS 2958, MS 3095 &amp; MS 3259).</w:t>
      </w:r>
    </w:p>
    <w:p w14:paraId="3D3E6C4C" w14:textId="1C77823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McHardy, Rev. Professor W.D., Hebrew scholar: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3139 &amp; MS 3638).</w:t>
      </w:r>
    </w:p>
    <w:p w14:paraId="1ECD801F" w14:textId="6B5933F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MacKay, Dr Mona Elspeth, </w:t>
      </w:r>
      <w:proofErr w:type="gramStart"/>
      <w:r w:rsidRPr="00A00C0D">
        <w:rPr>
          <w:rFonts w:cs="Arial"/>
          <w:color w:val="000000" w:themeColor="text1"/>
        </w:rPr>
        <w:t>school teacher</w:t>
      </w:r>
      <w:proofErr w:type="gramEnd"/>
      <w:r w:rsidRPr="00A00C0D">
        <w:rPr>
          <w:rFonts w:cs="Arial"/>
          <w:color w:val="000000" w:themeColor="text1"/>
        </w:rPr>
        <w:t xml:space="preserve"> and novelist: c.1925 – c.1990 (MS 3797).</w:t>
      </w:r>
    </w:p>
    <w:p w14:paraId="4CB8D6F0" w14:textId="76573F6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McKenzie, Agnes Mure, novelist: 1920 – 1955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2750).</w:t>
      </w:r>
    </w:p>
    <w:p w14:paraId="6A1A9F6F" w14:textId="193F80AF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Mackie, Adam, farmer, </w:t>
      </w:r>
      <w:proofErr w:type="gramStart"/>
      <w:r w:rsidRPr="00A00C0D">
        <w:rPr>
          <w:rFonts w:cs="Arial"/>
          <w:color w:val="000000" w:themeColor="text1"/>
        </w:rPr>
        <w:t>merchant</w:t>
      </w:r>
      <w:proofErr w:type="gramEnd"/>
      <w:r w:rsidRPr="00A00C0D">
        <w:rPr>
          <w:rFonts w:cs="Arial"/>
          <w:color w:val="000000" w:themeColor="text1"/>
        </w:rPr>
        <w:t xml:space="preserve"> and innkeeper: 1800 – 1828 (MS 3347).</w:t>
      </w:r>
    </w:p>
    <w:p w14:paraId="1A6354E5" w14:textId="39B9FE1B" w:rsidR="00A65A86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Maclachlan, Ewan, </w:t>
      </w:r>
      <w:proofErr w:type="spellStart"/>
      <w:r w:rsidRPr="00A00C0D">
        <w:rPr>
          <w:rFonts w:cs="Arial"/>
          <w:color w:val="000000" w:themeColor="text1"/>
        </w:rPr>
        <w:t>gaelic</w:t>
      </w:r>
      <w:proofErr w:type="spellEnd"/>
      <w:r w:rsidRPr="00A00C0D">
        <w:rPr>
          <w:rFonts w:cs="Arial"/>
          <w:color w:val="000000" w:themeColor="text1"/>
        </w:rPr>
        <w:t xml:space="preserve"> poet and scholar: c 1809 - c 1841 (MS 499, MS 2145 &amp; MS 3274).</w:t>
      </w:r>
    </w:p>
    <w:p w14:paraId="6FBC9A6C" w14:textId="5E192FAB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proofErr w:type="spellStart"/>
      <w:r w:rsidRPr="00A00C0D">
        <w:rPr>
          <w:rFonts w:cs="Arial"/>
          <w:color w:val="000000" w:themeColor="text1"/>
        </w:rPr>
        <w:t>MacLaurin</w:t>
      </w:r>
      <w:proofErr w:type="spellEnd"/>
      <w:r w:rsidRPr="00A00C0D">
        <w:rPr>
          <w:rFonts w:cs="Arial"/>
          <w:color w:val="000000" w:themeColor="text1"/>
        </w:rPr>
        <w:t>,</w:t>
      </w:r>
      <w:r w:rsidR="00A65A86" w:rsidRPr="00A00C0D">
        <w:rPr>
          <w:rFonts w:cs="Arial"/>
          <w:color w:val="000000" w:themeColor="text1"/>
        </w:rPr>
        <w:t xml:space="preserve"> Colin,</w:t>
      </w:r>
      <w:r w:rsidRPr="00A00C0D">
        <w:rPr>
          <w:rFonts w:cs="Arial"/>
          <w:color w:val="000000" w:themeColor="text1"/>
        </w:rPr>
        <w:t xml:space="preserve"> Professor of mathematics at </w:t>
      </w:r>
      <w:proofErr w:type="spellStart"/>
      <w:r w:rsidRPr="00A00C0D">
        <w:rPr>
          <w:rFonts w:cs="Arial"/>
          <w:color w:val="000000" w:themeColor="text1"/>
        </w:rPr>
        <w:t>Marischal</w:t>
      </w:r>
      <w:proofErr w:type="spellEnd"/>
      <w:r w:rsidRPr="00A00C0D">
        <w:rPr>
          <w:rFonts w:cs="Arial"/>
          <w:color w:val="000000" w:themeColor="text1"/>
        </w:rPr>
        <w:t xml:space="preserve"> College: 1720 – 1743 (MS 34, MS 206 – MS 209).</w:t>
      </w:r>
    </w:p>
    <w:p w14:paraId="317D1B25" w14:textId="4F4BFEB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MacGill-Eain</w:t>
      </w:r>
      <w:r w:rsidR="00A65A86" w:rsidRPr="00A00C0D">
        <w:rPr>
          <w:rFonts w:cs="Arial"/>
          <w:color w:val="000000" w:themeColor="text1"/>
        </w:rPr>
        <w:t>, Somhairle</w:t>
      </w:r>
      <w:r w:rsidRPr="00A00C0D">
        <w:rPr>
          <w:rFonts w:cs="Arial"/>
          <w:color w:val="000000" w:themeColor="text1"/>
        </w:rPr>
        <w:t xml:space="preserve"> (‘Sorley MacLean’), poet: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2864).</w:t>
      </w:r>
    </w:p>
    <w:p w14:paraId="2787224D" w14:textId="03D5E02B" w:rsidR="00291477" w:rsidRPr="00A00C0D" w:rsidRDefault="00291477" w:rsidP="00291477">
      <w:pPr>
        <w:spacing w:after="180"/>
        <w:rPr>
          <w:rFonts w:cs="Arial"/>
          <w:color w:val="000000" w:themeColor="text1"/>
          <w:spacing w:val="-4"/>
        </w:rPr>
      </w:pPr>
      <w:r w:rsidRPr="00A00C0D">
        <w:rPr>
          <w:rFonts w:cs="Arial"/>
          <w:color w:val="000000" w:themeColor="text1"/>
        </w:rPr>
        <w:t xml:space="preserve">MacNaughton, William Alexander, </w:t>
      </w:r>
      <w:proofErr w:type="gramStart"/>
      <w:r w:rsidRPr="00A00C0D">
        <w:rPr>
          <w:rFonts w:cs="Arial"/>
          <w:color w:val="000000" w:themeColor="text1"/>
        </w:rPr>
        <w:t>physician</w:t>
      </w:r>
      <w:proofErr w:type="gramEnd"/>
      <w:r w:rsidRPr="00A00C0D">
        <w:rPr>
          <w:rFonts w:cs="Arial"/>
          <w:color w:val="000000" w:themeColor="text1"/>
        </w:rPr>
        <w:t xml:space="preserve"> and historian: 16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1083,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  <w:spacing w:val="-4"/>
        </w:rPr>
        <w:t>MS 2093, MS 2192, MS 2307, MS 2605 &amp; MS 2606).</w:t>
      </w:r>
    </w:p>
    <w:p w14:paraId="063B9EDF" w14:textId="32515ED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MacLeod, John James Rickard, </w:t>
      </w:r>
      <w:proofErr w:type="gramStart"/>
      <w:r w:rsidRPr="00A00C0D">
        <w:rPr>
          <w:rFonts w:cs="Arial"/>
          <w:color w:val="000000" w:themeColor="text1"/>
        </w:rPr>
        <w:t>physiologist</w:t>
      </w:r>
      <w:proofErr w:type="gramEnd"/>
      <w:r w:rsidRPr="00A00C0D">
        <w:rPr>
          <w:rFonts w:cs="Arial"/>
          <w:color w:val="000000" w:themeColor="text1"/>
        </w:rPr>
        <w:t xml:space="preserve"> and biochemist: Nobel Prize Diploma: 1923 (MS 1041).</w:t>
      </w:r>
    </w:p>
    <w:p w14:paraId="384A7BA6" w14:textId="74747C81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MacPherson, Dr Hugh, Professor of Greek </w:t>
      </w:r>
      <w:proofErr w:type="gramStart"/>
      <w:r w:rsidRPr="00A00C0D">
        <w:rPr>
          <w:rFonts w:cs="Arial"/>
          <w:color w:val="000000" w:themeColor="text1"/>
        </w:rPr>
        <w:t>Literature</w:t>
      </w:r>
      <w:proofErr w:type="gramEnd"/>
      <w:r w:rsidRPr="00A00C0D">
        <w:rPr>
          <w:rFonts w:cs="Arial"/>
          <w:color w:val="000000" w:themeColor="text1"/>
        </w:rPr>
        <w:t xml:space="preserve"> and sub-principal: 1838 (MS 3350).</w:t>
      </w:r>
    </w:p>
    <w:p w14:paraId="1C765058" w14:textId="0F84313A" w:rsidR="00291477" w:rsidRPr="00A00C0D" w:rsidRDefault="00291477" w:rsidP="00291477">
      <w:pPr>
        <w:spacing w:after="180"/>
        <w:rPr>
          <w:rFonts w:cs="Arial"/>
          <w:color w:val="000000" w:themeColor="text1"/>
          <w:spacing w:val="-4"/>
        </w:rPr>
      </w:pPr>
      <w:proofErr w:type="spellStart"/>
      <w:r w:rsidRPr="00A00C0D">
        <w:rPr>
          <w:rFonts w:cs="Arial"/>
          <w:color w:val="000000" w:themeColor="text1"/>
          <w:spacing w:val="-4"/>
        </w:rPr>
        <w:t>MacRae</w:t>
      </w:r>
      <w:proofErr w:type="spellEnd"/>
      <w:r w:rsidRPr="00A00C0D">
        <w:rPr>
          <w:rFonts w:cs="Arial"/>
          <w:color w:val="000000" w:themeColor="text1"/>
          <w:spacing w:val="-4"/>
        </w:rPr>
        <w:t>, Farquhar Baliol: colonial administrator: papers relating to Rhodesia: 1927 – 1968 (MS 3014).</w:t>
      </w:r>
    </w:p>
    <w:p w14:paraId="01F50CED" w14:textId="7FBBBA1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Maxwell, James Clerk, Professor of Natural Philosophy at </w:t>
      </w:r>
      <w:proofErr w:type="spellStart"/>
      <w:r w:rsidRPr="00A00C0D">
        <w:rPr>
          <w:rFonts w:cs="Arial"/>
          <w:color w:val="000000" w:themeColor="text1"/>
        </w:rPr>
        <w:t>Marischal</w:t>
      </w:r>
      <w:proofErr w:type="spellEnd"/>
      <w:r w:rsidRPr="00A00C0D">
        <w:rPr>
          <w:rFonts w:cs="Arial"/>
          <w:color w:val="000000" w:themeColor="text1"/>
        </w:rPr>
        <w:t xml:space="preserve"> College, correspondence: 1856 - 1872 (MS 980 and MS 3838).</w:t>
      </w:r>
    </w:p>
    <w:p w14:paraId="30FD821E" w14:textId="22280EA1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Melvin, James, </w:t>
      </w:r>
      <w:proofErr w:type="gramStart"/>
      <w:r w:rsidRPr="00A00C0D">
        <w:rPr>
          <w:rFonts w:cs="Arial"/>
          <w:color w:val="000000" w:themeColor="text1"/>
        </w:rPr>
        <w:t>classical  scholar</w:t>
      </w:r>
      <w:proofErr w:type="gramEnd"/>
      <w:r w:rsidRPr="00A00C0D">
        <w:rPr>
          <w:rFonts w:cs="Arial"/>
          <w:color w:val="000000" w:themeColor="text1"/>
        </w:rPr>
        <w:t xml:space="preserve">: 1831 - 1851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2324 and MS 2803).</w:t>
      </w:r>
    </w:p>
    <w:p w14:paraId="08757E37" w14:textId="4273394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Minto, William, Professor of Logic and English: 1871 – 1892 (MS 2613).</w:t>
      </w:r>
    </w:p>
    <w:p w14:paraId="1E77A8C6" w14:textId="63C51B1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Moir family: Andrew of </w:t>
      </w:r>
      <w:proofErr w:type="spellStart"/>
      <w:r w:rsidRPr="00A00C0D">
        <w:rPr>
          <w:rFonts w:cs="Arial"/>
          <w:color w:val="000000" w:themeColor="text1"/>
        </w:rPr>
        <w:t>Cultercullen</w:t>
      </w:r>
      <w:proofErr w:type="spellEnd"/>
      <w:r w:rsidRPr="00A00C0D">
        <w:rPr>
          <w:rFonts w:cs="Arial"/>
          <w:color w:val="000000" w:themeColor="text1"/>
        </w:rPr>
        <w:t xml:space="preserve"> and </w:t>
      </w:r>
      <w:proofErr w:type="spellStart"/>
      <w:r w:rsidRPr="00A00C0D">
        <w:rPr>
          <w:rFonts w:cs="Arial"/>
          <w:color w:val="000000" w:themeColor="text1"/>
        </w:rPr>
        <w:t>Oldmill</w:t>
      </w:r>
      <w:proofErr w:type="spellEnd"/>
      <w:r w:rsidRPr="00A00C0D">
        <w:rPr>
          <w:rFonts w:cs="Arial"/>
          <w:color w:val="000000" w:themeColor="text1"/>
        </w:rPr>
        <w:t xml:space="preserve"> Rev. Andrew of Towie, Rev. George of Peterhead, </w:t>
      </w:r>
      <w:r w:rsidRPr="00A00C0D">
        <w:rPr>
          <w:rFonts w:cs="Arial"/>
          <w:color w:val="000000" w:themeColor="text1"/>
          <w:spacing w:val="-2"/>
        </w:rPr>
        <w:t xml:space="preserve">Patrick, </w:t>
      </w:r>
      <w:proofErr w:type="spellStart"/>
      <w:r w:rsidRPr="00A00C0D">
        <w:rPr>
          <w:rFonts w:cs="Arial"/>
          <w:color w:val="000000" w:themeColor="text1"/>
          <w:spacing w:val="-2"/>
        </w:rPr>
        <w:t>Dr.</w:t>
      </w:r>
      <w:proofErr w:type="spellEnd"/>
      <w:r w:rsidRPr="00A00C0D">
        <w:rPr>
          <w:rFonts w:cs="Arial"/>
          <w:color w:val="000000" w:themeColor="text1"/>
          <w:spacing w:val="-2"/>
        </w:rPr>
        <w:t xml:space="preserve"> </w:t>
      </w:r>
      <w:proofErr w:type="gramStart"/>
      <w:r w:rsidRPr="00A00C0D">
        <w:rPr>
          <w:rFonts w:cs="Arial"/>
          <w:color w:val="000000" w:themeColor="text1"/>
          <w:spacing w:val="-2"/>
        </w:rPr>
        <w:t>James</w:t>
      </w:r>
      <w:proofErr w:type="gramEnd"/>
      <w:r w:rsidRPr="00A00C0D">
        <w:rPr>
          <w:rFonts w:cs="Arial"/>
          <w:color w:val="000000" w:themeColor="text1"/>
          <w:spacing w:val="-2"/>
        </w:rPr>
        <w:t xml:space="preserve"> and John: 1688-1857 (MS 2909).</w:t>
      </w:r>
    </w:p>
    <w:p w14:paraId="6F926E85" w14:textId="0E949EF6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Moir, James, industrial chemist: 1900 – 1920s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3129).</w:t>
      </w:r>
    </w:p>
    <w:p w14:paraId="5FA6E62A" w14:textId="49F94C54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Munro, Alexander, historian: 15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-19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2480, 2481, MS 2483 and MS 2831).</w:t>
      </w:r>
    </w:p>
    <w:p w14:paraId="20D8D138" w14:textId="22108276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Murray, Charles, poet: 1920s – 1940s (MS 3788).</w:t>
      </w:r>
    </w:p>
    <w:p w14:paraId="38DF23C4" w14:textId="605CCDFC" w:rsidR="00596E13" w:rsidRPr="00A00C0D" w:rsidRDefault="00291477" w:rsidP="00596E13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Murray, Sir James Augustus Henry, lexicographer: 1902 – 1912 (MS 2903).</w:t>
      </w:r>
    </w:p>
    <w:p w14:paraId="636BE88C" w14:textId="25518A73" w:rsidR="00291477" w:rsidRPr="00A00C0D" w:rsidRDefault="00291477" w:rsidP="00596E13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Napier, Robert Cornelis, first Baron Napier of Magdala and army officer: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1162/2 and MS 1162/3).</w:t>
      </w:r>
    </w:p>
    <w:p w14:paraId="3DC5349A" w14:textId="2B2FE32B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Nicoll, Sir William Robertson and his family, Old Manse, Lumsden: 1822 – 1996 (MS 2588 and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3518).</w:t>
      </w:r>
    </w:p>
    <w:p w14:paraId="517FC772" w14:textId="58051A9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O'Dell, Professor Andrew Charles, Professor of Geography: 1930 – 1970 (MS 2882).</w:t>
      </w:r>
    </w:p>
    <w:p w14:paraId="2E132F8A" w14:textId="69A6DA6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Ogston, Sir Alexander, surgeon: personal and family papers: 1881 – 1917 (MS 3760 and 3850).</w:t>
      </w:r>
    </w:p>
    <w:p w14:paraId="311393C8" w14:textId="5771F591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Orr, John Boyd, nutritional physiologist: 1896-1970s (U</w:t>
      </w:r>
      <w:r w:rsidR="00A00C0D">
        <w:rPr>
          <w:rFonts w:cs="Arial"/>
          <w:color w:val="000000" w:themeColor="text1"/>
        </w:rPr>
        <w:t>NIVERSITY</w:t>
      </w:r>
      <w:r w:rsidRPr="00A00C0D">
        <w:rPr>
          <w:rFonts w:cs="Arial"/>
          <w:color w:val="000000" w:themeColor="text1"/>
        </w:rPr>
        <w:t xml:space="preserve"> 1451/2).</w:t>
      </w:r>
    </w:p>
    <w:p w14:paraId="5719208B" w14:textId="72A7829E" w:rsidR="00291477" w:rsidRPr="00A00C0D" w:rsidRDefault="00291477" w:rsidP="00291477">
      <w:pPr>
        <w:spacing w:after="180"/>
        <w:rPr>
          <w:rFonts w:cs="Arial"/>
          <w:color w:val="000000" w:themeColor="text1"/>
          <w:spacing w:val="-4"/>
        </w:rPr>
      </w:pPr>
      <w:r w:rsidRPr="00A00C0D">
        <w:rPr>
          <w:rFonts w:cs="Arial"/>
          <w:color w:val="000000" w:themeColor="text1"/>
          <w:spacing w:val="-4"/>
        </w:rPr>
        <w:t xml:space="preserve">Paton, James, meteorologist: 1920s – 1970s </w:t>
      </w:r>
      <w:r w:rsidR="00826C11" w:rsidRPr="00A00C0D">
        <w:rPr>
          <w:rFonts w:cs="Arial"/>
          <w:color w:val="000000" w:themeColor="text1"/>
          <w:spacing w:val="-4"/>
        </w:rPr>
        <w:br/>
      </w:r>
      <w:r w:rsidRPr="00A00C0D">
        <w:rPr>
          <w:rFonts w:cs="Arial"/>
          <w:color w:val="000000" w:themeColor="text1"/>
          <w:spacing w:val="-4"/>
        </w:rPr>
        <w:t>(MS 3188).</w:t>
      </w:r>
    </w:p>
    <w:p w14:paraId="7A0259DF" w14:textId="25EFCA8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Patterson, Hilda M., genealogist and antiquarian: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3132).</w:t>
      </w:r>
    </w:p>
    <w:p w14:paraId="473EB6FF" w14:textId="239A3890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Penny, Captain William, ship master: 1842 – 1854 (MS 2295).</w:t>
      </w:r>
    </w:p>
    <w:p w14:paraId="4BFF3F8F" w14:textId="286A6FB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Ree, Reverend Stephen, Church of Scotland minister, antiquarian and genealogist: late 19</w:t>
      </w:r>
      <w:proofErr w:type="gramStart"/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 century</w:t>
      </w:r>
      <w:proofErr w:type="gramEnd"/>
      <w:r w:rsidRPr="00A00C0D">
        <w:rPr>
          <w:rFonts w:cs="Arial"/>
          <w:color w:val="000000" w:themeColor="text1"/>
        </w:rPr>
        <w:t xml:space="preserve"> - early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801, MS 802,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803 - MS 821 &amp; MS 822 - MS 837).</w:t>
      </w:r>
    </w:p>
    <w:p w14:paraId="1A363282" w14:textId="1E0ED8F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Reid, Eric James, </w:t>
      </w:r>
      <w:proofErr w:type="gramStart"/>
      <w:r w:rsidRPr="00A00C0D">
        <w:rPr>
          <w:rFonts w:cs="Arial"/>
          <w:color w:val="000000" w:themeColor="text1"/>
        </w:rPr>
        <w:t>composer</w:t>
      </w:r>
      <w:proofErr w:type="gramEnd"/>
      <w:r w:rsidRPr="00A00C0D">
        <w:rPr>
          <w:rFonts w:cs="Arial"/>
          <w:color w:val="000000" w:themeColor="text1"/>
        </w:rPr>
        <w:t xml:space="preserve"> and teacher: 1950s - 1960s (MS 3104).</w:t>
      </w:r>
    </w:p>
    <w:p w14:paraId="2C3C6BBC" w14:textId="0E687F1A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Reid, Robert, Regius </w:t>
      </w:r>
      <w:proofErr w:type="spellStart"/>
      <w:r w:rsidRPr="00A00C0D">
        <w:rPr>
          <w:rFonts w:cs="Arial"/>
          <w:color w:val="000000" w:themeColor="text1"/>
        </w:rPr>
        <w:t>Profesor</w:t>
      </w:r>
      <w:proofErr w:type="spellEnd"/>
      <w:r w:rsidRPr="00A00C0D">
        <w:rPr>
          <w:rFonts w:cs="Arial"/>
          <w:color w:val="000000" w:themeColor="text1"/>
        </w:rPr>
        <w:t xml:space="preserve"> of Anatomy: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3753).</w:t>
      </w:r>
    </w:p>
    <w:p w14:paraId="24FDE237" w14:textId="4FAA191F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Reid, Thomas, philosopher: 18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2131, MS 2739, MS 2744, MS </w:t>
      </w:r>
      <w:proofErr w:type="gramStart"/>
      <w:r w:rsidRPr="00A00C0D">
        <w:rPr>
          <w:rFonts w:cs="Arial"/>
          <w:color w:val="000000" w:themeColor="text1"/>
        </w:rPr>
        <w:t>2814</w:t>
      </w:r>
      <w:proofErr w:type="gramEnd"/>
      <w:r w:rsidRPr="00A00C0D">
        <w:rPr>
          <w:rFonts w:cs="Arial"/>
          <w:color w:val="000000" w:themeColor="text1"/>
        </w:rPr>
        <w:t xml:space="preserve"> and MS 3061). Many </w:t>
      </w:r>
      <w:r w:rsidRPr="00A00C0D">
        <w:rPr>
          <w:rFonts w:cs="Arial"/>
          <w:color w:val="000000" w:themeColor="text1"/>
          <w:spacing w:val="-4"/>
        </w:rPr>
        <w:t>papers have been digitised and are available online</w:t>
      </w:r>
      <w:r w:rsidR="00B5744E">
        <w:rPr>
          <w:rFonts w:cs="Arial"/>
          <w:color w:val="000000" w:themeColor="text1"/>
          <w:spacing w:val="-4"/>
        </w:rPr>
        <w:t>.</w:t>
      </w:r>
    </w:p>
    <w:p w14:paraId="3ADC266E" w14:textId="294A960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Rettie, Robert, inventor: 1840s – 1860s (MS 2381).</w:t>
      </w:r>
    </w:p>
    <w:p w14:paraId="2ABB2A9F" w14:textId="4B9FA9B1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Rickart, John, Merchant: 1693 – 1724 (MS 2305).</w:t>
      </w:r>
    </w:p>
    <w:p w14:paraId="695ED560" w14:textId="7E2EB4B6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Rickards, F.</w:t>
      </w:r>
      <w:r w:rsidR="00500902" w:rsidRPr="00A00C0D">
        <w:rPr>
          <w:rFonts w:cs="Arial"/>
          <w:color w:val="000000" w:themeColor="text1"/>
        </w:rPr>
        <w:t xml:space="preserve"> </w:t>
      </w:r>
      <w:r w:rsidRPr="00A00C0D">
        <w:rPr>
          <w:rFonts w:cs="Arial"/>
          <w:color w:val="000000" w:themeColor="text1"/>
        </w:rPr>
        <w:t>T</w:t>
      </w:r>
      <w:r w:rsidR="00500902" w:rsidRPr="00A00C0D">
        <w:rPr>
          <w:rFonts w:cs="Arial"/>
          <w:color w:val="000000" w:themeColor="text1"/>
        </w:rPr>
        <w:t>.</w:t>
      </w:r>
      <w:r w:rsidRPr="00A00C0D">
        <w:rPr>
          <w:rFonts w:cs="Arial"/>
          <w:color w:val="000000" w:themeColor="text1"/>
        </w:rPr>
        <w:t xml:space="preserve">, classical scholar: 1864 – 1914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569 - 584 &amp; MS 3168).</w:t>
      </w:r>
    </w:p>
    <w:p w14:paraId="762CA5E1" w14:textId="6201E6F0" w:rsidR="00291477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Roberts</w:t>
      </w:r>
      <w:r w:rsidR="00500902" w:rsidRPr="00A00C0D">
        <w:rPr>
          <w:rFonts w:cs="Arial"/>
          <w:color w:val="000000" w:themeColor="text1"/>
        </w:rPr>
        <w:t>on, Edith Anne Stewart</w:t>
      </w:r>
      <w:r w:rsidRPr="00A00C0D">
        <w:rPr>
          <w:rFonts w:cs="Arial"/>
          <w:color w:val="000000" w:themeColor="text1"/>
        </w:rPr>
        <w:t xml:space="preserve">, poetess and author and Robertson, James Alexander, Professor of Biblical </w:t>
      </w:r>
      <w:proofErr w:type="gramStart"/>
      <w:r w:rsidRPr="00A00C0D">
        <w:rPr>
          <w:rFonts w:cs="Arial"/>
          <w:color w:val="000000" w:themeColor="text1"/>
        </w:rPr>
        <w:t>Criticism</w:t>
      </w:r>
      <w:proofErr w:type="gramEnd"/>
      <w:r w:rsidRPr="00A00C0D">
        <w:rPr>
          <w:rFonts w:cs="Arial"/>
          <w:color w:val="000000" w:themeColor="text1"/>
        </w:rPr>
        <w:t xml:space="preserve"> and author: 1908 – 1970 </w:t>
      </w:r>
      <w:r w:rsidR="00500902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3406).</w:t>
      </w:r>
    </w:p>
    <w:p w14:paraId="7E057534" w14:textId="7CA90279" w:rsidR="00F64699" w:rsidRPr="00A00C0D" w:rsidRDefault="00F64699" w:rsidP="00291477">
      <w:pPr>
        <w:spacing w:after="180"/>
        <w:rPr>
          <w:rFonts w:cs="Arial"/>
          <w:color w:val="000000" w:themeColor="text1"/>
        </w:rPr>
      </w:pPr>
      <w:r w:rsidRPr="00F64699">
        <w:rPr>
          <w:rFonts w:cs="Arial"/>
          <w:color w:val="000000" w:themeColor="text1"/>
        </w:rPr>
        <w:t xml:space="preserve">Robinson, </w:t>
      </w:r>
      <w:r>
        <w:rPr>
          <w:rFonts w:cs="Arial"/>
          <w:color w:val="000000" w:themeColor="text1"/>
        </w:rPr>
        <w:t xml:space="preserve">Roger, </w:t>
      </w:r>
      <w:r w:rsidRPr="00F64699">
        <w:rPr>
          <w:rFonts w:cs="Arial"/>
          <w:color w:val="000000" w:themeColor="text1"/>
        </w:rPr>
        <w:t xml:space="preserve">author: research papers on James Beattie, Professor of Moral Philosophy and Logic, </w:t>
      </w:r>
      <w:proofErr w:type="spellStart"/>
      <w:r w:rsidRPr="00F64699">
        <w:rPr>
          <w:rFonts w:cs="Arial"/>
          <w:color w:val="000000" w:themeColor="text1"/>
        </w:rPr>
        <w:t>Marischal</w:t>
      </w:r>
      <w:proofErr w:type="spellEnd"/>
      <w:r w:rsidRPr="00F64699">
        <w:rPr>
          <w:rFonts w:cs="Arial"/>
          <w:color w:val="000000" w:themeColor="text1"/>
        </w:rPr>
        <w:t xml:space="preserve"> Colleg</w:t>
      </w:r>
      <w:r>
        <w:rPr>
          <w:rFonts w:cs="Arial"/>
          <w:color w:val="000000" w:themeColor="text1"/>
        </w:rPr>
        <w:t>e: 1990s – 2000s (MS 4023).</w:t>
      </w:r>
    </w:p>
    <w:p w14:paraId="29E4990F" w14:textId="7A17725D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Ross, Dr Thomas, architect, architectural </w:t>
      </w:r>
      <w:proofErr w:type="gramStart"/>
      <w:r w:rsidRPr="00A00C0D">
        <w:rPr>
          <w:rFonts w:cs="Arial"/>
          <w:color w:val="000000" w:themeColor="text1"/>
        </w:rPr>
        <w:t>historian</w:t>
      </w:r>
      <w:proofErr w:type="gramEnd"/>
      <w:r w:rsidRPr="00A00C0D">
        <w:rPr>
          <w:rFonts w:cs="Arial"/>
          <w:color w:val="000000" w:themeColor="text1"/>
        </w:rPr>
        <w:t xml:space="preserve"> and author: c.1890 – 1921 (MS 2820, MS 2910 &amp; MS 3169).</w:t>
      </w:r>
    </w:p>
    <w:p w14:paraId="41D092B7" w14:textId="34FA777F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Row, Rev. John, scholar and divine: 17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158, MS </w:t>
      </w:r>
      <w:proofErr w:type="gramStart"/>
      <w:r w:rsidRPr="00A00C0D">
        <w:rPr>
          <w:rFonts w:cs="Arial"/>
          <w:color w:val="000000" w:themeColor="text1"/>
        </w:rPr>
        <w:t>2333</w:t>
      </w:r>
      <w:proofErr w:type="gramEnd"/>
      <w:r w:rsidRPr="00A00C0D">
        <w:rPr>
          <w:rFonts w:cs="Arial"/>
          <w:color w:val="000000" w:themeColor="text1"/>
        </w:rPr>
        <w:t xml:space="preserve"> and MS 2623).</w:t>
      </w:r>
    </w:p>
    <w:p w14:paraId="79994E25" w14:textId="43824C5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Scotland, James, Principal of Aberdeen College of Education (copies): 1980s (MS 3834).</w:t>
      </w:r>
    </w:p>
    <w:p w14:paraId="0957CF37" w14:textId="7BDA575B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  <w:spacing w:val="-4"/>
        </w:rPr>
        <w:lastRenderedPageBreak/>
        <w:t>Scott,</w:t>
      </w:r>
      <w:r w:rsidRPr="00A00C0D">
        <w:rPr>
          <w:rFonts w:cs="Arial"/>
          <w:color w:val="000000" w:themeColor="text1"/>
        </w:rPr>
        <w:t xml:space="preserve"> Robert Eden, Professor of moral philosophy, King's College: 18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century-19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3107).</w:t>
      </w:r>
    </w:p>
    <w:p w14:paraId="08B52882" w14:textId="099A80CB" w:rsidR="00291477" w:rsidRPr="00A00C0D" w:rsidRDefault="00291477" w:rsidP="00291477">
      <w:pPr>
        <w:spacing w:after="180"/>
        <w:rPr>
          <w:rFonts w:cs="Arial"/>
          <w:color w:val="000000" w:themeColor="text1"/>
          <w:spacing w:val="-4"/>
        </w:rPr>
      </w:pPr>
      <w:r w:rsidRPr="00A00C0D">
        <w:rPr>
          <w:rFonts w:cs="Arial"/>
          <w:color w:val="000000" w:themeColor="text1"/>
          <w:spacing w:val="-4"/>
        </w:rPr>
        <w:t>Scott, Sir</w:t>
      </w:r>
      <w:r w:rsidR="008467F1" w:rsidRPr="00A00C0D">
        <w:rPr>
          <w:rFonts w:cs="Arial"/>
          <w:color w:val="000000" w:themeColor="text1"/>
          <w:spacing w:val="-4"/>
        </w:rPr>
        <w:t xml:space="preserve"> Walter, </w:t>
      </w:r>
      <w:proofErr w:type="gramStart"/>
      <w:r w:rsidR="008467F1" w:rsidRPr="00A00C0D">
        <w:rPr>
          <w:rFonts w:cs="Arial"/>
          <w:color w:val="000000" w:themeColor="text1"/>
          <w:spacing w:val="-4"/>
        </w:rPr>
        <w:t>lawyer</w:t>
      </w:r>
      <w:proofErr w:type="gramEnd"/>
      <w:r w:rsidR="008467F1" w:rsidRPr="00A00C0D">
        <w:rPr>
          <w:rFonts w:cs="Arial"/>
          <w:color w:val="000000" w:themeColor="text1"/>
          <w:spacing w:val="-4"/>
        </w:rPr>
        <w:t xml:space="preserve"> and author: 1831 </w:t>
      </w:r>
      <w:r w:rsidRPr="00A00C0D">
        <w:rPr>
          <w:rFonts w:cs="Arial"/>
          <w:color w:val="000000" w:themeColor="text1"/>
          <w:spacing w:val="-4"/>
        </w:rPr>
        <w:t>(MS 2455).</w:t>
      </w:r>
    </w:p>
    <w:p w14:paraId="28DFA732" w14:textId="352F5D5D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Shelley Percy Bysshe, author, 'The Magnetic Lady to her Patient': 1822 (MS 937).</w:t>
      </w:r>
    </w:p>
    <w:p w14:paraId="271DE3D6" w14:textId="41BDD71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Shire, Helena Mennie, literary scholar: 1832 – 1990s (MS 3407).</w:t>
      </w:r>
    </w:p>
    <w:p w14:paraId="40BA44D6" w14:textId="2A66B97B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 </w:t>
      </w:r>
      <w:proofErr w:type="spellStart"/>
      <w:r w:rsidRPr="00A00C0D">
        <w:rPr>
          <w:rFonts w:cs="Arial"/>
          <w:color w:val="000000" w:themeColor="text1"/>
        </w:rPr>
        <w:t>Shirras</w:t>
      </w:r>
      <w:proofErr w:type="spellEnd"/>
      <w:r w:rsidRPr="00A00C0D">
        <w:rPr>
          <w:rFonts w:cs="Arial"/>
          <w:color w:val="000000" w:themeColor="text1"/>
        </w:rPr>
        <w:t xml:space="preserve">, George Findlay, economist: 1906 – 1955 (MS 2795, MS </w:t>
      </w:r>
      <w:proofErr w:type="gramStart"/>
      <w:r w:rsidRPr="00A00C0D">
        <w:rPr>
          <w:rFonts w:cs="Arial"/>
          <w:color w:val="000000" w:themeColor="text1"/>
        </w:rPr>
        <w:t>2876</w:t>
      </w:r>
      <w:proofErr w:type="gramEnd"/>
      <w:r w:rsidRPr="00A00C0D">
        <w:rPr>
          <w:rFonts w:cs="Arial"/>
          <w:color w:val="000000" w:themeColor="text1"/>
        </w:rPr>
        <w:t xml:space="preserve"> and MS 3789).</w:t>
      </w:r>
    </w:p>
    <w:p w14:paraId="44EF9325" w14:textId="4F50DB9F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Simpson, Henry Fife Morland, antiquarian and Rector of Aberdeen Grammar School: 1870 – </w:t>
      </w:r>
      <w:proofErr w:type="gramStart"/>
      <w:r w:rsidRPr="00A00C0D">
        <w:rPr>
          <w:rFonts w:cs="Arial"/>
          <w:color w:val="000000" w:themeColor="text1"/>
        </w:rPr>
        <w:t xml:space="preserve">1917  </w:t>
      </w:r>
      <w:r w:rsidRPr="00A00C0D">
        <w:rPr>
          <w:rFonts w:cs="Arial"/>
          <w:color w:val="000000" w:themeColor="text1"/>
          <w:spacing w:val="-2"/>
        </w:rPr>
        <w:t>(</w:t>
      </w:r>
      <w:proofErr w:type="gramEnd"/>
      <w:r w:rsidRPr="00A00C0D">
        <w:rPr>
          <w:rFonts w:cs="Arial"/>
          <w:color w:val="000000" w:themeColor="text1"/>
          <w:spacing w:val="-2"/>
        </w:rPr>
        <w:t>MS 877, MS 2234, MS 2252, MS 2325 &amp; MS 2449).</w:t>
      </w:r>
    </w:p>
    <w:p w14:paraId="35ECBE45" w14:textId="0EEA025A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Simpson, William Douglas, </w:t>
      </w:r>
      <w:proofErr w:type="gramStart"/>
      <w:r w:rsidRPr="00A00C0D">
        <w:rPr>
          <w:rFonts w:cs="Arial"/>
          <w:color w:val="000000" w:themeColor="text1"/>
        </w:rPr>
        <w:t>historian</w:t>
      </w:r>
      <w:proofErr w:type="gramEnd"/>
      <w:r w:rsidRPr="00A00C0D">
        <w:rPr>
          <w:rFonts w:cs="Arial"/>
          <w:color w:val="000000" w:themeColor="text1"/>
        </w:rPr>
        <w:t xml:space="preserve"> and archaeologist: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</w:t>
      </w:r>
      <w:r w:rsidRPr="00A00C0D">
        <w:rPr>
          <w:rFonts w:cs="Arial"/>
          <w:color w:val="000000" w:themeColor="text1"/>
          <w:spacing w:val="-4"/>
        </w:rPr>
        <w:t>MS 2229, MS 2230, MS 2285, MS 2398, MS 2498, MS 2729, MS 2818, MS 2968, MS 3042 &amp; MS 3442, MS 3759).</w:t>
      </w:r>
    </w:p>
    <w:p w14:paraId="564C3003" w14:textId="5830A5D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Skene, David, </w:t>
      </w:r>
      <w:proofErr w:type="gramStart"/>
      <w:r w:rsidRPr="00A00C0D">
        <w:rPr>
          <w:rFonts w:cs="Arial"/>
          <w:color w:val="000000" w:themeColor="text1"/>
        </w:rPr>
        <w:t>physician</w:t>
      </w:r>
      <w:proofErr w:type="gramEnd"/>
      <w:r w:rsidRPr="00A00C0D">
        <w:rPr>
          <w:rFonts w:cs="Arial"/>
          <w:color w:val="000000" w:themeColor="text1"/>
        </w:rPr>
        <w:t xml:space="preserve"> and scholar: 1750 – 1780 (MS 37, MS 38, MS 39, MS 40, MS 471 – MS 483, MS 501 and MS 540).</w:t>
      </w:r>
    </w:p>
    <w:p w14:paraId="43DABFDA" w14:textId="49090436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Skene of Rubislaw, James, artist and antiquarian: 1800 – 1830 (MS 2720).</w:t>
      </w:r>
    </w:p>
    <w:p w14:paraId="39FEE317" w14:textId="46D1E8BE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Skinner, Rev. John of Longside, Aberdeenshire: 1751 - c. 1940 (MS 3230).</w:t>
      </w:r>
    </w:p>
    <w:p w14:paraId="025ABB7B" w14:textId="0CB4D2C0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Slade, H. Gordon, architectural historian: 1971 - 2001 (MS 3127).</w:t>
      </w:r>
    </w:p>
    <w:p w14:paraId="6DD71427" w14:textId="593B276A" w:rsidR="00291477" w:rsidRPr="00A00C0D" w:rsidRDefault="00291477" w:rsidP="00291477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b/>
          <w:color w:val="000000" w:themeColor="text1"/>
        </w:rPr>
      </w:pPr>
      <w:r w:rsidRPr="00A00C0D">
        <w:rPr>
          <w:rFonts w:cs="Arial"/>
          <w:color w:val="000000" w:themeColor="text1"/>
        </w:rPr>
        <w:t>Smith, Alexander</w:t>
      </w:r>
      <w:r w:rsidRPr="00A00C0D">
        <w:rPr>
          <w:rFonts w:cs="Arial"/>
          <w:bCs/>
          <w:color w:val="000000" w:themeColor="text1"/>
        </w:rPr>
        <w:t xml:space="preserve">, </w:t>
      </w:r>
      <w:proofErr w:type="spellStart"/>
      <w:r w:rsidRPr="00A00C0D">
        <w:rPr>
          <w:rFonts w:cs="Arial"/>
          <w:bCs/>
          <w:color w:val="000000" w:themeColor="text1"/>
        </w:rPr>
        <w:t>squarewright</w:t>
      </w:r>
      <w:proofErr w:type="spellEnd"/>
      <w:r w:rsidRPr="00A00C0D">
        <w:rPr>
          <w:rFonts w:cs="Arial"/>
          <w:bCs/>
          <w:color w:val="000000" w:themeColor="text1"/>
        </w:rPr>
        <w:t xml:space="preserve">: 1727 – 1766 </w:t>
      </w:r>
      <w:r w:rsidR="00826C11" w:rsidRPr="00A00C0D">
        <w:rPr>
          <w:rFonts w:cs="Arial"/>
          <w:bCs/>
          <w:color w:val="000000" w:themeColor="text1"/>
        </w:rPr>
        <w:br/>
      </w:r>
      <w:r w:rsidRPr="00A00C0D">
        <w:rPr>
          <w:rFonts w:cs="Arial"/>
          <w:bCs/>
          <w:color w:val="000000" w:themeColor="text1"/>
        </w:rPr>
        <w:t>(</w:t>
      </w:r>
      <w:r w:rsidRPr="00A00C0D">
        <w:rPr>
          <w:rFonts w:cs="Arial"/>
          <w:color w:val="000000" w:themeColor="text1"/>
        </w:rPr>
        <w:t>MS 3831/1</w:t>
      </w:r>
      <w:r w:rsidRPr="00A00C0D">
        <w:rPr>
          <w:rFonts w:cs="Arial"/>
          <w:bCs/>
          <w:color w:val="000000" w:themeColor="text1"/>
        </w:rPr>
        <w:t>).</w:t>
      </w:r>
    </w:p>
    <w:p w14:paraId="6F2D1E65" w14:textId="1F0804BD" w:rsidR="00291477" w:rsidRPr="00A00C0D" w:rsidRDefault="00291477" w:rsidP="00291477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Smith, Iain Crichton, poet: 1981 – 1989 (MS 3100).</w:t>
      </w:r>
    </w:p>
    <w:p w14:paraId="30F3EDC5" w14:textId="40FDFD4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Smith, William Robertson, Professor of Oriental Languages and Old Testament Exegesis, Free </w:t>
      </w:r>
      <w:r w:rsidRPr="00A00C0D">
        <w:rPr>
          <w:rFonts w:cs="Arial"/>
          <w:color w:val="000000" w:themeColor="text1"/>
          <w:spacing w:val="-4"/>
        </w:rPr>
        <w:t>Church College, Aberdeen: 1866 – 1894</w:t>
      </w:r>
      <w:r w:rsidR="008467F1" w:rsidRPr="00A00C0D">
        <w:rPr>
          <w:rFonts w:cs="Arial"/>
          <w:color w:val="000000" w:themeColor="text1"/>
          <w:spacing w:val="-4"/>
        </w:rPr>
        <w:t xml:space="preserve"> </w:t>
      </w:r>
      <w:r w:rsidRPr="00A00C0D">
        <w:rPr>
          <w:rFonts w:cs="Arial"/>
          <w:color w:val="000000" w:themeColor="text1"/>
          <w:spacing w:val="-4"/>
        </w:rPr>
        <w:t>(MS 3674).</w:t>
      </w:r>
    </w:p>
    <w:p w14:paraId="18F579C2" w14:textId="1CDD548E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Smith, William, architect: 1843 (MS 926).</w:t>
      </w:r>
    </w:p>
    <w:p w14:paraId="1C4CBD21" w14:textId="7E67E757" w:rsidR="00291477" w:rsidRPr="00A00C0D" w:rsidRDefault="00291477" w:rsidP="00291477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Souter, William Clark, ophthalmologist: c.1903 – 1940s (MS 2415, </w:t>
      </w:r>
      <w:r w:rsidR="00B50B40" w:rsidRPr="00A00C0D">
        <w:rPr>
          <w:rFonts w:cs="Arial"/>
          <w:color w:val="000000" w:themeColor="text1"/>
        </w:rPr>
        <w:t>MS 3</w:t>
      </w:r>
      <w:r w:rsidRPr="00A00C0D">
        <w:rPr>
          <w:rFonts w:cs="Arial"/>
          <w:color w:val="000000" w:themeColor="text1"/>
        </w:rPr>
        <w:t>755) See on-line photographs of Souter's Antarctic Trip: www.abdn.ac.uk/historic/</w:t>
      </w:r>
      <w:r w:rsidRPr="00A00C0D">
        <w:rPr>
          <w:rFonts w:cs="Arial"/>
          <w:color w:val="000000" w:themeColor="text1"/>
        </w:rPr>
        <w:br/>
        <w:t>Antarctic_Index.shtml</w:t>
      </w:r>
    </w:p>
    <w:p w14:paraId="47005090" w14:textId="3E337494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Speirs, John Hastie, scholar of Scottish and English literature: 1929 – 1979 (MS 3655).</w:t>
      </w:r>
    </w:p>
    <w:p w14:paraId="721F7947" w14:textId="74213DCF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Stalker, Alexander Logie, Professor of Pathology: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3471).</w:t>
      </w:r>
    </w:p>
    <w:p w14:paraId="3C7C983F" w14:textId="39CA9543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Stewart, Captain James, antiquarian: 1890 – 1902 (MS 680 – MS 685).</w:t>
      </w:r>
    </w:p>
    <w:p w14:paraId="12E981AE" w14:textId="73934729" w:rsidR="00291477" w:rsidRPr="00A00C0D" w:rsidRDefault="00291477" w:rsidP="00291477">
      <w:pPr>
        <w:overflowPunct/>
        <w:autoSpaceDE/>
        <w:autoSpaceDN/>
        <w:adjustRightInd/>
        <w:spacing w:after="180" w:line="276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Stewart, James, British government officer, </w:t>
      </w:r>
      <w:proofErr w:type="gramStart"/>
      <w:r w:rsidRPr="00A00C0D">
        <w:rPr>
          <w:rFonts w:cs="Arial"/>
          <w:color w:val="000000" w:themeColor="text1"/>
        </w:rPr>
        <w:t>Fiji</w:t>
      </w:r>
      <w:proofErr w:type="gramEnd"/>
      <w:r w:rsidRPr="00A00C0D">
        <w:rPr>
          <w:rFonts w:cs="Arial"/>
          <w:color w:val="000000" w:themeColor="text1"/>
        </w:rPr>
        <w:t xml:space="preserve"> and British Guiana: 1880 – 1900 (MS 3385).</w:t>
      </w:r>
    </w:p>
    <w:p w14:paraId="2320AD0E" w14:textId="0B3B9C98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Stuart, John, Professor of Greek, </w:t>
      </w:r>
      <w:proofErr w:type="spellStart"/>
      <w:r w:rsidRPr="00A00C0D">
        <w:rPr>
          <w:rFonts w:cs="Arial"/>
          <w:color w:val="000000" w:themeColor="text1"/>
        </w:rPr>
        <w:t>Marischal</w:t>
      </w:r>
      <w:proofErr w:type="spellEnd"/>
      <w:r w:rsidRPr="00A00C0D">
        <w:rPr>
          <w:rFonts w:cs="Arial"/>
          <w:color w:val="000000" w:themeColor="text1"/>
        </w:rPr>
        <w:t xml:space="preserve"> College; (see papers of Keith, </w:t>
      </w:r>
      <w:proofErr w:type="spellStart"/>
      <w:r w:rsidRPr="00A00C0D">
        <w:rPr>
          <w:rFonts w:cs="Arial"/>
          <w:color w:val="000000" w:themeColor="text1"/>
        </w:rPr>
        <w:t>Dr.</w:t>
      </w:r>
      <w:proofErr w:type="spellEnd"/>
      <w:r w:rsidRPr="00A00C0D">
        <w:rPr>
          <w:rFonts w:cs="Arial"/>
          <w:color w:val="000000" w:themeColor="text1"/>
        </w:rPr>
        <w:t xml:space="preserve"> Alexander): 1559 - 1890s (MS 3017).</w:t>
      </w:r>
    </w:p>
    <w:p w14:paraId="379BB872" w14:textId="7210642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Swan, Annie Shepherd, novelist: 1894 – 1946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3517).</w:t>
      </w:r>
    </w:p>
    <w:p w14:paraId="6BFFB664" w14:textId="4DB6D1D0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Taylor, Rachel Annand, </w:t>
      </w:r>
      <w:proofErr w:type="gramStart"/>
      <w:r w:rsidRPr="00A00C0D">
        <w:rPr>
          <w:rFonts w:cs="Arial"/>
          <w:color w:val="000000" w:themeColor="text1"/>
        </w:rPr>
        <w:t>author</w:t>
      </w:r>
      <w:proofErr w:type="gramEnd"/>
      <w:r w:rsidRPr="00A00C0D">
        <w:rPr>
          <w:rFonts w:cs="Arial"/>
          <w:color w:val="000000" w:themeColor="text1"/>
        </w:rPr>
        <w:t xml:space="preserve"> and journalist: 1899 – 1908 (MS 2742).</w:t>
      </w:r>
    </w:p>
    <w:p w14:paraId="4C051762" w14:textId="4333D00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Taylor, Sir Thomas, Principal of University of Aberdeen: 1915 – 1973 (MS 2843).</w:t>
      </w:r>
    </w:p>
    <w:p w14:paraId="7A5EEA95" w14:textId="7DA46B9D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Terry, Charles Sanford, historian: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550, MS 618 - MS 627, MS 698 - MS 699, MS 891, MS 1043, MS 2637, MS 3145 &amp; MS 3165).</w:t>
      </w:r>
    </w:p>
    <w:p w14:paraId="265A4A1F" w14:textId="787FB11F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Thom, William, </w:t>
      </w:r>
      <w:proofErr w:type="gramStart"/>
      <w:r w:rsidRPr="00A00C0D">
        <w:rPr>
          <w:rFonts w:cs="Arial"/>
          <w:color w:val="000000" w:themeColor="text1"/>
        </w:rPr>
        <w:t>poet</w:t>
      </w:r>
      <w:proofErr w:type="gramEnd"/>
      <w:r w:rsidRPr="00A00C0D">
        <w:rPr>
          <w:rFonts w:cs="Arial"/>
          <w:color w:val="000000" w:themeColor="text1"/>
        </w:rPr>
        <w:t xml:space="preserve"> and weaver: 1841 – 1963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2304, MS 2497 and MS 3089).</w:t>
      </w:r>
    </w:p>
    <w:p w14:paraId="70DA41A1" w14:textId="3AF9F3B2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Thomson, Alexander, of Banchory, writer: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2809, MS </w:t>
      </w:r>
      <w:proofErr w:type="gramStart"/>
      <w:r w:rsidRPr="00A00C0D">
        <w:rPr>
          <w:rFonts w:cs="Arial"/>
          <w:color w:val="000000" w:themeColor="text1"/>
        </w:rPr>
        <w:t>2829</w:t>
      </w:r>
      <w:proofErr w:type="gramEnd"/>
      <w:r w:rsidRPr="00A00C0D">
        <w:rPr>
          <w:rFonts w:cs="Arial"/>
          <w:color w:val="000000" w:themeColor="text1"/>
        </w:rPr>
        <w:t xml:space="preserve"> and </w:t>
      </w:r>
      <w:r w:rsidR="00B50B40" w:rsidRPr="00A00C0D">
        <w:rPr>
          <w:rFonts w:cs="Arial"/>
          <w:color w:val="000000" w:themeColor="text1"/>
        </w:rPr>
        <w:t>MS 3</w:t>
      </w:r>
      <w:r w:rsidRPr="00A00C0D">
        <w:rPr>
          <w:rFonts w:cs="Arial"/>
          <w:color w:val="000000" w:themeColor="text1"/>
        </w:rPr>
        <w:t>244).</w:t>
      </w:r>
    </w:p>
    <w:p w14:paraId="0014AA70" w14:textId="4E0E559F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Thornton-Kemsley, Sir Colin, politician: 1929 – 1964 (MS 2852). </w:t>
      </w:r>
    </w:p>
    <w:p w14:paraId="33DB425C" w14:textId="1CEF4880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Tomlinson, George, 1</w:t>
      </w:r>
      <w:r w:rsidRPr="00A00C0D">
        <w:rPr>
          <w:rFonts w:cs="Arial"/>
          <w:color w:val="000000" w:themeColor="text1"/>
          <w:vertAlign w:val="superscript"/>
        </w:rPr>
        <w:t>st</w:t>
      </w:r>
      <w:r w:rsidRPr="00A00C0D">
        <w:rPr>
          <w:rFonts w:cs="Arial"/>
          <w:color w:val="000000" w:themeColor="text1"/>
        </w:rPr>
        <w:t xml:space="preserve"> Bishop of Gibraltar: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3470/16).</w:t>
      </w:r>
    </w:p>
    <w:p w14:paraId="7D8D9BAF" w14:textId="5404A043" w:rsidR="00291477" w:rsidRPr="00A00C0D" w:rsidRDefault="00291477" w:rsidP="00291477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color w:val="000000" w:themeColor="text1"/>
          <w:lang w:eastAsia="en-GB"/>
        </w:rPr>
      </w:pPr>
      <w:r w:rsidRPr="00A00C0D">
        <w:rPr>
          <w:rFonts w:cs="Arial"/>
          <w:color w:val="000000" w:themeColor="text1"/>
          <w:lang w:eastAsia="en-GB"/>
        </w:rPr>
        <w:t>Toulmin, David, author: c.1925 – 1970s (</w:t>
      </w:r>
      <w:r w:rsidRPr="00A00C0D">
        <w:rPr>
          <w:rFonts w:cs="Arial"/>
          <w:color w:val="000000" w:themeColor="text1"/>
        </w:rPr>
        <w:t>MS 2823; MS 2830; MS 2980; MS 3048; MS 3065; MS 3114 &amp; MS 3569).</w:t>
      </w:r>
    </w:p>
    <w:p w14:paraId="3C9A955D" w14:textId="1DCFDB64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Trail, James William Helenus, Professor of Botany: 1787-1920s (MS 668, MS 851 - MS 868, MS </w:t>
      </w:r>
      <w:proofErr w:type="gramStart"/>
      <w:r w:rsidRPr="00A00C0D">
        <w:rPr>
          <w:rFonts w:cs="Arial"/>
          <w:color w:val="000000" w:themeColor="text1"/>
        </w:rPr>
        <w:t>871</w:t>
      </w:r>
      <w:proofErr w:type="gramEnd"/>
      <w:r w:rsidRPr="00A00C0D">
        <w:rPr>
          <w:rFonts w:cs="Arial"/>
          <w:color w:val="000000" w:themeColor="text1"/>
        </w:rPr>
        <w:t xml:space="preserve"> and MS 2988).</w:t>
      </w:r>
    </w:p>
    <w:p w14:paraId="1160F651" w14:textId="618BB949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Troup, Jonathan, physician </w:t>
      </w:r>
      <w:r w:rsidRPr="00A00C0D">
        <w:rPr>
          <w:rFonts w:cs="Arial"/>
          <w:color w:val="000000" w:themeColor="text1"/>
          <w:lang w:eastAsia="en-GB"/>
        </w:rPr>
        <w:t>of Aberdeen, Scotland and Dominica, West Indies</w:t>
      </w:r>
      <w:r w:rsidRPr="00A00C0D">
        <w:rPr>
          <w:rFonts w:cs="Arial"/>
          <w:color w:val="000000" w:themeColor="text1"/>
        </w:rPr>
        <w:t xml:space="preserve">: 1788 – 1797 (MS 2070, MS 2391, MS </w:t>
      </w:r>
      <w:proofErr w:type="gramStart"/>
      <w:r w:rsidRPr="00A00C0D">
        <w:rPr>
          <w:rFonts w:cs="Arial"/>
          <w:color w:val="000000" w:themeColor="text1"/>
        </w:rPr>
        <w:t>2900</w:t>
      </w:r>
      <w:proofErr w:type="gramEnd"/>
      <w:r w:rsidRPr="00A00C0D">
        <w:rPr>
          <w:rFonts w:cs="Arial"/>
          <w:color w:val="000000" w:themeColor="text1"/>
        </w:rPr>
        <w:t xml:space="preserve"> and MS 3027).</w:t>
      </w:r>
    </w:p>
    <w:p w14:paraId="4FD6399F" w14:textId="3028938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bCs/>
          <w:color w:val="000000" w:themeColor="text1"/>
        </w:rPr>
        <w:t xml:space="preserve">Walker, William, </w:t>
      </w:r>
      <w:r w:rsidRPr="00A00C0D">
        <w:rPr>
          <w:rFonts w:cs="Arial"/>
          <w:color w:val="000000" w:themeColor="text1"/>
        </w:rPr>
        <w:t>writer and ballad-collector</w:t>
      </w:r>
      <w:r w:rsidRPr="00A00C0D">
        <w:rPr>
          <w:rFonts w:cs="Arial"/>
          <w:bCs/>
          <w:color w:val="000000" w:themeColor="text1"/>
        </w:rPr>
        <w:t>, papers relating to ballads and folk songs: 19</w:t>
      </w:r>
      <w:r w:rsidRPr="00A00C0D">
        <w:rPr>
          <w:rFonts w:cs="Arial"/>
          <w:bCs/>
          <w:color w:val="000000" w:themeColor="text1"/>
          <w:vertAlign w:val="superscript"/>
        </w:rPr>
        <w:t>th</w:t>
      </w:r>
      <w:r w:rsidRPr="00A00C0D">
        <w:rPr>
          <w:rFonts w:cs="Arial"/>
          <w:bCs/>
          <w:color w:val="000000" w:themeColor="text1"/>
        </w:rPr>
        <w:t xml:space="preserve"> century – 20</w:t>
      </w:r>
      <w:r w:rsidRPr="00A00C0D">
        <w:rPr>
          <w:rFonts w:cs="Arial"/>
          <w:bCs/>
          <w:color w:val="000000" w:themeColor="text1"/>
          <w:vertAlign w:val="superscript"/>
        </w:rPr>
        <w:t>th</w:t>
      </w:r>
      <w:r w:rsidRPr="00A00C0D">
        <w:rPr>
          <w:rFonts w:cs="Arial"/>
          <w:bCs/>
          <w:color w:val="000000" w:themeColor="text1"/>
        </w:rPr>
        <w:t xml:space="preserve"> century </w:t>
      </w:r>
      <w:r w:rsidRPr="00A00C0D">
        <w:rPr>
          <w:rFonts w:cs="Arial"/>
          <w:color w:val="000000" w:themeColor="text1"/>
        </w:rPr>
        <w:t xml:space="preserve">(MS 2212, MS 2306, MS 2732,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 xml:space="preserve">MS 2733, MS 2774, MS </w:t>
      </w:r>
      <w:proofErr w:type="gramStart"/>
      <w:r w:rsidRPr="00A00C0D">
        <w:rPr>
          <w:rFonts w:cs="Arial"/>
          <w:color w:val="000000" w:themeColor="text1"/>
        </w:rPr>
        <w:t>3396</w:t>
      </w:r>
      <w:proofErr w:type="gramEnd"/>
      <w:r w:rsidRPr="00A00C0D">
        <w:rPr>
          <w:rFonts w:cs="Arial"/>
          <w:color w:val="000000" w:themeColor="text1"/>
        </w:rPr>
        <w:t xml:space="preserve"> and MS 3643).</w:t>
      </w:r>
    </w:p>
    <w:p w14:paraId="686D6B71" w14:textId="0C717D6B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Watt, James Cromar, artist: c.1880 (MS 2052 –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MS 2054).</w:t>
      </w:r>
    </w:p>
    <w:p w14:paraId="48BFB05B" w14:textId="28538055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Webster, John, lord provost, Aberdeen: 1851 – 1878 (MS 881 – MS 890).</w:t>
      </w:r>
    </w:p>
    <w:p w14:paraId="7CDD78E2" w14:textId="26B6A4D3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Wilkinson, Thomas, Quaker </w:t>
      </w:r>
      <w:proofErr w:type="gramStart"/>
      <w:r w:rsidRPr="00A00C0D">
        <w:rPr>
          <w:rFonts w:cs="Arial"/>
          <w:color w:val="000000" w:themeColor="text1"/>
        </w:rPr>
        <w:t>philanthropist</w:t>
      </w:r>
      <w:proofErr w:type="gramEnd"/>
      <w:r w:rsidRPr="00A00C0D">
        <w:rPr>
          <w:rFonts w:cs="Arial"/>
          <w:color w:val="000000" w:themeColor="text1"/>
        </w:rPr>
        <w:t xml:space="preserve"> and writer: transcripts of journals: 1785 - 1807 (copied in 1937) (MS 2394 – MS 2396).</w:t>
      </w:r>
    </w:p>
    <w:p w14:paraId="57737089" w14:textId="3DE71BDC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Wilson, Charles Thomas Rees, physicist: c.1890 – 1959 (MS 3525).</w:t>
      </w:r>
    </w:p>
    <w:p w14:paraId="02B10A1F" w14:textId="2B90DC05" w:rsidR="00291477" w:rsidRPr="00A00C0D" w:rsidRDefault="00291477" w:rsidP="00291477">
      <w:pPr>
        <w:spacing w:after="180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Wilson, Robert, </w:t>
      </w:r>
      <w:proofErr w:type="gramStart"/>
      <w:r w:rsidRPr="00A00C0D">
        <w:rPr>
          <w:rFonts w:cs="Arial"/>
          <w:color w:val="000000" w:themeColor="text1"/>
        </w:rPr>
        <w:t>physician</w:t>
      </w:r>
      <w:proofErr w:type="gramEnd"/>
      <w:r w:rsidRPr="00A00C0D">
        <w:rPr>
          <w:rFonts w:cs="Arial"/>
          <w:color w:val="000000" w:themeColor="text1"/>
        </w:rPr>
        <w:t xml:space="preserve"> and traveller: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413 –</w:t>
      </w:r>
      <w:r w:rsidR="00454856" w:rsidRPr="00A00C0D">
        <w:rPr>
          <w:rFonts w:cs="Arial"/>
          <w:color w:val="000000" w:themeColor="text1"/>
        </w:rPr>
        <w:t xml:space="preserve"> </w:t>
      </w:r>
      <w:r w:rsidRPr="00A00C0D">
        <w:rPr>
          <w:rFonts w:cs="Arial"/>
          <w:color w:val="000000" w:themeColor="text1"/>
        </w:rPr>
        <w:t>MS 443 and MS 3849).</w:t>
      </w:r>
    </w:p>
    <w:p w14:paraId="5CDDEC46" w14:textId="17A06E51" w:rsidR="00291477" w:rsidRPr="00A00C0D" w:rsidRDefault="00291477" w:rsidP="00291477">
      <w:pPr>
        <w:spacing w:after="180"/>
        <w:rPr>
          <w:rFonts w:cs="Arial"/>
          <w:b/>
          <w:color w:val="000000" w:themeColor="text1"/>
          <w:spacing w:val="-4"/>
        </w:rPr>
      </w:pPr>
      <w:r w:rsidRPr="00A00C0D">
        <w:rPr>
          <w:rFonts w:cs="Arial"/>
          <w:color w:val="000000" w:themeColor="text1"/>
        </w:rPr>
        <w:t xml:space="preserve">Wyllie, James McLeod, classical </w:t>
      </w:r>
      <w:proofErr w:type="gramStart"/>
      <w:r w:rsidRPr="00A00C0D">
        <w:rPr>
          <w:rFonts w:cs="Arial"/>
          <w:color w:val="000000" w:themeColor="text1"/>
        </w:rPr>
        <w:t>scholar</w:t>
      </w:r>
      <w:proofErr w:type="gramEnd"/>
      <w:r w:rsidRPr="00A00C0D">
        <w:rPr>
          <w:rFonts w:cs="Arial"/>
          <w:color w:val="000000" w:themeColor="text1"/>
        </w:rPr>
        <w:t xml:space="preserve"> and </w:t>
      </w:r>
      <w:r w:rsidRPr="00A00C0D">
        <w:rPr>
          <w:rFonts w:cs="Arial"/>
          <w:color w:val="000000" w:themeColor="text1"/>
          <w:spacing w:val="-2"/>
        </w:rPr>
        <w:t>lexicographer: 20</w:t>
      </w:r>
      <w:r w:rsidRPr="00A00C0D">
        <w:rPr>
          <w:rFonts w:cs="Arial"/>
          <w:color w:val="000000" w:themeColor="text1"/>
          <w:spacing w:val="-2"/>
          <w:vertAlign w:val="superscript"/>
        </w:rPr>
        <w:t>th</w:t>
      </w:r>
      <w:r w:rsidRPr="00A00C0D">
        <w:rPr>
          <w:rFonts w:cs="Arial"/>
          <w:color w:val="000000" w:themeColor="text1"/>
          <w:spacing w:val="-2"/>
        </w:rPr>
        <w:t xml:space="preserve"> century (MS 2293 and</w:t>
      </w:r>
      <w:r w:rsidR="00454856" w:rsidRPr="00A00C0D">
        <w:rPr>
          <w:rFonts w:cs="Arial"/>
          <w:color w:val="000000" w:themeColor="text1"/>
          <w:spacing w:val="-2"/>
        </w:rPr>
        <w:t xml:space="preserve"> </w:t>
      </w:r>
      <w:r w:rsidRPr="00A00C0D">
        <w:rPr>
          <w:rFonts w:cs="Arial"/>
          <w:color w:val="000000" w:themeColor="text1"/>
          <w:spacing w:val="-2"/>
        </w:rPr>
        <w:t>MS 3126).</w:t>
      </w:r>
    </w:p>
    <w:p w14:paraId="48BE2F4B" w14:textId="765C6D3C" w:rsidR="00291477" w:rsidRPr="00A00C0D" w:rsidRDefault="00291477" w:rsidP="00291477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lastRenderedPageBreak/>
        <w:t>Yule, Sir Henry, geographer: late 19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1162/1/3 and MS 2860).</w:t>
      </w:r>
    </w:p>
    <w:p w14:paraId="43293660" w14:textId="2F49DC44" w:rsidR="00291477" w:rsidRPr="00A00C0D" w:rsidRDefault="00291477" w:rsidP="00291477">
      <w:pPr>
        <w:spacing w:after="180" w:line="276" w:lineRule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Yule, Robert, soldier: 1850s (MS 1162/1).</w:t>
      </w:r>
    </w:p>
    <w:p w14:paraId="1F17CA75" w14:textId="2F2DAD2D" w:rsidR="00291477" w:rsidRPr="00A00C0D" w:rsidRDefault="00291477" w:rsidP="00291477">
      <w:pPr>
        <w:overflowPunct/>
        <w:autoSpaceDE/>
        <w:autoSpaceDN/>
        <w:adjustRightInd/>
        <w:spacing w:line="240" w:lineRule="auto"/>
        <w:textAlignment w:val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Zulueta, Sir Francis de, legal historian: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(MS 2785).</w:t>
      </w:r>
    </w:p>
    <w:p w14:paraId="6EBEAC37" w14:textId="77777777" w:rsidR="00291477" w:rsidRPr="00A00C0D" w:rsidRDefault="00291477" w:rsidP="003C0E41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b/>
          <w:color w:val="000000" w:themeColor="text1"/>
          <w:sz w:val="24"/>
          <w:szCs w:val="24"/>
        </w:rPr>
      </w:pPr>
      <w:r w:rsidRPr="00A00C0D">
        <w:rPr>
          <w:rFonts w:cs="Arial"/>
          <w:b/>
          <w:color w:val="000000" w:themeColor="text1"/>
          <w:sz w:val="24"/>
          <w:szCs w:val="24"/>
        </w:rPr>
        <w:t>Oral history collections</w:t>
      </w:r>
    </w:p>
    <w:p w14:paraId="23E19F49" w14:textId="3490BC96" w:rsidR="00291477" w:rsidRPr="00A00C0D" w:rsidRDefault="00291477" w:rsidP="003C0E41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color w:val="000000" w:themeColor="text1"/>
        </w:rPr>
      </w:pPr>
      <w:r w:rsidRPr="00291477">
        <w:rPr>
          <w:rFonts w:cs="Arial"/>
          <w:color w:val="000000" w:themeColor="text1"/>
        </w:rPr>
        <w:t xml:space="preserve">University of Aberdeen Oral History Archive: </w:t>
      </w:r>
      <w:r w:rsidRPr="00A00C0D">
        <w:rPr>
          <w:rFonts w:cs="Arial"/>
          <w:color w:val="000000" w:themeColor="text1"/>
        </w:rPr>
        <w:t>comprises nearly 200 interviews with individuals connected with the University (MS 3620).</w:t>
      </w:r>
    </w:p>
    <w:p w14:paraId="21A87D2D" w14:textId="0A545995" w:rsidR="00291477" w:rsidRPr="00A00C0D" w:rsidRDefault="00291477" w:rsidP="003C0E41">
      <w:pPr>
        <w:spacing w:after="180" w:line="240" w:lineRule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'Lives in the Oil Industry' Oral History Archive &amp; associated records was a major collection of sound recordings which was completed between 2001 and 2006 and includes interviews with nearly 200 people, totalling nearly 800 hours of recordings </w:t>
      </w:r>
      <w:r w:rsidR="00826C11" w:rsidRPr="00A00C0D">
        <w:rPr>
          <w:rFonts w:cs="Arial"/>
          <w:color w:val="000000" w:themeColor="text1"/>
        </w:rPr>
        <w:br/>
      </w:r>
      <w:r w:rsidRPr="00A00C0D">
        <w:rPr>
          <w:rFonts w:cs="Arial"/>
          <w:color w:val="000000" w:themeColor="text1"/>
        </w:rPr>
        <w:t>(MS 3769).</w:t>
      </w:r>
    </w:p>
    <w:p w14:paraId="6BC31DB9" w14:textId="77777777" w:rsidR="00291477" w:rsidRPr="00A00C0D" w:rsidRDefault="00291477" w:rsidP="003C0E41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b/>
          <w:color w:val="000000" w:themeColor="text1"/>
          <w:sz w:val="24"/>
          <w:szCs w:val="24"/>
          <w:lang w:eastAsia="en-GB"/>
        </w:rPr>
      </w:pPr>
      <w:r w:rsidRPr="00A00C0D">
        <w:rPr>
          <w:rFonts w:cs="Arial"/>
          <w:b/>
          <w:color w:val="000000" w:themeColor="text1"/>
          <w:sz w:val="24"/>
          <w:szCs w:val="24"/>
          <w:lang w:eastAsia="en-GB"/>
        </w:rPr>
        <w:t>Other relevant collections</w:t>
      </w:r>
    </w:p>
    <w:p w14:paraId="3758329A" w14:textId="64D49CF1" w:rsidR="00291477" w:rsidRPr="00A00C0D" w:rsidRDefault="00291477" w:rsidP="003C0E41">
      <w:pPr>
        <w:spacing w:after="180" w:line="240" w:lineRule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 xml:space="preserve">Adam, Cochran and Company, advocates, Aberdeen. This collection contains records from families, estates, businesses, </w:t>
      </w:r>
      <w:proofErr w:type="gramStart"/>
      <w:r w:rsidRPr="00A00C0D">
        <w:rPr>
          <w:rFonts w:cs="Arial"/>
          <w:color w:val="000000" w:themeColor="text1"/>
        </w:rPr>
        <w:t>trusts</w:t>
      </w:r>
      <w:proofErr w:type="gramEnd"/>
      <w:r w:rsidRPr="00A00C0D">
        <w:rPr>
          <w:rFonts w:cs="Arial"/>
          <w:color w:val="000000" w:themeColor="text1"/>
        </w:rPr>
        <w:t xml:space="preserve"> and other organisations which the firm represented: 1630 – 1919 (MS 3066).</w:t>
      </w:r>
    </w:p>
    <w:p w14:paraId="4D9A031B" w14:textId="7CAC22D1" w:rsidR="00291477" w:rsidRPr="00A00C0D" w:rsidRDefault="00291477" w:rsidP="003C0E41">
      <w:pPr>
        <w:spacing w:after="180" w:line="240" w:lineRule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Davidson and Garden, advocates, Aberdeen: 14</w:t>
      </w:r>
      <w:proofErr w:type="gramStart"/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 century</w:t>
      </w:r>
      <w:proofErr w:type="gramEnd"/>
      <w:r w:rsidRPr="00A00C0D">
        <w:rPr>
          <w:rFonts w:cs="Arial"/>
          <w:color w:val="000000" w:themeColor="text1"/>
        </w:rPr>
        <w:t xml:space="preserve">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century. This extensive collection contains records of some 200 families, estates, businesses, </w:t>
      </w:r>
      <w:proofErr w:type="gramStart"/>
      <w:r w:rsidRPr="00A00C0D">
        <w:rPr>
          <w:rFonts w:cs="Arial"/>
          <w:color w:val="000000" w:themeColor="text1"/>
        </w:rPr>
        <w:t>trusts</w:t>
      </w:r>
      <w:proofErr w:type="gramEnd"/>
      <w:r w:rsidRPr="00A00C0D">
        <w:rPr>
          <w:rFonts w:cs="Arial"/>
          <w:color w:val="000000" w:themeColor="text1"/>
        </w:rPr>
        <w:t xml:space="preserve"> and other organisations which the firm represented (MS 2769 and MS 3744).</w:t>
      </w:r>
    </w:p>
    <w:p w14:paraId="2875EF63" w14:textId="61B2BE99" w:rsidR="00291477" w:rsidRPr="00A00C0D" w:rsidRDefault="00291477" w:rsidP="003C0E41">
      <w:pPr>
        <w:spacing w:after="180" w:line="240" w:lineRule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Ledingham Chalmers, solicitors: 18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century. This collection contains records from families, estates, businesses, </w:t>
      </w:r>
      <w:proofErr w:type="gramStart"/>
      <w:r w:rsidRPr="00A00C0D">
        <w:rPr>
          <w:rFonts w:cs="Arial"/>
          <w:color w:val="000000" w:themeColor="text1"/>
        </w:rPr>
        <w:t>trusts</w:t>
      </w:r>
      <w:proofErr w:type="gramEnd"/>
      <w:r w:rsidRPr="00A00C0D">
        <w:rPr>
          <w:rFonts w:cs="Arial"/>
          <w:color w:val="000000" w:themeColor="text1"/>
        </w:rPr>
        <w:t xml:space="preserve"> and other organisations which the firm represented: such as </w:t>
      </w:r>
      <w:r w:rsidRPr="00A00C0D">
        <w:rPr>
          <w:rFonts w:cs="Arial"/>
          <w:color w:val="000000" w:themeColor="text1"/>
          <w:spacing w:val="-4"/>
        </w:rPr>
        <w:t>Rubislaw Granite Company Ltd. (MS 3257, MS 3277</w:t>
      </w:r>
      <w:r w:rsidRPr="00A00C0D">
        <w:rPr>
          <w:rFonts w:cs="Arial"/>
          <w:color w:val="000000" w:themeColor="text1"/>
        </w:rPr>
        <w:t>, MS 3394, MS 3662, MS 3665 and MS 3713).</w:t>
      </w:r>
    </w:p>
    <w:p w14:paraId="4F6D74DE" w14:textId="5EDD1424" w:rsidR="00291477" w:rsidRPr="00A00C0D" w:rsidRDefault="00291477" w:rsidP="003C0E41">
      <w:pPr>
        <w:spacing w:line="240" w:lineRule="auto"/>
        <w:rPr>
          <w:rFonts w:cs="Arial"/>
          <w:color w:val="000000" w:themeColor="text1"/>
        </w:rPr>
      </w:pPr>
      <w:r w:rsidRPr="00A00C0D">
        <w:rPr>
          <w:rFonts w:cs="Arial"/>
          <w:color w:val="000000" w:themeColor="text1"/>
        </w:rPr>
        <w:t>F.</w:t>
      </w:r>
      <w:r w:rsidR="0010787F" w:rsidRPr="00A00C0D">
        <w:rPr>
          <w:rFonts w:cs="Arial"/>
          <w:color w:val="000000" w:themeColor="text1"/>
        </w:rPr>
        <w:t xml:space="preserve"> </w:t>
      </w:r>
      <w:r w:rsidRPr="00A00C0D">
        <w:rPr>
          <w:rFonts w:cs="Arial"/>
          <w:color w:val="000000" w:themeColor="text1"/>
        </w:rPr>
        <w:t>A. MacDonald and Partners, engineers and surveyors, Aberdeen (incorporating Walker &amp; Duncan, Aberdeen): 18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 – 20</w:t>
      </w:r>
      <w:r w:rsidRPr="00A00C0D">
        <w:rPr>
          <w:rFonts w:cs="Arial"/>
          <w:color w:val="000000" w:themeColor="text1"/>
          <w:vertAlign w:val="superscript"/>
        </w:rPr>
        <w:t>th</w:t>
      </w:r>
      <w:r w:rsidRPr="00A00C0D">
        <w:rPr>
          <w:rFonts w:cs="Arial"/>
          <w:color w:val="000000" w:themeColor="text1"/>
        </w:rPr>
        <w:t xml:space="preserve"> century. Includes papers from various businesses such as relating to Rubislaw Quarry (papers MS 2626 and maps and plans MS 3860).</w:t>
      </w:r>
    </w:p>
    <w:p w14:paraId="04E5D6B0" w14:textId="77777777" w:rsidR="00B63D3E" w:rsidRPr="00AE610E" w:rsidRDefault="00B63D3E" w:rsidP="003C0E41">
      <w:pPr>
        <w:spacing w:after="180" w:line="240" w:lineRule="auto"/>
        <w:rPr>
          <w:rFonts w:cs="Arial"/>
          <w:sz w:val="24"/>
          <w:szCs w:val="24"/>
        </w:rPr>
      </w:pPr>
      <w:r w:rsidRPr="00AE610E">
        <w:rPr>
          <w:rFonts w:cs="Arial"/>
          <w:b/>
          <w:sz w:val="24"/>
          <w:szCs w:val="24"/>
        </w:rPr>
        <w:t>Access</w:t>
      </w:r>
    </w:p>
    <w:p w14:paraId="0069C175" w14:textId="20ABBC83" w:rsidR="00B63D3E" w:rsidRPr="005A3793" w:rsidRDefault="00B63D3E" w:rsidP="003C0E41">
      <w:pPr>
        <w:pStyle w:val="NormalWeb"/>
        <w:spacing w:before="0" w:beforeAutospacing="0" w:after="240" w:afterAutospacing="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Materials are available upon request</w:t>
      </w:r>
      <w:r w:rsidRPr="005A3793">
        <w:rPr>
          <w:rFonts w:ascii="Arial" w:hAnsi="Arial" w:cs="Arial"/>
          <w:sz w:val="20"/>
          <w:szCs w:val="20"/>
        </w:rPr>
        <w:t xml:space="preserve"> for consultation in the Re</w:t>
      </w:r>
      <w:r w:rsidR="00B5744E">
        <w:rPr>
          <w:rFonts w:ascii="Arial" w:hAnsi="Arial" w:cs="Arial"/>
          <w:sz w:val="20"/>
          <w:szCs w:val="20"/>
        </w:rPr>
        <w:t>search</w:t>
      </w:r>
      <w:r w:rsidRPr="005A3793">
        <w:rPr>
          <w:rFonts w:ascii="Arial" w:hAnsi="Arial" w:cs="Arial"/>
          <w:sz w:val="20"/>
          <w:szCs w:val="20"/>
        </w:rPr>
        <w:t xml:space="preserve"> Room. Please search online catalogues to identify individual items</w:t>
      </w:r>
      <w:r w:rsidR="00A00C0D">
        <w:rPr>
          <w:rFonts w:ascii="Arial" w:hAnsi="Arial" w:cs="Arial"/>
          <w:sz w:val="20"/>
          <w:szCs w:val="20"/>
        </w:rPr>
        <w:t>.</w:t>
      </w:r>
    </w:p>
    <w:p w14:paraId="742F5CB9" w14:textId="77777777" w:rsidR="00B63D3E" w:rsidRPr="00AE610E" w:rsidRDefault="00B63D3E" w:rsidP="003C0E41">
      <w:pPr>
        <w:pStyle w:val="NormalWeb"/>
        <w:spacing w:before="0" w:beforeAutospacing="0" w:after="180" w:afterAutospacing="0"/>
        <w:rPr>
          <w:rFonts w:ascii="Arial" w:hAnsi="Arial" w:cs="Arial"/>
          <w:b/>
          <w:color w:val="000000" w:themeColor="text1"/>
        </w:rPr>
      </w:pPr>
      <w:r w:rsidRPr="00AE610E">
        <w:rPr>
          <w:rFonts w:ascii="Arial" w:hAnsi="Arial" w:cs="Arial"/>
          <w:b/>
          <w:color w:val="000000" w:themeColor="text1"/>
        </w:rPr>
        <w:t>Further reading</w:t>
      </w:r>
    </w:p>
    <w:p w14:paraId="58052064" w14:textId="77777777" w:rsidR="00B63D3E" w:rsidRPr="005A3793" w:rsidRDefault="00B63D3E" w:rsidP="003C0E41">
      <w:pPr>
        <w:pStyle w:val="Default"/>
        <w:spacing w:after="180"/>
        <w:rPr>
          <w:rFonts w:eastAsia="Times New Roman"/>
          <w:sz w:val="20"/>
          <w:szCs w:val="20"/>
          <w:lang w:eastAsia="en-GB"/>
        </w:rPr>
      </w:pPr>
      <w:r w:rsidRPr="005A3793">
        <w:rPr>
          <w:rFonts w:eastAsia="Times New Roman"/>
          <w:sz w:val="20"/>
          <w:szCs w:val="20"/>
          <w:lang w:eastAsia="en-GB"/>
        </w:rPr>
        <w:t xml:space="preserve">For further reading please also see the studies of a number of manuscripts, printed books and collections in the journals </w:t>
      </w:r>
      <w:r w:rsidRPr="005A3793">
        <w:rPr>
          <w:rFonts w:eastAsia="Times New Roman"/>
          <w:i/>
          <w:iCs/>
          <w:sz w:val="20"/>
          <w:szCs w:val="20"/>
          <w:lang w:eastAsia="en-GB"/>
        </w:rPr>
        <w:t>Aberdeen University Library Bulletin</w:t>
      </w:r>
      <w:r w:rsidRPr="00AE610E">
        <w:rPr>
          <w:rFonts w:eastAsia="Times New Roman"/>
          <w:iCs/>
          <w:sz w:val="20"/>
          <w:szCs w:val="20"/>
          <w:lang w:eastAsia="en-GB"/>
        </w:rPr>
        <w:t xml:space="preserve">, </w:t>
      </w:r>
      <w:r w:rsidRPr="005A3793">
        <w:rPr>
          <w:rFonts w:eastAsia="Times New Roman"/>
          <w:i/>
          <w:iCs/>
          <w:sz w:val="20"/>
          <w:szCs w:val="20"/>
          <w:lang w:eastAsia="en-GB"/>
        </w:rPr>
        <w:t xml:space="preserve">Aberdeen University Review </w:t>
      </w:r>
      <w:r w:rsidRPr="005A3793">
        <w:rPr>
          <w:rFonts w:eastAsia="Times New Roman"/>
          <w:sz w:val="20"/>
          <w:szCs w:val="20"/>
          <w:lang w:eastAsia="en-GB"/>
        </w:rPr>
        <w:t xml:space="preserve">and </w:t>
      </w:r>
      <w:r w:rsidRPr="005A3793">
        <w:rPr>
          <w:rFonts w:eastAsia="Times New Roman"/>
          <w:i/>
          <w:iCs/>
          <w:sz w:val="20"/>
          <w:szCs w:val="20"/>
          <w:lang w:eastAsia="en-GB"/>
        </w:rPr>
        <w:t>Northern Scotland</w:t>
      </w:r>
      <w:r w:rsidRPr="005A3793">
        <w:rPr>
          <w:rFonts w:eastAsia="Times New Roman"/>
          <w:sz w:val="20"/>
          <w:szCs w:val="20"/>
          <w:lang w:eastAsia="en-GB"/>
        </w:rPr>
        <w:t>.</w:t>
      </w:r>
    </w:p>
    <w:p w14:paraId="57B875DE" w14:textId="77777777" w:rsidR="00B63D3E" w:rsidRPr="005A3793" w:rsidRDefault="00B63D3E" w:rsidP="003C0E41">
      <w:pPr>
        <w:pStyle w:val="Default"/>
        <w:spacing w:after="240"/>
        <w:rPr>
          <w:rFonts w:eastAsia="Times New Roman"/>
          <w:sz w:val="20"/>
          <w:szCs w:val="20"/>
          <w:lang w:eastAsia="en-GB"/>
        </w:rPr>
      </w:pPr>
      <w:r w:rsidRPr="005A3793">
        <w:rPr>
          <w:rFonts w:eastAsia="Times New Roman"/>
          <w:sz w:val="20"/>
          <w:szCs w:val="20"/>
          <w:lang w:eastAsia="en-GB"/>
        </w:rPr>
        <w:t xml:space="preserve">A number of the above papers were highlighted in: </w:t>
      </w:r>
      <w:r w:rsidRPr="005A3793">
        <w:rPr>
          <w:sz w:val="20"/>
          <w:szCs w:val="20"/>
        </w:rPr>
        <w:t>Beavan, Iain</w:t>
      </w:r>
      <w:r>
        <w:rPr>
          <w:sz w:val="20"/>
          <w:szCs w:val="20"/>
        </w:rPr>
        <w:t>; Davidson, Peter;</w:t>
      </w:r>
      <w:r w:rsidRPr="005A3793">
        <w:rPr>
          <w:sz w:val="20"/>
          <w:szCs w:val="20"/>
        </w:rPr>
        <w:t xml:space="preserve"> Stevenson, Jane</w:t>
      </w:r>
      <w:r>
        <w:rPr>
          <w:sz w:val="20"/>
          <w:szCs w:val="20"/>
        </w:rPr>
        <w:t>.</w:t>
      </w:r>
      <w:r w:rsidRPr="005A3793">
        <w:rPr>
          <w:sz w:val="20"/>
          <w:szCs w:val="20"/>
        </w:rPr>
        <w:t xml:space="preserve"> </w:t>
      </w:r>
      <w:r w:rsidRPr="005A3793">
        <w:rPr>
          <w:i/>
          <w:iCs/>
          <w:sz w:val="20"/>
          <w:szCs w:val="20"/>
        </w:rPr>
        <w:t>Library and archive collections of the University of Aberdeen: an introduction and description</w:t>
      </w:r>
      <w:r w:rsidRPr="005A3793">
        <w:rPr>
          <w:sz w:val="20"/>
          <w:szCs w:val="20"/>
        </w:rPr>
        <w:t>. (Manchester: Manchester University Press with the University of Aberdeen, 2011)</w:t>
      </w:r>
      <w:r>
        <w:rPr>
          <w:sz w:val="20"/>
          <w:szCs w:val="20"/>
        </w:rPr>
        <w:t>.</w:t>
      </w:r>
    </w:p>
    <w:p w14:paraId="3DD4B754" w14:textId="77777777" w:rsidR="00B63D3E" w:rsidRPr="00291477" w:rsidRDefault="00B63D3E" w:rsidP="00291477">
      <w:pPr>
        <w:spacing w:after="180"/>
        <w:rPr>
          <w:rFonts w:cs="Arial"/>
          <w:b/>
          <w:sz w:val="24"/>
          <w:szCs w:val="24"/>
        </w:rPr>
      </w:pPr>
    </w:p>
    <w:p w14:paraId="2489E331" w14:textId="77777777" w:rsidR="00291477" w:rsidRPr="00291477" w:rsidRDefault="00291477" w:rsidP="00291477">
      <w:pPr>
        <w:spacing w:after="180"/>
        <w:rPr>
          <w:rFonts w:cs="Arial"/>
          <w:b/>
          <w:sz w:val="24"/>
          <w:szCs w:val="24"/>
        </w:rPr>
      </w:pPr>
    </w:p>
    <w:p w14:paraId="58DD81D3" w14:textId="77777777" w:rsidR="00291477" w:rsidRPr="00291477" w:rsidRDefault="00291477" w:rsidP="00291477">
      <w:pPr>
        <w:spacing w:after="180"/>
        <w:rPr>
          <w:rFonts w:cs="Arial"/>
          <w:b/>
          <w:sz w:val="24"/>
          <w:szCs w:val="24"/>
        </w:rPr>
      </w:pPr>
    </w:p>
    <w:p w14:paraId="44CA703E" w14:textId="77777777" w:rsidR="00314BB3" w:rsidRPr="00DE74B8" w:rsidRDefault="00314BB3" w:rsidP="00DE74B8">
      <w:pPr>
        <w:pStyle w:val="Header"/>
        <w:spacing w:after="120"/>
        <w:rPr>
          <w:rFonts w:cs="Arial"/>
        </w:rPr>
      </w:pPr>
    </w:p>
    <w:sectPr w:rsidR="00314BB3" w:rsidRPr="00DE74B8" w:rsidSect="00DE74B8">
      <w:headerReference w:type="default" r:id="rId11"/>
      <w:footerReference w:type="default" r:id="rId12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B08EC" w14:textId="77777777" w:rsidR="0061185A" w:rsidRDefault="0061185A">
      <w:r>
        <w:separator/>
      </w:r>
    </w:p>
  </w:endnote>
  <w:endnote w:type="continuationSeparator" w:id="0">
    <w:p w14:paraId="76514ED3" w14:textId="77777777" w:rsidR="0061185A" w:rsidRDefault="00611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196D93-7560-4CAF-B7AF-FDCE379937C7}"/>
    <w:embedBold r:id="rId2" w:fontKey="{66BD2BE6-701C-40CB-962E-475DBA7D502B}"/>
    <w:embedItalic r:id="rId3" w:fontKey="{CC2C3A41-D269-49B0-AD3D-586147F3E2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5CF8AF6-3DE1-4699-8322-DFF994163976}"/>
    <w:embedBold r:id="rId5" w:fontKey="{B9F8ECA7-BBC6-442A-8EF9-EE831FFCFA62}"/>
    <w:embedItalic r:id="rId6" w:fontKey="{782341FA-4330-454F-BD8C-800044130F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B537C83-BD20-4111-98E4-E231DB6CA8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338BDE8-C532-4A8E-82AB-F561EA86E1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13EAA" w14:textId="77777777" w:rsidR="0061185A" w:rsidRDefault="0061185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586CD" w14:textId="77777777" w:rsidR="0061185A" w:rsidRDefault="0061185A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55835B4" wp14:editId="2410FBF4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E9702" w14:textId="77777777" w:rsidR="0061185A" w:rsidRPr="00DE74B8" w:rsidRDefault="0061185A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835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" stroked="f">
              <v:textbox>
                <w:txbxContent>
                  <w:p w14:paraId="3A9E9702" w14:textId="77777777" w:rsidR="0061185A" w:rsidRPr="00DE74B8" w:rsidRDefault="0061185A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EB68C" w14:textId="77777777" w:rsidR="0061185A" w:rsidRDefault="0061185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BF124E">
      <w:rPr>
        <w:rStyle w:val="PageNumber"/>
        <w:i/>
        <w:iCs/>
        <w:noProof/>
      </w:rPr>
      <w:t>6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4F041" w14:textId="77777777" w:rsidR="0061185A" w:rsidRDefault="0061185A">
      <w:r>
        <w:separator/>
      </w:r>
    </w:p>
  </w:footnote>
  <w:footnote w:type="continuationSeparator" w:id="0">
    <w:p w14:paraId="08C7384B" w14:textId="77777777" w:rsidR="0061185A" w:rsidRDefault="00611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24412" w14:textId="77777777" w:rsidR="0061185A" w:rsidRDefault="0061185A">
    <w:pPr>
      <w:pStyle w:val="Header"/>
      <w:pBdr>
        <w:bottom w:val="single" w:sz="6" w:space="1" w:color="auto"/>
      </w:pBdr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D0F7C" w14:textId="77777777" w:rsidR="0061185A" w:rsidRDefault="0061185A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B7A64" w14:textId="77777777" w:rsidR="0061185A" w:rsidRDefault="0061185A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721E9"/>
    <w:multiLevelType w:val="hybridMultilevel"/>
    <w:tmpl w:val="5D389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5330"/>
    <w:multiLevelType w:val="hybridMultilevel"/>
    <w:tmpl w:val="3E524B6E"/>
    <w:lvl w:ilvl="0" w:tplc="40D81BC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45E1C"/>
    <w:multiLevelType w:val="hybridMultilevel"/>
    <w:tmpl w:val="542453F2"/>
    <w:lvl w:ilvl="0" w:tplc="C9ECEAEE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A368B"/>
    <w:multiLevelType w:val="multilevel"/>
    <w:tmpl w:val="ECDE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E057C4"/>
    <w:multiLevelType w:val="hybridMultilevel"/>
    <w:tmpl w:val="7E7A7C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7C3772"/>
    <w:multiLevelType w:val="multilevel"/>
    <w:tmpl w:val="92DE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A53153"/>
    <w:multiLevelType w:val="hybridMultilevel"/>
    <w:tmpl w:val="0E9E2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9875391">
    <w:abstractNumId w:val="0"/>
  </w:num>
  <w:num w:numId="2" w16cid:durableId="1832210106">
    <w:abstractNumId w:val="0"/>
  </w:num>
  <w:num w:numId="3" w16cid:durableId="1501000542">
    <w:abstractNumId w:val="5"/>
  </w:num>
  <w:num w:numId="4" w16cid:durableId="488447604">
    <w:abstractNumId w:val="8"/>
  </w:num>
  <w:num w:numId="5" w16cid:durableId="2092971215">
    <w:abstractNumId w:val="4"/>
  </w:num>
  <w:num w:numId="6" w16cid:durableId="1890989711">
    <w:abstractNumId w:val="1"/>
  </w:num>
  <w:num w:numId="7" w16cid:durableId="377513424">
    <w:abstractNumId w:val="7"/>
  </w:num>
  <w:num w:numId="8" w16cid:durableId="1604534632">
    <w:abstractNumId w:val="6"/>
  </w:num>
  <w:num w:numId="9" w16cid:durableId="1443769882">
    <w:abstractNumId w:val="3"/>
  </w:num>
  <w:num w:numId="10" w16cid:durableId="38601669">
    <w:abstractNumId w:val="2"/>
  </w:num>
  <w:num w:numId="11" w16cid:durableId="18389551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477"/>
    <w:rsid w:val="000425F2"/>
    <w:rsid w:val="0006496F"/>
    <w:rsid w:val="000A6EA4"/>
    <w:rsid w:val="000D224B"/>
    <w:rsid w:val="000F472F"/>
    <w:rsid w:val="000F67FE"/>
    <w:rsid w:val="0010787F"/>
    <w:rsid w:val="001373FB"/>
    <w:rsid w:val="00144661"/>
    <w:rsid w:val="00152962"/>
    <w:rsid w:val="001553F3"/>
    <w:rsid w:val="001660EB"/>
    <w:rsid w:val="001B5F63"/>
    <w:rsid w:val="001D14B0"/>
    <w:rsid w:val="001E7906"/>
    <w:rsid w:val="00256ADA"/>
    <w:rsid w:val="00291477"/>
    <w:rsid w:val="002B23DD"/>
    <w:rsid w:val="002C16A8"/>
    <w:rsid w:val="00314BB3"/>
    <w:rsid w:val="00317D1C"/>
    <w:rsid w:val="0036096D"/>
    <w:rsid w:val="003C0E41"/>
    <w:rsid w:val="00410683"/>
    <w:rsid w:val="00411CFD"/>
    <w:rsid w:val="00454856"/>
    <w:rsid w:val="004738BD"/>
    <w:rsid w:val="004772C8"/>
    <w:rsid w:val="004E6E2E"/>
    <w:rsid w:val="00500902"/>
    <w:rsid w:val="00523C80"/>
    <w:rsid w:val="0058749A"/>
    <w:rsid w:val="00596E13"/>
    <w:rsid w:val="0061185A"/>
    <w:rsid w:val="0065029D"/>
    <w:rsid w:val="00666BE8"/>
    <w:rsid w:val="00693220"/>
    <w:rsid w:val="006971BD"/>
    <w:rsid w:val="0070417E"/>
    <w:rsid w:val="00715B8F"/>
    <w:rsid w:val="00720569"/>
    <w:rsid w:val="007600CA"/>
    <w:rsid w:val="007A3E70"/>
    <w:rsid w:val="007C1B50"/>
    <w:rsid w:val="007D2C23"/>
    <w:rsid w:val="007D6059"/>
    <w:rsid w:val="007E6BEC"/>
    <w:rsid w:val="007F03CE"/>
    <w:rsid w:val="00826C11"/>
    <w:rsid w:val="008467F1"/>
    <w:rsid w:val="00847AB5"/>
    <w:rsid w:val="00857F6C"/>
    <w:rsid w:val="00884834"/>
    <w:rsid w:val="008C5AC7"/>
    <w:rsid w:val="008E2AE1"/>
    <w:rsid w:val="008E3200"/>
    <w:rsid w:val="008E4F83"/>
    <w:rsid w:val="00962F18"/>
    <w:rsid w:val="0096494D"/>
    <w:rsid w:val="009B56C4"/>
    <w:rsid w:val="00A00C0D"/>
    <w:rsid w:val="00A03743"/>
    <w:rsid w:val="00A075C8"/>
    <w:rsid w:val="00A17E45"/>
    <w:rsid w:val="00A27F3D"/>
    <w:rsid w:val="00A6174F"/>
    <w:rsid w:val="00A65A86"/>
    <w:rsid w:val="00A731B4"/>
    <w:rsid w:val="00A76D77"/>
    <w:rsid w:val="00AC5139"/>
    <w:rsid w:val="00B07213"/>
    <w:rsid w:val="00B50B40"/>
    <w:rsid w:val="00B5744E"/>
    <w:rsid w:val="00B57DFD"/>
    <w:rsid w:val="00B63D3E"/>
    <w:rsid w:val="00BE3AFB"/>
    <w:rsid w:val="00BF124E"/>
    <w:rsid w:val="00C0164F"/>
    <w:rsid w:val="00C63C08"/>
    <w:rsid w:val="00C8535F"/>
    <w:rsid w:val="00C86838"/>
    <w:rsid w:val="00CA191E"/>
    <w:rsid w:val="00CA6B2D"/>
    <w:rsid w:val="00CC3868"/>
    <w:rsid w:val="00CD395A"/>
    <w:rsid w:val="00D07AE3"/>
    <w:rsid w:val="00DA30BE"/>
    <w:rsid w:val="00DA7801"/>
    <w:rsid w:val="00DC024E"/>
    <w:rsid w:val="00DC24E9"/>
    <w:rsid w:val="00DE74B8"/>
    <w:rsid w:val="00E11A16"/>
    <w:rsid w:val="00E232E3"/>
    <w:rsid w:val="00E368D2"/>
    <w:rsid w:val="00EA165B"/>
    <w:rsid w:val="00EA2265"/>
    <w:rsid w:val="00EA3708"/>
    <w:rsid w:val="00EA4DB9"/>
    <w:rsid w:val="00EC427D"/>
    <w:rsid w:val="00F426AC"/>
    <w:rsid w:val="00F64699"/>
    <w:rsid w:val="00F83668"/>
    <w:rsid w:val="00F848B3"/>
    <w:rsid w:val="00FE7EC9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65B455F0"/>
  <w15:docId w15:val="{82105AB6-3179-4D7E-B786-02C0A9A2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291477"/>
  </w:style>
  <w:style w:type="paragraph" w:styleId="NormalWeb">
    <w:name w:val="Normal (Web)"/>
    <w:basedOn w:val="Normal"/>
    <w:uiPriority w:val="99"/>
    <w:unhideWhenUsed/>
    <w:rsid w:val="00291477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29147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291477"/>
    <w:rPr>
      <w:rFonts w:ascii="Arial" w:hAnsi="Arial"/>
      <w:lang w:eastAsia="en-US"/>
    </w:rPr>
  </w:style>
  <w:style w:type="paragraph" w:styleId="ListParagraph">
    <w:name w:val="List Paragraph"/>
    <w:basedOn w:val="Normal"/>
    <w:uiPriority w:val="34"/>
    <w:qFormat/>
    <w:rsid w:val="00291477"/>
    <w:pPr>
      <w:ind w:left="720"/>
      <w:contextualSpacing/>
    </w:pPr>
    <w:rPr>
      <w:rFonts w:ascii="Verdana" w:hAnsi="Verdana"/>
      <w:sz w:val="18"/>
    </w:rPr>
  </w:style>
  <w:style w:type="character" w:customStyle="1" w:styleId="hit1">
    <w:name w:val="hit1"/>
    <w:basedOn w:val="DefaultParagraphFont"/>
    <w:rsid w:val="00291477"/>
    <w:rPr>
      <w:b/>
      <w:bCs/>
    </w:rPr>
  </w:style>
  <w:style w:type="character" w:customStyle="1" w:styleId="style211">
    <w:name w:val="style211"/>
    <w:basedOn w:val="DefaultParagraphFont"/>
    <w:rsid w:val="00291477"/>
    <w:rPr>
      <w:color w:val="333333"/>
      <w:sz w:val="24"/>
      <w:szCs w:val="24"/>
    </w:rPr>
  </w:style>
  <w:style w:type="character" w:customStyle="1" w:styleId="style171">
    <w:name w:val="style171"/>
    <w:basedOn w:val="DefaultParagraphFont"/>
    <w:rsid w:val="00291477"/>
    <w:rPr>
      <w:color w:val="333333"/>
      <w:sz w:val="24"/>
      <w:szCs w:val="24"/>
    </w:rPr>
  </w:style>
  <w:style w:type="paragraph" w:customStyle="1" w:styleId="style7">
    <w:name w:val="style7"/>
    <w:basedOn w:val="Normal"/>
    <w:rsid w:val="00291477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cs="Arial"/>
      <w:b/>
      <w:bCs/>
      <w:color w:val="333333"/>
      <w:sz w:val="27"/>
      <w:szCs w:val="27"/>
      <w:lang w:eastAsia="en-GB"/>
    </w:rPr>
  </w:style>
  <w:style w:type="character" w:customStyle="1" w:styleId="occ">
    <w:name w:val="occ"/>
    <w:basedOn w:val="DefaultParagraphFont"/>
    <w:rsid w:val="00291477"/>
  </w:style>
  <w:style w:type="character" w:styleId="CommentReference">
    <w:name w:val="annotation reference"/>
    <w:basedOn w:val="DefaultParagraphFont"/>
    <w:rsid w:val="00291477"/>
    <w:rPr>
      <w:sz w:val="16"/>
      <w:szCs w:val="16"/>
    </w:rPr>
  </w:style>
  <w:style w:type="paragraph" w:styleId="CommentText">
    <w:name w:val="annotation text"/>
    <w:basedOn w:val="Normal"/>
    <w:link w:val="CommentTextChar"/>
    <w:rsid w:val="00291477"/>
    <w:pPr>
      <w:spacing w:line="240" w:lineRule="auto"/>
    </w:pPr>
    <w:rPr>
      <w:rFonts w:ascii="Verdana" w:hAnsi="Verdana"/>
    </w:rPr>
  </w:style>
  <w:style w:type="character" w:customStyle="1" w:styleId="CommentTextChar">
    <w:name w:val="Comment Text Char"/>
    <w:basedOn w:val="DefaultParagraphFont"/>
    <w:link w:val="CommentText"/>
    <w:rsid w:val="00291477"/>
    <w:rPr>
      <w:rFonts w:ascii="Verdana" w:hAnsi="Verdan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914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91477"/>
    <w:rPr>
      <w:rFonts w:ascii="Verdana" w:hAnsi="Verdana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6</Pages>
  <Words>2970</Words>
  <Characters>16649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19580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lib613</dc:creator>
  <cp:lastModifiedBy>Macgregor, Andrew</cp:lastModifiedBy>
  <cp:revision>26</cp:revision>
  <cp:lastPrinted>2015-02-24T10:55:00Z</cp:lastPrinted>
  <dcterms:created xsi:type="dcterms:W3CDTF">2015-01-19T16:37:00Z</dcterms:created>
  <dcterms:modified xsi:type="dcterms:W3CDTF">2024-06-27T13:38:00Z</dcterms:modified>
</cp:coreProperties>
</file>