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426E" w14:textId="77777777" w:rsidR="001A4F7A" w:rsidRPr="001A4F7A" w:rsidRDefault="001A4F7A" w:rsidP="001A4F7A">
      <w:pPr>
        <w:rPr>
          <w:rFonts w:ascii="Arial" w:hAnsi="Arial" w:cs="Arial"/>
          <w:sz w:val="20"/>
        </w:rPr>
      </w:pPr>
    </w:p>
    <w:p w14:paraId="64806142" w14:textId="77777777" w:rsidR="001A4F7A" w:rsidRPr="001A4F7A" w:rsidRDefault="001A4F7A" w:rsidP="001A4F7A">
      <w:pPr>
        <w:rPr>
          <w:rFonts w:ascii="Arial" w:hAnsi="Arial" w:cs="Arial"/>
          <w:sz w:val="20"/>
        </w:rPr>
      </w:pPr>
      <w:r w:rsidRPr="001A4F7A">
        <w:rPr>
          <w:rFonts w:ascii="Arial" w:hAnsi="Arial" w:cs="Arial"/>
          <w:sz w:val="20"/>
        </w:rPr>
        <w:t>This notice explains how the University of Aberdeen handles the personal information of individuals whose personal data is held by University Collections. It applies to the following individuals:</w:t>
      </w:r>
    </w:p>
    <w:p w14:paraId="2C1FFF03" w14:textId="77777777" w:rsidR="001A4F7A" w:rsidRPr="001A4F7A" w:rsidRDefault="001A4F7A" w:rsidP="001A4F7A">
      <w:pPr>
        <w:rPr>
          <w:rFonts w:ascii="Arial" w:hAnsi="Arial" w:cs="Arial"/>
          <w:sz w:val="20"/>
        </w:rPr>
      </w:pPr>
    </w:p>
    <w:p w14:paraId="6286EE5B" w14:textId="7581AF9A" w:rsidR="001A4F7A" w:rsidRPr="00170B12" w:rsidRDefault="001A4F7A" w:rsidP="00047F7C">
      <w:pPr>
        <w:pStyle w:val="ListParagraph"/>
        <w:numPr>
          <w:ilvl w:val="0"/>
          <w:numId w:val="1"/>
        </w:numPr>
        <w:rPr>
          <w:rFonts w:ascii="Arial" w:hAnsi="Arial" w:cs="Arial"/>
          <w:sz w:val="20"/>
        </w:rPr>
      </w:pPr>
      <w:r w:rsidRPr="00170B12">
        <w:rPr>
          <w:rFonts w:ascii="Arial" w:hAnsi="Arial" w:cs="Arial"/>
          <w:sz w:val="20"/>
        </w:rPr>
        <w:t>Donors and depositors of records, printed books and artefacts, and their heirs</w:t>
      </w:r>
    </w:p>
    <w:p w14:paraId="6D72F1D9" w14:textId="61458FEA" w:rsidR="001A4F7A" w:rsidRPr="00170B12" w:rsidRDefault="001A4F7A" w:rsidP="00047F7C">
      <w:pPr>
        <w:pStyle w:val="ListParagraph"/>
        <w:numPr>
          <w:ilvl w:val="0"/>
          <w:numId w:val="1"/>
        </w:numPr>
        <w:rPr>
          <w:rFonts w:ascii="Arial" w:hAnsi="Arial" w:cs="Arial"/>
          <w:sz w:val="20"/>
        </w:rPr>
      </w:pPr>
      <w:r w:rsidRPr="00170B12">
        <w:rPr>
          <w:rFonts w:ascii="Arial" w:hAnsi="Arial" w:cs="Arial"/>
          <w:sz w:val="20"/>
        </w:rPr>
        <w:t>Enquirers and users of the research service</w:t>
      </w:r>
    </w:p>
    <w:p w14:paraId="6DB4F509" w14:textId="0897C4EC" w:rsidR="001A4F7A" w:rsidRPr="00170B12" w:rsidRDefault="001A4F7A" w:rsidP="00047F7C">
      <w:pPr>
        <w:pStyle w:val="ListParagraph"/>
        <w:numPr>
          <w:ilvl w:val="0"/>
          <w:numId w:val="1"/>
        </w:numPr>
        <w:rPr>
          <w:rFonts w:ascii="Arial" w:hAnsi="Arial" w:cs="Arial"/>
          <w:sz w:val="20"/>
        </w:rPr>
      </w:pPr>
      <w:r w:rsidRPr="00170B12">
        <w:rPr>
          <w:rFonts w:ascii="Arial" w:hAnsi="Arial" w:cs="Arial"/>
          <w:sz w:val="20"/>
        </w:rPr>
        <w:t>Individuals whose personal information is contained in University records which have been transferred to University Collections or in records and papers acquired from individuals, external bodies and voluntary organisations</w:t>
      </w:r>
    </w:p>
    <w:p w14:paraId="14954755" w14:textId="77777777" w:rsidR="001A4F7A" w:rsidRPr="001A4F7A" w:rsidRDefault="001A4F7A" w:rsidP="001A4F7A">
      <w:pPr>
        <w:rPr>
          <w:rFonts w:ascii="Arial" w:hAnsi="Arial" w:cs="Arial"/>
          <w:sz w:val="20"/>
        </w:rPr>
      </w:pPr>
    </w:p>
    <w:p w14:paraId="3DDE3F2D" w14:textId="5A99071D" w:rsidR="001A4F7A" w:rsidRPr="001A4F7A" w:rsidRDefault="00170B12" w:rsidP="001A4F7A">
      <w:pPr>
        <w:rPr>
          <w:rFonts w:ascii="Arial" w:hAnsi="Arial" w:cs="Arial"/>
          <w:sz w:val="20"/>
        </w:rPr>
      </w:pPr>
      <w:r>
        <w:rPr>
          <w:rFonts w:ascii="Arial" w:hAnsi="Arial" w:cs="Arial"/>
          <w:sz w:val="20"/>
        </w:rPr>
        <w:t>For p</w:t>
      </w:r>
      <w:r w:rsidR="001A4F7A" w:rsidRPr="001A4F7A">
        <w:rPr>
          <w:rFonts w:ascii="Arial" w:hAnsi="Arial" w:cs="Arial"/>
          <w:sz w:val="20"/>
        </w:rPr>
        <w:t xml:space="preserve">rivacy information </w:t>
      </w:r>
      <w:r>
        <w:rPr>
          <w:rFonts w:ascii="Arial" w:hAnsi="Arial" w:cs="Arial"/>
          <w:sz w:val="20"/>
        </w:rPr>
        <w:t xml:space="preserve">relating to the NHS Grampian Archive, </w:t>
      </w:r>
      <w:r w:rsidR="001A4F7A" w:rsidRPr="001A4F7A">
        <w:rPr>
          <w:rFonts w:ascii="Arial" w:hAnsi="Arial" w:cs="Arial"/>
          <w:sz w:val="20"/>
        </w:rPr>
        <w:t>please see their privacy notice.</w:t>
      </w:r>
      <w:r w:rsidR="00886311">
        <w:rPr>
          <w:rFonts w:ascii="Arial" w:hAnsi="Arial" w:cs="Arial"/>
          <w:sz w:val="20"/>
        </w:rPr>
        <w:t xml:space="preserve"> </w:t>
      </w:r>
    </w:p>
    <w:p w14:paraId="122A7D23" w14:textId="77777777" w:rsidR="001A4F7A" w:rsidRPr="001A4F7A" w:rsidRDefault="001A4F7A" w:rsidP="001A4F7A">
      <w:pPr>
        <w:rPr>
          <w:rFonts w:ascii="Arial" w:hAnsi="Arial" w:cs="Arial"/>
          <w:sz w:val="20"/>
        </w:rPr>
      </w:pPr>
    </w:p>
    <w:p w14:paraId="20507118" w14:textId="77777777" w:rsidR="00170B12" w:rsidRDefault="00170B12" w:rsidP="00170B12">
      <w:pPr>
        <w:spacing w:line="256" w:lineRule="auto"/>
        <w:rPr>
          <w:rFonts w:ascii="Arial" w:eastAsia="Calibri" w:hAnsi="Arial" w:cs="Arial"/>
          <w:b/>
          <w:sz w:val="20"/>
        </w:rPr>
      </w:pPr>
    </w:p>
    <w:p w14:paraId="6EA73C8B" w14:textId="381BDF40" w:rsidR="00170B12" w:rsidRDefault="00170B12" w:rsidP="00170B12">
      <w:pPr>
        <w:spacing w:line="256" w:lineRule="auto"/>
        <w:rPr>
          <w:rFonts w:ascii="Arial" w:eastAsia="Calibri" w:hAnsi="Arial" w:cs="Arial"/>
          <w:b/>
          <w:sz w:val="20"/>
        </w:rPr>
      </w:pPr>
      <w:r w:rsidRPr="0085146D">
        <w:rPr>
          <w:rFonts w:ascii="Arial" w:eastAsia="Calibri" w:hAnsi="Arial" w:cs="Arial"/>
          <w:b/>
          <w:sz w:val="20"/>
        </w:rPr>
        <w:t>What information do we collect about you?</w:t>
      </w:r>
    </w:p>
    <w:p w14:paraId="6E52AAC4" w14:textId="77777777" w:rsidR="00886311" w:rsidRPr="0085146D" w:rsidRDefault="00886311" w:rsidP="00170B12">
      <w:pPr>
        <w:spacing w:line="256" w:lineRule="auto"/>
        <w:rPr>
          <w:rFonts w:ascii="Arial" w:eastAsia="Calibri" w:hAnsi="Arial" w:cs="Arial"/>
          <w:b/>
          <w:sz w:val="20"/>
        </w:rPr>
      </w:pPr>
    </w:p>
    <w:p w14:paraId="1E6E449B" w14:textId="617AAB94" w:rsidR="001A4F7A" w:rsidRPr="001A4F7A" w:rsidRDefault="00170B12" w:rsidP="001A4F7A">
      <w:pPr>
        <w:rPr>
          <w:rFonts w:ascii="Arial" w:hAnsi="Arial" w:cs="Arial"/>
          <w:sz w:val="20"/>
        </w:rPr>
      </w:pPr>
      <w:r w:rsidRPr="0085146D">
        <w:rPr>
          <w:rFonts w:ascii="Arial" w:eastAsia="Calibri" w:hAnsi="Arial" w:cs="Arial"/>
          <w:sz w:val="20"/>
        </w:rPr>
        <w:t>Please note that this list may not be exhaustive.</w:t>
      </w:r>
      <w:r>
        <w:rPr>
          <w:rFonts w:ascii="Arial" w:eastAsia="Calibri" w:hAnsi="Arial" w:cs="Arial"/>
          <w:sz w:val="20"/>
        </w:rPr>
        <w:t xml:space="preserve"> </w:t>
      </w:r>
      <w:r w:rsidR="001A4F7A" w:rsidRPr="001A4F7A">
        <w:rPr>
          <w:rFonts w:ascii="Arial" w:hAnsi="Arial" w:cs="Arial"/>
          <w:sz w:val="20"/>
        </w:rPr>
        <w:t>We collect the following personal information about donors, depositors and their heirs</w:t>
      </w:r>
      <w:r>
        <w:rPr>
          <w:rFonts w:ascii="Arial" w:hAnsi="Arial" w:cs="Arial"/>
          <w:sz w:val="20"/>
        </w:rPr>
        <w:t>. This can include:</w:t>
      </w:r>
    </w:p>
    <w:p w14:paraId="074AC29B" w14:textId="5A8D81ED" w:rsidR="001A4F7A" w:rsidRPr="00170B12" w:rsidRDefault="001A4F7A" w:rsidP="00047F7C">
      <w:pPr>
        <w:pStyle w:val="ListParagraph"/>
        <w:numPr>
          <w:ilvl w:val="0"/>
          <w:numId w:val="5"/>
        </w:numPr>
        <w:rPr>
          <w:rFonts w:ascii="Arial" w:hAnsi="Arial" w:cs="Arial"/>
          <w:sz w:val="20"/>
        </w:rPr>
      </w:pPr>
      <w:r w:rsidRPr="00170B12">
        <w:rPr>
          <w:rFonts w:ascii="Arial" w:hAnsi="Arial" w:cs="Arial"/>
          <w:sz w:val="20"/>
        </w:rPr>
        <w:t>Your name, address and contact details</w:t>
      </w:r>
    </w:p>
    <w:p w14:paraId="5A18750C" w14:textId="79F35A57" w:rsidR="001A4F7A" w:rsidRPr="00170B12" w:rsidRDefault="001A4F7A" w:rsidP="00047F7C">
      <w:pPr>
        <w:pStyle w:val="ListParagraph"/>
        <w:numPr>
          <w:ilvl w:val="0"/>
          <w:numId w:val="5"/>
        </w:numPr>
        <w:rPr>
          <w:rFonts w:ascii="Arial" w:hAnsi="Arial" w:cs="Arial"/>
          <w:sz w:val="20"/>
        </w:rPr>
      </w:pPr>
      <w:r w:rsidRPr="00170B12">
        <w:rPr>
          <w:rFonts w:ascii="Arial" w:hAnsi="Arial" w:cs="Arial"/>
          <w:sz w:val="20"/>
        </w:rPr>
        <w:t>Your connection to the records, printed books, artefacts, donor or depositor</w:t>
      </w:r>
    </w:p>
    <w:p w14:paraId="774F24CC" w14:textId="77777777" w:rsidR="001A4F7A" w:rsidRPr="001A4F7A" w:rsidRDefault="001A4F7A" w:rsidP="001A4F7A">
      <w:pPr>
        <w:rPr>
          <w:rFonts w:ascii="Arial" w:hAnsi="Arial" w:cs="Arial"/>
          <w:sz w:val="20"/>
        </w:rPr>
      </w:pPr>
    </w:p>
    <w:p w14:paraId="3243A557" w14:textId="77777777" w:rsidR="001A4F7A" w:rsidRPr="001A4F7A" w:rsidRDefault="001A4F7A" w:rsidP="001A4F7A">
      <w:pPr>
        <w:rPr>
          <w:rFonts w:ascii="Arial" w:hAnsi="Arial" w:cs="Arial"/>
          <w:sz w:val="20"/>
        </w:rPr>
      </w:pPr>
      <w:r w:rsidRPr="001A4F7A">
        <w:rPr>
          <w:rFonts w:ascii="Arial" w:hAnsi="Arial" w:cs="Arial"/>
          <w:sz w:val="20"/>
        </w:rPr>
        <w:t>We collect the following personal information about enquirers and users of our research service:</w:t>
      </w:r>
    </w:p>
    <w:p w14:paraId="682ABE90" w14:textId="1FDFA1A4" w:rsidR="001A4F7A" w:rsidRPr="00170B12" w:rsidRDefault="001A4F7A" w:rsidP="00047F7C">
      <w:pPr>
        <w:pStyle w:val="ListParagraph"/>
        <w:numPr>
          <w:ilvl w:val="0"/>
          <w:numId w:val="6"/>
        </w:numPr>
        <w:rPr>
          <w:rFonts w:ascii="Arial" w:hAnsi="Arial" w:cs="Arial"/>
          <w:sz w:val="20"/>
        </w:rPr>
      </w:pPr>
      <w:r w:rsidRPr="00170B12">
        <w:rPr>
          <w:rFonts w:ascii="Arial" w:hAnsi="Arial" w:cs="Arial"/>
          <w:sz w:val="20"/>
        </w:rPr>
        <w:t>Your name, address and contact details</w:t>
      </w:r>
    </w:p>
    <w:p w14:paraId="4ADD90D9" w14:textId="416AA9AE" w:rsidR="001A4F7A" w:rsidRPr="00170B12" w:rsidRDefault="001A4F7A" w:rsidP="00047F7C">
      <w:pPr>
        <w:pStyle w:val="ListParagraph"/>
        <w:numPr>
          <w:ilvl w:val="0"/>
          <w:numId w:val="6"/>
        </w:numPr>
        <w:rPr>
          <w:rFonts w:ascii="Arial" w:hAnsi="Arial" w:cs="Arial"/>
          <w:sz w:val="20"/>
        </w:rPr>
      </w:pPr>
      <w:r w:rsidRPr="00170B12">
        <w:rPr>
          <w:rFonts w:ascii="Arial" w:hAnsi="Arial" w:cs="Arial"/>
          <w:sz w:val="20"/>
        </w:rPr>
        <w:t>Your job title and employer</w:t>
      </w:r>
    </w:p>
    <w:p w14:paraId="310ABC4F" w14:textId="6EE510EC" w:rsidR="001A4F7A" w:rsidRPr="00170B12" w:rsidRDefault="001A4F7A" w:rsidP="00047F7C">
      <w:pPr>
        <w:pStyle w:val="ListParagraph"/>
        <w:numPr>
          <w:ilvl w:val="0"/>
          <w:numId w:val="6"/>
        </w:numPr>
        <w:rPr>
          <w:rFonts w:ascii="Arial" w:hAnsi="Arial" w:cs="Arial"/>
          <w:sz w:val="20"/>
        </w:rPr>
      </w:pPr>
      <w:r w:rsidRPr="00170B12">
        <w:rPr>
          <w:rFonts w:ascii="Arial" w:hAnsi="Arial" w:cs="Arial"/>
          <w:sz w:val="20"/>
        </w:rPr>
        <w:t>Your research interests, copy orders and publication proposals</w:t>
      </w:r>
    </w:p>
    <w:p w14:paraId="03E6F69F" w14:textId="465457DD" w:rsidR="001A4F7A" w:rsidRPr="00170B12" w:rsidRDefault="001A4F7A" w:rsidP="00047F7C">
      <w:pPr>
        <w:pStyle w:val="ListParagraph"/>
        <w:numPr>
          <w:ilvl w:val="0"/>
          <w:numId w:val="6"/>
        </w:numPr>
        <w:rPr>
          <w:rFonts w:ascii="Arial" w:hAnsi="Arial" w:cs="Arial"/>
          <w:sz w:val="20"/>
        </w:rPr>
      </w:pPr>
      <w:r w:rsidRPr="00170B12">
        <w:rPr>
          <w:rFonts w:ascii="Arial" w:hAnsi="Arial" w:cs="Arial"/>
          <w:sz w:val="20"/>
        </w:rPr>
        <w:t>Your use of our collections</w:t>
      </w:r>
    </w:p>
    <w:p w14:paraId="4E8FF605" w14:textId="77777777" w:rsidR="001A4F7A" w:rsidRPr="001A4F7A" w:rsidRDefault="001A4F7A" w:rsidP="001A4F7A">
      <w:pPr>
        <w:rPr>
          <w:rFonts w:ascii="Arial" w:hAnsi="Arial" w:cs="Arial"/>
          <w:sz w:val="20"/>
        </w:rPr>
      </w:pPr>
    </w:p>
    <w:p w14:paraId="03DE09DE" w14:textId="28ECED78" w:rsidR="001A4F7A" w:rsidRPr="001A4F7A" w:rsidRDefault="001A4F7A" w:rsidP="001A4F7A">
      <w:pPr>
        <w:rPr>
          <w:rFonts w:ascii="Arial" w:hAnsi="Arial" w:cs="Arial"/>
          <w:sz w:val="20"/>
        </w:rPr>
      </w:pPr>
      <w:r w:rsidRPr="001A4F7A">
        <w:rPr>
          <w:rFonts w:ascii="Arial" w:hAnsi="Arial" w:cs="Arial"/>
          <w:sz w:val="20"/>
        </w:rPr>
        <w:t xml:space="preserve">Our collections of records </w:t>
      </w:r>
      <w:r w:rsidR="006255AB">
        <w:rPr>
          <w:rFonts w:ascii="Arial" w:hAnsi="Arial" w:cs="Arial"/>
          <w:sz w:val="20"/>
        </w:rPr>
        <w:t xml:space="preserve">may </w:t>
      </w:r>
      <w:r w:rsidRPr="001A4F7A">
        <w:rPr>
          <w:rFonts w:ascii="Arial" w:hAnsi="Arial" w:cs="Arial"/>
          <w:sz w:val="20"/>
        </w:rPr>
        <w:t>include the following types of information about individuals:</w:t>
      </w:r>
    </w:p>
    <w:p w14:paraId="782D3A46" w14:textId="6714E4B6" w:rsidR="001A4F7A" w:rsidRPr="00170B12" w:rsidRDefault="001A4F7A" w:rsidP="00047F7C">
      <w:pPr>
        <w:pStyle w:val="ListParagraph"/>
        <w:numPr>
          <w:ilvl w:val="0"/>
          <w:numId w:val="7"/>
        </w:numPr>
        <w:rPr>
          <w:rFonts w:ascii="Arial" w:hAnsi="Arial" w:cs="Arial"/>
          <w:sz w:val="20"/>
        </w:rPr>
      </w:pPr>
      <w:r w:rsidRPr="00170B12">
        <w:rPr>
          <w:rFonts w:ascii="Arial" w:hAnsi="Arial" w:cs="Arial"/>
          <w:sz w:val="20"/>
        </w:rPr>
        <w:t>Personal identifiers, including name, address, contact details, age and date of birth</w:t>
      </w:r>
    </w:p>
    <w:p w14:paraId="7A218B35" w14:textId="67757484" w:rsidR="001A4F7A" w:rsidRPr="00170B12" w:rsidRDefault="001A4F7A" w:rsidP="00047F7C">
      <w:pPr>
        <w:pStyle w:val="ListParagraph"/>
        <w:numPr>
          <w:ilvl w:val="0"/>
          <w:numId w:val="7"/>
        </w:numPr>
        <w:rPr>
          <w:rFonts w:ascii="Arial" w:hAnsi="Arial" w:cs="Arial"/>
          <w:sz w:val="20"/>
        </w:rPr>
      </w:pPr>
      <w:r w:rsidRPr="00170B12">
        <w:rPr>
          <w:rFonts w:ascii="Arial" w:hAnsi="Arial" w:cs="Arial"/>
          <w:sz w:val="20"/>
        </w:rPr>
        <w:t>Education and training details, including student and academic records</w:t>
      </w:r>
    </w:p>
    <w:p w14:paraId="73E67327" w14:textId="4E4031F7" w:rsidR="001A4F7A" w:rsidRPr="00170B12" w:rsidRDefault="001A4F7A" w:rsidP="00047F7C">
      <w:pPr>
        <w:pStyle w:val="ListParagraph"/>
        <w:numPr>
          <w:ilvl w:val="0"/>
          <w:numId w:val="7"/>
        </w:numPr>
        <w:rPr>
          <w:rFonts w:ascii="Arial" w:hAnsi="Arial" w:cs="Arial"/>
          <w:sz w:val="20"/>
        </w:rPr>
      </w:pPr>
      <w:r w:rsidRPr="00170B12">
        <w:rPr>
          <w:rFonts w:ascii="Arial" w:hAnsi="Arial" w:cs="Arial"/>
          <w:sz w:val="20"/>
        </w:rPr>
        <w:t>Employment details, including employment and career history, recruitment and termination details and participation in work activities</w:t>
      </w:r>
    </w:p>
    <w:p w14:paraId="6ADC8598" w14:textId="48AC9D2C" w:rsidR="001A4F7A" w:rsidRPr="00170B12" w:rsidRDefault="001A4F7A" w:rsidP="00047F7C">
      <w:pPr>
        <w:pStyle w:val="ListParagraph"/>
        <w:numPr>
          <w:ilvl w:val="0"/>
          <w:numId w:val="7"/>
        </w:numPr>
        <w:rPr>
          <w:rFonts w:ascii="Arial" w:hAnsi="Arial" w:cs="Arial"/>
          <w:sz w:val="20"/>
        </w:rPr>
      </w:pPr>
      <w:r w:rsidRPr="00170B12">
        <w:rPr>
          <w:rFonts w:ascii="Arial" w:hAnsi="Arial" w:cs="Arial"/>
          <w:sz w:val="20"/>
        </w:rPr>
        <w:t>Financial details, including income, salary and pension information</w:t>
      </w:r>
    </w:p>
    <w:p w14:paraId="28FDFDC0" w14:textId="78F6A55A" w:rsidR="001A4F7A" w:rsidRPr="00170B12" w:rsidRDefault="001A4F7A" w:rsidP="00047F7C">
      <w:pPr>
        <w:pStyle w:val="ListParagraph"/>
        <w:numPr>
          <w:ilvl w:val="0"/>
          <w:numId w:val="7"/>
        </w:numPr>
        <w:rPr>
          <w:rFonts w:ascii="Arial" w:hAnsi="Arial" w:cs="Arial"/>
          <w:sz w:val="20"/>
        </w:rPr>
      </w:pPr>
      <w:r w:rsidRPr="00170B12">
        <w:rPr>
          <w:rFonts w:ascii="Arial" w:hAnsi="Arial" w:cs="Arial"/>
          <w:sz w:val="20"/>
        </w:rPr>
        <w:t>Family, lifestyle and social circumstances, including habits, housing, travel details, leisure activities and membership of charitable or voluntary organisations</w:t>
      </w:r>
    </w:p>
    <w:p w14:paraId="32FC6706" w14:textId="0E41A738" w:rsidR="001A4F7A" w:rsidRPr="00170B12" w:rsidRDefault="001A4F7A" w:rsidP="00047F7C">
      <w:pPr>
        <w:pStyle w:val="ListParagraph"/>
        <w:numPr>
          <w:ilvl w:val="0"/>
          <w:numId w:val="7"/>
        </w:numPr>
        <w:rPr>
          <w:rFonts w:ascii="Arial" w:hAnsi="Arial" w:cs="Arial"/>
          <w:sz w:val="20"/>
        </w:rPr>
      </w:pPr>
      <w:r w:rsidRPr="00170B12">
        <w:rPr>
          <w:rFonts w:ascii="Arial" w:hAnsi="Arial" w:cs="Arial"/>
          <w:sz w:val="20"/>
        </w:rPr>
        <w:t>Special categories of personal data, including personal data revealing political opinions, religious or philosophical beliefs, trade union membership and the health of individuals</w:t>
      </w:r>
    </w:p>
    <w:p w14:paraId="2949EED8" w14:textId="77777777" w:rsidR="001A4F7A" w:rsidRPr="001A4F7A" w:rsidRDefault="001A4F7A" w:rsidP="001A4F7A">
      <w:pPr>
        <w:rPr>
          <w:rFonts w:ascii="Arial" w:hAnsi="Arial" w:cs="Arial"/>
          <w:sz w:val="20"/>
        </w:rPr>
      </w:pPr>
    </w:p>
    <w:p w14:paraId="37AC21D3" w14:textId="77777777" w:rsidR="00170B12" w:rsidRDefault="00170B12" w:rsidP="00170B12">
      <w:pPr>
        <w:spacing w:line="256" w:lineRule="auto"/>
        <w:rPr>
          <w:rFonts w:ascii="Arial" w:eastAsia="Calibri" w:hAnsi="Arial" w:cs="Arial"/>
          <w:b/>
          <w:sz w:val="20"/>
        </w:rPr>
      </w:pPr>
      <w:r w:rsidRPr="0085146D">
        <w:rPr>
          <w:rFonts w:ascii="Arial" w:eastAsia="Calibri" w:hAnsi="Arial" w:cs="Arial"/>
          <w:b/>
          <w:sz w:val="20"/>
        </w:rPr>
        <w:t>Why do we collect this information?</w:t>
      </w:r>
    </w:p>
    <w:p w14:paraId="145D3131" w14:textId="77777777" w:rsidR="00886311" w:rsidRPr="0085146D" w:rsidRDefault="00886311" w:rsidP="00170B12">
      <w:pPr>
        <w:spacing w:line="256" w:lineRule="auto"/>
        <w:rPr>
          <w:rFonts w:ascii="Arial" w:eastAsia="Calibri" w:hAnsi="Arial" w:cs="Arial"/>
          <w:b/>
          <w:sz w:val="20"/>
        </w:rPr>
      </w:pPr>
    </w:p>
    <w:p w14:paraId="619A7830" w14:textId="77777777" w:rsidR="00170B12" w:rsidRPr="0085146D" w:rsidRDefault="00170B12" w:rsidP="00170B12">
      <w:pPr>
        <w:spacing w:line="256" w:lineRule="auto"/>
        <w:rPr>
          <w:rFonts w:ascii="Arial" w:eastAsia="Calibri" w:hAnsi="Arial" w:cs="Arial"/>
          <w:sz w:val="20"/>
        </w:rPr>
      </w:pPr>
      <w:r w:rsidRPr="0085146D">
        <w:rPr>
          <w:rFonts w:ascii="Arial" w:eastAsia="Calibri" w:hAnsi="Arial" w:cs="Arial"/>
          <w:sz w:val="20"/>
        </w:rPr>
        <w:t>There are several lawful bases on which the University routinely processes your personal information. These are:</w:t>
      </w:r>
    </w:p>
    <w:p w14:paraId="7E01AFC9" w14:textId="77777777" w:rsidR="00170B12" w:rsidRDefault="00170B12" w:rsidP="00047F7C">
      <w:pPr>
        <w:numPr>
          <w:ilvl w:val="0"/>
          <w:numId w:val="2"/>
        </w:numPr>
        <w:rPr>
          <w:rFonts w:ascii="Arial" w:eastAsia="Calibri" w:hAnsi="Arial" w:cs="Arial"/>
          <w:sz w:val="20"/>
        </w:rPr>
      </w:pPr>
      <w:r w:rsidRPr="0085146D">
        <w:rPr>
          <w:rFonts w:ascii="Arial" w:eastAsia="Calibri" w:hAnsi="Arial" w:cs="Arial"/>
          <w:sz w:val="20"/>
        </w:rPr>
        <w:t>to fulfil the University's contractual relationship with you</w:t>
      </w:r>
    </w:p>
    <w:p w14:paraId="61BA6BC2" w14:textId="4B0AFB59" w:rsidR="00170B12" w:rsidRPr="0085146D" w:rsidRDefault="00170B12" w:rsidP="00047F7C">
      <w:pPr>
        <w:numPr>
          <w:ilvl w:val="0"/>
          <w:numId w:val="2"/>
        </w:numPr>
        <w:rPr>
          <w:rFonts w:ascii="Arial" w:eastAsia="Calibri" w:hAnsi="Arial" w:cs="Arial"/>
          <w:sz w:val="20"/>
        </w:rPr>
      </w:pPr>
      <w:r w:rsidRPr="00170B12">
        <w:rPr>
          <w:rFonts w:ascii="Arial" w:eastAsia="Calibri" w:hAnsi="Arial" w:cs="Arial"/>
          <w:sz w:val="20"/>
        </w:rPr>
        <w:t>to acquire, appraise, arrange, describe and preserve records, printed books and artefacts of historical value, and to make those available for use in teaching and research.</w:t>
      </w:r>
    </w:p>
    <w:p w14:paraId="21C1B6DF" w14:textId="77777777" w:rsidR="00170B12" w:rsidRPr="0085146D" w:rsidRDefault="00170B12" w:rsidP="00047F7C">
      <w:pPr>
        <w:numPr>
          <w:ilvl w:val="0"/>
          <w:numId w:val="2"/>
        </w:numPr>
        <w:rPr>
          <w:rFonts w:ascii="Arial" w:eastAsia="Calibri" w:hAnsi="Arial" w:cs="Arial"/>
          <w:sz w:val="20"/>
        </w:rPr>
      </w:pPr>
      <w:r w:rsidRPr="0085146D">
        <w:rPr>
          <w:rFonts w:ascii="Arial" w:eastAsia="Calibri" w:hAnsi="Arial" w:cs="Arial"/>
          <w:sz w:val="20"/>
        </w:rPr>
        <w:t>to comply with our legal obligations under equalities and health and safety legislation</w:t>
      </w:r>
    </w:p>
    <w:p w14:paraId="1F913E70" w14:textId="77777777" w:rsidR="00170B12" w:rsidRPr="0085146D" w:rsidRDefault="00170B12" w:rsidP="00047F7C">
      <w:pPr>
        <w:numPr>
          <w:ilvl w:val="0"/>
          <w:numId w:val="2"/>
        </w:numPr>
        <w:rPr>
          <w:rFonts w:ascii="Arial" w:eastAsia="Calibri" w:hAnsi="Arial" w:cs="Arial"/>
          <w:sz w:val="20"/>
        </w:rPr>
      </w:pPr>
      <w:r w:rsidRPr="0085146D">
        <w:rPr>
          <w:rFonts w:ascii="Arial" w:eastAsia="Calibri" w:hAnsi="Arial" w:cs="Arial"/>
          <w:sz w:val="20"/>
        </w:rPr>
        <w:t>for the University's statutory powers to provide teaching, promote research and administer the University</w:t>
      </w:r>
    </w:p>
    <w:p w14:paraId="0E22F4FD" w14:textId="77777777" w:rsidR="001A4F7A" w:rsidRPr="001A4F7A" w:rsidRDefault="001A4F7A" w:rsidP="001A4F7A">
      <w:pPr>
        <w:rPr>
          <w:rFonts w:ascii="Arial" w:hAnsi="Arial" w:cs="Arial"/>
          <w:sz w:val="20"/>
        </w:rPr>
      </w:pPr>
    </w:p>
    <w:p w14:paraId="71AE8C32" w14:textId="77777777" w:rsidR="00170B12" w:rsidRDefault="00170B12" w:rsidP="00170B12">
      <w:pPr>
        <w:spacing w:line="256" w:lineRule="auto"/>
        <w:rPr>
          <w:rFonts w:ascii="Arial" w:eastAsia="Calibri" w:hAnsi="Arial" w:cs="Arial"/>
          <w:b/>
          <w:sz w:val="20"/>
        </w:rPr>
      </w:pPr>
      <w:r w:rsidRPr="0085146D">
        <w:rPr>
          <w:rFonts w:ascii="Arial" w:eastAsia="Calibri" w:hAnsi="Arial" w:cs="Arial"/>
          <w:b/>
          <w:sz w:val="20"/>
        </w:rPr>
        <w:t>Who might we share the information with?</w:t>
      </w:r>
    </w:p>
    <w:p w14:paraId="4542C2FD" w14:textId="77777777" w:rsidR="00886311" w:rsidRPr="0085146D" w:rsidRDefault="00886311" w:rsidP="00170B12">
      <w:pPr>
        <w:spacing w:line="256" w:lineRule="auto"/>
        <w:rPr>
          <w:rFonts w:ascii="Arial" w:eastAsia="Calibri" w:hAnsi="Arial" w:cs="Arial"/>
          <w:b/>
          <w:sz w:val="20"/>
        </w:rPr>
      </w:pPr>
    </w:p>
    <w:p w14:paraId="7AA52390" w14:textId="634D75D3" w:rsidR="001A4F7A" w:rsidRDefault="00170B12" w:rsidP="001A4F7A">
      <w:pPr>
        <w:rPr>
          <w:rFonts w:ascii="Arial" w:hAnsi="Arial" w:cs="Arial"/>
          <w:sz w:val="20"/>
        </w:rPr>
      </w:pPr>
      <w:r w:rsidRPr="00170B12">
        <w:rPr>
          <w:rFonts w:ascii="Arial" w:hAnsi="Arial" w:cs="Arial"/>
          <w:sz w:val="20"/>
        </w:rPr>
        <w:t>Personal information in unpublished records is accessible to researchers who require access to information for a legitimate research purpose. This access is regulated by a declaration by the researcher designed to protect the personal information and limit the way it is used.</w:t>
      </w:r>
    </w:p>
    <w:p w14:paraId="08C18BFF" w14:textId="77777777" w:rsidR="00170B12" w:rsidRPr="001A4F7A" w:rsidRDefault="00170B12" w:rsidP="001A4F7A">
      <w:pPr>
        <w:rPr>
          <w:rFonts w:ascii="Arial" w:hAnsi="Arial" w:cs="Arial"/>
          <w:sz w:val="20"/>
        </w:rPr>
      </w:pPr>
    </w:p>
    <w:p w14:paraId="2C5255EE" w14:textId="77777777" w:rsidR="001A4F7A" w:rsidRPr="001A4F7A" w:rsidRDefault="001A4F7A" w:rsidP="001A4F7A">
      <w:pPr>
        <w:rPr>
          <w:rFonts w:ascii="Arial" w:hAnsi="Arial" w:cs="Arial"/>
          <w:sz w:val="20"/>
        </w:rPr>
      </w:pPr>
      <w:r w:rsidRPr="001A4F7A">
        <w:rPr>
          <w:rFonts w:ascii="Arial" w:hAnsi="Arial" w:cs="Arial"/>
          <w:sz w:val="20"/>
        </w:rPr>
        <w:t>Personal information from our records that has been published online is accessible to users of our website. This includes the following categories:</w:t>
      </w:r>
    </w:p>
    <w:p w14:paraId="6DB766CC" w14:textId="2636426A" w:rsidR="001A4F7A" w:rsidRPr="00170B12" w:rsidRDefault="001A4F7A" w:rsidP="00047F7C">
      <w:pPr>
        <w:pStyle w:val="ListParagraph"/>
        <w:numPr>
          <w:ilvl w:val="0"/>
          <w:numId w:val="4"/>
        </w:numPr>
        <w:rPr>
          <w:rFonts w:ascii="Arial" w:hAnsi="Arial" w:cs="Arial"/>
          <w:sz w:val="20"/>
        </w:rPr>
      </w:pPr>
      <w:r w:rsidRPr="00170B12">
        <w:rPr>
          <w:rFonts w:ascii="Arial" w:hAnsi="Arial" w:cs="Arial"/>
          <w:sz w:val="20"/>
        </w:rPr>
        <w:t xml:space="preserve">Personal information first published in the Rolls of Graduates and now also available in our </w:t>
      </w:r>
      <w:r w:rsidR="00170B12">
        <w:rPr>
          <w:rFonts w:ascii="Arial" w:hAnsi="Arial" w:cs="Arial"/>
          <w:sz w:val="20"/>
        </w:rPr>
        <w:t>o</w:t>
      </w:r>
      <w:r w:rsidRPr="00170B12">
        <w:rPr>
          <w:rFonts w:ascii="Arial" w:hAnsi="Arial" w:cs="Arial"/>
          <w:sz w:val="20"/>
        </w:rPr>
        <w:t xml:space="preserve">nline </w:t>
      </w:r>
      <w:r w:rsidR="00170B12">
        <w:rPr>
          <w:rFonts w:ascii="Arial" w:hAnsi="Arial" w:cs="Arial"/>
          <w:sz w:val="20"/>
        </w:rPr>
        <w:t>c</w:t>
      </w:r>
      <w:r w:rsidRPr="00170B12">
        <w:rPr>
          <w:rFonts w:ascii="Arial" w:hAnsi="Arial" w:cs="Arial"/>
          <w:sz w:val="20"/>
        </w:rPr>
        <w:t>ollections</w:t>
      </w:r>
    </w:p>
    <w:p w14:paraId="2FEF8A0F" w14:textId="68F94CE0" w:rsidR="001A4F7A" w:rsidRPr="00170B12" w:rsidRDefault="001A4F7A" w:rsidP="00047F7C">
      <w:pPr>
        <w:pStyle w:val="ListParagraph"/>
        <w:numPr>
          <w:ilvl w:val="0"/>
          <w:numId w:val="4"/>
        </w:numPr>
        <w:rPr>
          <w:rFonts w:ascii="Arial" w:hAnsi="Arial" w:cs="Arial"/>
          <w:sz w:val="20"/>
        </w:rPr>
      </w:pPr>
      <w:r w:rsidRPr="00170B12">
        <w:rPr>
          <w:rFonts w:ascii="Arial" w:hAnsi="Arial" w:cs="Arial"/>
          <w:sz w:val="20"/>
        </w:rPr>
        <w:t>Personal information in transcriptions/summaries of interviews in our oral history collections which have been published in our archive catalogue</w:t>
      </w:r>
    </w:p>
    <w:p w14:paraId="1390354C" w14:textId="108C2287" w:rsidR="001A4F7A" w:rsidRPr="00170B12" w:rsidRDefault="001A4F7A" w:rsidP="00047F7C">
      <w:pPr>
        <w:pStyle w:val="ListParagraph"/>
        <w:numPr>
          <w:ilvl w:val="0"/>
          <w:numId w:val="4"/>
        </w:numPr>
        <w:rPr>
          <w:rFonts w:ascii="Arial" w:hAnsi="Arial" w:cs="Arial"/>
          <w:sz w:val="20"/>
        </w:rPr>
      </w:pPr>
      <w:r w:rsidRPr="00170B12">
        <w:rPr>
          <w:rFonts w:ascii="Arial" w:hAnsi="Arial" w:cs="Arial"/>
          <w:sz w:val="20"/>
        </w:rPr>
        <w:t>Personal information in our catalogues about donors, depositors and individuals identified in records.</w:t>
      </w:r>
    </w:p>
    <w:p w14:paraId="1E5961E7" w14:textId="77777777" w:rsidR="001A4F7A" w:rsidRPr="001A4F7A" w:rsidRDefault="001A4F7A" w:rsidP="001A4F7A">
      <w:pPr>
        <w:rPr>
          <w:rFonts w:ascii="Arial" w:hAnsi="Arial" w:cs="Arial"/>
          <w:sz w:val="20"/>
        </w:rPr>
      </w:pPr>
    </w:p>
    <w:p w14:paraId="660DA4B8" w14:textId="77777777" w:rsidR="001A4F7A" w:rsidRPr="001A4F7A" w:rsidRDefault="001A4F7A" w:rsidP="001A4F7A">
      <w:pPr>
        <w:rPr>
          <w:rFonts w:ascii="Arial" w:hAnsi="Arial" w:cs="Arial"/>
          <w:sz w:val="20"/>
        </w:rPr>
      </w:pPr>
      <w:r w:rsidRPr="001A4F7A">
        <w:rPr>
          <w:rFonts w:ascii="Arial" w:hAnsi="Arial" w:cs="Arial"/>
          <w:sz w:val="20"/>
        </w:rPr>
        <w:t xml:space="preserve">Personal information from our records that has been published or printed for circulation is accessible to users of the Research Room in the Sir Duncan Rice Library. This personal information principally relates to staff and students </w:t>
      </w:r>
      <w:proofErr w:type="gramStart"/>
      <w:r w:rsidRPr="001A4F7A">
        <w:rPr>
          <w:rFonts w:ascii="Arial" w:hAnsi="Arial" w:cs="Arial"/>
          <w:sz w:val="20"/>
        </w:rPr>
        <w:t>of</w:t>
      </w:r>
      <w:proofErr w:type="gramEnd"/>
      <w:r w:rsidRPr="001A4F7A">
        <w:rPr>
          <w:rFonts w:ascii="Arial" w:hAnsi="Arial" w:cs="Arial"/>
          <w:sz w:val="20"/>
        </w:rPr>
        <w:t xml:space="preserve"> the University. </w:t>
      </w:r>
    </w:p>
    <w:p w14:paraId="23D0BBAC" w14:textId="77777777" w:rsidR="00170B12" w:rsidRPr="001A4F7A" w:rsidRDefault="00170B12" w:rsidP="001A4F7A">
      <w:pPr>
        <w:rPr>
          <w:rFonts w:ascii="Arial" w:hAnsi="Arial" w:cs="Arial"/>
          <w:sz w:val="20"/>
        </w:rPr>
      </w:pPr>
    </w:p>
    <w:p w14:paraId="40E809B1" w14:textId="385E92D6" w:rsidR="00170B12" w:rsidRPr="0085146D" w:rsidRDefault="00170B12" w:rsidP="00170B12">
      <w:pPr>
        <w:shd w:val="clear" w:color="auto" w:fill="FFFFFF"/>
        <w:rPr>
          <w:rFonts w:ascii="Arial" w:eastAsia="Calibri" w:hAnsi="Arial" w:cs="Arial"/>
          <w:sz w:val="20"/>
        </w:rPr>
      </w:pPr>
      <w:r w:rsidRPr="0085146D">
        <w:rPr>
          <w:rFonts w:ascii="Arial" w:eastAsia="Calibri" w:hAnsi="Arial" w:cs="Arial"/>
          <w:sz w:val="20"/>
        </w:rPr>
        <w:t xml:space="preserve">The </w:t>
      </w:r>
      <w:proofErr w:type="gramStart"/>
      <w:r w:rsidRPr="0085146D">
        <w:rPr>
          <w:rFonts w:ascii="Arial" w:eastAsia="Calibri" w:hAnsi="Arial" w:cs="Arial"/>
          <w:sz w:val="20"/>
        </w:rPr>
        <w:t>third party</w:t>
      </w:r>
      <w:proofErr w:type="gramEnd"/>
      <w:r w:rsidRPr="0085146D">
        <w:rPr>
          <w:rFonts w:ascii="Arial" w:eastAsia="Calibri" w:hAnsi="Arial" w:cs="Arial"/>
          <w:sz w:val="20"/>
        </w:rPr>
        <w:t xml:space="preserve"> suppliers we use for IT and service delivery support also have access to your personal information </w:t>
      </w:r>
      <w:proofErr w:type="gramStart"/>
      <w:r w:rsidRPr="0085146D">
        <w:rPr>
          <w:rFonts w:ascii="Arial" w:eastAsia="Calibri" w:hAnsi="Arial" w:cs="Arial"/>
          <w:sz w:val="20"/>
        </w:rPr>
        <w:t>in order to</w:t>
      </w:r>
      <w:proofErr w:type="gramEnd"/>
      <w:r w:rsidRPr="0085146D">
        <w:rPr>
          <w:rFonts w:ascii="Arial" w:eastAsia="Calibri" w:hAnsi="Arial" w:cs="Arial"/>
          <w:sz w:val="20"/>
        </w:rPr>
        <w:t xml:space="preserve"> provide these services to the University.</w:t>
      </w:r>
      <w:r>
        <w:rPr>
          <w:rFonts w:ascii="Arial" w:eastAsia="Calibri" w:hAnsi="Arial" w:cs="Arial"/>
          <w:sz w:val="20"/>
        </w:rPr>
        <w:t xml:space="preserve"> </w:t>
      </w:r>
      <w:r w:rsidRPr="0085146D">
        <w:rPr>
          <w:rFonts w:ascii="Arial" w:eastAsia="Calibri" w:hAnsi="Arial" w:cs="Arial"/>
          <w:sz w:val="20"/>
        </w:rPr>
        <w:t>We may disclose personal information to other recipients in exceptional circumstances or when required to do so by law.</w:t>
      </w:r>
      <w:r>
        <w:rPr>
          <w:rFonts w:ascii="Arial" w:eastAsia="Calibri" w:hAnsi="Arial" w:cs="Arial"/>
          <w:sz w:val="20"/>
        </w:rPr>
        <w:t xml:space="preserve"> </w:t>
      </w:r>
      <w:r w:rsidRPr="0085146D">
        <w:rPr>
          <w:rFonts w:ascii="Arial" w:eastAsia="Calibri" w:hAnsi="Arial" w:cs="Arial"/>
          <w:sz w:val="20"/>
        </w:rPr>
        <w:t>We will transfer your personal information to countries and organisations outside the European Union where necessary</w:t>
      </w:r>
      <w:r w:rsidR="006255AB">
        <w:rPr>
          <w:rFonts w:ascii="Arial" w:eastAsia="Calibri" w:hAnsi="Arial" w:cs="Arial"/>
          <w:sz w:val="20"/>
        </w:rPr>
        <w:t>.</w:t>
      </w:r>
      <w:r w:rsidRPr="0085146D">
        <w:rPr>
          <w:rFonts w:ascii="Arial" w:eastAsia="Calibri" w:hAnsi="Arial" w:cs="Arial"/>
          <w:sz w:val="20"/>
        </w:rPr>
        <w:t xml:space="preserve"> We have agreements in place with our partners to safeguard your information.</w:t>
      </w:r>
    </w:p>
    <w:p w14:paraId="5BC447FF" w14:textId="77777777" w:rsidR="001A4F7A" w:rsidRPr="001A4F7A" w:rsidRDefault="001A4F7A" w:rsidP="001A4F7A">
      <w:pPr>
        <w:rPr>
          <w:rFonts w:ascii="Arial" w:hAnsi="Arial" w:cs="Arial"/>
          <w:sz w:val="20"/>
        </w:rPr>
      </w:pPr>
    </w:p>
    <w:p w14:paraId="6378AE23" w14:textId="77777777" w:rsidR="001A4F7A" w:rsidRPr="001A4F7A" w:rsidRDefault="001A4F7A" w:rsidP="001A4F7A">
      <w:pPr>
        <w:rPr>
          <w:rFonts w:ascii="Arial" w:hAnsi="Arial" w:cs="Arial"/>
          <w:sz w:val="20"/>
        </w:rPr>
      </w:pPr>
      <w:r w:rsidRPr="001A4F7A">
        <w:rPr>
          <w:rFonts w:ascii="Arial" w:hAnsi="Arial" w:cs="Arial"/>
          <w:sz w:val="20"/>
        </w:rPr>
        <w:t>We do not routinely disclose other personal information to any other organisation.</w:t>
      </w:r>
    </w:p>
    <w:p w14:paraId="27BD51C7" w14:textId="77777777" w:rsidR="001A4F7A" w:rsidRPr="001A4F7A" w:rsidRDefault="001A4F7A" w:rsidP="001A4F7A">
      <w:pPr>
        <w:rPr>
          <w:rFonts w:ascii="Arial" w:hAnsi="Arial" w:cs="Arial"/>
          <w:sz w:val="20"/>
        </w:rPr>
      </w:pPr>
    </w:p>
    <w:p w14:paraId="5469AB30" w14:textId="77777777" w:rsidR="00170B12" w:rsidRDefault="00170B12" w:rsidP="00170B12">
      <w:pPr>
        <w:shd w:val="clear" w:color="auto" w:fill="FFFFFF"/>
        <w:spacing w:line="360" w:lineRule="atLeast"/>
        <w:rPr>
          <w:rFonts w:ascii="Arial" w:eastAsia="Calibri" w:hAnsi="Arial" w:cs="Arial"/>
          <w:b/>
          <w:bCs/>
          <w:sz w:val="20"/>
        </w:rPr>
      </w:pPr>
      <w:r w:rsidRPr="0085146D">
        <w:rPr>
          <w:rFonts w:ascii="Arial" w:eastAsia="Calibri" w:hAnsi="Arial" w:cs="Arial"/>
          <w:b/>
          <w:bCs/>
          <w:sz w:val="20"/>
        </w:rPr>
        <w:t xml:space="preserve">How long will we keep your information for? </w:t>
      </w:r>
    </w:p>
    <w:p w14:paraId="6FD74D69" w14:textId="77777777" w:rsidR="00886311" w:rsidRPr="0085146D" w:rsidRDefault="00886311" w:rsidP="00170B12">
      <w:pPr>
        <w:shd w:val="clear" w:color="auto" w:fill="FFFFFF"/>
        <w:spacing w:line="360" w:lineRule="atLeast"/>
        <w:rPr>
          <w:rFonts w:ascii="Arial" w:eastAsia="Calibri" w:hAnsi="Arial" w:cs="Arial"/>
          <w:b/>
          <w:bCs/>
          <w:sz w:val="20"/>
        </w:rPr>
      </w:pPr>
    </w:p>
    <w:p w14:paraId="6FCA02DA" w14:textId="77777777" w:rsidR="00170B12" w:rsidRPr="00170B12" w:rsidRDefault="00170B12" w:rsidP="00170B12">
      <w:pPr>
        <w:rPr>
          <w:rFonts w:ascii="Arial" w:eastAsia="Calibri" w:hAnsi="Arial" w:cs="Arial"/>
          <w:sz w:val="20"/>
        </w:rPr>
      </w:pPr>
      <w:r w:rsidRPr="00170B12">
        <w:rPr>
          <w:rFonts w:ascii="Arial" w:eastAsia="Calibri" w:hAnsi="Arial" w:cs="Arial"/>
          <w:sz w:val="20"/>
        </w:rPr>
        <w:t>Personal information in records deemed of lasting historical value will be held permanently by the University.</w:t>
      </w:r>
    </w:p>
    <w:p w14:paraId="33DC5D28" w14:textId="77777777" w:rsidR="00170B12" w:rsidRPr="00170B12" w:rsidRDefault="00170B12" w:rsidP="00170B12">
      <w:pPr>
        <w:rPr>
          <w:rFonts w:ascii="Arial" w:eastAsia="Calibri" w:hAnsi="Arial" w:cs="Arial"/>
          <w:sz w:val="20"/>
        </w:rPr>
      </w:pPr>
    </w:p>
    <w:p w14:paraId="27EE9A07" w14:textId="77777777" w:rsidR="00170B12" w:rsidRPr="00170B12" w:rsidRDefault="00170B12" w:rsidP="00170B12">
      <w:pPr>
        <w:rPr>
          <w:rFonts w:ascii="Arial" w:eastAsia="Calibri" w:hAnsi="Arial" w:cs="Arial"/>
          <w:sz w:val="20"/>
        </w:rPr>
      </w:pPr>
      <w:r w:rsidRPr="00170B12">
        <w:rPr>
          <w:rFonts w:ascii="Arial" w:eastAsia="Calibri" w:hAnsi="Arial" w:cs="Arial"/>
          <w:sz w:val="20"/>
        </w:rPr>
        <w:t>Personal information of donors, depositors and their heirs will be held permanently by the University.</w:t>
      </w:r>
    </w:p>
    <w:p w14:paraId="0797D7DC" w14:textId="77777777" w:rsidR="00170B12" w:rsidRPr="00170B12" w:rsidRDefault="00170B12" w:rsidP="00170B12">
      <w:pPr>
        <w:rPr>
          <w:rFonts w:ascii="Arial" w:eastAsia="Calibri" w:hAnsi="Arial" w:cs="Arial"/>
          <w:sz w:val="20"/>
        </w:rPr>
      </w:pPr>
    </w:p>
    <w:p w14:paraId="6740DA2D" w14:textId="77777777" w:rsidR="00170B12" w:rsidRPr="00170B12" w:rsidRDefault="00170B12" w:rsidP="00170B12">
      <w:pPr>
        <w:rPr>
          <w:rFonts w:ascii="Arial" w:eastAsia="Calibri" w:hAnsi="Arial" w:cs="Arial"/>
          <w:sz w:val="20"/>
        </w:rPr>
      </w:pPr>
      <w:r w:rsidRPr="00170B12">
        <w:rPr>
          <w:rFonts w:ascii="Arial" w:eastAsia="Calibri" w:hAnsi="Arial" w:cs="Arial"/>
          <w:sz w:val="20"/>
        </w:rPr>
        <w:t>We retain other personal information,</w:t>
      </w:r>
    </w:p>
    <w:p w14:paraId="76E0D418" w14:textId="2ABD70FC" w:rsidR="00170B12" w:rsidRPr="00170B12" w:rsidRDefault="00170B12" w:rsidP="00047F7C">
      <w:pPr>
        <w:pStyle w:val="ListParagraph"/>
        <w:numPr>
          <w:ilvl w:val="0"/>
          <w:numId w:val="3"/>
        </w:numPr>
        <w:rPr>
          <w:rFonts w:ascii="Arial" w:eastAsia="Calibri" w:hAnsi="Arial" w:cs="Arial"/>
          <w:sz w:val="20"/>
        </w:rPr>
      </w:pPr>
      <w:r w:rsidRPr="00170B12">
        <w:rPr>
          <w:rFonts w:ascii="Arial" w:eastAsia="Calibri" w:hAnsi="Arial" w:cs="Arial"/>
          <w:sz w:val="20"/>
        </w:rPr>
        <w:t>whilst it is relevant for your interest in and use of our services, and</w:t>
      </w:r>
    </w:p>
    <w:p w14:paraId="2A358120" w14:textId="78737511" w:rsidR="00170B12" w:rsidRPr="00170B12" w:rsidRDefault="00170B12" w:rsidP="00047F7C">
      <w:pPr>
        <w:pStyle w:val="ListParagraph"/>
        <w:numPr>
          <w:ilvl w:val="0"/>
          <w:numId w:val="3"/>
        </w:numPr>
        <w:rPr>
          <w:rFonts w:ascii="Arial" w:eastAsia="Calibri" w:hAnsi="Arial" w:cs="Arial"/>
          <w:sz w:val="20"/>
        </w:rPr>
      </w:pPr>
      <w:r w:rsidRPr="00170B12">
        <w:rPr>
          <w:rFonts w:ascii="Arial" w:eastAsia="Calibri" w:hAnsi="Arial" w:cs="Arial"/>
          <w:sz w:val="20"/>
        </w:rPr>
        <w:t>for a period that allows for the exercise or defence of legal claims, and</w:t>
      </w:r>
    </w:p>
    <w:p w14:paraId="61A76B62" w14:textId="59579692" w:rsidR="00170B12" w:rsidRDefault="00170B12" w:rsidP="00047F7C">
      <w:pPr>
        <w:pStyle w:val="ListParagraph"/>
        <w:numPr>
          <w:ilvl w:val="0"/>
          <w:numId w:val="3"/>
        </w:numPr>
        <w:rPr>
          <w:rFonts w:ascii="Arial" w:eastAsia="Calibri" w:hAnsi="Arial" w:cs="Arial"/>
          <w:sz w:val="20"/>
        </w:rPr>
      </w:pPr>
      <w:r w:rsidRPr="00170B12">
        <w:rPr>
          <w:rFonts w:ascii="Arial" w:eastAsia="Calibri" w:hAnsi="Arial" w:cs="Arial"/>
          <w:sz w:val="20"/>
        </w:rPr>
        <w:t>in accordance with sectoral guidance on records retention.</w:t>
      </w:r>
    </w:p>
    <w:p w14:paraId="00EF319C" w14:textId="77777777" w:rsidR="006255AB" w:rsidRPr="00886311" w:rsidRDefault="006255AB" w:rsidP="00886311">
      <w:pPr>
        <w:rPr>
          <w:rFonts w:ascii="Arial" w:eastAsia="Calibri" w:hAnsi="Arial" w:cs="Arial"/>
          <w:sz w:val="20"/>
        </w:rPr>
      </w:pPr>
    </w:p>
    <w:p w14:paraId="0844A553" w14:textId="77777777" w:rsidR="001A4F7A" w:rsidRPr="001A4F7A" w:rsidRDefault="001A4F7A" w:rsidP="001A4F7A">
      <w:pPr>
        <w:rPr>
          <w:rFonts w:ascii="Arial" w:hAnsi="Arial" w:cs="Arial"/>
          <w:sz w:val="20"/>
        </w:rPr>
      </w:pPr>
    </w:p>
    <w:p w14:paraId="657FDB0C" w14:textId="77777777" w:rsidR="00170B12" w:rsidRDefault="00170B12" w:rsidP="00170B12">
      <w:pPr>
        <w:spacing w:line="256" w:lineRule="auto"/>
        <w:rPr>
          <w:rFonts w:ascii="Arial" w:eastAsia="Calibri" w:hAnsi="Arial" w:cs="Arial"/>
          <w:b/>
          <w:sz w:val="20"/>
        </w:rPr>
      </w:pPr>
      <w:r w:rsidRPr="0085146D">
        <w:rPr>
          <w:rFonts w:ascii="Arial" w:eastAsia="Calibri" w:hAnsi="Arial" w:cs="Arial"/>
          <w:b/>
          <w:sz w:val="20"/>
        </w:rPr>
        <w:t xml:space="preserve">Your data rights </w:t>
      </w:r>
    </w:p>
    <w:p w14:paraId="6AB97E28" w14:textId="77777777" w:rsidR="00886311" w:rsidRPr="0085146D" w:rsidRDefault="00886311" w:rsidP="00170B12">
      <w:pPr>
        <w:spacing w:line="256" w:lineRule="auto"/>
        <w:rPr>
          <w:rFonts w:ascii="Arial" w:eastAsia="Calibri" w:hAnsi="Arial" w:cs="Arial"/>
          <w:b/>
          <w:sz w:val="20"/>
        </w:rPr>
      </w:pPr>
    </w:p>
    <w:p w14:paraId="750337F8" w14:textId="61F5D2CF" w:rsidR="00170B12" w:rsidRPr="0085146D" w:rsidRDefault="00170B12" w:rsidP="00170B12">
      <w:pPr>
        <w:spacing w:line="256" w:lineRule="auto"/>
        <w:rPr>
          <w:rFonts w:ascii="Arial" w:eastAsia="Calibri" w:hAnsi="Arial" w:cs="Arial"/>
          <w:sz w:val="20"/>
        </w:rPr>
      </w:pPr>
      <w:r w:rsidRPr="00170B12">
        <w:rPr>
          <w:rFonts w:ascii="Arial" w:eastAsia="Calibri" w:hAnsi="Arial" w:cs="Arial"/>
          <w:sz w:val="20"/>
        </w:rPr>
        <w:t>Data protection law provides you with rights over your personal information. These include the right to request access to your personal information, the right to ask for personal information to be corrected, to right to request erasure of your personal information and the right to object to the way we use your personal information.</w:t>
      </w:r>
      <w:r>
        <w:rPr>
          <w:rFonts w:ascii="Arial" w:eastAsia="Calibri" w:hAnsi="Arial" w:cs="Arial"/>
          <w:sz w:val="20"/>
        </w:rPr>
        <w:t xml:space="preserve"> </w:t>
      </w:r>
      <w:r w:rsidRPr="0085146D">
        <w:rPr>
          <w:rFonts w:ascii="Arial" w:eastAsia="Calibri" w:hAnsi="Arial" w:cs="Arial"/>
          <w:sz w:val="20"/>
        </w:rPr>
        <w:t xml:space="preserve">For more information on how to exercise your data rights and to contact the Data Protection Officer please visit: </w:t>
      </w:r>
      <w:hyperlink r:id="rId10" w:history="1">
        <w:r w:rsidRPr="0085146D">
          <w:rPr>
            <w:rFonts w:ascii="Arial" w:eastAsia="Calibri" w:hAnsi="Arial" w:cs="Arial"/>
            <w:color w:val="0000FF"/>
            <w:sz w:val="20"/>
            <w:u w:val="single"/>
          </w:rPr>
          <w:t>Your Rights | About | The University of Aberdeen</w:t>
        </w:r>
      </w:hyperlink>
    </w:p>
    <w:sectPr w:rsidR="00170B12" w:rsidRPr="0085146D" w:rsidSect="002316E0">
      <w:footerReference w:type="default" r:id="rId11"/>
      <w:headerReference w:type="first" r:id="rId12"/>
      <w:footerReference w:type="first" r:id="rId13"/>
      <w:pgSz w:w="11906" w:h="16838" w:code="9"/>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6A24" w14:textId="77777777" w:rsidR="003B45A7" w:rsidRDefault="003B45A7">
      <w:r>
        <w:separator/>
      </w:r>
    </w:p>
  </w:endnote>
  <w:endnote w:type="continuationSeparator" w:id="0">
    <w:p w14:paraId="67834FC4" w14:textId="77777777" w:rsidR="003B45A7" w:rsidRDefault="003B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E05D" w14:textId="27C937EC" w:rsidR="00761E4B" w:rsidRPr="00001810" w:rsidRDefault="00105BBE" w:rsidP="00231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1112"/>
      </w:tabs>
      <w:spacing w:after="160" w:line="259" w:lineRule="auto"/>
      <w:rPr>
        <w:rFonts w:asciiTheme="minorHAnsi" w:eastAsia="Aptos" w:hAnsiTheme="minorHAnsi" w:cstheme="minorHAnsi"/>
        <w:color w:val="auto"/>
        <w:kern w:val="2"/>
        <w:sz w:val="16"/>
        <w:szCs w:val="16"/>
        <w:lang w:val="en-US"/>
        <w14:ligatures w14:val="standardContextual"/>
      </w:rPr>
    </w:pPr>
    <w:bookmarkStart w:id="0" w:name="_Hlk187054519"/>
    <w:bookmarkStart w:id="1" w:name="_Hlk187054520"/>
    <w:bookmarkStart w:id="2" w:name="_Hlk187054521"/>
    <w:bookmarkStart w:id="3" w:name="_Hlk187054522"/>
    <w:bookmarkStart w:id="4" w:name="_Hlk187054523"/>
    <w:bookmarkStart w:id="5" w:name="_Hlk187054524"/>
    <w:bookmarkStart w:id="6" w:name="_Hlk187054525"/>
    <w:bookmarkStart w:id="7" w:name="_Hlk187054526"/>
    <w:bookmarkStart w:id="8" w:name="_Hlk187054527"/>
    <w:bookmarkStart w:id="9" w:name="_Hlk187054528"/>
    <w:bookmarkStart w:id="10" w:name="_Hlk187054529"/>
    <w:bookmarkStart w:id="11" w:name="_Hlk187054530"/>
    <w:bookmarkStart w:id="12" w:name="_Hlk187054531"/>
    <w:bookmarkStart w:id="13" w:name="_Hlk187054532"/>
    <w:bookmarkStart w:id="14" w:name="_Hlk187054533"/>
    <w:bookmarkStart w:id="15" w:name="_Hlk187054534"/>
    <w:bookmarkStart w:id="16" w:name="_Hlk187054545"/>
    <w:bookmarkStart w:id="17" w:name="_Hlk187054546"/>
    <w:bookmarkStart w:id="18" w:name="_Hlk187054547"/>
    <w:bookmarkStart w:id="19" w:name="_Hlk187054548"/>
    <w:bookmarkStart w:id="20" w:name="_Hlk187054549"/>
    <w:bookmarkStart w:id="21" w:name="_Hlk187054550"/>
    <w:bookmarkStart w:id="22" w:name="_Hlk187054551"/>
    <w:bookmarkStart w:id="23" w:name="_Hlk187054552"/>
    <w:bookmarkStart w:id="24" w:name="_Hlk187054553"/>
    <w:bookmarkStart w:id="25" w:name="_Hlk187054554"/>
    <w:bookmarkStart w:id="26" w:name="_Hlk187054555"/>
    <w:bookmarkStart w:id="27" w:name="_Hlk187054556"/>
    <w:bookmarkStart w:id="28" w:name="_Hlk187054557"/>
    <w:bookmarkStart w:id="29" w:name="_Hlk187054558"/>
    <w:r w:rsidRPr="00105BBE">
      <w:rPr>
        <w:rFonts w:asciiTheme="minorHAnsi" w:eastAsia="Aptos" w:hAnsiTheme="minorHAnsi" w:cstheme="minorHAnsi"/>
        <w:color w:val="auto"/>
        <w:kern w:val="2"/>
        <w:sz w:val="16"/>
        <w:szCs w:val="16"/>
        <w14:ligatures w14:val="standardContextual"/>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7BE59376" w14:textId="0F9F37F8" w:rsidR="00761E4B" w:rsidRPr="00761E4B" w:rsidRDefault="00761E4B" w:rsidP="00761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758B" w14:textId="77777777" w:rsidR="00C843A6" w:rsidRPr="00535C91" w:rsidRDefault="00C843A6" w:rsidP="00C843A6">
    <w:pPr>
      <w:tabs>
        <w:tab w:val="left" w:pos="720"/>
        <w:tab w:val="left" w:pos="1440"/>
        <w:tab w:val="left" w:pos="2160"/>
        <w:tab w:val="left" w:pos="2880"/>
        <w:tab w:val="left" w:pos="3600"/>
        <w:tab w:val="left" w:pos="4320"/>
        <w:tab w:val="left" w:pos="5040"/>
        <w:tab w:val="left" w:pos="5760"/>
        <w:tab w:val="left" w:pos="6480"/>
        <w:tab w:val="left" w:pos="7230"/>
        <w:tab w:val="left" w:pos="7920"/>
        <w:tab w:val="left" w:pos="8364"/>
        <w:tab w:val="left" w:pos="8640"/>
        <w:tab w:val="left" w:pos="9360"/>
        <w:tab w:val="right" w:pos="11112"/>
      </w:tabs>
      <w:rPr>
        <w:rFonts w:ascii="Arial" w:hAnsi="Arial" w:cs="Arial"/>
        <w:sz w:val="20"/>
        <w:lang w:val="en-US"/>
      </w:rPr>
    </w:pPr>
    <w:r w:rsidRPr="00535C91">
      <w:rPr>
        <w:rFonts w:ascii="Arial" w:hAnsi="Arial" w:cs="Arial"/>
        <w:sz w:val="20"/>
        <w:lang w:val="en-US"/>
      </w:rPr>
      <w:t>University of Aberdeen Collections www.abdn.ac.uk/collections</w:t>
    </w:r>
  </w:p>
  <w:p w14:paraId="301D1C74" w14:textId="77777777" w:rsidR="00C843A6" w:rsidRDefault="00C843A6" w:rsidP="00C843A6">
    <w:pPr>
      <w:tabs>
        <w:tab w:val="left" w:pos="720"/>
        <w:tab w:val="left" w:pos="1440"/>
        <w:tab w:val="left" w:pos="2160"/>
        <w:tab w:val="left" w:pos="2880"/>
        <w:tab w:val="left" w:pos="3600"/>
        <w:tab w:val="left" w:pos="4320"/>
        <w:tab w:val="left" w:pos="5040"/>
        <w:tab w:val="left" w:pos="5760"/>
        <w:tab w:val="left" w:pos="6480"/>
        <w:tab w:val="left" w:pos="7230"/>
        <w:tab w:val="left" w:pos="7920"/>
        <w:tab w:val="left" w:pos="8364"/>
        <w:tab w:val="left" w:pos="8640"/>
        <w:tab w:val="left" w:pos="9360"/>
        <w:tab w:val="right" w:pos="11112"/>
      </w:tabs>
      <w:rPr>
        <w:rFonts w:ascii="Arial" w:hAnsi="Arial" w:cs="Arial"/>
        <w:sz w:val="20"/>
        <w:lang w:val="en-US"/>
      </w:rPr>
    </w:pPr>
    <w:r w:rsidRPr="00535C91">
      <w:rPr>
        <w:rFonts w:ascii="Arial" w:hAnsi="Arial" w:cs="Arial"/>
        <w:sz w:val="20"/>
        <w:lang w:val="en-US"/>
      </w:rPr>
      <w:t>The University of Aberdeen is a charity registered in Scotland, No SC013683.</w:t>
    </w:r>
  </w:p>
  <w:p w14:paraId="67D96881" w14:textId="77777777" w:rsidR="00C843A6" w:rsidRDefault="00C843A6" w:rsidP="00C843A6">
    <w:pPr>
      <w:tabs>
        <w:tab w:val="left" w:pos="720"/>
        <w:tab w:val="left" w:pos="1440"/>
        <w:tab w:val="left" w:pos="2160"/>
        <w:tab w:val="left" w:pos="2880"/>
        <w:tab w:val="left" w:pos="3600"/>
        <w:tab w:val="left" w:pos="4320"/>
        <w:tab w:val="left" w:pos="5040"/>
        <w:tab w:val="left" w:pos="5760"/>
        <w:tab w:val="left" w:pos="6480"/>
        <w:tab w:val="left" w:pos="7230"/>
        <w:tab w:val="left" w:pos="7920"/>
        <w:tab w:val="left" w:pos="8364"/>
        <w:tab w:val="left" w:pos="8640"/>
        <w:tab w:val="left" w:pos="9360"/>
        <w:tab w:val="right" w:pos="11112"/>
      </w:tabs>
      <w:rPr>
        <w:rFonts w:ascii="Arial" w:hAnsi="Arial" w:cs="Arial"/>
        <w:sz w:val="20"/>
        <w:lang w:val="en-US"/>
      </w:rPr>
    </w:pPr>
  </w:p>
  <w:p w14:paraId="1A8AF8F4" w14:textId="77777777" w:rsidR="00C843A6" w:rsidRDefault="00C843A6" w:rsidP="00C843A6">
    <w:pPr>
      <w:tabs>
        <w:tab w:val="left" w:pos="720"/>
        <w:tab w:val="left" w:pos="1440"/>
        <w:tab w:val="left" w:pos="2160"/>
        <w:tab w:val="left" w:pos="2880"/>
        <w:tab w:val="left" w:pos="3600"/>
        <w:tab w:val="left" w:pos="4320"/>
        <w:tab w:val="left" w:pos="5040"/>
        <w:tab w:val="left" w:pos="5760"/>
        <w:tab w:val="left" w:pos="6480"/>
        <w:tab w:val="left" w:pos="7230"/>
        <w:tab w:val="left" w:pos="7920"/>
        <w:tab w:val="left" w:pos="8364"/>
        <w:tab w:val="left" w:pos="8640"/>
        <w:tab w:val="left" w:pos="9360"/>
        <w:tab w:val="right" w:pos="11112"/>
      </w:tabs>
      <w:rPr>
        <w:rFonts w:ascii="Arial" w:hAnsi="Arial" w:cs="Arial"/>
        <w:sz w:val="20"/>
        <w:lang w:val="en-US"/>
      </w:rPr>
    </w:pPr>
  </w:p>
  <w:p w14:paraId="717BDCCE" w14:textId="65F15184" w:rsidR="00105BBE" w:rsidRPr="00001810" w:rsidRDefault="00105BBE" w:rsidP="00105BBE">
    <w:pPr>
      <w:tabs>
        <w:tab w:val="left" w:pos="720"/>
        <w:tab w:val="left" w:pos="1440"/>
        <w:tab w:val="left" w:pos="2160"/>
        <w:tab w:val="left" w:pos="2880"/>
        <w:tab w:val="left" w:pos="3600"/>
        <w:tab w:val="left" w:pos="4320"/>
        <w:tab w:val="left" w:pos="5040"/>
        <w:tab w:val="left" w:pos="5760"/>
        <w:tab w:val="left" w:pos="6480"/>
        <w:tab w:val="left" w:pos="7230"/>
        <w:tab w:val="left" w:pos="7920"/>
        <w:tab w:val="left" w:pos="8364"/>
        <w:tab w:val="left" w:pos="8640"/>
        <w:tab w:val="left" w:pos="9360"/>
        <w:tab w:val="right" w:pos="11112"/>
      </w:tabs>
      <w:spacing w:after="160" w:line="259" w:lineRule="auto"/>
      <w:jc w:val="center"/>
      <w:rPr>
        <w:rFonts w:asciiTheme="minorHAnsi" w:eastAsia="Aptos" w:hAnsiTheme="minorHAnsi" w:cstheme="minorHAnsi"/>
        <w:color w:val="auto"/>
        <w:kern w:val="2"/>
        <w:sz w:val="16"/>
        <w:szCs w:val="16"/>
        <w:lang w:val="en-US"/>
        <w14:ligatures w14:val="standardContextual"/>
      </w:rPr>
    </w:pPr>
  </w:p>
  <w:p w14:paraId="1EEC6B69" w14:textId="77777777" w:rsidR="00105BBE" w:rsidRDefault="0010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DC8F" w14:textId="77777777" w:rsidR="003B45A7" w:rsidRDefault="003B45A7">
      <w:r>
        <w:separator/>
      </w:r>
    </w:p>
  </w:footnote>
  <w:footnote w:type="continuationSeparator" w:id="0">
    <w:p w14:paraId="7F97A23F" w14:textId="77777777" w:rsidR="003B45A7" w:rsidRDefault="003B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DA5F" w14:textId="3205F409" w:rsidR="00105BBE" w:rsidRPr="00C24612" w:rsidRDefault="00105BBE" w:rsidP="0E6B9A8F">
    <w:pPr>
      <w:pStyle w:val="Header"/>
      <w:jc w:val="right"/>
      <w:rPr>
        <w:rFonts w:ascii="Arial" w:hAnsi="Arial" w:cs="Arial"/>
        <w:b/>
        <w:bCs/>
        <w:sz w:val="28"/>
        <w:szCs w:val="28"/>
      </w:rPr>
    </w:pPr>
    <w:r w:rsidRPr="00C24612">
      <w:rPr>
        <w:rFonts w:ascii="Arial" w:hAnsi="Arial" w:cs="Arial"/>
        <w:noProof/>
        <w:sz w:val="52"/>
        <w:szCs w:val="52"/>
        <w:lang w:eastAsia="en-GB"/>
      </w:rPr>
      <w:drawing>
        <wp:anchor distT="0" distB="0" distL="114300" distR="114300" simplePos="0" relativeHeight="251661312" behindDoc="0" locked="0" layoutInCell="1" allowOverlap="1" wp14:anchorId="50AEBEE2" wp14:editId="5ADDCB20">
          <wp:simplePos x="0" y="0"/>
          <wp:positionH relativeFrom="margin">
            <wp:posOffset>9525</wp:posOffset>
          </wp:positionH>
          <wp:positionV relativeFrom="paragraph">
            <wp:posOffset>-220980</wp:posOffset>
          </wp:positionV>
          <wp:extent cx="1986308" cy="542925"/>
          <wp:effectExtent l="0" t="0" r="0" b="0"/>
          <wp:wrapNone/>
          <wp:docPr id="800004231" name="Picture 80000423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6308" cy="542925"/>
                  </a:xfrm>
                  <a:prstGeom prst="rect">
                    <a:avLst/>
                  </a:prstGeom>
                </pic:spPr>
              </pic:pic>
            </a:graphicData>
          </a:graphic>
          <wp14:sizeRelH relativeFrom="page">
            <wp14:pctWidth>0</wp14:pctWidth>
          </wp14:sizeRelH>
          <wp14:sizeRelV relativeFrom="page">
            <wp14:pctHeight>0</wp14:pctHeight>
          </wp14:sizeRelV>
        </wp:anchor>
      </w:drawing>
    </w:r>
    <w:r w:rsidR="0E6B9A8F" w:rsidRPr="00C24612">
      <w:rPr>
        <w:rFonts w:ascii="Arial" w:hAnsi="Arial" w:cs="Arial"/>
        <w:b/>
        <w:bCs/>
        <w:sz w:val="32"/>
        <w:szCs w:val="32"/>
      </w:rPr>
      <w:t>University Collections</w:t>
    </w:r>
  </w:p>
  <w:p w14:paraId="1C06EC95" w14:textId="50B48912" w:rsidR="00105BBE" w:rsidRPr="00C24612" w:rsidRDefault="001A4F7A" w:rsidP="001A4F7A">
    <w:pPr>
      <w:pStyle w:val="Header"/>
      <w:jc w:val="right"/>
      <w:rPr>
        <w:rFonts w:ascii="Arial" w:hAnsi="Arial" w:cs="Arial"/>
      </w:rPr>
    </w:pPr>
    <w:bookmarkStart w:id="30" w:name="_Hlk203414610"/>
    <w:r w:rsidRPr="001A4F7A">
      <w:rPr>
        <w:rFonts w:ascii="Arial" w:hAnsi="Arial" w:cs="Arial"/>
        <w:b/>
        <w:bCs/>
        <w:sz w:val="32"/>
        <w:szCs w:val="32"/>
      </w:rPr>
      <w:t>Privacy Notice</w:t>
    </w:r>
  </w:p>
  <w:bookmarkEnd w:i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1D1"/>
    <w:multiLevelType w:val="hybridMultilevel"/>
    <w:tmpl w:val="1A2EBAD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D900EC"/>
    <w:multiLevelType w:val="hybridMultilevel"/>
    <w:tmpl w:val="383E35E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9A4E81"/>
    <w:multiLevelType w:val="hybridMultilevel"/>
    <w:tmpl w:val="F12A8EE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43333A0"/>
    <w:multiLevelType w:val="hybridMultilevel"/>
    <w:tmpl w:val="8CCABD1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B4366B8"/>
    <w:multiLevelType w:val="hybridMultilevel"/>
    <w:tmpl w:val="EEEEC67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49742C4"/>
    <w:multiLevelType w:val="hybridMultilevel"/>
    <w:tmpl w:val="56405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432144"/>
    <w:multiLevelType w:val="hybridMultilevel"/>
    <w:tmpl w:val="F05242D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C1B6839"/>
    <w:multiLevelType w:val="hybridMultilevel"/>
    <w:tmpl w:val="A71A3E9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7196367">
    <w:abstractNumId w:val="2"/>
  </w:num>
  <w:num w:numId="2" w16cid:durableId="903955737">
    <w:abstractNumId w:val="5"/>
  </w:num>
  <w:num w:numId="3" w16cid:durableId="626618888">
    <w:abstractNumId w:val="4"/>
  </w:num>
  <w:num w:numId="4" w16cid:durableId="423065116">
    <w:abstractNumId w:val="7"/>
  </w:num>
  <w:num w:numId="5" w16cid:durableId="1683584482">
    <w:abstractNumId w:val="3"/>
  </w:num>
  <w:num w:numId="6" w16cid:durableId="1551531360">
    <w:abstractNumId w:val="1"/>
  </w:num>
  <w:num w:numId="7" w16cid:durableId="65424244">
    <w:abstractNumId w:val="6"/>
  </w:num>
  <w:num w:numId="8" w16cid:durableId="203006533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B0"/>
    <w:rsid w:val="00001810"/>
    <w:rsid w:val="00011B79"/>
    <w:rsid w:val="000150A2"/>
    <w:rsid w:val="000347D9"/>
    <w:rsid w:val="00037916"/>
    <w:rsid w:val="0004049C"/>
    <w:rsid w:val="00040E13"/>
    <w:rsid w:val="00047432"/>
    <w:rsid w:val="00047F7C"/>
    <w:rsid w:val="00052CCF"/>
    <w:rsid w:val="0005307C"/>
    <w:rsid w:val="00056D60"/>
    <w:rsid w:val="00062326"/>
    <w:rsid w:val="0006278B"/>
    <w:rsid w:val="00064EA4"/>
    <w:rsid w:val="000677BB"/>
    <w:rsid w:val="000708D8"/>
    <w:rsid w:val="00071575"/>
    <w:rsid w:val="00071F45"/>
    <w:rsid w:val="000823B6"/>
    <w:rsid w:val="00082445"/>
    <w:rsid w:val="00082582"/>
    <w:rsid w:val="00083533"/>
    <w:rsid w:val="00096CD6"/>
    <w:rsid w:val="000A1E3A"/>
    <w:rsid w:val="000A4361"/>
    <w:rsid w:val="000B1C01"/>
    <w:rsid w:val="000C0F54"/>
    <w:rsid w:val="000C7372"/>
    <w:rsid w:val="000D0BC2"/>
    <w:rsid w:val="000D1763"/>
    <w:rsid w:val="000D4619"/>
    <w:rsid w:val="000E003C"/>
    <w:rsid w:val="000E1447"/>
    <w:rsid w:val="000E3F47"/>
    <w:rsid w:val="000F2A13"/>
    <w:rsid w:val="000F3F5A"/>
    <w:rsid w:val="000F4ECB"/>
    <w:rsid w:val="000F64E9"/>
    <w:rsid w:val="000F7529"/>
    <w:rsid w:val="000F7A4D"/>
    <w:rsid w:val="00101FB6"/>
    <w:rsid w:val="00105BBE"/>
    <w:rsid w:val="00114B5A"/>
    <w:rsid w:val="00120493"/>
    <w:rsid w:val="0012257F"/>
    <w:rsid w:val="00135DCA"/>
    <w:rsid w:val="00137CFB"/>
    <w:rsid w:val="00143A53"/>
    <w:rsid w:val="001466B7"/>
    <w:rsid w:val="001553BE"/>
    <w:rsid w:val="00170B12"/>
    <w:rsid w:val="001719DC"/>
    <w:rsid w:val="001841F6"/>
    <w:rsid w:val="0018661A"/>
    <w:rsid w:val="00187AD1"/>
    <w:rsid w:val="001939D2"/>
    <w:rsid w:val="00196D3C"/>
    <w:rsid w:val="001975A3"/>
    <w:rsid w:val="001A3C4C"/>
    <w:rsid w:val="001A426D"/>
    <w:rsid w:val="001A4F7A"/>
    <w:rsid w:val="001B04C3"/>
    <w:rsid w:val="001B3918"/>
    <w:rsid w:val="001B4989"/>
    <w:rsid w:val="001C281A"/>
    <w:rsid w:val="001C76AC"/>
    <w:rsid w:val="001D4056"/>
    <w:rsid w:val="001E2102"/>
    <w:rsid w:val="001E44FC"/>
    <w:rsid w:val="001F32F1"/>
    <w:rsid w:val="00203846"/>
    <w:rsid w:val="002042AA"/>
    <w:rsid w:val="00211990"/>
    <w:rsid w:val="0021264D"/>
    <w:rsid w:val="00213254"/>
    <w:rsid w:val="00213C58"/>
    <w:rsid w:val="002316E0"/>
    <w:rsid w:val="00232EDB"/>
    <w:rsid w:val="00233968"/>
    <w:rsid w:val="0023514F"/>
    <w:rsid w:val="00235FF2"/>
    <w:rsid w:val="00240A4E"/>
    <w:rsid w:val="002418C0"/>
    <w:rsid w:val="00241A8E"/>
    <w:rsid w:val="00243A68"/>
    <w:rsid w:val="0025347D"/>
    <w:rsid w:val="002551D8"/>
    <w:rsid w:val="00262451"/>
    <w:rsid w:val="002647E1"/>
    <w:rsid w:val="00265C44"/>
    <w:rsid w:val="002722A6"/>
    <w:rsid w:val="002769EA"/>
    <w:rsid w:val="00276A16"/>
    <w:rsid w:val="002907B4"/>
    <w:rsid w:val="00295746"/>
    <w:rsid w:val="002A3B53"/>
    <w:rsid w:val="002A75CE"/>
    <w:rsid w:val="002B43B7"/>
    <w:rsid w:val="002B5F62"/>
    <w:rsid w:val="002C20FF"/>
    <w:rsid w:val="002C637C"/>
    <w:rsid w:val="002C6FED"/>
    <w:rsid w:val="002C7507"/>
    <w:rsid w:val="002C75A7"/>
    <w:rsid w:val="002C7BCF"/>
    <w:rsid w:val="002D0AA5"/>
    <w:rsid w:val="002D174F"/>
    <w:rsid w:val="002E3057"/>
    <w:rsid w:val="002F64F1"/>
    <w:rsid w:val="002F7F89"/>
    <w:rsid w:val="00311C59"/>
    <w:rsid w:val="00317BDD"/>
    <w:rsid w:val="00321798"/>
    <w:rsid w:val="00323B11"/>
    <w:rsid w:val="00323F33"/>
    <w:rsid w:val="00327429"/>
    <w:rsid w:val="00332276"/>
    <w:rsid w:val="00341342"/>
    <w:rsid w:val="00344E37"/>
    <w:rsid w:val="003506B5"/>
    <w:rsid w:val="00352758"/>
    <w:rsid w:val="003527CC"/>
    <w:rsid w:val="003574DA"/>
    <w:rsid w:val="00357FA7"/>
    <w:rsid w:val="00370D1C"/>
    <w:rsid w:val="00371CCA"/>
    <w:rsid w:val="0037340C"/>
    <w:rsid w:val="0037402B"/>
    <w:rsid w:val="00380C61"/>
    <w:rsid w:val="003817DD"/>
    <w:rsid w:val="003858E2"/>
    <w:rsid w:val="00385C8C"/>
    <w:rsid w:val="00386407"/>
    <w:rsid w:val="0038742A"/>
    <w:rsid w:val="003A2ECA"/>
    <w:rsid w:val="003A41C6"/>
    <w:rsid w:val="003B1290"/>
    <w:rsid w:val="003B2198"/>
    <w:rsid w:val="003B38C9"/>
    <w:rsid w:val="003B44CD"/>
    <w:rsid w:val="003B45A7"/>
    <w:rsid w:val="003B4DB2"/>
    <w:rsid w:val="003B53D7"/>
    <w:rsid w:val="003B5B7B"/>
    <w:rsid w:val="003B64A4"/>
    <w:rsid w:val="003B70C7"/>
    <w:rsid w:val="003C0BEC"/>
    <w:rsid w:val="003C4E7F"/>
    <w:rsid w:val="003C656F"/>
    <w:rsid w:val="003C6C41"/>
    <w:rsid w:val="003D116D"/>
    <w:rsid w:val="003D24E3"/>
    <w:rsid w:val="003E0C88"/>
    <w:rsid w:val="003E57DE"/>
    <w:rsid w:val="003F6314"/>
    <w:rsid w:val="003F6756"/>
    <w:rsid w:val="00410F14"/>
    <w:rsid w:val="00411A0A"/>
    <w:rsid w:val="00413F1F"/>
    <w:rsid w:val="00416F63"/>
    <w:rsid w:val="0042237D"/>
    <w:rsid w:val="00441288"/>
    <w:rsid w:val="0044313F"/>
    <w:rsid w:val="00451AF2"/>
    <w:rsid w:val="00455874"/>
    <w:rsid w:val="004617E1"/>
    <w:rsid w:val="00470562"/>
    <w:rsid w:val="00471FC3"/>
    <w:rsid w:val="0047408B"/>
    <w:rsid w:val="0048387E"/>
    <w:rsid w:val="00490BAF"/>
    <w:rsid w:val="004B0452"/>
    <w:rsid w:val="004B2F89"/>
    <w:rsid w:val="004B4C1E"/>
    <w:rsid w:val="004B5E64"/>
    <w:rsid w:val="004D0C67"/>
    <w:rsid w:val="004D167A"/>
    <w:rsid w:val="004D35B1"/>
    <w:rsid w:val="004D3BA3"/>
    <w:rsid w:val="004D3C6C"/>
    <w:rsid w:val="004E41F1"/>
    <w:rsid w:val="004E5787"/>
    <w:rsid w:val="004E5833"/>
    <w:rsid w:val="004F489C"/>
    <w:rsid w:val="004F5582"/>
    <w:rsid w:val="00500A85"/>
    <w:rsid w:val="00501F88"/>
    <w:rsid w:val="00505888"/>
    <w:rsid w:val="00506FF3"/>
    <w:rsid w:val="005102FB"/>
    <w:rsid w:val="00515CC3"/>
    <w:rsid w:val="005171DE"/>
    <w:rsid w:val="00521325"/>
    <w:rsid w:val="0052401B"/>
    <w:rsid w:val="00531A3F"/>
    <w:rsid w:val="00531C24"/>
    <w:rsid w:val="005335AB"/>
    <w:rsid w:val="00535291"/>
    <w:rsid w:val="00541997"/>
    <w:rsid w:val="00544119"/>
    <w:rsid w:val="005566AF"/>
    <w:rsid w:val="0056015A"/>
    <w:rsid w:val="00571D33"/>
    <w:rsid w:val="00576654"/>
    <w:rsid w:val="005776B1"/>
    <w:rsid w:val="0058223F"/>
    <w:rsid w:val="005829DC"/>
    <w:rsid w:val="00583DC6"/>
    <w:rsid w:val="005872E4"/>
    <w:rsid w:val="00587C26"/>
    <w:rsid w:val="00594B67"/>
    <w:rsid w:val="00595368"/>
    <w:rsid w:val="0059660F"/>
    <w:rsid w:val="00596707"/>
    <w:rsid w:val="005A1E04"/>
    <w:rsid w:val="005A3A32"/>
    <w:rsid w:val="005A7997"/>
    <w:rsid w:val="005B2371"/>
    <w:rsid w:val="005B7052"/>
    <w:rsid w:val="005B7167"/>
    <w:rsid w:val="005C2F75"/>
    <w:rsid w:val="005C7135"/>
    <w:rsid w:val="005D0848"/>
    <w:rsid w:val="005D134D"/>
    <w:rsid w:val="005D2D56"/>
    <w:rsid w:val="005D4AE3"/>
    <w:rsid w:val="005D7C7B"/>
    <w:rsid w:val="005E316A"/>
    <w:rsid w:val="005E7C7E"/>
    <w:rsid w:val="005F1665"/>
    <w:rsid w:val="005F787F"/>
    <w:rsid w:val="005F7E00"/>
    <w:rsid w:val="00611228"/>
    <w:rsid w:val="0061408E"/>
    <w:rsid w:val="006255AB"/>
    <w:rsid w:val="00625F3A"/>
    <w:rsid w:val="00626074"/>
    <w:rsid w:val="00630B76"/>
    <w:rsid w:val="00647562"/>
    <w:rsid w:val="00647C7F"/>
    <w:rsid w:val="006512BF"/>
    <w:rsid w:val="00654FF6"/>
    <w:rsid w:val="0065611D"/>
    <w:rsid w:val="00657652"/>
    <w:rsid w:val="00661CC2"/>
    <w:rsid w:val="00662326"/>
    <w:rsid w:val="00663083"/>
    <w:rsid w:val="00664522"/>
    <w:rsid w:val="00664AB4"/>
    <w:rsid w:val="00667B22"/>
    <w:rsid w:val="00667CAA"/>
    <w:rsid w:val="006704A3"/>
    <w:rsid w:val="00680421"/>
    <w:rsid w:val="006840F3"/>
    <w:rsid w:val="00685CE8"/>
    <w:rsid w:val="0069286C"/>
    <w:rsid w:val="006A3654"/>
    <w:rsid w:val="006A6269"/>
    <w:rsid w:val="006A727C"/>
    <w:rsid w:val="006B2CE1"/>
    <w:rsid w:val="006B5D15"/>
    <w:rsid w:val="006B640E"/>
    <w:rsid w:val="006B64E9"/>
    <w:rsid w:val="006C1BC2"/>
    <w:rsid w:val="006C6E4B"/>
    <w:rsid w:val="006C7430"/>
    <w:rsid w:val="006C7611"/>
    <w:rsid w:val="006D0A28"/>
    <w:rsid w:val="006D4D34"/>
    <w:rsid w:val="006E2067"/>
    <w:rsid w:val="006E7622"/>
    <w:rsid w:val="006F3C27"/>
    <w:rsid w:val="006F4D72"/>
    <w:rsid w:val="00701B03"/>
    <w:rsid w:val="00703E62"/>
    <w:rsid w:val="00705E23"/>
    <w:rsid w:val="00706FC3"/>
    <w:rsid w:val="007117C7"/>
    <w:rsid w:val="00721E78"/>
    <w:rsid w:val="00742371"/>
    <w:rsid w:val="00752A85"/>
    <w:rsid w:val="00752E6E"/>
    <w:rsid w:val="00756641"/>
    <w:rsid w:val="00761E4B"/>
    <w:rsid w:val="00765618"/>
    <w:rsid w:val="00765AE8"/>
    <w:rsid w:val="00765D0A"/>
    <w:rsid w:val="00770835"/>
    <w:rsid w:val="007721BE"/>
    <w:rsid w:val="00780388"/>
    <w:rsid w:val="00781E46"/>
    <w:rsid w:val="00794D17"/>
    <w:rsid w:val="007952D4"/>
    <w:rsid w:val="007A2F37"/>
    <w:rsid w:val="007A4A70"/>
    <w:rsid w:val="007B13DB"/>
    <w:rsid w:val="007B6DF2"/>
    <w:rsid w:val="007E2A29"/>
    <w:rsid w:val="007E62BD"/>
    <w:rsid w:val="007F5540"/>
    <w:rsid w:val="00802CF5"/>
    <w:rsid w:val="00804238"/>
    <w:rsid w:val="00810ECC"/>
    <w:rsid w:val="0081274D"/>
    <w:rsid w:val="00813FEF"/>
    <w:rsid w:val="0081624F"/>
    <w:rsid w:val="00824951"/>
    <w:rsid w:val="008251C5"/>
    <w:rsid w:val="00825DEE"/>
    <w:rsid w:val="00833FDE"/>
    <w:rsid w:val="00836A6A"/>
    <w:rsid w:val="008437D3"/>
    <w:rsid w:val="00852716"/>
    <w:rsid w:val="00853088"/>
    <w:rsid w:val="008611A9"/>
    <w:rsid w:val="0087142A"/>
    <w:rsid w:val="00876276"/>
    <w:rsid w:val="0088389F"/>
    <w:rsid w:val="008860CA"/>
    <w:rsid w:val="00886311"/>
    <w:rsid w:val="00891F75"/>
    <w:rsid w:val="0089288C"/>
    <w:rsid w:val="008945EA"/>
    <w:rsid w:val="00896830"/>
    <w:rsid w:val="008A29AC"/>
    <w:rsid w:val="008A4F42"/>
    <w:rsid w:val="008B503F"/>
    <w:rsid w:val="008B7D83"/>
    <w:rsid w:val="008C120A"/>
    <w:rsid w:val="008C6498"/>
    <w:rsid w:val="008D1495"/>
    <w:rsid w:val="008D1B43"/>
    <w:rsid w:val="008D1B78"/>
    <w:rsid w:val="008E376A"/>
    <w:rsid w:val="008F5036"/>
    <w:rsid w:val="008F7EC5"/>
    <w:rsid w:val="00901362"/>
    <w:rsid w:val="00901577"/>
    <w:rsid w:val="0090267E"/>
    <w:rsid w:val="009053AC"/>
    <w:rsid w:val="00906E3D"/>
    <w:rsid w:val="00921D3B"/>
    <w:rsid w:val="009266D3"/>
    <w:rsid w:val="0095284E"/>
    <w:rsid w:val="009537B2"/>
    <w:rsid w:val="00953A9F"/>
    <w:rsid w:val="009542C0"/>
    <w:rsid w:val="0095588D"/>
    <w:rsid w:val="00955DB3"/>
    <w:rsid w:val="00960859"/>
    <w:rsid w:val="0096241E"/>
    <w:rsid w:val="00963F34"/>
    <w:rsid w:val="00964713"/>
    <w:rsid w:val="00971891"/>
    <w:rsid w:val="00973D4D"/>
    <w:rsid w:val="0097673F"/>
    <w:rsid w:val="00980718"/>
    <w:rsid w:val="00985A20"/>
    <w:rsid w:val="009871B0"/>
    <w:rsid w:val="009907EE"/>
    <w:rsid w:val="00991837"/>
    <w:rsid w:val="009944E0"/>
    <w:rsid w:val="009953FC"/>
    <w:rsid w:val="00997795"/>
    <w:rsid w:val="009A55A2"/>
    <w:rsid w:val="009A7DA4"/>
    <w:rsid w:val="009B0EFF"/>
    <w:rsid w:val="009B76D7"/>
    <w:rsid w:val="009C019D"/>
    <w:rsid w:val="009C76D2"/>
    <w:rsid w:val="009D485C"/>
    <w:rsid w:val="009D53DC"/>
    <w:rsid w:val="009D63BB"/>
    <w:rsid w:val="009E0142"/>
    <w:rsid w:val="009E067C"/>
    <w:rsid w:val="009E164F"/>
    <w:rsid w:val="009E2BB1"/>
    <w:rsid w:val="009E4A87"/>
    <w:rsid w:val="009E52B9"/>
    <w:rsid w:val="009F0508"/>
    <w:rsid w:val="009F1510"/>
    <w:rsid w:val="009F2EEE"/>
    <w:rsid w:val="009F3F0D"/>
    <w:rsid w:val="009F7B56"/>
    <w:rsid w:val="00A109F3"/>
    <w:rsid w:val="00A13614"/>
    <w:rsid w:val="00A158D5"/>
    <w:rsid w:val="00A16372"/>
    <w:rsid w:val="00A1703D"/>
    <w:rsid w:val="00A2424E"/>
    <w:rsid w:val="00A25B9F"/>
    <w:rsid w:val="00A32158"/>
    <w:rsid w:val="00A332A9"/>
    <w:rsid w:val="00A3547A"/>
    <w:rsid w:val="00A41ABE"/>
    <w:rsid w:val="00A52A1A"/>
    <w:rsid w:val="00A52F8B"/>
    <w:rsid w:val="00A546FB"/>
    <w:rsid w:val="00A65039"/>
    <w:rsid w:val="00A7211B"/>
    <w:rsid w:val="00A72640"/>
    <w:rsid w:val="00A73569"/>
    <w:rsid w:val="00A76EF9"/>
    <w:rsid w:val="00A81B1A"/>
    <w:rsid w:val="00A85652"/>
    <w:rsid w:val="00A871FE"/>
    <w:rsid w:val="00A90B89"/>
    <w:rsid w:val="00A92172"/>
    <w:rsid w:val="00A927DB"/>
    <w:rsid w:val="00A93E74"/>
    <w:rsid w:val="00A94CE4"/>
    <w:rsid w:val="00AA050E"/>
    <w:rsid w:val="00AA4D12"/>
    <w:rsid w:val="00AC5178"/>
    <w:rsid w:val="00AC65A9"/>
    <w:rsid w:val="00AD5CB0"/>
    <w:rsid w:val="00AD7313"/>
    <w:rsid w:val="00AE13A2"/>
    <w:rsid w:val="00AE2CC1"/>
    <w:rsid w:val="00AE4092"/>
    <w:rsid w:val="00AE56CA"/>
    <w:rsid w:val="00AE79EE"/>
    <w:rsid w:val="00AF465F"/>
    <w:rsid w:val="00AF5131"/>
    <w:rsid w:val="00AF6043"/>
    <w:rsid w:val="00AF7337"/>
    <w:rsid w:val="00AF746D"/>
    <w:rsid w:val="00B0115D"/>
    <w:rsid w:val="00B0589E"/>
    <w:rsid w:val="00B108E2"/>
    <w:rsid w:val="00B15B1B"/>
    <w:rsid w:val="00B15E2A"/>
    <w:rsid w:val="00B21118"/>
    <w:rsid w:val="00B22F36"/>
    <w:rsid w:val="00B259E6"/>
    <w:rsid w:val="00B34D22"/>
    <w:rsid w:val="00B35342"/>
    <w:rsid w:val="00B35F18"/>
    <w:rsid w:val="00B4319B"/>
    <w:rsid w:val="00B465A4"/>
    <w:rsid w:val="00B47E6D"/>
    <w:rsid w:val="00B525CF"/>
    <w:rsid w:val="00B52BF5"/>
    <w:rsid w:val="00B64DA6"/>
    <w:rsid w:val="00B6735C"/>
    <w:rsid w:val="00B72D52"/>
    <w:rsid w:val="00B7332B"/>
    <w:rsid w:val="00B801FD"/>
    <w:rsid w:val="00B80ADC"/>
    <w:rsid w:val="00B83A4D"/>
    <w:rsid w:val="00B84E05"/>
    <w:rsid w:val="00B86925"/>
    <w:rsid w:val="00B90F7E"/>
    <w:rsid w:val="00B9756B"/>
    <w:rsid w:val="00BA1C5B"/>
    <w:rsid w:val="00BA23B0"/>
    <w:rsid w:val="00BA5DD1"/>
    <w:rsid w:val="00BB5262"/>
    <w:rsid w:val="00BC056A"/>
    <w:rsid w:val="00BC1EEB"/>
    <w:rsid w:val="00BC4501"/>
    <w:rsid w:val="00BC5AB1"/>
    <w:rsid w:val="00BD774A"/>
    <w:rsid w:val="00BE2D7A"/>
    <w:rsid w:val="00BE30E5"/>
    <w:rsid w:val="00BE3257"/>
    <w:rsid w:val="00BE3C8D"/>
    <w:rsid w:val="00BE5731"/>
    <w:rsid w:val="00BE65C3"/>
    <w:rsid w:val="00BF2FF9"/>
    <w:rsid w:val="00BF4446"/>
    <w:rsid w:val="00BF7A14"/>
    <w:rsid w:val="00C0565E"/>
    <w:rsid w:val="00C106FB"/>
    <w:rsid w:val="00C132BF"/>
    <w:rsid w:val="00C210D4"/>
    <w:rsid w:val="00C24612"/>
    <w:rsid w:val="00C24DA2"/>
    <w:rsid w:val="00C32D38"/>
    <w:rsid w:val="00C342D9"/>
    <w:rsid w:val="00C4074F"/>
    <w:rsid w:val="00C44B70"/>
    <w:rsid w:val="00C46ECF"/>
    <w:rsid w:val="00C4709E"/>
    <w:rsid w:val="00C50A71"/>
    <w:rsid w:val="00C5755A"/>
    <w:rsid w:val="00C62A56"/>
    <w:rsid w:val="00C66684"/>
    <w:rsid w:val="00C749F2"/>
    <w:rsid w:val="00C8282D"/>
    <w:rsid w:val="00C843A6"/>
    <w:rsid w:val="00C95B80"/>
    <w:rsid w:val="00CA2DE7"/>
    <w:rsid w:val="00CB399F"/>
    <w:rsid w:val="00CB440B"/>
    <w:rsid w:val="00CC06A7"/>
    <w:rsid w:val="00CC79AC"/>
    <w:rsid w:val="00CE33DA"/>
    <w:rsid w:val="00CE7FC9"/>
    <w:rsid w:val="00CF03E8"/>
    <w:rsid w:val="00CF397D"/>
    <w:rsid w:val="00CF761D"/>
    <w:rsid w:val="00D0438C"/>
    <w:rsid w:val="00D04B1F"/>
    <w:rsid w:val="00D058A5"/>
    <w:rsid w:val="00D10757"/>
    <w:rsid w:val="00D11093"/>
    <w:rsid w:val="00D13A9D"/>
    <w:rsid w:val="00D2092D"/>
    <w:rsid w:val="00D20A6E"/>
    <w:rsid w:val="00D21331"/>
    <w:rsid w:val="00D22E39"/>
    <w:rsid w:val="00D30E22"/>
    <w:rsid w:val="00D34003"/>
    <w:rsid w:val="00D36BAA"/>
    <w:rsid w:val="00D437AE"/>
    <w:rsid w:val="00D45955"/>
    <w:rsid w:val="00D46812"/>
    <w:rsid w:val="00D50B05"/>
    <w:rsid w:val="00D512BB"/>
    <w:rsid w:val="00D51FB3"/>
    <w:rsid w:val="00D56876"/>
    <w:rsid w:val="00D576A3"/>
    <w:rsid w:val="00D672AD"/>
    <w:rsid w:val="00D77271"/>
    <w:rsid w:val="00D87069"/>
    <w:rsid w:val="00D91127"/>
    <w:rsid w:val="00D919AE"/>
    <w:rsid w:val="00D92B4D"/>
    <w:rsid w:val="00D96F7B"/>
    <w:rsid w:val="00DB2692"/>
    <w:rsid w:val="00DB3059"/>
    <w:rsid w:val="00DB3AF5"/>
    <w:rsid w:val="00DC7650"/>
    <w:rsid w:val="00DC7FF2"/>
    <w:rsid w:val="00DD41DC"/>
    <w:rsid w:val="00DD5472"/>
    <w:rsid w:val="00DD5D0C"/>
    <w:rsid w:val="00DE3D49"/>
    <w:rsid w:val="00DE4017"/>
    <w:rsid w:val="00DE41E3"/>
    <w:rsid w:val="00DE6302"/>
    <w:rsid w:val="00DF067D"/>
    <w:rsid w:val="00DF469B"/>
    <w:rsid w:val="00E048EA"/>
    <w:rsid w:val="00E05C69"/>
    <w:rsid w:val="00E064BF"/>
    <w:rsid w:val="00E06600"/>
    <w:rsid w:val="00E14B8E"/>
    <w:rsid w:val="00E2056E"/>
    <w:rsid w:val="00E23CB1"/>
    <w:rsid w:val="00E31CFA"/>
    <w:rsid w:val="00E42396"/>
    <w:rsid w:val="00E45433"/>
    <w:rsid w:val="00E6028C"/>
    <w:rsid w:val="00E64E3A"/>
    <w:rsid w:val="00E65E4D"/>
    <w:rsid w:val="00E73AEC"/>
    <w:rsid w:val="00E7584F"/>
    <w:rsid w:val="00E769E9"/>
    <w:rsid w:val="00E76FEB"/>
    <w:rsid w:val="00E94805"/>
    <w:rsid w:val="00EA283C"/>
    <w:rsid w:val="00EA284E"/>
    <w:rsid w:val="00EA2999"/>
    <w:rsid w:val="00EA2DB0"/>
    <w:rsid w:val="00EA5EDD"/>
    <w:rsid w:val="00EA717B"/>
    <w:rsid w:val="00EB279F"/>
    <w:rsid w:val="00EB7C48"/>
    <w:rsid w:val="00EC0711"/>
    <w:rsid w:val="00EC5A58"/>
    <w:rsid w:val="00EC5D74"/>
    <w:rsid w:val="00ED0F98"/>
    <w:rsid w:val="00ED24D8"/>
    <w:rsid w:val="00ED580B"/>
    <w:rsid w:val="00ED7204"/>
    <w:rsid w:val="00EE0F39"/>
    <w:rsid w:val="00EE6B8B"/>
    <w:rsid w:val="00F04325"/>
    <w:rsid w:val="00F0553E"/>
    <w:rsid w:val="00F05A28"/>
    <w:rsid w:val="00F10FC2"/>
    <w:rsid w:val="00F11618"/>
    <w:rsid w:val="00F124CD"/>
    <w:rsid w:val="00F15163"/>
    <w:rsid w:val="00F175D9"/>
    <w:rsid w:val="00F22729"/>
    <w:rsid w:val="00F2774B"/>
    <w:rsid w:val="00F30CDA"/>
    <w:rsid w:val="00F31828"/>
    <w:rsid w:val="00F34803"/>
    <w:rsid w:val="00F36B36"/>
    <w:rsid w:val="00F42E65"/>
    <w:rsid w:val="00F46BC6"/>
    <w:rsid w:val="00F51C41"/>
    <w:rsid w:val="00F52E60"/>
    <w:rsid w:val="00F5387C"/>
    <w:rsid w:val="00F546A1"/>
    <w:rsid w:val="00F54C89"/>
    <w:rsid w:val="00F55220"/>
    <w:rsid w:val="00F60751"/>
    <w:rsid w:val="00F60DED"/>
    <w:rsid w:val="00F61C0E"/>
    <w:rsid w:val="00F67B9E"/>
    <w:rsid w:val="00F73DF9"/>
    <w:rsid w:val="00F77158"/>
    <w:rsid w:val="00F91C73"/>
    <w:rsid w:val="00FA4B4F"/>
    <w:rsid w:val="00FA557C"/>
    <w:rsid w:val="00FB0995"/>
    <w:rsid w:val="00FB237D"/>
    <w:rsid w:val="00FB3FD3"/>
    <w:rsid w:val="00FB4291"/>
    <w:rsid w:val="00FC6FA9"/>
    <w:rsid w:val="00FC75AA"/>
    <w:rsid w:val="00FE0959"/>
    <w:rsid w:val="00FE121B"/>
    <w:rsid w:val="00FE25DB"/>
    <w:rsid w:val="0E6B9A8F"/>
    <w:rsid w:val="37928857"/>
    <w:rsid w:val="650ED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432A8F"/>
  <w15:docId w15:val="{8DDE4E34-180C-4DEE-A1EA-07562A09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421"/>
    <w:rPr>
      <w:color w:val="000000"/>
      <w:sz w:val="24"/>
      <w:lang w:eastAsia="en-US"/>
    </w:rPr>
  </w:style>
  <w:style w:type="paragraph" w:styleId="Heading1">
    <w:name w:val="heading 1"/>
    <w:basedOn w:val="Normal"/>
    <w:next w:val="Normal"/>
    <w:link w:val="Heading1Char"/>
    <w:qFormat/>
    <w:rsid w:val="00680421"/>
    <w:pPr>
      <w:keepNext/>
      <w:jc w:val="right"/>
      <w:outlineLvl w:val="0"/>
    </w:pPr>
    <w:rPr>
      <w:b/>
    </w:rPr>
  </w:style>
  <w:style w:type="paragraph" w:styleId="Heading2">
    <w:name w:val="heading 2"/>
    <w:basedOn w:val="Normal"/>
    <w:next w:val="Normal"/>
    <w:qFormat/>
    <w:rsid w:val="00680421"/>
    <w:pPr>
      <w:keepNext/>
      <w:outlineLvl w:val="1"/>
    </w:pPr>
    <w:rPr>
      <w:b/>
      <w:sz w:val="28"/>
    </w:rPr>
  </w:style>
  <w:style w:type="paragraph" w:styleId="Heading3">
    <w:name w:val="heading 3"/>
    <w:basedOn w:val="Normal"/>
    <w:next w:val="Normal"/>
    <w:qFormat/>
    <w:rsid w:val="00680421"/>
    <w:pPr>
      <w:keepNext/>
      <w:jc w:val="center"/>
      <w:outlineLvl w:val="2"/>
    </w:pPr>
    <w:rPr>
      <w:b/>
      <w:bCs/>
      <w:color w:val="C0C0C0"/>
      <w:sz w:val="28"/>
    </w:rPr>
  </w:style>
  <w:style w:type="paragraph" w:styleId="Heading4">
    <w:name w:val="heading 4"/>
    <w:basedOn w:val="Normal"/>
    <w:next w:val="Normal"/>
    <w:qFormat/>
    <w:rsid w:val="00680421"/>
    <w:pPr>
      <w:keepNext/>
      <w:jc w:val="center"/>
      <w:outlineLvl w:val="3"/>
    </w:pPr>
    <w:rPr>
      <w:b/>
      <w:bCs/>
      <w:color w:val="C0C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80421"/>
    <w:pPr>
      <w:ind w:left="567"/>
    </w:pPr>
  </w:style>
  <w:style w:type="paragraph" w:styleId="BalloonText">
    <w:name w:val="Balloon Text"/>
    <w:basedOn w:val="Normal"/>
    <w:semiHidden/>
    <w:rsid w:val="00742371"/>
    <w:rPr>
      <w:rFonts w:ascii="Tahoma" w:hAnsi="Tahoma" w:cs="Tahoma"/>
      <w:sz w:val="16"/>
      <w:szCs w:val="16"/>
    </w:rPr>
  </w:style>
  <w:style w:type="table" w:styleId="TableGrid">
    <w:name w:val="Table Grid"/>
    <w:basedOn w:val="TableNormal"/>
    <w:uiPriority w:val="59"/>
    <w:rsid w:val="006F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23CB1"/>
    <w:rPr>
      <w:sz w:val="20"/>
    </w:rPr>
  </w:style>
  <w:style w:type="character" w:styleId="FootnoteReference">
    <w:name w:val="footnote reference"/>
    <w:basedOn w:val="DefaultParagraphFont"/>
    <w:semiHidden/>
    <w:rsid w:val="00E23CB1"/>
    <w:rPr>
      <w:vertAlign w:val="superscript"/>
    </w:rPr>
  </w:style>
  <w:style w:type="paragraph" w:styleId="ListParagraph">
    <w:name w:val="List Paragraph"/>
    <w:basedOn w:val="Normal"/>
    <w:uiPriority w:val="34"/>
    <w:qFormat/>
    <w:rsid w:val="008945EA"/>
    <w:pPr>
      <w:ind w:left="720"/>
      <w:contextualSpacing/>
    </w:pPr>
  </w:style>
  <w:style w:type="paragraph" w:styleId="Footer">
    <w:name w:val="footer"/>
    <w:basedOn w:val="Normal"/>
    <w:link w:val="FooterChar"/>
    <w:rsid w:val="0087142A"/>
    <w:pPr>
      <w:tabs>
        <w:tab w:val="center" w:pos="4153"/>
        <w:tab w:val="right" w:pos="8306"/>
      </w:tabs>
    </w:pPr>
    <w:rPr>
      <w:lang w:eastAsia="en-GB"/>
    </w:rPr>
  </w:style>
  <w:style w:type="character" w:customStyle="1" w:styleId="FooterChar">
    <w:name w:val="Footer Char"/>
    <w:basedOn w:val="DefaultParagraphFont"/>
    <w:link w:val="Footer"/>
    <w:rsid w:val="0087142A"/>
    <w:rPr>
      <w:color w:val="000000"/>
      <w:sz w:val="24"/>
    </w:rPr>
  </w:style>
  <w:style w:type="paragraph" w:styleId="NormalWeb">
    <w:name w:val="Normal (Web)"/>
    <w:basedOn w:val="Normal"/>
    <w:uiPriority w:val="99"/>
    <w:unhideWhenUsed/>
    <w:rsid w:val="009953FC"/>
    <w:pPr>
      <w:spacing w:before="100" w:beforeAutospacing="1" w:after="100" w:afterAutospacing="1"/>
    </w:pPr>
    <w:rPr>
      <w:rFonts w:eastAsiaTheme="minorHAnsi"/>
      <w:color w:val="auto"/>
      <w:szCs w:val="24"/>
      <w:lang w:eastAsia="en-GB"/>
    </w:rPr>
  </w:style>
  <w:style w:type="character" w:customStyle="1" w:styleId="Heading1Char">
    <w:name w:val="Heading 1 Char"/>
    <w:basedOn w:val="DefaultParagraphFont"/>
    <w:link w:val="Heading1"/>
    <w:rsid w:val="00F10FC2"/>
    <w:rPr>
      <w:b/>
      <w:color w:val="000000"/>
      <w:sz w:val="24"/>
      <w:lang w:eastAsia="en-US"/>
    </w:rPr>
  </w:style>
  <w:style w:type="character" w:styleId="Hyperlink">
    <w:name w:val="Hyperlink"/>
    <w:basedOn w:val="DefaultParagraphFont"/>
    <w:uiPriority w:val="99"/>
    <w:unhideWhenUsed/>
    <w:rsid w:val="00583DC6"/>
    <w:rPr>
      <w:color w:val="0563C1"/>
      <w:u w:val="single"/>
    </w:rPr>
  </w:style>
  <w:style w:type="character" w:styleId="UnresolvedMention">
    <w:name w:val="Unresolved Mention"/>
    <w:basedOn w:val="DefaultParagraphFont"/>
    <w:uiPriority w:val="99"/>
    <w:semiHidden/>
    <w:unhideWhenUsed/>
    <w:rsid w:val="0006278B"/>
    <w:rPr>
      <w:color w:val="605E5C"/>
      <w:shd w:val="clear" w:color="auto" w:fill="E1DFDD"/>
    </w:rPr>
  </w:style>
  <w:style w:type="paragraph" w:styleId="Header">
    <w:name w:val="header"/>
    <w:basedOn w:val="Normal"/>
    <w:link w:val="HeaderChar"/>
    <w:uiPriority w:val="99"/>
    <w:unhideWhenUsed/>
    <w:rsid w:val="00761E4B"/>
    <w:pPr>
      <w:tabs>
        <w:tab w:val="center" w:pos="4513"/>
        <w:tab w:val="right" w:pos="9026"/>
      </w:tabs>
    </w:pPr>
  </w:style>
  <w:style w:type="character" w:customStyle="1" w:styleId="HeaderChar">
    <w:name w:val="Header Char"/>
    <w:basedOn w:val="DefaultParagraphFont"/>
    <w:link w:val="Header"/>
    <w:uiPriority w:val="99"/>
    <w:rsid w:val="00761E4B"/>
    <w:rPr>
      <w:color w:val="000000"/>
      <w:sz w:val="24"/>
      <w:lang w:eastAsia="en-US"/>
    </w:rPr>
  </w:style>
  <w:style w:type="paragraph" w:styleId="Revision">
    <w:name w:val="Revision"/>
    <w:hidden/>
    <w:uiPriority w:val="99"/>
    <w:semiHidden/>
    <w:rsid w:val="00380C61"/>
    <w:rPr>
      <w:color w:val="000000"/>
      <w:sz w:val="24"/>
      <w:lang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color w:val="000000"/>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255AB"/>
    <w:rPr>
      <w:b/>
      <w:bCs/>
    </w:rPr>
  </w:style>
  <w:style w:type="character" w:customStyle="1" w:styleId="CommentSubjectChar">
    <w:name w:val="Comment Subject Char"/>
    <w:basedOn w:val="CommentTextChar"/>
    <w:link w:val="CommentSubject"/>
    <w:semiHidden/>
    <w:rsid w:val="006255AB"/>
    <w:rPr>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8187">
      <w:bodyDiv w:val="1"/>
      <w:marLeft w:val="0"/>
      <w:marRight w:val="0"/>
      <w:marTop w:val="0"/>
      <w:marBottom w:val="0"/>
      <w:divBdr>
        <w:top w:val="none" w:sz="0" w:space="0" w:color="auto"/>
        <w:left w:val="none" w:sz="0" w:space="0" w:color="auto"/>
        <w:bottom w:val="none" w:sz="0" w:space="0" w:color="auto"/>
        <w:right w:val="none" w:sz="0" w:space="0" w:color="auto"/>
      </w:divBdr>
    </w:div>
    <w:div w:id="529956681">
      <w:bodyDiv w:val="1"/>
      <w:marLeft w:val="0"/>
      <w:marRight w:val="0"/>
      <w:marTop w:val="0"/>
      <w:marBottom w:val="0"/>
      <w:divBdr>
        <w:top w:val="none" w:sz="0" w:space="0" w:color="auto"/>
        <w:left w:val="none" w:sz="0" w:space="0" w:color="auto"/>
        <w:bottom w:val="none" w:sz="0" w:space="0" w:color="auto"/>
        <w:right w:val="none" w:sz="0" w:space="0" w:color="auto"/>
      </w:divBdr>
    </w:div>
    <w:div w:id="620762959">
      <w:bodyDiv w:val="1"/>
      <w:marLeft w:val="0"/>
      <w:marRight w:val="0"/>
      <w:marTop w:val="0"/>
      <w:marBottom w:val="0"/>
      <w:divBdr>
        <w:top w:val="none" w:sz="0" w:space="0" w:color="auto"/>
        <w:left w:val="none" w:sz="0" w:space="0" w:color="auto"/>
        <w:bottom w:val="none" w:sz="0" w:space="0" w:color="auto"/>
        <w:right w:val="none" w:sz="0" w:space="0" w:color="auto"/>
      </w:divBdr>
    </w:div>
    <w:div w:id="796533965">
      <w:bodyDiv w:val="1"/>
      <w:marLeft w:val="0"/>
      <w:marRight w:val="0"/>
      <w:marTop w:val="0"/>
      <w:marBottom w:val="0"/>
      <w:divBdr>
        <w:top w:val="none" w:sz="0" w:space="0" w:color="auto"/>
        <w:left w:val="none" w:sz="0" w:space="0" w:color="auto"/>
        <w:bottom w:val="none" w:sz="0" w:space="0" w:color="auto"/>
        <w:right w:val="none" w:sz="0" w:space="0" w:color="auto"/>
      </w:divBdr>
    </w:div>
    <w:div w:id="1081607239">
      <w:bodyDiv w:val="1"/>
      <w:marLeft w:val="0"/>
      <w:marRight w:val="0"/>
      <w:marTop w:val="0"/>
      <w:marBottom w:val="0"/>
      <w:divBdr>
        <w:top w:val="none" w:sz="0" w:space="0" w:color="auto"/>
        <w:left w:val="none" w:sz="0" w:space="0" w:color="auto"/>
        <w:bottom w:val="none" w:sz="0" w:space="0" w:color="auto"/>
        <w:right w:val="none" w:sz="0" w:space="0" w:color="auto"/>
      </w:divBdr>
    </w:div>
    <w:div w:id="1102648934">
      <w:bodyDiv w:val="1"/>
      <w:marLeft w:val="0"/>
      <w:marRight w:val="0"/>
      <w:marTop w:val="0"/>
      <w:marBottom w:val="0"/>
      <w:divBdr>
        <w:top w:val="none" w:sz="0" w:space="0" w:color="auto"/>
        <w:left w:val="none" w:sz="0" w:space="0" w:color="auto"/>
        <w:bottom w:val="none" w:sz="0" w:space="0" w:color="auto"/>
        <w:right w:val="none" w:sz="0" w:space="0" w:color="auto"/>
      </w:divBdr>
    </w:div>
    <w:div w:id="1189177629">
      <w:bodyDiv w:val="1"/>
      <w:marLeft w:val="0"/>
      <w:marRight w:val="0"/>
      <w:marTop w:val="0"/>
      <w:marBottom w:val="0"/>
      <w:divBdr>
        <w:top w:val="none" w:sz="0" w:space="0" w:color="auto"/>
        <w:left w:val="none" w:sz="0" w:space="0" w:color="auto"/>
        <w:bottom w:val="none" w:sz="0" w:space="0" w:color="auto"/>
        <w:right w:val="none" w:sz="0" w:space="0" w:color="auto"/>
      </w:divBdr>
    </w:div>
    <w:div w:id="1343704649">
      <w:bodyDiv w:val="1"/>
      <w:marLeft w:val="0"/>
      <w:marRight w:val="0"/>
      <w:marTop w:val="0"/>
      <w:marBottom w:val="0"/>
      <w:divBdr>
        <w:top w:val="none" w:sz="0" w:space="0" w:color="auto"/>
        <w:left w:val="none" w:sz="0" w:space="0" w:color="auto"/>
        <w:bottom w:val="none" w:sz="0" w:space="0" w:color="auto"/>
        <w:right w:val="none" w:sz="0" w:space="0" w:color="auto"/>
      </w:divBdr>
    </w:div>
    <w:div w:id="1640920780">
      <w:bodyDiv w:val="1"/>
      <w:marLeft w:val="0"/>
      <w:marRight w:val="0"/>
      <w:marTop w:val="0"/>
      <w:marBottom w:val="0"/>
      <w:divBdr>
        <w:top w:val="none" w:sz="0" w:space="0" w:color="auto"/>
        <w:left w:val="none" w:sz="0" w:space="0" w:color="auto"/>
        <w:bottom w:val="none" w:sz="0" w:space="0" w:color="auto"/>
        <w:right w:val="none" w:sz="0" w:space="0" w:color="auto"/>
      </w:divBdr>
    </w:div>
    <w:div w:id="1719932071">
      <w:bodyDiv w:val="1"/>
      <w:marLeft w:val="0"/>
      <w:marRight w:val="0"/>
      <w:marTop w:val="0"/>
      <w:marBottom w:val="0"/>
      <w:divBdr>
        <w:top w:val="none" w:sz="0" w:space="0" w:color="auto"/>
        <w:left w:val="none" w:sz="0" w:space="0" w:color="auto"/>
        <w:bottom w:val="none" w:sz="0" w:space="0" w:color="auto"/>
        <w:right w:val="none" w:sz="0" w:space="0" w:color="auto"/>
      </w:divBdr>
    </w:div>
    <w:div w:id="1722096256">
      <w:bodyDiv w:val="1"/>
      <w:marLeft w:val="0"/>
      <w:marRight w:val="0"/>
      <w:marTop w:val="0"/>
      <w:marBottom w:val="0"/>
      <w:divBdr>
        <w:top w:val="none" w:sz="0" w:space="0" w:color="auto"/>
        <w:left w:val="none" w:sz="0" w:space="0" w:color="auto"/>
        <w:bottom w:val="none" w:sz="0" w:space="0" w:color="auto"/>
        <w:right w:val="none" w:sz="0" w:space="0" w:color="auto"/>
      </w:divBdr>
    </w:div>
    <w:div w:id="2042314375">
      <w:bodyDiv w:val="1"/>
      <w:marLeft w:val="0"/>
      <w:marRight w:val="0"/>
      <w:marTop w:val="0"/>
      <w:marBottom w:val="0"/>
      <w:divBdr>
        <w:top w:val="none" w:sz="0" w:space="0" w:color="auto"/>
        <w:left w:val="none" w:sz="0" w:space="0" w:color="auto"/>
        <w:bottom w:val="none" w:sz="0" w:space="0" w:color="auto"/>
        <w:right w:val="none" w:sz="0" w:space="0" w:color="auto"/>
      </w:divBdr>
    </w:div>
    <w:div w:id="21088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bdn.ac.uk/about/your-privacy/your-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11C9FD-3DA6-41CE-BBC3-EFB4B58467A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2B99DC2D1ED42BB4864B60DC34771" ma:contentTypeVersion="6" ma:contentTypeDescription="Create a new document." ma:contentTypeScope="" ma:versionID="8ad9710dc4aa8a9ffbed85021af90b5b">
  <xsd:schema xmlns:xsd="http://www.w3.org/2001/XMLSchema" xmlns:xs="http://www.w3.org/2001/XMLSchema" xmlns:p="http://schemas.microsoft.com/office/2006/metadata/properties" xmlns:ns2="38a839a3-119f-4aaf-bd29-e495a556e2cd" xmlns:ns3="ddd553d3-07d8-4e08-b51e-85248843333e" targetNamespace="http://schemas.microsoft.com/office/2006/metadata/properties" ma:root="true" ma:fieldsID="eb22e9196523f53952ba09a6e0cf0380" ns2:_="" ns3:_="">
    <xsd:import namespace="38a839a3-119f-4aaf-bd29-e495a556e2cd"/>
    <xsd:import namespace="ddd553d3-07d8-4e08-b51e-8524884333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839a3-119f-4aaf-bd29-e495a556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553d3-07d8-4e08-b51e-8524884333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00871-EADB-490B-8D67-E14774E9C8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E6545-878F-4506-919A-AC3E24A452F7}">
  <ds:schemaRefs>
    <ds:schemaRef ds:uri="http://schemas.microsoft.com/sharepoint/v3/contenttype/forms"/>
  </ds:schemaRefs>
</ds:datastoreItem>
</file>

<file path=customXml/itemProps3.xml><?xml version="1.0" encoding="utf-8"?>
<ds:datastoreItem xmlns:ds="http://schemas.openxmlformats.org/officeDocument/2006/customXml" ds:itemID="{8DEE5218-CF93-450C-9804-5530735F27F5}"/>
</file>

<file path=docProps/app.xml><?xml version="1.0" encoding="utf-8"?>
<Properties xmlns="http://schemas.openxmlformats.org/officeDocument/2006/extended-properties" xmlns:vt="http://schemas.openxmlformats.org/officeDocument/2006/docPropsVTypes">
  <Template>Normal.dotm</Template>
  <TotalTime>21</TotalTime>
  <Pages>2</Pages>
  <Words>770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Marischal Museum</dc:creator>
  <cp:keywords/>
  <cp:lastModifiedBy>Macgregor, Andrew</cp:lastModifiedBy>
  <cp:revision>5</cp:revision>
  <cp:lastPrinted>2018-11-15T09:52:00Z</cp:lastPrinted>
  <dcterms:created xsi:type="dcterms:W3CDTF">2026-01-20T11:08:00Z</dcterms:created>
  <dcterms:modified xsi:type="dcterms:W3CDTF">2026-03-05T13:08:00Z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0x0101005472B99DC2D1ED42BB4864B60DC34771</vt:lpwstr>
  </property>
</Properties>
</file>