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ADEC" w14:textId="77777777" w:rsidR="008045FA" w:rsidRPr="00EA2A3E" w:rsidRDefault="008045FA" w:rsidP="004B1BC8">
      <w:pPr>
        <w:spacing w:before="0"/>
        <w:ind w:left="0" w:firstLine="0"/>
        <w:jc w:val="center"/>
        <w:rPr>
          <w:rFonts w:ascii="Arial" w:hAnsi="Arial" w:cs="Arial"/>
          <w:sz w:val="20"/>
          <w:szCs w:val="20"/>
        </w:rPr>
      </w:pPr>
      <w:r w:rsidRPr="00EA2A3E">
        <w:rPr>
          <w:rFonts w:ascii="Arial" w:hAnsi="Arial" w:cs="Arial"/>
          <w:sz w:val="20"/>
          <w:szCs w:val="20"/>
        </w:rPr>
        <w:t>UNIVERSITY OF ABERDEEN</w:t>
      </w:r>
    </w:p>
    <w:p w14:paraId="3A280689" w14:textId="77777777" w:rsidR="008045FA" w:rsidRPr="00EA2A3E" w:rsidRDefault="008045FA" w:rsidP="004B1BC8">
      <w:pPr>
        <w:spacing w:before="0"/>
        <w:ind w:left="0" w:firstLine="0"/>
        <w:jc w:val="center"/>
        <w:rPr>
          <w:rFonts w:ascii="Arial" w:hAnsi="Arial" w:cs="Arial"/>
          <w:sz w:val="20"/>
          <w:szCs w:val="20"/>
        </w:rPr>
      </w:pPr>
    </w:p>
    <w:p w14:paraId="2C8F7A68" w14:textId="6C50397D" w:rsidR="008B3D86" w:rsidRPr="00EA2A3E" w:rsidRDefault="004409C8" w:rsidP="004B1BC8">
      <w:pPr>
        <w:spacing w:before="0"/>
        <w:ind w:left="0" w:firstLine="0"/>
        <w:jc w:val="center"/>
        <w:rPr>
          <w:rFonts w:ascii="Arial" w:hAnsi="Arial" w:cs="Arial"/>
          <w:b/>
          <w:sz w:val="20"/>
          <w:szCs w:val="20"/>
        </w:rPr>
      </w:pPr>
      <w:r w:rsidRPr="00EA2A3E">
        <w:rPr>
          <w:rFonts w:ascii="Arial" w:hAnsi="Arial" w:cs="Arial"/>
          <w:b/>
          <w:sz w:val="20"/>
          <w:szCs w:val="20"/>
        </w:rPr>
        <w:t>UNIVERSITY</w:t>
      </w:r>
      <w:r w:rsidR="008B3D86" w:rsidRPr="00EA2A3E">
        <w:rPr>
          <w:rFonts w:ascii="Arial" w:hAnsi="Arial" w:cs="Arial"/>
          <w:b/>
          <w:sz w:val="20"/>
          <w:szCs w:val="20"/>
        </w:rPr>
        <w:t xml:space="preserve"> COLLECTIONS</w:t>
      </w:r>
    </w:p>
    <w:p w14:paraId="1757A9F2" w14:textId="0F7F81BF" w:rsidR="008045FA" w:rsidRPr="00EA2A3E" w:rsidRDefault="008045FA" w:rsidP="004B1BC8">
      <w:pPr>
        <w:spacing w:before="0"/>
        <w:ind w:left="0" w:firstLine="0"/>
        <w:jc w:val="center"/>
        <w:rPr>
          <w:rFonts w:ascii="Arial" w:hAnsi="Arial" w:cs="Arial"/>
          <w:b/>
          <w:sz w:val="20"/>
          <w:szCs w:val="20"/>
        </w:rPr>
      </w:pPr>
      <w:r w:rsidRPr="00EA2A3E">
        <w:rPr>
          <w:rFonts w:ascii="Arial" w:hAnsi="Arial" w:cs="Arial"/>
          <w:b/>
          <w:sz w:val="20"/>
          <w:szCs w:val="20"/>
        </w:rPr>
        <w:t>COLLECTION DEVELOPMENT POLICY 20</w:t>
      </w:r>
      <w:r w:rsidR="00792317" w:rsidRPr="00EA2A3E">
        <w:rPr>
          <w:rFonts w:ascii="Arial" w:hAnsi="Arial" w:cs="Arial"/>
          <w:b/>
          <w:sz w:val="20"/>
          <w:szCs w:val="20"/>
        </w:rPr>
        <w:t>2</w:t>
      </w:r>
      <w:r w:rsidR="00B4714A" w:rsidRPr="00EA2A3E">
        <w:rPr>
          <w:rFonts w:ascii="Arial" w:hAnsi="Arial" w:cs="Arial"/>
          <w:b/>
          <w:sz w:val="20"/>
          <w:szCs w:val="20"/>
        </w:rPr>
        <w:t>5</w:t>
      </w:r>
      <w:r w:rsidR="00792317" w:rsidRPr="00EA2A3E">
        <w:rPr>
          <w:rFonts w:ascii="Arial" w:hAnsi="Arial" w:cs="Arial"/>
          <w:b/>
          <w:sz w:val="20"/>
          <w:szCs w:val="20"/>
        </w:rPr>
        <w:t>-</w:t>
      </w:r>
      <w:r w:rsidR="00B4714A" w:rsidRPr="00EA2A3E">
        <w:rPr>
          <w:rFonts w:ascii="Arial" w:hAnsi="Arial" w:cs="Arial"/>
          <w:b/>
          <w:sz w:val="20"/>
          <w:szCs w:val="20"/>
        </w:rPr>
        <w:t>30</w:t>
      </w:r>
    </w:p>
    <w:p w14:paraId="191F6B4E" w14:textId="77777777" w:rsidR="008045FA" w:rsidRPr="00EA2A3E" w:rsidRDefault="008045FA" w:rsidP="004B1BC8">
      <w:pPr>
        <w:spacing w:before="0"/>
        <w:ind w:left="0" w:firstLine="0"/>
        <w:jc w:val="center"/>
        <w:rPr>
          <w:rFonts w:ascii="Arial" w:hAnsi="Arial" w:cs="Arial"/>
          <w:b/>
          <w:sz w:val="20"/>
          <w:szCs w:val="20"/>
        </w:rPr>
      </w:pPr>
    </w:p>
    <w:p w14:paraId="65644043" w14:textId="77777777" w:rsidR="008045FA" w:rsidRPr="00EA2A3E" w:rsidRDefault="008045FA" w:rsidP="004B1BC8">
      <w:pPr>
        <w:spacing w:before="0"/>
        <w:ind w:left="0" w:firstLine="0"/>
        <w:rPr>
          <w:rFonts w:ascii="Arial" w:hAnsi="Arial" w:cs="Arial"/>
          <w:b/>
          <w:sz w:val="20"/>
          <w:szCs w:val="20"/>
        </w:rPr>
      </w:pPr>
    </w:p>
    <w:p w14:paraId="52023BA1" w14:textId="1A45C520" w:rsidR="008045FA" w:rsidRPr="00EA2A3E" w:rsidRDefault="00271839" w:rsidP="004B1BC8">
      <w:pPr>
        <w:spacing w:before="0"/>
        <w:ind w:left="567"/>
        <w:rPr>
          <w:rStyle w:val="Strong"/>
          <w:rFonts w:ascii="Arial" w:hAnsi="Arial" w:cs="Arial"/>
          <w:smallCaps/>
          <w:sz w:val="20"/>
          <w:szCs w:val="20"/>
        </w:rPr>
      </w:pPr>
      <w:r w:rsidRPr="00EA2A3E">
        <w:rPr>
          <w:rStyle w:val="Strong"/>
          <w:rFonts w:ascii="Arial" w:hAnsi="Arial" w:cs="Arial"/>
          <w:smallCaps/>
          <w:sz w:val="20"/>
          <w:szCs w:val="20"/>
        </w:rPr>
        <w:t xml:space="preserve">1 </w:t>
      </w:r>
      <w:r w:rsidR="00EA2A3E">
        <w:rPr>
          <w:rStyle w:val="Strong"/>
          <w:rFonts w:ascii="Arial" w:hAnsi="Arial" w:cs="Arial"/>
          <w:smallCaps/>
          <w:sz w:val="20"/>
          <w:szCs w:val="20"/>
        </w:rPr>
        <w:tab/>
      </w:r>
      <w:r w:rsidR="008045FA" w:rsidRPr="00EA2A3E">
        <w:rPr>
          <w:rStyle w:val="Strong"/>
          <w:rFonts w:ascii="Arial" w:hAnsi="Arial" w:cs="Arial"/>
          <w:smallCaps/>
          <w:sz w:val="20"/>
          <w:szCs w:val="20"/>
        </w:rPr>
        <w:t xml:space="preserve">Name of governing body </w:t>
      </w:r>
    </w:p>
    <w:p w14:paraId="3AB681E8" w14:textId="19FB6A7C" w:rsidR="008045FA" w:rsidRPr="00EA2A3E" w:rsidRDefault="008045FA" w:rsidP="00EA2A3E">
      <w:pPr>
        <w:spacing w:before="0"/>
        <w:ind w:left="0" w:firstLine="567"/>
        <w:rPr>
          <w:rFonts w:ascii="Arial" w:hAnsi="Arial" w:cs="Arial"/>
          <w:sz w:val="20"/>
          <w:szCs w:val="20"/>
          <w:lang w:eastAsia="en-GB"/>
        </w:rPr>
      </w:pPr>
      <w:r w:rsidRPr="00EA2A3E">
        <w:rPr>
          <w:rFonts w:ascii="Arial" w:hAnsi="Arial" w:cs="Arial"/>
          <w:sz w:val="20"/>
          <w:szCs w:val="20"/>
          <w:lang w:eastAsia="en-GB"/>
        </w:rPr>
        <w:t>University Court of the University of Aberdeen</w:t>
      </w:r>
      <w:r w:rsidR="00510272" w:rsidRPr="00EA2A3E">
        <w:rPr>
          <w:rFonts w:ascii="Arial" w:hAnsi="Arial" w:cs="Arial"/>
          <w:sz w:val="20"/>
          <w:szCs w:val="20"/>
          <w:lang w:eastAsia="en-GB"/>
        </w:rPr>
        <w:t>.</w:t>
      </w:r>
    </w:p>
    <w:p w14:paraId="06A262C6" w14:textId="77777777" w:rsidR="008045FA" w:rsidRPr="00EA2A3E" w:rsidRDefault="008045FA" w:rsidP="004B1BC8">
      <w:pPr>
        <w:spacing w:before="0"/>
        <w:ind w:left="0" w:firstLine="0"/>
        <w:rPr>
          <w:rFonts w:ascii="Arial" w:hAnsi="Arial" w:cs="Arial"/>
          <w:sz w:val="20"/>
          <w:szCs w:val="20"/>
          <w:lang w:eastAsia="en-GB"/>
        </w:rPr>
      </w:pPr>
    </w:p>
    <w:p w14:paraId="1EB3EFF8" w14:textId="4E186E21" w:rsidR="008045FA" w:rsidRPr="00EA2A3E" w:rsidRDefault="00271839" w:rsidP="004B1BC8">
      <w:pPr>
        <w:spacing w:before="0"/>
        <w:ind w:left="567"/>
        <w:rPr>
          <w:rStyle w:val="Strong"/>
          <w:rFonts w:ascii="Arial" w:hAnsi="Arial" w:cs="Arial"/>
          <w:smallCaps/>
          <w:sz w:val="20"/>
          <w:szCs w:val="20"/>
        </w:rPr>
      </w:pPr>
      <w:r w:rsidRPr="00EA2A3E">
        <w:rPr>
          <w:rStyle w:val="Strong"/>
          <w:rFonts w:ascii="Arial" w:hAnsi="Arial" w:cs="Arial"/>
          <w:smallCaps/>
          <w:sz w:val="20"/>
          <w:szCs w:val="20"/>
        </w:rPr>
        <w:t xml:space="preserve">2 </w:t>
      </w:r>
      <w:r w:rsidR="00EA2A3E">
        <w:rPr>
          <w:rStyle w:val="Strong"/>
          <w:rFonts w:ascii="Arial" w:hAnsi="Arial" w:cs="Arial"/>
          <w:smallCaps/>
          <w:sz w:val="20"/>
          <w:szCs w:val="20"/>
        </w:rPr>
        <w:tab/>
      </w:r>
      <w:r w:rsidR="008045FA" w:rsidRPr="00EA2A3E">
        <w:rPr>
          <w:rStyle w:val="Strong"/>
          <w:rFonts w:ascii="Arial" w:hAnsi="Arial" w:cs="Arial"/>
          <w:smallCaps/>
          <w:sz w:val="20"/>
          <w:szCs w:val="20"/>
        </w:rPr>
        <w:t xml:space="preserve">Approved by the </w:t>
      </w:r>
      <w:r w:rsidR="008B3D86" w:rsidRPr="00EA2A3E">
        <w:rPr>
          <w:rStyle w:val="Strong"/>
          <w:rFonts w:ascii="Arial" w:hAnsi="Arial" w:cs="Arial"/>
          <w:smallCaps/>
          <w:sz w:val="20"/>
          <w:szCs w:val="20"/>
        </w:rPr>
        <w:t xml:space="preserve">University Court </w:t>
      </w:r>
      <w:r w:rsidR="008045FA" w:rsidRPr="00EA2A3E">
        <w:rPr>
          <w:rStyle w:val="Strong"/>
          <w:rFonts w:ascii="Arial" w:hAnsi="Arial" w:cs="Arial"/>
          <w:smallCaps/>
          <w:sz w:val="20"/>
          <w:szCs w:val="20"/>
        </w:rPr>
        <w:t>on</w:t>
      </w:r>
      <w:r w:rsidR="003A7754" w:rsidRPr="00EA2A3E">
        <w:rPr>
          <w:rStyle w:val="Strong"/>
          <w:rFonts w:ascii="Arial" w:hAnsi="Arial" w:cs="Arial"/>
          <w:smallCaps/>
          <w:sz w:val="20"/>
          <w:szCs w:val="20"/>
        </w:rPr>
        <w:t xml:space="preserve"> </w:t>
      </w:r>
      <w:r w:rsidR="009D0AE5" w:rsidRPr="00EA2A3E">
        <w:rPr>
          <w:rStyle w:val="Strong"/>
          <w:rFonts w:ascii="Arial" w:hAnsi="Arial" w:cs="Arial"/>
          <w:smallCaps/>
          <w:sz w:val="20"/>
          <w:szCs w:val="20"/>
        </w:rPr>
        <w:t>25 June 2025</w:t>
      </w:r>
    </w:p>
    <w:p w14:paraId="2635094F" w14:textId="77777777" w:rsidR="008045FA" w:rsidRPr="00EA2A3E" w:rsidRDefault="008045FA" w:rsidP="004B1BC8">
      <w:pPr>
        <w:spacing w:before="0"/>
        <w:ind w:left="0" w:firstLine="0"/>
        <w:rPr>
          <w:rFonts w:ascii="Arial" w:hAnsi="Arial" w:cs="Arial"/>
          <w:sz w:val="20"/>
          <w:szCs w:val="20"/>
        </w:rPr>
      </w:pPr>
    </w:p>
    <w:p w14:paraId="5BB2E128" w14:textId="02978387" w:rsidR="008045FA" w:rsidRPr="00EA2A3E" w:rsidRDefault="00271839" w:rsidP="00EA2A3E">
      <w:pPr>
        <w:pStyle w:val="0400subquestion"/>
        <w:tabs>
          <w:tab w:val="clear" w:pos="680"/>
        </w:tabs>
        <w:spacing w:before="0" w:line="240" w:lineRule="auto"/>
        <w:ind w:left="567" w:right="0" w:hanging="567"/>
        <w:jc w:val="both"/>
        <w:rPr>
          <w:rStyle w:val="Strong"/>
          <w:rFonts w:cs="Arial"/>
          <w:smallCaps/>
          <w:sz w:val="20"/>
        </w:rPr>
      </w:pPr>
      <w:r w:rsidRPr="00EA2A3E">
        <w:rPr>
          <w:rStyle w:val="Strong"/>
          <w:rFonts w:cs="Arial"/>
          <w:smallCaps/>
          <w:sz w:val="20"/>
        </w:rPr>
        <w:t>3</w:t>
      </w:r>
      <w:r w:rsidR="008045FA" w:rsidRPr="00EA2A3E">
        <w:rPr>
          <w:rStyle w:val="Strong"/>
          <w:rFonts w:cs="Arial"/>
          <w:smallCaps/>
          <w:sz w:val="20"/>
        </w:rPr>
        <w:t xml:space="preserve"> </w:t>
      </w:r>
      <w:r w:rsidR="00EA2A3E">
        <w:rPr>
          <w:rStyle w:val="Strong"/>
          <w:rFonts w:cs="Arial"/>
          <w:smallCaps/>
          <w:sz w:val="20"/>
        </w:rPr>
        <w:tab/>
      </w:r>
      <w:r w:rsidR="008045FA" w:rsidRPr="00EA2A3E">
        <w:rPr>
          <w:rStyle w:val="Strong"/>
          <w:rFonts w:cs="Arial"/>
          <w:smallCaps/>
          <w:sz w:val="20"/>
        </w:rPr>
        <w:t xml:space="preserve">Policy review procedure </w:t>
      </w:r>
    </w:p>
    <w:p w14:paraId="7874A3FA" w14:textId="2C3BB2E5" w:rsidR="008045FA" w:rsidRPr="00EA2A3E" w:rsidRDefault="008045FA" w:rsidP="00EA2A3E">
      <w:pPr>
        <w:spacing w:before="0"/>
        <w:ind w:left="567" w:firstLine="0"/>
        <w:rPr>
          <w:rFonts w:ascii="Arial" w:hAnsi="Arial" w:cs="Arial"/>
          <w:sz w:val="20"/>
          <w:szCs w:val="20"/>
        </w:rPr>
      </w:pPr>
      <w:r w:rsidRPr="00EA2A3E">
        <w:rPr>
          <w:rFonts w:ascii="Arial" w:hAnsi="Arial" w:cs="Arial"/>
          <w:sz w:val="20"/>
          <w:szCs w:val="20"/>
        </w:rPr>
        <w:t xml:space="preserve">The </w:t>
      </w:r>
      <w:r w:rsidR="00955AB6" w:rsidRPr="00EA2A3E">
        <w:rPr>
          <w:rFonts w:ascii="Arial" w:hAnsi="Arial" w:cs="Arial"/>
          <w:sz w:val="20"/>
          <w:szCs w:val="20"/>
        </w:rPr>
        <w:t>C</w:t>
      </w:r>
      <w:r w:rsidRPr="00EA2A3E">
        <w:rPr>
          <w:rFonts w:ascii="Arial" w:hAnsi="Arial" w:cs="Arial"/>
          <w:sz w:val="20"/>
          <w:szCs w:val="20"/>
        </w:rPr>
        <w:t xml:space="preserve">ollection </w:t>
      </w:r>
      <w:r w:rsidR="00955AB6" w:rsidRPr="00EA2A3E">
        <w:rPr>
          <w:rFonts w:ascii="Arial" w:hAnsi="Arial" w:cs="Arial"/>
          <w:sz w:val="20"/>
          <w:szCs w:val="20"/>
        </w:rPr>
        <w:t>D</w:t>
      </w:r>
      <w:r w:rsidRPr="00EA2A3E">
        <w:rPr>
          <w:rFonts w:ascii="Arial" w:hAnsi="Arial" w:cs="Arial"/>
          <w:sz w:val="20"/>
          <w:szCs w:val="20"/>
        </w:rPr>
        <w:t xml:space="preserve">evelopment </w:t>
      </w:r>
      <w:r w:rsidR="00955AB6" w:rsidRPr="00EA2A3E">
        <w:rPr>
          <w:rFonts w:ascii="Arial" w:hAnsi="Arial" w:cs="Arial"/>
          <w:sz w:val="20"/>
          <w:szCs w:val="20"/>
        </w:rPr>
        <w:t>P</w:t>
      </w:r>
      <w:r w:rsidRPr="00EA2A3E">
        <w:rPr>
          <w:rFonts w:ascii="Arial" w:hAnsi="Arial" w:cs="Arial"/>
          <w:sz w:val="20"/>
          <w:szCs w:val="20"/>
        </w:rPr>
        <w:t>olicy will be published and reviewed</w:t>
      </w:r>
      <w:r w:rsidR="00E65BD7" w:rsidRPr="00EA2A3E">
        <w:rPr>
          <w:rFonts w:ascii="Arial" w:hAnsi="Arial" w:cs="Arial"/>
          <w:sz w:val="20"/>
          <w:szCs w:val="20"/>
        </w:rPr>
        <w:t xml:space="preserve"> periodically</w:t>
      </w:r>
      <w:r w:rsidRPr="00EA2A3E">
        <w:rPr>
          <w:rFonts w:ascii="Arial" w:hAnsi="Arial" w:cs="Arial"/>
          <w:sz w:val="20"/>
          <w:szCs w:val="20"/>
        </w:rPr>
        <w:t xml:space="preserve">, </w:t>
      </w:r>
      <w:r w:rsidR="004856FF" w:rsidRPr="00EA2A3E">
        <w:rPr>
          <w:rFonts w:ascii="Arial" w:hAnsi="Arial" w:cs="Arial"/>
          <w:sz w:val="20"/>
          <w:szCs w:val="20"/>
        </w:rPr>
        <w:t xml:space="preserve">such as </w:t>
      </w:r>
      <w:r w:rsidR="00C10ADA" w:rsidRPr="00EA2A3E">
        <w:rPr>
          <w:rFonts w:ascii="Arial" w:hAnsi="Arial" w:cs="Arial"/>
          <w:sz w:val="20"/>
          <w:szCs w:val="20"/>
        </w:rPr>
        <w:t xml:space="preserve">in response to significant changes in the </w:t>
      </w:r>
      <w:r w:rsidR="004856FF" w:rsidRPr="00EA2A3E">
        <w:rPr>
          <w:rFonts w:ascii="Arial" w:hAnsi="Arial" w:cs="Arial"/>
          <w:sz w:val="20"/>
          <w:szCs w:val="20"/>
        </w:rPr>
        <w:t>ethical</w:t>
      </w:r>
      <w:r w:rsidR="00C10ADA" w:rsidRPr="00EA2A3E">
        <w:rPr>
          <w:rFonts w:ascii="Arial" w:hAnsi="Arial" w:cs="Arial"/>
          <w:sz w:val="20"/>
          <w:szCs w:val="20"/>
        </w:rPr>
        <w:t>, legal or regulatory landscape</w:t>
      </w:r>
      <w:r w:rsidR="004856FF" w:rsidRPr="00EA2A3E">
        <w:rPr>
          <w:rFonts w:ascii="Arial" w:hAnsi="Arial" w:cs="Arial"/>
          <w:sz w:val="20"/>
          <w:szCs w:val="20"/>
        </w:rPr>
        <w:t>, and</w:t>
      </w:r>
      <w:r w:rsidRPr="00EA2A3E">
        <w:rPr>
          <w:rFonts w:ascii="Arial" w:hAnsi="Arial" w:cs="Arial"/>
          <w:sz w:val="20"/>
          <w:szCs w:val="20"/>
        </w:rPr>
        <w:t xml:space="preserve"> </w:t>
      </w:r>
      <w:r w:rsidR="004856FF" w:rsidRPr="00EA2A3E">
        <w:rPr>
          <w:rFonts w:ascii="Arial" w:hAnsi="Arial" w:cs="Arial"/>
          <w:sz w:val="20"/>
          <w:szCs w:val="20"/>
        </w:rPr>
        <w:t xml:space="preserve">at least once every five years from the date of approval. </w:t>
      </w:r>
      <w:r w:rsidR="009D0C96" w:rsidRPr="00EA2A3E">
        <w:rPr>
          <w:rFonts w:ascii="Arial" w:hAnsi="Arial" w:cs="Arial"/>
          <w:sz w:val="20"/>
          <w:szCs w:val="20"/>
        </w:rPr>
        <w:t xml:space="preserve">University of Aberdeen Library Services, </w:t>
      </w:r>
      <w:r w:rsidRPr="00EA2A3E">
        <w:rPr>
          <w:rStyle w:val="bold"/>
          <w:rFonts w:ascii="Arial" w:hAnsi="Arial" w:cs="Arial"/>
          <w:sz w:val="20"/>
          <w:szCs w:val="20"/>
        </w:rPr>
        <w:t>Museum Galleries Scotland</w:t>
      </w:r>
      <w:r w:rsidR="009D0C96" w:rsidRPr="00EA2A3E">
        <w:rPr>
          <w:rStyle w:val="bold"/>
          <w:rFonts w:ascii="Arial" w:hAnsi="Arial" w:cs="Arial"/>
          <w:sz w:val="20"/>
          <w:szCs w:val="20"/>
        </w:rPr>
        <w:t xml:space="preserve">, and the </w:t>
      </w:r>
      <w:r w:rsidRPr="00EA2A3E">
        <w:rPr>
          <w:rStyle w:val="bold"/>
          <w:rFonts w:ascii="Arial" w:hAnsi="Arial" w:cs="Arial"/>
          <w:sz w:val="20"/>
          <w:szCs w:val="20"/>
        </w:rPr>
        <w:t xml:space="preserve">Treasure Trove Unit </w:t>
      </w:r>
      <w:r w:rsidRPr="00EA2A3E">
        <w:rPr>
          <w:rFonts w:ascii="Arial" w:hAnsi="Arial" w:cs="Arial"/>
          <w:sz w:val="20"/>
          <w:szCs w:val="20"/>
        </w:rPr>
        <w:t>will be notified of any changes to the collections development policy, and the implications of any such changes for the future of existing collections.</w:t>
      </w:r>
    </w:p>
    <w:p w14:paraId="2DC3B5F7" w14:textId="77777777" w:rsidR="008045FA" w:rsidRPr="00EA2A3E" w:rsidRDefault="008045FA" w:rsidP="004B1BC8">
      <w:pPr>
        <w:spacing w:before="0"/>
        <w:ind w:left="0" w:firstLine="0"/>
        <w:rPr>
          <w:rFonts w:ascii="Arial" w:hAnsi="Arial" w:cs="Arial"/>
          <w:sz w:val="20"/>
          <w:szCs w:val="20"/>
        </w:rPr>
      </w:pPr>
    </w:p>
    <w:p w14:paraId="599755DD" w14:textId="3DDF09D4" w:rsidR="008045FA" w:rsidRPr="00EA2A3E" w:rsidRDefault="00271839" w:rsidP="00EA2A3E">
      <w:pPr>
        <w:spacing w:before="0"/>
        <w:ind w:left="567"/>
        <w:rPr>
          <w:rStyle w:val="Strong"/>
          <w:rFonts w:ascii="Arial Bold" w:hAnsi="Arial Bold" w:cs="Arial"/>
          <w:smallCaps/>
          <w:sz w:val="20"/>
          <w:szCs w:val="20"/>
        </w:rPr>
      </w:pPr>
      <w:r w:rsidRPr="00EA2A3E">
        <w:rPr>
          <w:rStyle w:val="Strong"/>
          <w:rFonts w:ascii="Arial Bold" w:hAnsi="Arial Bold" w:cs="Arial"/>
          <w:smallCaps/>
          <w:sz w:val="20"/>
          <w:szCs w:val="20"/>
        </w:rPr>
        <w:t>4</w:t>
      </w:r>
      <w:r w:rsidR="008045FA" w:rsidRPr="00EA2A3E">
        <w:rPr>
          <w:rStyle w:val="Strong"/>
          <w:rFonts w:ascii="Arial Bold" w:hAnsi="Arial Bold" w:cs="Arial"/>
          <w:smallCaps/>
          <w:sz w:val="20"/>
          <w:szCs w:val="20"/>
        </w:rPr>
        <w:t xml:space="preserve"> </w:t>
      </w:r>
      <w:r w:rsidR="00EA2A3E">
        <w:rPr>
          <w:rStyle w:val="Strong"/>
          <w:rFonts w:ascii="Arial Bold" w:hAnsi="Arial Bold" w:cs="Arial"/>
          <w:smallCaps/>
          <w:sz w:val="20"/>
          <w:szCs w:val="20"/>
        </w:rPr>
        <w:tab/>
      </w:r>
      <w:r w:rsidR="008045FA" w:rsidRPr="00EA2A3E">
        <w:rPr>
          <w:rStyle w:val="Strong"/>
          <w:rFonts w:ascii="Arial Bold" w:hAnsi="Arial Bold" w:cs="Arial"/>
          <w:smallCaps/>
          <w:sz w:val="20"/>
          <w:szCs w:val="20"/>
        </w:rPr>
        <w:t>Purpose of the University</w:t>
      </w:r>
      <w:r w:rsidR="008B3D86" w:rsidRPr="00EA2A3E">
        <w:rPr>
          <w:rStyle w:val="Strong"/>
          <w:rFonts w:ascii="Arial Bold" w:hAnsi="Arial Bold" w:cs="Arial"/>
          <w:smallCaps/>
          <w:sz w:val="20"/>
          <w:szCs w:val="20"/>
        </w:rPr>
        <w:t xml:space="preserve"> Collections</w:t>
      </w:r>
    </w:p>
    <w:p w14:paraId="1DC5F11B" w14:textId="50E774A7" w:rsidR="008045FA" w:rsidRPr="00EA2A3E" w:rsidRDefault="007C3CF7" w:rsidP="00EA2A3E">
      <w:pPr>
        <w:spacing w:before="0"/>
        <w:ind w:left="567"/>
        <w:rPr>
          <w:rFonts w:ascii="Arial" w:hAnsi="Arial" w:cs="Arial"/>
          <w:sz w:val="20"/>
          <w:szCs w:val="20"/>
        </w:rPr>
      </w:pPr>
      <w:r w:rsidRPr="00EA2A3E">
        <w:rPr>
          <w:rFonts w:ascii="Arial" w:hAnsi="Arial" w:cs="Arial"/>
          <w:sz w:val="20"/>
          <w:szCs w:val="20"/>
        </w:rPr>
        <w:t xml:space="preserve">4.1 </w:t>
      </w:r>
      <w:r w:rsidR="00EA2A3E">
        <w:rPr>
          <w:rFonts w:ascii="Arial" w:hAnsi="Arial" w:cs="Arial"/>
          <w:sz w:val="20"/>
          <w:szCs w:val="20"/>
        </w:rPr>
        <w:tab/>
      </w:r>
      <w:r w:rsidR="000F1F71" w:rsidRPr="00EA2A3E">
        <w:rPr>
          <w:rFonts w:ascii="Arial" w:hAnsi="Arial" w:cs="Arial"/>
          <w:sz w:val="20"/>
          <w:szCs w:val="20"/>
        </w:rPr>
        <w:t xml:space="preserve">Since 1495, the University of Aberdeen has been open to all and dedicated to the pursuit of truth in the service of others. </w:t>
      </w:r>
      <w:r w:rsidR="008045FA" w:rsidRPr="00EA2A3E">
        <w:rPr>
          <w:rFonts w:ascii="Arial" w:hAnsi="Arial" w:cs="Arial"/>
          <w:sz w:val="20"/>
          <w:szCs w:val="20"/>
        </w:rPr>
        <w:t>University</w:t>
      </w:r>
      <w:r w:rsidR="008B3D86" w:rsidRPr="00EA2A3E">
        <w:rPr>
          <w:rFonts w:ascii="Arial" w:hAnsi="Arial" w:cs="Arial"/>
          <w:sz w:val="20"/>
          <w:szCs w:val="20"/>
        </w:rPr>
        <w:t xml:space="preserve"> </w:t>
      </w:r>
      <w:r w:rsidR="00B01EBE" w:rsidRPr="00EA2A3E">
        <w:rPr>
          <w:rFonts w:ascii="Arial" w:hAnsi="Arial" w:cs="Arial"/>
          <w:sz w:val="20"/>
          <w:szCs w:val="20"/>
        </w:rPr>
        <w:t>C</w:t>
      </w:r>
      <w:r w:rsidR="008B3D86" w:rsidRPr="00EA2A3E">
        <w:rPr>
          <w:rFonts w:ascii="Arial" w:hAnsi="Arial" w:cs="Arial"/>
          <w:sz w:val="20"/>
          <w:szCs w:val="20"/>
        </w:rPr>
        <w:t>ollections</w:t>
      </w:r>
      <w:r w:rsidR="000F1F71" w:rsidRPr="00EA2A3E">
        <w:rPr>
          <w:rFonts w:ascii="Arial" w:hAnsi="Arial" w:cs="Arial"/>
          <w:sz w:val="20"/>
          <w:szCs w:val="20"/>
        </w:rPr>
        <w:t xml:space="preserve"> support</w:t>
      </w:r>
      <w:r w:rsidR="003E0084" w:rsidRPr="00EA2A3E">
        <w:rPr>
          <w:rFonts w:ascii="Arial" w:hAnsi="Arial" w:cs="Arial"/>
          <w:sz w:val="20"/>
          <w:szCs w:val="20"/>
        </w:rPr>
        <w:t>s</w:t>
      </w:r>
      <w:r w:rsidR="000F1F71" w:rsidRPr="00EA2A3E">
        <w:rPr>
          <w:rFonts w:ascii="Arial" w:hAnsi="Arial" w:cs="Arial"/>
          <w:sz w:val="20"/>
          <w:szCs w:val="20"/>
        </w:rPr>
        <w:t xml:space="preserve"> this foundational purpose, </w:t>
      </w:r>
      <w:r w:rsidR="009A4C95" w:rsidRPr="00EA2A3E">
        <w:rPr>
          <w:rFonts w:ascii="Arial" w:hAnsi="Arial" w:cs="Arial"/>
          <w:sz w:val="20"/>
          <w:szCs w:val="20"/>
        </w:rPr>
        <w:t>aiming to</w:t>
      </w:r>
      <w:r w:rsidR="000F1F71" w:rsidRPr="00EA2A3E">
        <w:rPr>
          <w:rFonts w:ascii="Arial" w:hAnsi="Arial" w:cs="Arial"/>
          <w:sz w:val="20"/>
          <w:szCs w:val="20"/>
        </w:rPr>
        <w:t xml:space="preserve"> </w:t>
      </w:r>
      <w:r w:rsidR="009A4C95" w:rsidRPr="00EA2A3E">
        <w:rPr>
          <w:rFonts w:ascii="Arial" w:hAnsi="Arial" w:cs="Arial"/>
          <w:sz w:val="20"/>
          <w:szCs w:val="20"/>
        </w:rPr>
        <w:t>curate, enable, innovate and promote access for all to the University’s internationally important archives, rare books and museum collections for teaching, research and public engagement.</w:t>
      </w:r>
    </w:p>
    <w:p w14:paraId="4DBF48E9" w14:textId="77777777" w:rsidR="008045FA" w:rsidRPr="00EA2A3E" w:rsidRDefault="008045FA" w:rsidP="00EA2A3E">
      <w:pPr>
        <w:spacing w:before="0"/>
        <w:ind w:left="567"/>
        <w:jc w:val="left"/>
        <w:rPr>
          <w:rFonts w:ascii="Arial" w:hAnsi="Arial" w:cs="Arial"/>
          <w:sz w:val="20"/>
          <w:szCs w:val="20"/>
        </w:rPr>
      </w:pPr>
    </w:p>
    <w:p w14:paraId="0643A7E8" w14:textId="5A73016F" w:rsidR="00737D0F" w:rsidRPr="00EA2A3E" w:rsidRDefault="007C3CF7" w:rsidP="00EA2A3E">
      <w:pPr>
        <w:spacing w:before="0"/>
        <w:ind w:left="567"/>
        <w:rPr>
          <w:rFonts w:ascii="Arial" w:hAnsi="Arial" w:cs="Arial"/>
          <w:sz w:val="20"/>
          <w:szCs w:val="20"/>
        </w:rPr>
      </w:pPr>
      <w:r w:rsidRPr="00EA2A3E">
        <w:rPr>
          <w:rFonts w:ascii="Arial" w:hAnsi="Arial" w:cs="Arial"/>
          <w:sz w:val="20"/>
          <w:szCs w:val="20"/>
        </w:rPr>
        <w:t xml:space="preserve">4.2 </w:t>
      </w:r>
      <w:r w:rsidR="00EA2A3E">
        <w:rPr>
          <w:rFonts w:ascii="Arial" w:hAnsi="Arial" w:cs="Arial"/>
          <w:sz w:val="20"/>
          <w:szCs w:val="20"/>
        </w:rPr>
        <w:tab/>
      </w:r>
      <w:r w:rsidR="009B4168" w:rsidRPr="00EA2A3E">
        <w:rPr>
          <w:rFonts w:ascii="Arial" w:hAnsi="Arial" w:cs="Arial"/>
          <w:sz w:val="20"/>
          <w:szCs w:val="20"/>
        </w:rPr>
        <w:t>The collection</w:t>
      </w:r>
      <w:r w:rsidR="00737D0F" w:rsidRPr="00EA2A3E">
        <w:rPr>
          <w:rFonts w:ascii="Arial" w:hAnsi="Arial" w:cs="Arial"/>
          <w:sz w:val="20"/>
          <w:szCs w:val="20"/>
        </w:rPr>
        <w:t xml:space="preserve"> has a long-term purpose and holds collections in trust for the benefit of the public </w:t>
      </w:r>
      <w:r w:rsidR="009D0C96" w:rsidRPr="00EA2A3E">
        <w:rPr>
          <w:rFonts w:ascii="Arial" w:hAnsi="Arial" w:cs="Arial"/>
          <w:sz w:val="20"/>
          <w:szCs w:val="20"/>
        </w:rPr>
        <w:t>in accordance with</w:t>
      </w:r>
      <w:r w:rsidR="009D0C96" w:rsidRPr="00EA2A3E" w:rsidDel="009D0C96">
        <w:rPr>
          <w:rFonts w:ascii="Arial" w:hAnsi="Arial" w:cs="Arial"/>
          <w:sz w:val="20"/>
          <w:szCs w:val="20"/>
        </w:rPr>
        <w:t xml:space="preserve"> </w:t>
      </w:r>
      <w:r w:rsidR="00737D0F" w:rsidRPr="00EA2A3E">
        <w:rPr>
          <w:rFonts w:ascii="Arial" w:hAnsi="Arial" w:cs="Arial"/>
          <w:sz w:val="20"/>
          <w:szCs w:val="20"/>
        </w:rPr>
        <w:t xml:space="preserve">its stated objectives. The </w:t>
      </w:r>
      <w:r w:rsidR="00267795" w:rsidRPr="00EA2A3E">
        <w:rPr>
          <w:rFonts w:ascii="Arial" w:hAnsi="Arial" w:cs="Arial"/>
          <w:sz w:val="20"/>
          <w:szCs w:val="20"/>
        </w:rPr>
        <w:t>University</w:t>
      </w:r>
      <w:r w:rsidR="00737D0F" w:rsidRPr="00EA2A3E">
        <w:rPr>
          <w:rFonts w:ascii="Arial" w:hAnsi="Arial" w:cs="Arial"/>
          <w:sz w:val="20"/>
          <w:szCs w:val="20"/>
        </w:rPr>
        <w:t xml:space="preserve"> therefore accepts the principle that sound curatorial reasons must be established before consideration is given to any acquisition to the collection</w:t>
      </w:r>
      <w:r w:rsidR="006C1064" w:rsidRPr="00EA2A3E">
        <w:rPr>
          <w:rFonts w:ascii="Arial" w:hAnsi="Arial" w:cs="Arial"/>
          <w:sz w:val="20"/>
          <w:szCs w:val="20"/>
        </w:rPr>
        <w:t>s</w:t>
      </w:r>
      <w:r w:rsidR="00737D0F" w:rsidRPr="00EA2A3E">
        <w:rPr>
          <w:rFonts w:ascii="Arial" w:hAnsi="Arial" w:cs="Arial"/>
          <w:sz w:val="20"/>
          <w:szCs w:val="20"/>
        </w:rPr>
        <w:t>, or the disposal of any items in the collection</w:t>
      </w:r>
      <w:r w:rsidR="006C1064" w:rsidRPr="00EA2A3E">
        <w:rPr>
          <w:rFonts w:ascii="Arial" w:hAnsi="Arial" w:cs="Arial"/>
          <w:sz w:val="20"/>
          <w:szCs w:val="20"/>
        </w:rPr>
        <w:t>s</w:t>
      </w:r>
      <w:r w:rsidR="00737D0F" w:rsidRPr="00EA2A3E">
        <w:rPr>
          <w:rFonts w:ascii="Arial" w:hAnsi="Arial" w:cs="Arial"/>
          <w:sz w:val="20"/>
          <w:szCs w:val="20"/>
        </w:rPr>
        <w:t>.</w:t>
      </w:r>
    </w:p>
    <w:p w14:paraId="7EE52708" w14:textId="77777777" w:rsidR="00AD5B4E" w:rsidRPr="00EA2A3E" w:rsidRDefault="00AD5B4E" w:rsidP="00EA2A3E">
      <w:pPr>
        <w:spacing w:before="0"/>
        <w:ind w:left="567"/>
        <w:rPr>
          <w:rFonts w:ascii="Arial" w:hAnsi="Arial" w:cs="Arial"/>
          <w:sz w:val="20"/>
          <w:szCs w:val="20"/>
        </w:rPr>
      </w:pPr>
    </w:p>
    <w:p w14:paraId="7C1F6DCB" w14:textId="090AE634" w:rsidR="00737D0F" w:rsidRPr="00EA2A3E" w:rsidRDefault="004B1BC8" w:rsidP="00EA2A3E">
      <w:pPr>
        <w:spacing w:before="0"/>
        <w:ind w:left="567"/>
        <w:rPr>
          <w:rFonts w:ascii="Arial" w:hAnsi="Arial" w:cs="Arial"/>
          <w:sz w:val="20"/>
          <w:szCs w:val="20"/>
        </w:rPr>
      </w:pPr>
      <w:r w:rsidRPr="00EA2A3E">
        <w:rPr>
          <w:rFonts w:ascii="Arial" w:hAnsi="Arial" w:cs="Arial"/>
          <w:sz w:val="20"/>
          <w:szCs w:val="20"/>
        </w:rPr>
        <w:t>4.</w:t>
      </w:r>
      <w:r w:rsidR="00AD5B4E" w:rsidRPr="00EA2A3E">
        <w:rPr>
          <w:rFonts w:ascii="Arial" w:hAnsi="Arial" w:cs="Arial"/>
          <w:sz w:val="20"/>
          <w:szCs w:val="20"/>
        </w:rPr>
        <w:t>3</w:t>
      </w:r>
      <w:r w:rsidR="007C3CF7" w:rsidRPr="00EA2A3E">
        <w:rPr>
          <w:rFonts w:ascii="Arial" w:hAnsi="Arial" w:cs="Arial"/>
          <w:sz w:val="20"/>
          <w:szCs w:val="20"/>
        </w:rPr>
        <w:t xml:space="preserve"> </w:t>
      </w:r>
      <w:r w:rsidR="00EA2A3E">
        <w:rPr>
          <w:rFonts w:ascii="Arial" w:hAnsi="Arial" w:cs="Arial"/>
          <w:sz w:val="20"/>
          <w:szCs w:val="20"/>
        </w:rPr>
        <w:tab/>
      </w:r>
      <w:r w:rsidRPr="00EA2A3E">
        <w:rPr>
          <w:rFonts w:ascii="Arial" w:hAnsi="Arial" w:cs="Arial"/>
          <w:sz w:val="20"/>
          <w:szCs w:val="20"/>
        </w:rPr>
        <w:t>The University will ensure that both acquisition and disposal are carried out openly</w:t>
      </w:r>
      <w:r w:rsidR="00517701" w:rsidRPr="00EA2A3E">
        <w:rPr>
          <w:rFonts w:ascii="Arial" w:hAnsi="Arial" w:cs="Arial"/>
          <w:sz w:val="20"/>
          <w:szCs w:val="20"/>
        </w:rPr>
        <w:t>, ethically</w:t>
      </w:r>
      <w:r w:rsidRPr="00EA2A3E">
        <w:rPr>
          <w:rFonts w:ascii="Arial" w:hAnsi="Arial" w:cs="Arial"/>
          <w:sz w:val="20"/>
          <w:szCs w:val="20"/>
        </w:rPr>
        <w:t xml:space="preserve"> and with transparency</w:t>
      </w:r>
      <w:r w:rsidR="008A1224" w:rsidRPr="00EA2A3E">
        <w:rPr>
          <w:rFonts w:ascii="Arial" w:hAnsi="Arial" w:cs="Arial"/>
          <w:sz w:val="20"/>
          <w:szCs w:val="20"/>
        </w:rPr>
        <w:t xml:space="preserve"> in accordance with </w:t>
      </w:r>
      <w:r w:rsidR="00693785" w:rsidRPr="00EA2A3E">
        <w:rPr>
          <w:rFonts w:ascii="Arial" w:hAnsi="Arial" w:cs="Arial"/>
          <w:sz w:val="20"/>
          <w:szCs w:val="20"/>
        </w:rPr>
        <w:t>its</w:t>
      </w:r>
      <w:r w:rsidR="008A1224" w:rsidRPr="00EA2A3E">
        <w:rPr>
          <w:rFonts w:ascii="Arial" w:hAnsi="Arial" w:cs="Arial"/>
          <w:sz w:val="20"/>
          <w:szCs w:val="20"/>
        </w:rPr>
        <w:t xml:space="preserve"> policies</w:t>
      </w:r>
      <w:r w:rsidRPr="00EA2A3E">
        <w:rPr>
          <w:rFonts w:ascii="Arial" w:hAnsi="Arial" w:cs="Arial"/>
          <w:sz w:val="20"/>
          <w:szCs w:val="20"/>
        </w:rPr>
        <w:t>.</w:t>
      </w:r>
      <w:r w:rsidR="007C3CF7" w:rsidRPr="00EA2A3E">
        <w:rPr>
          <w:rFonts w:ascii="Arial" w:hAnsi="Arial" w:cs="Arial"/>
          <w:sz w:val="20"/>
          <w:szCs w:val="20"/>
        </w:rPr>
        <w:t xml:space="preserve"> </w:t>
      </w:r>
      <w:r w:rsidR="00737D0F" w:rsidRPr="00EA2A3E">
        <w:rPr>
          <w:rFonts w:ascii="Arial" w:hAnsi="Arial" w:cs="Arial"/>
          <w:sz w:val="20"/>
          <w:szCs w:val="20"/>
        </w:rPr>
        <w:t xml:space="preserve">Acquisitions </w:t>
      </w:r>
      <w:proofErr w:type="spellStart"/>
      <w:r w:rsidR="00737D0F" w:rsidRPr="00EA2A3E">
        <w:rPr>
          <w:rFonts w:ascii="Arial" w:hAnsi="Arial" w:cs="Arial"/>
          <w:sz w:val="20"/>
          <w:szCs w:val="20"/>
        </w:rPr>
        <w:t>out</w:t>
      </w:r>
      <w:r w:rsidR="00267795" w:rsidRPr="00EA2A3E">
        <w:rPr>
          <w:rFonts w:ascii="Arial" w:hAnsi="Arial" w:cs="Arial"/>
          <w:sz w:val="20"/>
          <w:szCs w:val="20"/>
        </w:rPr>
        <w:t>with</w:t>
      </w:r>
      <w:proofErr w:type="spellEnd"/>
      <w:r w:rsidR="00737D0F" w:rsidRPr="00EA2A3E">
        <w:rPr>
          <w:rFonts w:ascii="Arial" w:hAnsi="Arial" w:cs="Arial"/>
          <w:sz w:val="20"/>
          <w:szCs w:val="20"/>
        </w:rPr>
        <w:t xml:space="preserve"> the current stated policy will only be made in exceptional circumstances</w:t>
      </w:r>
      <w:r w:rsidR="007C3CF7" w:rsidRPr="00EA2A3E">
        <w:rPr>
          <w:rFonts w:ascii="Arial" w:hAnsi="Arial" w:cs="Arial"/>
          <w:sz w:val="20"/>
          <w:szCs w:val="20"/>
        </w:rPr>
        <w:t xml:space="preserve">, and will follow the principles </w:t>
      </w:r>
      <w:r w:rsidR="008A1224" w:rsidRPr="00EA2A3E">
        <w:rPr>
          <w:rFonts w:ascii="Arial" w:hAnsi="Arial" w:cs="Arial"/>
          <w:sz w:val="20"/>
          <w:szCs w:val="20"/>
        </w:rPr>
        <w:t>outline</w:t>
      </w:r>
      <w:r w:rsidR="00CC1DD5" w:rsidRPr="00EA2A3E">
        <w:rPr>
          <w:rFonts w:ascii="Arial" w:hAnsi="Arial" w:cs="Arial"/>
          <w:sz w:val="20"/>
          <w:szCs w:val="20"/>
        </w:rPr>
        <w:t>d</w:t>
      </w:r>
      <w:r w:rsidR="008A1224" w:rsidRPr="00EA2A3E">
        <w:rPr>
          <w:rFonts w:ascii="Arial" w:hAnsi="Arial" w:cs="Arial"/>
          <w:sz w:val="20"/>
          <w:szCs w:val="20"/>
        </w:rPr>
        <w:t xml:space="preserve"> in paragraph </w:t>
      </w:r>
      <w:r w:rsidR="00D273A0" w:rsidRPr="00EA2A3E">
        <w:rPr>
          <w:rFonts w:ascii="Arial" w:hAnsi="Arial" w:cs="Arial"/>
          <w:sz w:val="20"/>
          <w:szCs w:val="20"/>
        </w:rPr>
        <w:t>7</w:t>
      </w:r>
      <w:r w:rsidR="008A1224" w:rsidRPr="00EA2A3E">
        <w:rPr>
          <w:rFonts w:ascii="Arial" w:hAnsi="Arial" w:cs="Arial"/>
          <w:sz w:val="20"/>
          <w:szCs w:val="20"/>
        </w:rPr>
        <w:t>.</w:t>
      </w:r>
      <w:r w:rsidR="00565D99" w:rsidRPr="00EA2A3E">
        <w:rPr>
          <w:rFonts w:ascii="Arial" w:hAnsi="Arial" w:cs="Arial"/>
          <w:sz w:val="20"/>
          <w:szCs w:val="20"/>
        </w:rPr>
        <w:t>8</w:t>
      </w:r>
      <w:r w:rsidR="00737D0F" w:rsidRPr="00EA2A3E">
        <w:rPr>
          <w:rFonts w:ascii="Arial" w:hAnsi="Arial" w:cs="Arial"/>
          <w:sz w:val="20"/>
          <w:szCs w:val="20"/>
        </w:rPr>
        <w:t>.</w:t>
      </w:r>
    </w:p>
    <w:p w14:paraId="36C370F7" w14:textId="073F7E6A" w:rsidR="00820CFF" w:rsidRPr="00EA2A3E" w:rsidRDefault="00820CFF" w:rsidP="00EA2A3E">
      <w:pPr>
        <w:spacing w:before="0"/>
        <w:ind w:left="567"/>
        <w:rPr>
          <w:rFonts w:ascii="Arial" w:hAnsi="Arial" w:cs="Arial"/>
          <w:sz w:val="20"/>
          <w:szCs w:val="20"/>
        </w:rPr>
      </w:pPr>
    </w:p>
    <w:p w14:paraId="29E1638E" w14:textId="022E1B6E" w:rsidR="00820CFF" w:rsidRPr="00EA2A3E" w:rsidRDefault="00820CFF" w:rsidP="00EA2A3E">
      <w:pPr>
        <w:spacing w:before="0"/>
        <w:ind w:left="567"/>
        <w:rPr>
          <w:rFonts w:ascii="Arial" w:hAnsi="Arial" w:cs="Arial"/>
          <w:sz w:val="20"/>
          <w:szCs w:val="20"/>
        </w:rPr>
      </w:pPr>
      <w:r w:rsidRPr="00EA2A3E">
        <w:rPr>
          <w:rFonts w:ascii="Arial" w:hAnsi="Arial" w:cs="Arial"/>
          <w:sz w:val="20"/>
          <w:szCs w:val="20"/>
        </w:rPr>
        <w:t xml:space="preserve">4.4 </w:t>
      </w:r>
      <w:r w:rsidR="00EA2A3E">
        <w:rPr>
          <w:rFonts w:ascii="Arial" w:hAnsi="Arial" w:cs="Arial"/>
          <w:sz w:val="20"/>
          <w:szCs w:val="20"/>
        </w:rPr>
        <w:tab/>
      </w:r>
      <w:r w:rsidRPr="00EA2A3E">
        <w:rPr>
          <w:rFonts w:ascii="Arial" w:hAnsi="Arial" w:cs="Arial"/>
          <w:sz w:val="20"/>
          <w:szCs w:val="20"/>
        </w:rPr>
        <w:t xml:space="preserve">Advice and criticism about the </w:t>
      </w:r>
      <w:r w:rsidR="006C1064" w:rsidRPr="00EA2A3E">
        <w:rPr>
          <w:rFonts w:ascii="Arial" w:hAnsi="Arial" w:cs="Arial"/>
          <w:sz w:val="20"/>
          <w:szCs w:val="20"/>
        </w:rPr>
        <w:t xml:space="preserve">acquisition, use or disposal </w:t>
      </w:r>
      <w:r w:rsidRPr="00EA2A3E">
        <w:rPr>
          <w:rFonts w:ascii="Arial" w:hAnsi="Arial" w:cs="Arial"/>
          <w:sz w:val="20"/>
          <w:szCs w:val="20"/>
        </w:rPr>
        <w:t xml:space="preserve">of the collections from any source will be acknowledged, </w:t>
      </w:r>
      <w:r w:rsidR="0045033C" w:rsidRPr="00EA2A3E">
        <w:rPr>
          <w:rFonts w:ascii="Arial" w:hAnsi="Arial" w:cs="Arial"/>
          <w:sz w:val="20"/>
          <w:szCs w:val="20"/>
        </w:rPr>
        <w:t>respected,</w:t>
      </w:r>
      <w:r w:rsidRPr="00EA2A3E">
        <w:rPr>
          <w:rFonts w:ascii="Arial" w:hAnsi="Arial" w:cs="Arial"/>
          <w:sz w:val="20"/>
          <w:szCs w:val="20"/>
        </w:rPr>
        <w:t xml:space="preserve"> and considered. Whether at the time of acquisition or later, if the critique derives from representatives of people originally associated with the items, it will be considered with proportionally greater sensitivity</w:t>
      </w:r>
      <w:r w:rsidR="009A4C95" w:rsidRPr="00EA2A3E">
        <w:rPr>
          <w:rFonts w:ascii="Arial" w:hAnsi="Arial" w:cs="Arial"/>
          <w:sz w:val="20"/>
          <w:szCs w:val="20"/>
        </w:rPr>
        <w:t xml:space="preserve"> and re</w:t>
      </w:r>
      <w:r w:rsidR="00C77E7A" w:rsidRPr="00EA2A3E">
        <w:rPr>
          <w:rFonts w:ascii="Arial" w:hAnsi="Arial" w:cs="Arial"/>
          <w:sz w:val="20"/>
          <w:szCs w:val="20"/>
        </w:rPr>
        <w:t>s</w:t>
      </w:r>
      <w:r w:rsidR="009A4C95" w:rsidRPr="00EA2A3E">
        <w:rPr>
          <w:rFonts w:ascii="Arial" w:hAnsi="Arial" w:cs="Arial"/>
          <w:sz w:val="20"/>
          <w:szCs w:val="20"/>
        </w:rPr>
        <w:t>ponsiveness</w:t>
      </w:r>
      <w:r w:rsidRPr="00EA2A3E">
        <w:rPr>
          <w:rFonts w:ascii="Arial" w:hAnsi="Arial" w:cs="Arial"/>
          <w:sz w:val="20"/>
          <w:szCs w:val="20"/>
        </w:rPr>
        <w:t>.</w:t>
      </w:r>
    </w:p>
    <w:p w14:paraId="10C524D4" w14:textId="77777777" w:rsidR="0078692D" w:rsidRPr="00EA2A3E" w:rsidRDefault="0078692D" w:rsidP="00301CD2">
      <w:pPr>
        <w:spacing w:before="0"/>
        <w:ind w:left="425" w:hanging="425"/>
        <w:jc w:val="left"/>
        <w:rPr>
          <w:rFonts w:ascii="Arial" w:hAnsi="Arial" w:cs="Arial"/>
          <w:b/>
          <w:sz w:val="20"/>
          <w:szCs w:val="20"/>
        </w:rPr>
      </w:pPr>
    </w:p>
    <w:p w14:paraId="76229D46" w14:textId="796DA251" w:rsidR="00737D0F" w:rsidRPr="00EA2A3E" w:rsidRDefault="00271839" w:rsidP="00EA2A3E">
      <w:pPr>
        <w:spacing w:before="0"/>
        <w:ind w:left="567"/>
        <w:rPr>
          <w:rStyle w:val="Strong"/>
          <w:rFonts w:ascii="Arial Bold" w:hAnsi="Arial Bold" w:cs="Arial"/>
          <w:smallCaps/>
          <w:sz w:val="20"/>
          <w:szCs w:val="20"/>
        </w:rPr>
      </w:pPr>
      <w:r w:rsidRPr="00EA2A3E">
        <w:rPr>
          <w:rStyle w:val="Strong"/>
          <w:rFonts w:ascii="Arial Bold" w:hAnsi="Arial Bold" w:cs="Arial"/>
          <w:smallCaps/>
          <w:sz w:val="20"/>
          <w:szCs w:val="20"/>
        </w:rPr>
        <w:t>5</w:t>
      </w:r>
      <w:r w:rsidR="00EA2A3E" w:rsidRPr="00EA2A3E">
        <w:rPr>
          <w:rStyle w:val="Strong"/>
          <w:rFonts w:ascii="Arial Bold" w:hAnsi="Arial Bold" w:cs="Arial"/>
          <w:smallCaps/>
          <w:sz w:val="20"/>
          <w:szCs w:val="20"/>
        </w:rPr>
        <w:tab/>
      </w:r>
      <w:r w:rsidR="00C14E08" w:rsidRPr="00EA2A3E">
        <w:rPr>
          <w:rStyle w:val="Strong"/>
          <w:rFonts w:ascii="Arial Bold" w:hAnsi="Arial Bold" w:cs="Arial"/>
          <w:smallCaps/>
          <w:sz w:val="20"/>
          <w:szCs w:val="20"/>
        </w:rPr>
        <w:t xml:space="preserve">History and overview </w:t>
      </w:r>
      <w:r w:rsidR="00737D0F" w:rsidRPr="00EA2A3E">
        <w:rPr>
          <w:rStyle w:val="Strong"/>
          <w:rFonts w:ascii="Arial Bold" w:hAnsi="Arial Bold" w:cs="Arial"/>
          <w:smallCaps/>
          <w:sz w:val="20"/>
          <w:szCs w:val="20"/>
        </w:rPr>
        <w:t>of the collections</w:t>
      </w:r>
    </w:p>
    <w:p w14:paraId="2871B83D" w14:textId="6AC3ED25" w:rsidR="000F1C0F" w:rsidRPr="00EA2A3E" w:rsidRDefault="007C3CF7" w:rsidP="00EA2A3E">
      <w:pPr>
        <w:spacing w:before="0"/>
        <w:ind w:left="567"/>
        <w:rPr>
          <w:rFonts w:ascii="Arial" w:hAnsi="Arial" w:cs="Arial"/>
          <w:sz w:val="20"/>
          <w:szCs w:val="20"/>
        </w:rPr>
      </w:pPr>
      <w:r w:rsidRPr="00EA2A3E">
        <w:rPr>
          <w:rFonts w:ascii="Arial" w:hAnsi="Arial" w:cs="Arial"/>
          <w:sz w:val="20"/>
          <w:szCs w:val="20"/>
        </w:rPr>
        <w:t xml:space="preserve">5.1 </w:t>
      </w:r>
      <w:r w:rsidR="00EA2A3E">
        <w:rPr>
          <w:rFonts w:ascii="Arial" w:hAnsi="Arial" w:cs="Arial"/>
          <w:sz w:val="20"/>
          <w:szCs w:val="20"/>
        </w:rPr>
        <w:tab/>
      </w:r>
      <w:r w:rsidR="001C3D43" w:rsidRPr="00EA2A3E">
        <w:rPr>
          <w:rFonts w:ascii="Arial" w:hAnsi="Arial" w:cs="Arial"/>
          <w:sz w:val="20"/>
          <w:szCs w:val="20"/>
        </w:rPr>
        <w:t xml:space="preserve">The collections are the product of hundreds of years of collecting, driven by the research and teaching activities of staff and the </w:t>
      </w:r>
      <w:r w:rsidR="006C1064" w:rsidRPr="00EA2A3E">
        <w:rPr>
          <w:rFonts w:ascii="Arial" w:hAnsi="Arial" w:cs="Arial"/>
          <w:sz w:val="20"/>
          <w:szCs w:val="20"/>
        </w:rPr>
        <w:t>activities</w:t>
      </w:r>
      <w:r w:rsidR="001C3D43" w:rsidRPr="00EA2A3E">
        <w:rPr>
          <w:rFonts w:ascii="Arial" w:hAnsi="Arial" w:cs="Arial"/>
          <w:sz w:val="20"/>
          <w:szCs w:val="20"/>
        </w:rPr>
        <w:t xml:space="preserve"> of graduates and </w:t>
      </w:r>
      <w:r w:rsidR="006C1064" w:rsidRPr="00EA2A3E">
        <w:rPr>
          <w:rFonts w:ascii="Arial" w:hAnsi="Arial" w:cs="Arial"/>
          <w:sz w:val="20"/>
          <w:szCs w:val="20"/>
        </w:rPr>
        <w:t>other people</w:t>
      </w:r>
      <w:r w:rsidR="001C3D43" w:rsidRPr="00EA2A3E">
        <w:rPr>
          <w:rFonts w:ascii="Arial" w:hAnsi="Arial" w:cs="Arial"/>
          <w:sz w:val="20"/>
          <w:szCs w:val="20"/>
        </w:rPr>
        <w:t xml:space="preserve">. </w:t>
      </w:r>
      <w:r w:rsidR="006C1064" w:rsidRPr="00EA2A3E">
        <w:rPr>
          <w:rFonts w:ascii="Arial" w:hAnsi="Arial" w:cs="Arial"/>
          <w:sz w:val="20"/>
          <w:szCs w:val="20"/>
        </w:rPr>
        <w:t>I</w:t>
      </w:r>
      <w:r w:rsidR="001C3D43" w:rsidRPr="00EA2A3E">
        <w:rPr>
          <w:rFonts w:ascii="Arial" w:hAnsi="Arial" w:cs="Arial"/>
          <w:sz w:val="20"/>
          <w:szCs w:val="20"/>
        </w:rPr>
        <w:t xml:space="preserve">tems </w:t>
      </w:r>
      <w:r w:rsidR="006C1064" w:rsidRPr="00EA2A3E">
        <w:rPr>
          <w:rFonts w:ascii="Arial" w:hAnsi="Arial" w:cs="Arial"/>
          <w:sz w:val="20"/>
          <w:szCs w:val="20"/>
        </w:rPr>
        <w:t xml:space="preserve">have been </w:t>
      </w:r>
      <w:r w:rsidR="001C3D43" w:rsidRPr="00EA2A3E">
        <w:rPr>
          <w:rFonts w:ascii="Arial" w:hAnsi="Arial" w:cs="Arial"/>
          <w:sz w:val="20"/>
          <w:szCs w:val="20"/>
        </w:rPr>
        <w:t>acquired by the University and its constituent institutions from their foundation in 1495</w:t>
      </w:r>
      <w:r w:rsidR="006C1064" w:rsidRPr="00EA2A3E">
        <w:rPr>
          <w:rFonts w:ascii="Arial" w:hAnsi="Arial" w:cs="Arial"/>
          <w:sz w:val="20"/>
          <w:szCs w:val="20"/>
        </w:rPr>
        <w:t>. A</w:t>
      </w:r>
      <w:r w:rsidR="00267795" w:rsidRPr="00EA2A3E">
        <w:rPr>
          <w:rFonts w:ascii="Arial" w:hAnsi="Arial" w:cs="Arial"/>
          <w:sz w:val="20"/>
          <w:szCs w:val="20"/>
        </w:rPr>
        <w:t xml:space="preserve"> library has been in existence since the</w:t>
      </w:r>
      <w:r w:rsidR="00955AB6" w:rsidRPr="00EA2A3E">
        <w:rPr>
          <w:rFonts w:ascii="Arial" w:hAnsi="Arial" w:cs="Arial"/>
          <w:sz w:val="20"/>
          <w:szCs w:val="20"/>
        </w:rPr>
        <w:t xml:space="preserve"> </w:t>
      </w:r>
      <w:r w:rsidR="009A4C95" w:rsidRPr="00EA2A3E">
        <w:rPr>
          <w:rFonts w:ascii="Arial" w:hAnsi="Arial" w:cs="Arial"/>
          <w:sz w:val="20"/>
          <w:szCs w:val="20"/>
        </w:rPr>
        <w:t>earliest years</w:t>
      </w:r>
      <w:r w:rsidR="00267795" w:rsidRPr="00EA2A3E">
        <w:rPr>
          <w:rFonts w:ascii="Arial" w:hAnsi="Arial" w:cs="Arial"/>
          <w:sz w:val="20"/>
          <w:szCs w:val="20"/>
        </w:rPr>
        <w:t xml:space="preserve">, while </w:t>
      </w:r>
      <w:r w:rsidR="001C3D43" w:rsidRPr="00EA2A3E">
        <w:rPr>
          <w:rFonts w:ascii="Arial" w:hAnsi="Arial" w:cs="Arial"/>
          <w:sz w:val="20"/>
          <w:szCs w:val="20"/>
        </w:rPr>
        <w:t xml:space="preserve">museums were established in the 18th century in King’s College and Marischal College. </w:t>
      </w:r>
      <w:r w:rsidR="000F1C0F" w:rsidRPr="00EA2A3E">
        <w:rPr>
          <w:rFonts w:ascii="Arial" w:hAnsi="Arial" w:cs="Arial"/>
          <w:sz w:val="20"/>
          <w:szCs w:val="20"/>
        </w:rPr>
        <w:t xml:space="preserve">The collections are of </w:t>
      </w:r>
      <w:r w:rsidR="00B01EBE" w:rsidRPr="00EA2A3E">
        <w:rPr>
          <w:rFonts w:ascii="Arial" w:hAnsi="Arial" w:cs="Arial"/>
          <w:sz w:val="20"/>
          <w:szCs w:val="20"/>
        </w:rPr>
        <w:t xml:space="preserve">great local and </w:t>
      </w:r>
      <w:r w:rsidR="000F1C0F" w:rsidRPr="00EA2A3E">
        <w:rPr>
          <w:rFonts w:ascii="Arial" w:hAnsi="Arial" w:cs="Arial"/>
          <w:sz w:val="20"/>
          <w:szCs w:val="20"/>
        </w:rPr>
        <w:t>international importance</w:t>
      </w:r>
      <w:r w:rsidR="0045033C" w:rsidRPr="00EA2A3E">
        <w:rPr>
          <w:rFonts w:ascii="Arial" w:hAnsi="Arial" w:cs="Arial"/>
          <w:sz w:val="20"/>
          <w:szCs w:val="20"/>
        </w:rPr>
        <w:t>. They</w:t>
      </w:r>
      <w:r w:rsidR="000F1C0F" w:rsidRPr="00EA2A3E">
        <w:rPr>
          <w:rFonts w:ascii="Arial" w:hAnsi="Arial" w:cs="Arial"/>
          <w:sz w:val="20"/>
          <w:szCs w:val="20"/>
        </w:rPr>
        <w:t xml:space="preserve"> have a deep cohesion and quality stemming from the intellectual interests of staff, students and graduates, augmented by material from individuals, families, businesses and organisations associated with the University and the North-East of Scotland</w:t>
      </w:r>
      <w:r w:rsidR="008131F7" w:rsidRPr="00EA2A3E">
        <w:rPr>
          <w:rFonts w:ascii="Arial" w:hAnsi="Arial" w:cs="Arial"/>
          <w:sz w:val="20"/>
          <w:szCs w:val="20"/>
        </w:rPr>
        <w:t xml:space="preserve"> (approximating to the local authority areas of Aberdeen City, Aberdeenshire and Moray)</w:t>
      </w:r>
      <w:r w:rsidR="000F1C0F" w:rsidRPr="00EA2A3E">
        <w:rPr>
          <w:rFonts w:ascii="Arial" w:hAnsi="Arial" w:cs="Arial"/>
          <w:sz w:val="20"/>
          <w:szCs w:val="20"/>
        </w:rPr>
        <w:t xml:space="preserve">. </w:t>
      </w:r>
      <w:r w:rsidR="00C1497B" w:rsidRPr="00EA2A3E">
        <w:rPr>
          <w:rFonts w:ascii="Arial" w:hAnsi="Arial" w:cs="Arial"/>
          <w:sz w:val="20"/>
          <w:szCs w:val="20"/>
        </w:rPr>
        <w:t>Consequently</w:t>
      </w:r>
      <w:r w:rsidR="00683B59" w:rsidRPr="00EA2A3E">
        <w:rPr>
          <w:rFonts w:ascii="Arial" w:hAnsi="Arial" w:cs="Arial"/>
          <w:sz w:val="20"/>
          <w:szCs w:val="20"/>
        </w:rPr>
        <w:t xml:space="preserve">, the collection </w:t>
      </w:r>
      <w:r w:rsidR="00C1497B" w:rsidRPr="00EA2A3E">
        <w:rPr>
          <w:rFonts w:ascii="Arial" w:hAnsi="Arial" w:cs="Arial"/>
          <w:sz w:val="20"/>
          <w:szCs w:val="20"/>
        </w:rPr>
        <w:t xml:space="preserve">largely reflects historic collecting practices and </w:t>
      </w:r>
      <w:r w:rsidR="00683B59" w:rsidRPr="00EA2A3E">
        <w:rPr>
          <w:rFonts w:ascii="Arial" w:hAnsi="Arial" w:cs="Arial"/>
          <w:sz w:val="20"/>
          <w:szCs w:val="20"/>
        </w:rPr>
        <w:t xml:space="preserve">does not fully represent the diversity of the University today. </w:t>
      </w:r>
      <w:r w:rsidR="00DE4825" w:rsidRPr="00EA2A3E">
        <w:rPr>
          <w:rFonts w:ascii="Arial" w:hAnsi="Arial" w:cs="Arial"/>
          <w:sz w:val="20"/>
          <w:szCs w:val="20"/>
        </w:rPr>
        <w:t xml:space="preserve">The collections are managed together as </w:t>
      </w:r>
      <w:r w:rsidR="004409C8" w:rsidRPr="00EA2A3E">
        <w:rPr>
          <w:rFonts w:ascii="Arial" w:hAnsi="Arial" w:cs="Arial"/>
          <w:sz w:val="20"/>
          <w:szCs w:val="20"/>
        </w:rPr>
        <w:t>University</w:t>
      </w:r>
      <w:r w:rsidR="00DE4825" w:rsidRPr="00EA2A3E">
        <w:rPr>
          <w:rFonts w:ascii="Arial" w:hAnsi="Arial" w:cs="Arial"/>
          <w:sz w:val="20"/>
          <w:szCs w:val="20"/>
        </w:rPr>
        <w:t xml:space="preserve"> Collections within the Directorate of Digital and Information Services</w:t>
      </w:r>
      <w:r w:rsidR="000F1C0F" w:rsidRPr="00EA2A3E">
        <w:rPr>
          <w:rFonts w:ascii="Arial" w:hAnsi="Arial" w:cs="Arial"/>
          <w:sz w:val="20"/>
          <w:szCs w:val="20"/>
        </w:rPr>
        <w:t xml:space="preserve"> with the aim of enhancing their care and accessibility.</w:t>
      </w:r>
    </w:p>
    <w:p w14:paraId="2F4DB2B2" w14:textId="77777777" w:rsidR="000F1C0F" w:rsidRPr="00EA2A3E" w:rsidRDefault="000F1C0F" w:rsidP="00EA2A3E">
      <w:pPr>
        <w:spacing w:before="0"/>
        <w:ind w:left="567" w:firstLine="0"/>
        <w:rPr>
          <w:rFonts w:ascii="Arial" w:hAnsi="Arial" w:cs="Arial"/>
          <w:sz w:val="20"/>
          <w:szCs w:val="20"/>
        </w:rPr>
      </w:pPr>
    </w:p>
    <w:p w14:paraId="439C2546" w14:textId="0A6DEE01" w:rsidR="000F1C0F" w:rsidRPr="00EA2A3E" w:rsidRDefault="000F1C0F" w:rsidP="00EA2A3E">
      <w:pPr>
        <w:spacing w:before="0"/>
        <w:ind w:left="567"/>
        <w:rPr>
          <w:rFonts w:ascii="Arial" w:hAnsi="Arial" w:cs="Arial"/>
          <w:sz w:val="20"/>
          <w:szCs w:val="20"/>
        </w:rPr>
      </w:pPr>
      <w:r w:rsidRPr="00EA2A3E">
        <w:rPr>
          <w:rFonts w:ascii="Arial" w:hAnsi="Arial" w:cs="Arial"/>
          <w:sz w:val="20"/>
          <w:szCs w:val="20"/>
        </w:rPr>
        <w:t xml:space="preserve">5.2 </w:t>
      </w:r>
      <w:r w:rsidR="00EA2A3E">
        <w:rPr>
          <w:rFonts w:ascii="Arial" w:hAnsi="Arial" w:cs="Arial"/>
          <w:sz w:val="20"/>
          <w:szCs w:val="20"/>
        </w:rPr>
        <w:tab/>
      </w:r>
      <w:r w:rsidRPr="00EA2A3E">
        <w:rPr>
          <w:rFonts w:ascii="Arial" w:hAnsi="Arial" w:cs="Arial"/>
          <w:sz w:val="20"/>
          <w:szCs w:val="20"/>
        </w:rPr>
        <w:t xml:space="preserve">The Archives are the central place for the curation of the historic records of the University, its </w:t>
      </w:r>
      <w:r w:rsidR="0045033C" w:rsidRPr="00EA2A3E">
        <w:rPr>
          <w:rFonts w:ascii="Arial" w:hAnsi="Arial" w:cs="Arial"/>
          <w:sz w:val="20"/>
          <w:szCs w:val="20"/>
        </w:rPr>
        <w:t>predecessors,</w:t>
      </w:r>
      <w:r w:rsidRPr="00EA2A3E">
        <w:rPr>
          <w:rFonts w:ascii="Arial" w:hAnsi="Arial" w:cs="Arial"/>
          <w:sz w:val="20"/>
          <w:szCs w:val="20"/>
        </w:rPr>
        <w:t xml:space="preserve"> and affiliated bodies, augmented by the gift, loan and purchase of manuscripts and archives of individuals, families, businesses and organisations associated with the University and the North-East of Scotland. The rare book and printed collections were identified as a distinct special collection in the 1970s and later managed alongside the University’s archives. </w:t>
      </w:r>
      <w:r w:rsidR="00DE4825" w:rsidRPr="00EA2A3E">
        <w:rPr>
          <w:rFonts w:ascii="Arial" w:hAnsi="Arial" w:cs="Arial"/>
          <w:sz w:val="20"/>
          <w:szCs w:val="20"/>
        </w:rPr>
        <w:t xml:space="preserve">The </w:t>
      </w:r>
      <w:r w:rsidR="009A4C95" w:rsidRPr="00EA2A3E">
        <w:rPr>
          <w:rFonts w:ascii="Arial" w:hAnsi="Arial" w:cs="Arial"/>
          <w:sz w:val="20"/>
          <w:szCs w:val="20"/>
        </w:rPr>
        <w:t>University</w:t>
      </w:r>
      <w:r w:rsidR="00DE4825" w:rsidRPr="00EA2A3E">
        <w:rPr>
          <w:rFonts w:ascii="Arial" w:hAnsi="Arial" w:cs="Arial"/>
          <w:sz w:val="20"/>
          <w:szCs w:val="20"/>
        </w:rPr>
        <w:t xml:space="preserve"> Collections Centre is an archive repository recognised by the National Archives and the National Records of Scotland (reference GB 0231). </w:t>
      </w:r>
      <w:r w:rsidRPr="00EA2A3E">
        <w:rPr>
          <w:rFonts w:ascii="Arial" w:hAnsi="Arial" w:cs="Arial"/>
          <w:sz w:val="20"/>
          <w:szCs w:val="20"/>
        </w:rPr>
        <w:t xml:space="preserve">The museum collections combine several </w:t>
      </w:r>
      <w:r w:rsidRPr="00EA2A3E">
        <w:rPr>
          <w:rFonts w:ascii="Arial" w:hAnsi="Arial" w:cs="Arial"/>
          <w:sz w:val="20"/>
          <w:szCs w:val="20"/>
        </w:rPr>
        <w:lastRenderedPageBreak/>
        <w:t xml:space="preserve">former departmental collections with centrally managed art and heritage collections, now Accredited as three collections covering a wide range of Human Culture, Medicine and Health, and the Natural Sciences. The entire museum collection </w:t>
      </w:r>
      <w:r w:rsidR="00FF4830" w:rsidRPr="00EA2A3E">
        <w:rPr>
          <w:rFonts w:ascii="Arial" w:hAnsi="Arial" w:cs="Arial"/>
          <w:sz w:val="20"/>
          <w:szCs w:val="20"/>
        </w:rPr>
        <w:t xml:space="preserve">was awarded </w:t>
      </w:r>
      <w:r w:rsidRPr="00EA2A3E">
        <w:rPr>
          <w:rFonts w:ascii="Arial" w:hAnsi="Arial" w:cs="Arial"/>
          <w:sz w:val="20"/>
          <w:szCs w:val="20"/>
        </w:rPr>
        <w:t xml:space="preserve">the status of a Recognised Collection of National Significance </w:t>
      </w:r>
      <w:r w:rsidR="00FF4830" w:rsidRPr="00EA2A3E">
        <w:rPr>
          <w:rFonts w:ascii="Arial" w:hAnsi="Arial" w:cs="Arial"/>
          <w:sz w:val="20"/>
          <w:szCs w:val="20"/>
        </w:rPr>
        <w:t xml:space="preserve">by the Scottish Government </w:t>
      </w:r>
      <w:r w:rsidRPr="00EA2A3E">
        <w:rPr>
          <w:rFonts w:ascii="Arial" w:hAnsi="Arial" w:cs="Arial"/>
          <w:sz w:val="20"/>
          <w:szCs w:val="20"/>
        </w:rPr>
        <w:t>in 2007.</w:t>
      </w:r>
    </w:p>
    <w:p w14:paraId="5E5AD3C9" w14:textId="77777777" w:rsidR="000F1C0F" w:rsidRPr="00EA2A3E" w:rsidRDefault="000F1C0F" w:rsidP="00EA2A3E">
      <w:pPr>
        <w:spacing w:before="0"/>
        <w:ind w:left="567" w:firstLine="0"/>
        <w:rPr>
          <w:rFonts w:ascii="Arial" w:hAnsi="Arial" w:cs="Arial"/>
          <w:sz w:val="20"/>
          <w:szCs w:val="20"/>
        </w:rPr>
      </w:pPr>
    </w:p>
    <w:p w14:paraId="00F01349" w14:textId="636BCBAD" w:rsidR="00613CF4" w:rsidRPr="00EA2A3E" w:rsidRDefault="00613CF4" w:rsidP="00EA2A3E">
      <w:pPr>
        <w:spacing w:before="0"/>
        <w:ind w:left="567"/>
        <w:rPr>
          <w:rFonts w:ascii="Arial" w:hAnsi="Arial" w:cs="Arial"/>
          <w:bCs/>
          <w:i/>
          <w:iCs/>
          <w:sz w:val="20"/>
          <w:szCs w:val="20"/>
        </w:rPr>
      </w:pPr>
      <w:r w:rsidRPr="00EA2A3E">
        <w:rPr>
          <w:rFonts w:ascii="Arial" w:hAnsi="Arial" w:cs="Arial"/>
          <w:bCs/>
          <w:sz w:val="20"/>
          <w:szCs w:val="20"/>
        </w:rPr>
        <w:t>5.3</w:t>
      </w:r>
      <w:r w:rsidR="00EA2A3E">
        <w:rPr>
          <w:rFonts w:ascii="Arial" w:hAnsi="Arial" w:cs="Arial"/>
          <w:bCs/>
          <w:sz w:val="20"/>
          <w:szCs w:val="20"/>
        </w:rPr>
        <w:tab/>
      </w:r>
      <w:r w:rsidRPr="00EA2A3E">
        <w:rPr>
          <w:rFonts w:ascii="Arial" w:hAnsi="Arial" w:cs="Arial"/>
          <w:bCs/>
          <w:i/>
          <w:iCs/>
          <w:sz w:val="20"/>
          <w:szCs w:val="20"/>
        </w:rPr>
        <w:t>Archive collections</w:t>
      </w:r>
    </w:p>
    <w:p w14:paraId="15208F92" w14:textId="63E794B7" w:rsidR="00613CF4" w:rsidRPr="00EA2A3E" w:rsidRDefault="00613CF4" w:rsidP="00EA2A3E">
      <w:pPr>
        <w:spacing w:before="0"/>
        <w:ind w:left="567" w:firstLine="0"/>
        <w:rPr>
          <w:rFonts w:ascii="Arial" w:hAnsi="Arial" w:cs="Arial"/>
          <w:sz w:val="20"/>
          <w:szCs w:val="20"/>
        </w:rPr>
      </w:pPr>
      <w:r w:rsidRPr="00EA2A3E">
        <w:rPr>
          <w:rFonts w:ascii="Arial" w:hAnsi="Arial" w:cs="Arial"/>
          <w:sz w:val="20"/>
          <w:szCs w:val="20"/>
        </w:rPr>
        <w:t>There are approximately 5000 archive collections falling under the following broad categories:</w:t>
      </w:r>
    </w:p>
    <w:p w14:paraId="1D30826C" w14:textId="6CCF9F21" w:rsidR="00613CF4" w:rsidRPr="00EA2A3E" w:rsidRDefault="00613CF4"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 xml:space="preserve">The institutional archive of the University of Aberdeen, its </w:t>
      </w:r>
      <w:r w:rsidR="0045033C" w:rsidRPr="00EA2A3E">
        <w:rPr>
          <w:rFonts w:ascii="Arial" w:hAnsi="Arial" w:cs="Arial"/>
          <w:sz w:val="20"/>
          <w:szCs w:val="20"/>
        </w:rPr>
        <w:t>predecessors,</w:t>
      </w:r>
      <w:r w:rsidRPr="00EA2A3E">
        <w:rPr>
          <w:rFonts w:ascii="Arial" w:hAnsi="Arial" w:cs="Arial"/>
          <w:sz w:val="20"/>
          <w:szCs w:val="20"/>
        </w:rPr>
        <w:t xml:space="preserve"> and affiliated bodies, including the Aberdeen Colleges of Education and the Rowett Institute of Nutrition and Health</w:t>
      </w:r>
    </w:p>
    <w:p w14:paraId="7B7C8318" w14:textId="6FCA70A6" w:rsidR="00613CF4" w:rsidRPr="00EA2A3E" w:rsidRDefault="00613CF4"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 xml:space="preserve">Personal and professional papers of </w:t>
      </w:r>
      <w:r w:rsidR="00DE4825" w:rsidRPr="00EA2A3E">
        <w:rPr>
          <w:rFonts w:ascii="Arial" w:hAnsi="Arial" w:cs="Arial"/>
          <w:sz w:val="20"/>
          <w:szCs w:val="20"/>
        </w:rPr>
        <w:t xml:space="preserve">significant </w:t>
      </w:r>
      <w:r w:rsidRPr="00EA2A3E">
        <w:rPr>
          <w:rFonts w:ascii="Arial" w:hAnsi="Arial" w:cs="Arial"/>
          <w:sz w:val="20"/>
          <w:szCs w:val="20"/>
        </w:rPr>
        <w:t xml:space="preserve">members of </w:t>
      </w:r>
      <w:r w:rsidR="00FF4830" w:rsidRPr="00EA2A3E">
        <w:rPr>
          <w:rFonts w:ascii="Arial" w:hAnsi="Arial" w:cs="Arial"/>
          <w:sz w:val="20"/>
          <w:szCs w:val="20"/>
        </w:rPr>
        <w:t xml:space="preserve">staff of </w:t>
      </w:r>
      <w:r w:rsidRPr="00EA2A3E">
        <w:rPr>
          <w:rFonts w:ascii="Arial" w:hAnsi="Arial" w:cs="Arial"/>
          <w:sz w:val="20"/>
          <w:szCs w:val="20"/>
        </w:rPr>
        <w:t xml:space="preserve">the University of Aberdeen, its predecessors and affiliated bodies </w:t>
      </w:r>
    </w:p>
    <w:p w14:paraId="4EB7F2B9" w14:textId="45D1B671" w:rsidR="00DE4825" w:rsidRPr="00EA2A3E" w:rsidRDefault="00DE4825"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 xml:space="preserve">Records of </w:t>
      </w:r>
      <w:r w:rsidR="00FF4830" w:rsidRPr="00EA2A3E">
        <w:rPr>
          <w:rFonts w:ascii="Arial" w:hAnsi="Arial" w:cs="Arial"/>
          <w:sz w:val="20"/>
          <w:szCs w:val="20"/>
        </w:rPr>
        <w:t xml:space="preserve">other </w:t>
      </w:r>
      <w:r w:rsidRPr="00EA2A3E">
        <w:rPr>
          <w:rFonts w:ascii="Arial" w:hAnsi="Arial" w:cs="Arial"/>
          <w:sz w:val="20"/>
          <w:szCs w:val="20"/>
        </w:rPr>
        <w:t xml:space="preserve">individuals, families, estates, </w:t>
      </w:r>
      <w:r w:rsidR="0045033C" w:rsidRPr="00EA2A3E">
        <w:rPr>
          <w:rFonts w:ascii="Arial" w:hAnsi="Arial" w:cs="Arial"/>
          <w:sz w:val="20"/>
          <w:szCs w:val="20"/>
        </w:rPr>
        <w:t>businesses,</w:t>
      </w:r>
      <w:r w:rsidRPr="00EA2A3E">
        <w:rPr>
          <w:rFonts w:ascii="Arial" w:hAnsi="Arial" w:cs="Arial"/>
          <w:sz w:val="20"/>
          <w:szCs w:val="20"/>
        </w:rPr>
        <w:t xml:space="preserve"> and organisations associated with the University of Aberdeen and/or the North-East of Scotland</w:t>
      </w:r>
    </w:p>
    <w:p w14:paraId="6A0C3A01" w14:textId="77777777" w:rsidR="00DE4825" w:rsidRPr="00EA2A3E" w:rsidRDefault="00DE4825"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Photographic collections</w:t>
      </w:r>
    </w:p>
    <w:p w14:paraId="721A1A5E" w14:textId="4EA48FBD" w:rsidR="00DE4825" w:rsidRPr="00EA2A3E" w:rsidRDefault="00DE4825"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 xml:space="preserve">Oral histories, relating to the University and the </w:t>
      </w:r>
      <w:r w:rsidR="003A5217" w:rsidRPr="00EA2A3E">
        <w:rPr>
          <w:rFonts w:ascii="Arial" w:hAnsi="Arial" w:cs="Arial"/>
          <w:sz w:val="20"/>
          <w:szCs w:val="20"/>
        </w:rPr>
        <w:t>energy</w:t>
      </w:r>
      <w:r w:rsidRPr="00EA2A3E">
        <w:rPr>
          <w:rFonts w:ascii="Arial" w:hAnsi="Arial" w:cs="Arial"/>
          <w:sz w:val="20"/>
          <w:szCs w:val="20"/>
        </w:rPr>
        <w:t xml:space="preserve"> industry.</w:t>
      </w:r>
    </w:p>
    <w:p w14:paraId="2C3DE8BB" w14:textId="20A8BB99" w:rsidR="00DE4825" w:rsidRPr="00EA2A3E" w:rsidRDefault="00DE4825" w:rsidP="00EA2A3E">
      <w:pPr>
        <w:pStyle w:val="ListParagraph"/>
        <w:numPr>
          <w:ilvl w:val="0"/>
          <w:numId w:val="5"/>
        </w:numPr>
        <w:spacing w:before="0"/>
        <w:ind w:left="1418" w:hanging="284"/>
        <w:contextualSpacing w:val="0"/>
        <w:rPr>
          <w:rFonts w:ascii="Arial" w:hAnsi="Arial" w:cs="Arial"/>
          <w:sz w:val="20"/>
          <w:szCs w:val="20"/>
        </w:rPr>
      </w:pPr>
      <w:r w:rsidRPr="00EA2A3E">
        <w:rPr>
          <w:rFonts w:ascii="Arial" w:hAnsi="Arial" w:cs="Arial"/>
          <w:sz w:val="20"/>
          <w:szCs w:val="20"/>
        </w:rPr>
        <w:t>Other collections of papers of particular institutional and/or academic importance</w:t>
      </w:r>
      <w:r w:rsidR="00FF4830" w:rsidRPr="00EA2A3E">
        <w:rPr>
          <w:rFonts w:ascii="Arial" w:hAnsi="Arial" w:cs="Arial"/>
          <w:sz w:val="20"/>
          <w:szCs w:val="20"/>
        </w:rPr>
        <w:t>.</w:t>
      </w:r>
    </w:p>
    <w:p w14:paraId="4CF9A7D7" w14:textId="77777777" w:rsidR="00FF4830" w:rsidRPr="00EA2A3E" w:rsidRDefault="00FF4830" w:rsidP="00EA2A3E">
      <w:pPr>
        <w:pStyle w:val="ListParagraph"/>
        <w:spacing w:before="0"/>
        <w:ind w:left="567" w:firstLine="0"/>
        <w:contextualSpacing w:val="0"/>
        <w:rPr>
          <w:rFonts w:ascii="Arial" w:hAnsi="Arial" w:cs="Arial"/>
          <w:sz w:val="20"/>
          <w:szCs w:val="20"/>
        </w:rPr>
      </w:pPr>
    </w:p>
    <w:p w14:paraId="033C1708" w14:textId="48B85A44" w:rsidR="00613CF4" w:rsidRPr="00EA2A3E" w:rsidRDefault="000F1C0F" w:rsidP="00EA2A3E">
      <w:pPr>
        <w:spacing w:before="0"/>
        <w:ind w:left="567"/>
        <w:rPr>
          <w:rFonts w:ascii="Arial" w:hAnsi="Arial" w:cs="Arial"/>
          <w:i/>
          <w:iCs/>
          <w:sz w:val="20"/>
          <w:szCs w:val="20"/>
        </w:rPr>
      </w:pPr>
      <w:r w:rsidRPr="00EA2A3E">
        <w:rPr>
          <w:rFonts w:ascii="Arial" w:hAnsi="Arial" w:cs="Arial"/>
          <w:i/>
          <w:iCs/>
          <w:sz w:val="20"/>
          <w:szCs w:val="20"/>
        </w:rPr>
        <w:t>5.4</w:t>
      </w:r>
      <w:r w:rsidR="00613CF4" w:rsidRPr="00EA2A3E">
        <w:rPr>
          <w:rFonts w:ascii="Arial" w:hAnsi="Arial" w:cs="Arial"/>
          <w:i/>
          <w:iCs/>
          <w:sz w:val="20"/>
          <w:szCs w:val="20"/>
        </w:rPr>
        <w:t xml:space="preserve"> </w:t>
      </w:r>
      <w:r w:rsidR="00EA2A3E">
        <w:rPr>
          <w:rFonts w:ascii="Arial" w:hAnsi="Arial" w:cs="Arial"/>
          <w:i/>
          <w:iCs/>
          <w:sz w:val="20"/>
          <w:szCs w:val="20"/>
        </w:rPr>
        <w:tab/>
      </w:r>
      <w:r w:rsidR="00613CF4" w:rsidRPr="00EA2A3E">
        <w:rPr>
          <w:rFonts w:ascii="Arial" w:hAnsi="Arial" w:cs="Arial"/>
          <w:i/>
          <w:iCs/>
          <w:sz w:val="20"/>
          <w:szCs w:val="20"/>
        </w:rPr>
        <w:t>Rare book and printed collections</w:t>
      </w:r>
    </w:p>
    <w:p w14:paraId="334C3C37" w14:textId="14765BBB" w:rsidR="00613CF4" w:rsidRPr="00EA2A3E" w:rsidRDefault="004409C8" w:rsidP="00EA2A3E">
      <w:pPr>
        <w:spacing w:before="0"/>
        <w:ind w:left="567" w:firstLine="0"/>
        <w:rPr>
          <w:rFonts w:ascii="Arial" w:hAnsi="Arial" w:cs="Arial"/>
          <w:sz w:val="20"/>
          <w:szCs w:val="20"/>
        </w:rPr>
      </w:pPr>
      <w:r w:rsidRPr="00EA2A3E">
        <w:rPr>
          <w:rFonts w:ascii="Arial" w:hAnsi="Arial" w:cs="Arial"/>
          <w:sz w:val="20"/>
          <w:szCs w:val="20"/>
        </w:rPr>
        <w:t>University Collections</w:t>
      </w:r>
      <w:r w:rsidR="006C10D2" w:rsidRPr="00EA2A3E">
        <w:rPr>
          <w:rFonts w:ascii="Arial" w:hAnsi="Arial" w:cs="Arial"/>
          <w:sz w:val="20"/>
          <w:szCs w:val="20"/>
        </w:rPr>
        <w:t xml:space="preserve"> </w:t>
      </w:r>
      <w:r w:rsidR="00613CF4" w:rsidRPr="00EA2A3E">
        <w:rPr>
          <w:rFonts w:ascii="Arial" w:hAnsi="Arial" w:cs="Arial"/>
          <w:sz w:val="20"/>
          <w:szCs w:val="20"/>
        </w:rPr>
        <w:t xml:space="preserve">currently exercises curatorial responsibility for over 230,000 rare books </w:t>
      </w:r>
      <w:r w:rsidR="00FF4830" w:rsidRPr="00EA2A3E">
        <w:rPr>
          <w:rFonts w:ascii="Arial" w:hAnsi="Arial" w:cs="Arial"/>
          <w:sz w:val="20"/>
          <w:szCs w:val="20"/>
        </w:rPr>
        <w:t>in the university library collections</w:t>
      </w:r>
      <w:r w:rsidR="0045033C" w:rsidRPr="00EA2A3E">
        <w:rPr>
          <w:rFonts w:ascii="Arial" w:hAnsi="Arial" w:cs="Arial"/>
          <w:sz w:val="20"/>
          <w:szCs w:val="20"/>
        </w:rPr>
        <w:t>. These</w:t>
      </w:r>
      <w:r w:rsidR="00FF4830" w:rsidRPr="00EA2A3E">
        <w:rPr>
          <w:rFonts w:ascii="Arial" w:hAnsi="Arial" w:cs="Arial"/>
          <w:sz w:val="20"/>
          <w:szCs w:val="20"/>
        </w:rPr>
        <w:t xml:space="preserve"> </w:t>
      </w:r>
      <w:r w:rsidR="00613CF4" w:rsidRPr="00EA2A3E">
        <w:rPr>
          <w:rFonts w:ascii="Arial" w:hAnsi="Arial" w:cs="Arial"/>
          <w:sz w:val="20"/>
          <w:szCs w:val="20"/>
        </w:rPr>
        <w:t>compris</w:t>
      </w:r>
      <w:r w:rsidR="0045033C" w:rsidRPr="00EA2A3E">
        <w:rPr>
          <w:rFonts w:ascii="Arial" w:hAnsi="Arial" w:cs="Arial"/>
          <w:sz w:val="20"/>
          <w:szCs w:val="20"/>
        </w:rPr>
        <w:t>e</w:t>
      </w:r>
      <w:r w:rsidR="00613CF4" w:rsidRPr="00EA2A3E">
        <w:rPr>
          <w:rFonts w:ascii="Arial" w:hAnsi="Arial" w:cs="Arial"/>
          <w:sz w:val="20"/>
          <w:szCs w:val="20"/>
        </w:rPr>
        <w:t xml:space="preserve"> all printed scientific and topographical books </w:t>
      </w:r>
      <w:r w:rsidR="00F86A56" w:rsidRPr="00EA2A3E">
        <w:rPr>
          <w:rFonts w:ascii="Arial" w:hAnsi="Arial" w:cs="Arial"/>
          <w:sz w:val="20"/>
          <w:szCs w:val="20"/>
        </w:rPr>
        <w:t xml:space="preserve">printed </w:t>
      </w:r>
      <w:r w:rsidR="00613CF4" w:rsidRPr="00EA2A3E">
        <w:rPr>
          <w:rFonts w:ascii="Arial" w:hAnsi="Arial" w:cs="Arial"/>
          <w:sz w:val="20"/>
          <w:szCs w:val="20"/>
        </w:rPr>
        <w:t>to 1860; books in other subjects to 1840</w:t>
      </w:r>
      <w:r w:rsidR="0045033C" w:rsidRPr="00EA2A3E">
        <w:rPr>
          <w:rFonts w:ascii="Arial" w:hAnsi="Arial" w:cs="Arial"/>
          <w:sz w:val="20"/>
          <w:szCs w:val="20"/>
        </w:rPr>
        <w:t>, and</w:t>
      </w:r>
      <w:r w:rsidR="00613CF4" w:rsidRPr="00EA2A3E">
        <w:rPr>
          <w:rFonts w:ascii="Arial" w:hAnsi="Arial" w:cs="Arial"/>
          <w:sz w:val="20"/>
          <w:szCs w:val="20"/>
        </w:rPr>
        <w:t xml:space="preserve"> other</w:t>
      </w:r>
      <w:r w:rsidR="00A25C2A" w:rsidRPr="00EA2A3E">
        <w:rPr>
          <w:rFonts w:ascii="Arial" w:hAnsi="Arial" w:cs="Arial"/>
          <w:sz w:val="20"/>
          <w:szCs w:val="20"/>
        </w:rPr>
        <w:t xml:space="preserve"> printed materials</w:t>
      </w:r>
      <w:r w:rsidR="00613CF4" w:rsidRPr="00EA2A3E">
        <w:rPr>
          <w:rFonts w:ascii="Arial" w:hAnsi="Arial" w:cs="Arial"/>
          <w:sz w:val="20"/>
          <w:szCs w:val="20"/>
        </w:rPr>
        <w:t xml:space="preserve"> deemed valuable or otherwise important from 1860 to the present</w:t>
      </w:r>
      <w:r w:rsidR="006A0810" w:rsidRPr="00EA2A3E">
        <w:rPr>
          <w:rFonts w:ascii="Arial" w:hAnsi="Arial" w:cs="Arial"/>
          <w:sz w:val="20"/>
          <w:szCs w:val="20"/>
        </w:rPr>
        <w:t>,</w:t>
      </w:r>
      <w:r w:rsidR="0045033C" w:rsidRPr="00EA2A3E">
        <w:rPr>
          <w:rFonts w:ascii="Arial" w:hAnsi="Arial" w:cs="Arial"/>
          <w:sz w:val="20"/>
          <w:szCs w:val="20"/>
        </w:rPr>
        <w:t xml:space="preserve"> by virtue of association of author or provenance or </w:t>
      </w:r>
      <w:r w:rsidR="00F86A56" w:rsidRPr="00EA2A3E">
        <w:rPr>
          <w:rFonts w:ascii="Arial" w:hAnsi="Arial" w:cs="Arial"/>
          <w:sz w:val="20"/>
          <w:szCs w:val="20"/>
        </w:rPr>
        <w:t xml:space="preserve">of </w:t>
      </w:r>
      <w:r w:rsidR="0045033C" w:rsidRPr="00EA2A3E">
        <w:rPr>
          <w:rFonts w:ascii="Arial" w:hAnsi="Arial" w:cs="Arial"/>
          <w:sz w:val="20"/>
          <w:szCs w:val="20"/>
        </w:rPr>
        <w:t>congruence of subject with the University of Aberdeen and/or the North-East of Scotland</w:t>
      </w:r>
      <w:r w:rsidR="00F86A56" w:rsidRPr="00EA2A3E">
        <w:rPr>
          <w:rFonts w:ascii="Arial" w:hAnsi="Arial" w:cs="Arial"/>
          <w:sz w:val="20"/>
          <w:szCs w:val="20"/>
        </w:rPr>
        <w:t>.</w:t>
      </w:r>
      <w:r w:rsidR="00613CF4" w:rsidRPr="00EA2A3E">
        <w:rPr>
          <w:rFonts w:ascii="Arial" w:hAnsi="Arial" w:cs="Arial"/>
          <w:sz w:val="20"/>
          <w:szCs w:val="20"/>
        </w:rPr>
        <w:t xml:space="preserve"> These are classified as:</w:t>
      </w:r>
    </w:p>
    <w:p w14:paraId="0EAEC734" w14:textId="77777777" w:rsidR="00613CF4" w:rsidRPr="00EA2A3E" w:rsidRDefault="00613CF4"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Inc (Incunabula)</w:t>
      </w:r>
    </w:p>
    <w:p w14:paraId="621CC95D" w14:textId="77777777" w:rsidR="00613CF4" w:rsidRPr="00EA2A3E" w:rsidRDefault="00613CF4"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π or Pi (pre-1600 Continental, pre-1640 English and pre-1780 Scottish)</w:t>
      </w:r>
    </w:p>
    <w:p w14:paraId="0565ECD3" w14:textId="77777777" w:rsidR="00613CF4" w:rsidRPr="00EA2A3E" w:rsidRDefault="00613CF4"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SB (other pre 1841 material, plus scientific and medical titles pre-1861)</w:t>
      </w:r>
    </w:p>
    <w:p w14:paraId="323B0DAE" w14:textId="77777777" w:rsidR="00613CF4" w:rsidRPr="00EA2A3E" w:rsidRDefault="00613CF4"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SBL (examples of local printing to 1800)</w:t>
      </w:r>
    </w:p>
    <w:p w14:paraId="1E889A70" w14:textId="1E55376C" w:rsidR="00613CF4" w:rsidRPr="00EA2A3E" w:rsidRDefault="00613CF4"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Lib R (rare titles</w:t>
      </w:r>
      <w:r w:rsidR="00F86A56" w:rsidRPr="00EA2A3E">
        <w:rPr>
          <w:rFonts w:ascii="Arial" w:hAnsi="Arial" w:cs="Arial"/>
          <w:sz w:val="20"/>
          <w:szCs w:val="20"/>
        </w:rPr>
        <w:t>, mostly</w:t>
      </w:r>
      <w:r w:rsidRPr="00EA2A3E">
        <w:rPr>
          <w:rFonts w:ascii="Arial" w:hAnsi="Arial" w:cs="Arial"/>
          <w:sz w:val="20"/>
          <w:szCs w:val="20"/>
        </w:rPr>
        <w:t xml:space="preserve"> mid</w:t>
      </w:r>
      <w:r w:rsidR="00F86A56" w:rsidRPr="00EA2A3E">
        <w:rPr>
          <w:rFonts w:ascii="Arial" w:hAnsi="Arial" w:cs="Arial"/>
          <w:sz w:val="20"/>
          <w:szCs w:val="20"/>
        </w:rPr>
        <w:t xml:space="preserve">- to late </w:t>
      </w:r>
      <w:r w:rsidRPr="00EA2A3E">
        <w:rPr>
          <w:rFonts w:ascii="Arial" w:hAnsi="Arial" w:cs="Arial"/>
          <w:sz w:val="20"/>
          <w:szCs w:val="20"/>
        </w:rPr>
        <w:t>19</w:t>
      </w:r>
      <w:r w:rsidRPr="00EA2A3E">
        <w:rPr>
          <w:rFonts w:ascii="Arial" w:hAnsi="Arial" w:cs="Arial"/>
          <w:sz w:val="20"/>
          <w:szCs w:val="20"/>
          <w:vertAlign w:val="superscript"/>
        </w:rPr>
        <w:t>th</w:t>
      </w:r>
      <w:r w:rsidR="00955AB6" w:rsidRPr="00EA2A3E">
        <w:rPr>
          <w:rFonts w:ascii="Arial" w:hAnsi="Arial" w:cs="Arial"/>
          <w:sz w:val="20"/>
          <w:szCs w:val="20"/>
        </w:rPr>
        <w:t xml:space="preserve"> </w:t>
      </w:r>
      <w:r w:rsidRPr="00EA2A3E">
        <w:rPr>
          <w:rFonts w:ascii="Arial" w:hAnsi="Arial" w:cs="Arial"/>
          <w:sz w:val="20"/>
          <w:szCs w:val="20"/>
        </w:rPr>
        <w:t>century)</w:t>
      </w:r>
    </w:p>
    <w:p w14:paraId="11909361" w14:textId="2894E370" w:rsidR="00F86A56" w:rsidRPr="00EA2A3E" w:rsidRDefault="00C514D5"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I</w:t>
      </w:r>
      <w:r w:rsidR="00F86A56" w:rsidRPr="00EA2A3E">
        <w:rPr>
          <w:rFonts w:ascii="Arial" w:hAnsi="Arial" w:cs="Arial"/>
          <w:sz w:val="20"/>
          <w:szCs w:val="20"/>
        </w:rPr>
        <w:t xml:space="preserve">tems of local interest, relating to the University or </w:t>
      </w:r>
      <w:r w:rsidRPr="00EA2A3E">
        <w:rPr>
          <w:rFonts w:ascii="Arial" w:hAnsi="Arial" w:cs="Arial"/>
          <w:sz w:val="20"/>
          <w:szCs w:val="20"/>
        </w:rPr>
        <w:t xml:space="preserve">to </w:t>
      </w:r>
      <w:r w:rsidR="00F86A56" w:rsidRPr="00EA2A3E">
        <w:rPr>
          <w:rFonts w:ascii="Arial" w:hAnsi="Arial" w:cs="Arial"/>
          <w:sz w:val="20"/>
          <w:szCs w:val="20"/>
        </w:rPr>
        <w:t>economic, political, social, cultural or topographical aspects of Aberdeen or to North-East Scotland</w:t>
      </w:r>
    </w:p>
    <w:p w14:paraId="10E9184C" w14:textId="10993608" w:rsidR="006A0810" w:rsidRDefault="00C514D5" w:rsidP="00EA2A3E">
      <w:pPr>
        <w:pStyle w:val="ListParagraph"/>
        <w:numPr>
          <w:ilvl w:val="0"/>
          <w:numId w:val="20"/>
        </w:numPr>
        <w:spacing w:before="0"/>
        <w:ind w:left="1418" w:hanging="284"/>
        <w:contextualSpacing w:val="0"/>
        <w:rPr>
          <w:rFonts w:ascii="Arial" w:hAnsi="Arial" w:cs="Arial"/>
          <w:sz w:val="20"/>
          <w:szCs w:val="20"/>
        </w:rPr>
      </w:pPr>
      <w:r w:rsidRPr="00EA2A3E">
        <w:rPr>
          <w:rFonts w:ascii="Arial" w:hAnsi="Arial" w:cs="Arial"/>
          <w:sz w:val="20"/>
          <w:szCs w:val="20"/>
        </w:rPr>
        <w:t>I</w:t>
      </w:r>
      <w:r w:rsidR="006A0810" w:rsidRPr="00EA2A3E">
        <w:rPr>
          <w:rFonts w:ascii="Arial" w:hAnsi="Arial" w:cs="Arial"/>
          <w:sz w:val="20"/>
          <w:szCs w:val="20"/>
        </w:rPr>
        <w:t xml:space="preserve">tems associated with </w:t>
      </w:r>
      <w:r w:rsidR="00A25C2A" w:rsidRPr="00EA2A3E">
        <w:rPr>
          <w:rFonts w:ascii="Arial" w:hAnsi="Arial" w:cs="Arial"/>
          <w:sz w:val="20"/>
          <w:szCs w:val="20"/>
        </w:rPr>
        <w:t xml:space="preserve">significant </w:t>
      </w:r>
      <w:r w:rsidR="006A0810" w:rsidRPr="00EA2A3E">
        <w:rPr>
          <w:rFonts w:ascii="Arial" w:hAnsi="Arial" w:cs="Arial"/>
          <w:sz w:val="20"/>
          <w:szCs w:val="20"/>
        </w:rPr>
        <w:t>individuals</w:t>
      </w:r>
      <w:r w:rsidR="0078194F" w:rsidRPr="00EA2A3E">
        <w:rPr>
          <w:rFonts w:ascii="Arial" w:hAnsi="Arial" w:cs="Arial"/>
          <w:sz w:val="20"/>
          <w:szCs w:val="20"/>
        </w:rPr>
        <w:t>,</w:t>
      </w:r>
      <w:r w:rsidR="006A0810" w:rsidRPr="00EA2A3E">
        <w:rPr>
          <w:rFonts w:ascii="Arial" w:hAnsi="Arial" w:cs="Arial"/>
          <w:sz w:val="20"/>
          <w:szCs w:val="20"/>
        </w:rPr>
        <w:t xml:space="preserve"> or organisa</w:t>
      </w:r>
      <w:r w:rsidR="0078194F" w:rsidRPr="00EA2A3E">
        <w:rPr>
          <w:rFonts w:ascii="Arial" w:hAnsi="Arial" w:cs="Arial"/>
          <w:sz w:val="20"/>
          <w:szCs w:val="20"/>
        </w:rPr>
        <w:t xml:space="preserve">tions, related to the University, Aberdeen, or North-East Scotland. </w:t>
      </w:r>
    </w:p>
    <w:p w14:paraId="7E09A4B0" w14:textId="77777777" w:rsidR="00EA2A3E" w:rsidRPr="00EA2A3E" w:rsidRDefault="00EA2A3E" w:rsidP="00EA2A3E">
      <w:pPr>
        <w:spacing w:before="0"/>
        <w:ind w:firstLine="0"/>
        <w:rPr>
          <w:rFonts w:ascii="Arial" w:hAnsi="Arial" w:cs="Arial"/>
          <w:sz w:val="20"/>
          <w:szCs w:val="20"/>
        </w:rPr>
      </w:pPr>
    </w:p>
    <w:p w14:paraId="4530F4EF" w14:textId="538F978A" w:rsidR="00F86A56" w:rsidRPr="00EA2A3E" w:rsidRDefault="00FF4830" w:rsidP="00EA2A3E">
      <w:pPr>
        <w:spacing w:before="0"/>
        <w:ind w:left="567" w:firstLine="0"/>
        <w:rPr>
          <w:rFonts w:ascii="Arial" w:hAnsi="Arial" w:cs="Arial"/>
          <w:sz w:val="20"/>
          <w:szCs w:val="20"/>
        </w:rPr>
      </w:pPr>
      <w:r w:rsidRPr="00EA2A3E">
        <w:rPr>
          <w:rFonts w:ascii="Arial" w:hAnsi="Arial" w:cs="Arial"/>
          <w:sz w:val="20"/>
          <w:szCs w:val="20"/>
        </w:rPr>
        <w:t xml:space="preserve">Among the collections are </w:t>
      </w:r>
      <w:r w:rsidR="00613CF4" w:rsidRPr="00EA2A3E">
        <w:rPr>
          <w:rFonts w:ascii="Arial" w:hAnsi="Arial" w:cs="Arial"/>
          <w:sz w:val="20"/>
          <w:szCs w:val="20"/>
        </w:rPr>
        <w:t>over 45 distinct collections, covering a diverse range of subjects, from Classical literature to pharmacology. Recognised strengths include Charles Dickens, Hebraica and Judaica, history of science, including medicine, Jacobitism (centred on the MacBean collection), rail</w:t>
      </w:r>
      <w:r w:rsidR="00F86A56" w:rsidRPr="00EA2A3E">
        <w:rPr>
          <w:rFonts w:ascii="Arial" w:hAnsi="Arial" w:cs="Arial"/>
          <w:sz w:val="20"/>
          <w:szCs w:val="20"/>
        </w:rPr>
        <w:t xml:space="preserve"> and other transport within North-East Scotland (</w:t>
      </w:r>
      <w:r w:rsidR="006A0810" w:rsidRPr="00EA2A3E">
        <w:rPr>
          <w:rFonts w:ascii="Arial" w:hAnsi="Arial" w:cs="Arial"/>
          <w:sz w:val="20"/>
          <w:szCs w:val="20"/>
        </w:rPr>
        <w:t>c</w:t>
      </w:r>
      <w:r w:rsidR="00F86A56" w:rsidRPr="00EA2A3E">
        <w:rPr>
          <w:rFonts w:ascii="Arial" w:hAnsi="Arial" w:cs="Arial"/>
          <w:sz w:val="20"/>
          <w:szCs w:val="20"/>
        </w:rPr>
        <w:t>entred on the O’Dell collection)</w:t>
      </w:r>
      <w:r w:rsidR="00613CF4" w:rsidRPr="00EA2A3E">
        <w:rPr>
          <w:rFonts w:ascii="Arial" w:hAnsi="Arial" w:cs="Arial"/>
          <w:sz w:val="20"/>
          <w:szCs w:val="20"/>
        </w:rPr>
        <w:t>, Walter Scott, (centred on the Bernard C. Lloyd Walter Scott collection), theology, typography, and Victorian fiction and poetry.</w:t>
      </w:r>
      <w:r w:rsidR="00A25C2A" w:rsidRPr="00EA2A3E">
        <w:rPr>
          <w:rFonts w:ascii="Arial" w:hAnsi="Arial" w:cs="Arial"/>
          <w:sz w:val="20"/>
          <w:szCs w:val="20"/>
        </w:rPr>
        <w:t xml:space="preserve"> </w:t>
      </w:r>
      <w:r w:rsidR="00F86A56" w:rsidRPr="00EA2A3E">
        <w:rPr>
          <w:rFonts w:ascii="Arial" w:hAnsi="Arial" w:cs="Arial"/>
          <w:sz w:val="20"/>
          <w:szCs w:val="20"/>
        </w:rPr>
        <w:t xml:space="preserve">In addition, curatorial responsibility is exercised for reference copies of University theses. </w:t>
      </w:r>
    </w:p>
    <w:p w14:paraId="2A151294" w14:textId="77777777" w:rsidR="00613CF4" w:rsidRPr="00EA2A3E" w:rsidRDefault="00613CF4" w:rsidP="00EA2A3E">
      <w:pPr>
        <w:spacing w:before="0"/>
        <w:ind w:left="567" w:firstLine="0"/>
        <w:rPr>
          <w:rFonts w:ascii="Arial" w:hAnsi="Arial" w:cs="Arial"/>
          <w:sz w:val="20"/>
          <w:szCs w:val="20"/>
        </w:rPr>
      </w:pPr>
    </w:p>
    <w:p w14:paraId="057673DD" w14:textId="106F49AE" w:rsidR="00613CF4" w:rsidRPr="00EA2A3E" w:rsidRDefault="000F1C0F" w:rsidP="00EA2A3E">
      <w:pPr>
        <w:spacing w:before="0"/>
        <w:ind w:left="567"/>
        <w:rPr>
          <w:rFonts w:ascii="Arial" w:hAnsi="Arial" w:cs="Arial"/>
          <w:i/>
          <w:iCs/>
          <w:sz w:val="20"/>
          <w:szCs w:val="20"/>
        </w:rPr>
      </w:pPr>
      <w:r w:rsidRPr="00EA2A3E">
        <w:rPr>
          <w:rFonts w:ascii="Arial" w:hAnsi="Arial" w:cs="Arial"/>
          <w:i/>
          <w:iCs/>
          <w:sz w:val="20"/>
          <w:szCs w:val="20"/>
        </w:rPr>
        <w:t>5.5</w:t>
      </w:r>
      <w:r w:rsidR="00EA2A3E">
        <w:rPr>
          <w:rFonts w:ascii="Arial" w:hAnsi="Arial" w:cs="Arial"/>
          <w:i/>
          <w:iCs/>
          <w:sz w:val="20"/>
          <w:szCs w:val="20"/>
        </w:rPr>
        <w:tab/>
      </w:r>
      <w:r w:rsidR="004B0CEE" w:rsidRPr="00EA2A3E">
        <w:rPr>
          <w:rFonts w:ascii="Arial" w:hAnsi="Arial" w:cs="Arial"/>
          <w:i/>
          <w:iCs/>
          <w:sz w:val="20"/>
          <w:szCs w:val="20"/>
        </w:rPr>
        <w:t>Human</w:t>
      </w:r>
      <w:r w:rsidR="00613CF4" w:rsidRPr="00EA2A3E">
        <w:rPr>
          <w:rFonts w:ascii="Arial" w:hAnsi="Arial" w:cs="Arial"/>
          <w:i/>
          <w:iCs/>
          <w:sz w:val="20"/>
          <w:szCs w:val="20"/>
        </w:rPr>
        <w:t xml:space="preserve"> Culture museum collections</w:t>
      </w:r>
    </w:p>
    <w:p w14:paraId="715BBEE0" w14:textId="237C8D3E" w:rsidR="00A472CF" w:rsidRPr="00EA2A3E" w:rsidRDefault="00A472CF" w:rsidP="00EA2A3E">
      <w:pPr>
        <w:spacing w:before="0"/>
        <w:ind w:left="567" w:firstLine="0"/>
        <w:rPr>
          <w:rFonts w:ascii="Arial" w:hAnsi="Arial" w:cs="Arial"/>
          <w:sz w:val="20"/>
          <w:szCs w:val="20"/>
        </w:rPr>
      </w:pPr>
      <w:r w:rsidRPr="00EA2A3E">
        <w:rPr>
          <w:rFonts w:ascii="Arial" w:hAnsi="Arial" w:cs="Arial"/>
          <w:sz w:val="20"/>
          <w:szCs w:val="20"/>
        </w:rPr>
        <w:t xml:space="preserve">The University’s cultural museum collections are of particular significance, reflecting both North-East Scotland and the results of collecting by graduates and staff across the </w:t>
      </w:r>
      <w:r w:rsidR="008131F7" w:rsidRPr="00EA2A3E">
        <w:rPr>
          <w:rFonts w:ascii="Arial" w:hAnsi="Arial" w:cs="Arial"/>
          <w:sz w:val="20"/>
          <w:szCs w:val="20"/>
        </w:rPr>
        <w:t>World</w:t>
      </w:r>
      <w:r w:rsidRPr="00EA2A3E">
        <w:rPr>
          <w:rFonts w:ascii="Arial" w:hAnsi="Arial" w:cs="Arial"/>
          <w:sz w:val="20"/>
          <w:szCs w:val="20"/>
        </w:rPr>
        <w:t>, mainly during the 19</w:t>
      </w:r>
      <w:r w:rsidRPr="00EA2A3E">
        <w:rPr>
          <w:rFonts w:ascii="Arial" w:hAnsi="Arial" w:cs="Arial"/>
          <w:sz w:val="20"/>
          <w:szCs w:val="20"/>
          <w:vertAlign w:val="superscript"/>
        </w:rPr>
        <w:t>th</w:t>
      </w:r>
      <w:r w:rsidRPr="00EA2A3E">
        <w:rPr>
          <w:rFonts w:ascii="Arial" w:hAnsi="Arial" w:cs="Arial"/>
          <w:sz w:val="20"/>
          <w:szCs w:val="20"/>
        </w:rPr>
        <w:t xml:space="preserve"> and early 20</w:t>
      </w:r>
      <w:r w:rsidRPr="00EA2A3E">
        <w:rPr>
          <w:rFonts w:ascii="Arial" w:hAnsi="Arial" w:cs="Arial"/>
          <w:sz w:val="20"/>
          <w:szCs w:val="20"/>
          <w:vertAlign w:val="superscript"/>
        </w:rPr>
        <w:t>th</w:t>
      </w:r>
      <w:r w:rsidR="00955AB6" w:rsidRPr="00EA2A3E">
        <w:rPr>
          <w:rFonts w:ascii="Arial" w:hAnsi="Arial" w:cs="Arial"/>
          <w:sz w:val="20"/>
          <w:szCs w:val="20"/>
        </w:rPr>
        <w:t xml:space="preserve"> </w:t>
      </w:r>
      <w:r w:rsidRPr="00EA2A3E">
        <w:rPr>
          <w:rFonts w:ascii="Arial" w:hAnsi="Arial" w:cs="Arial"/>
          <w:sz w:val="20"/>
          <w:szCs w:val="20"/>
        </w:rPr>
        <w:t>centuries.</w:t>
      </w:r>
    </w:p>
    <w:p w14:paraId="53509F45" w14:textId="3ECEF10E" w:rsidR="005325D7" w:rsidRPr="00EA2A3E" w:rsidRDefault="005325D7" w:rsidP="00EA2A3E">
      <w:pPr>
        <w:pStyle w:val="ListParagraph"/>
        <w:numPr>
          <w:ilvl w:val="0"/>
          <w:numId w:val="14"/>
        </w:numPr>
        <w:spacing w:before="0"/>
        <w:ind w:left="1418" w:hanging="284"/>
        <w:contextualSpacing w:val="0"/>
        <w:rPr>
          <w:rFonts w:ascii="Arial" w:hAnsi="Arial" w:cs="Arial"/>
          <w:sz w:val="20"/>
          <w:szCs w:val="20"/>
        </w:rPr>
      </w:pPr>
      <w:r w:rsidRPr="00EA2A3E">
        <w:rPr>
          <w:rFonts w:ascii="Arial" w:hAnsi="Arial" w:cs="Arial"/>
          <w:sz w:val="20"/>
          <w:szCs w:val="20"/>
        </w:rPr>
        <w:t xml:space="preserve">Scottish historical collections reflecting the history of the University, </w:t>
      </w:r>
      <w:r w:rsidR="008131F7" w:rsidRPr="00EA2A3E">
        <w:rPr>
          <w:rFonts w:ascii="Arial" w:hAnsi="Arial" w:cs="Arial"/>
          <w:sz w:val="20"/>
          <w:szCs w:val="20"/>
        </w:rPr>
        <w:t>North-East</w:t>
      </w:r>
      <w:r w:rsidRPr="00EA2A3E">
        <w:rPr>
          <w:rFonts w:ascii="Arial" w:hAnsi="Arial" w:cs="Arial"/>
          <w:sz w:val="20"/>
          <w:szCs w:val="20"/>
        </w:rPr>
        <w:t xml:space="preserve"> culture and militaria</w:t>
      </w:r>
    </w:p>
    <w:p w14:paraId="2EBD484C" w14:textId="484BF8F7" w:rsidR="005325D7" w:rsidRPr="00EA2A3E" w:rsidRDefault="005325D7" w:rsidP="00EA2A3E">
      <w:pPr>
        <w:pStyle w:val="ListParagraph"/>
        <w:numPr>
          <w:ilvl w:val="0"/>
          <w:numId w:val="14"/>
        </w:numPr>
        <w:spacing w:before="0"/>
        <w:ind w:left="1418" w:hanging="284"/>
        <w:contextualSpacing w:val="0"/>
        <w:rPr>
          <w:rFonts w:ascii="Arial" w:hAnsi="Arial" w:cs="Arial"/>
          <w:sz w:val="20"/>
          <w:szCs w:val="20"/>
        </w:rPr>
      </w:pPr>
      <w:r w:rsidRPr="00EA2A3E">
        <w:rPr>
          <w:rFonts w:ascii="Arial" w:hAnsi="Arial" w:cs="Arial"/>
          <w:sz w:val="20"/>
          <w:szCs w:val="20"/>
        </w:rPr>
        <w:t>Archaeological collections of prehistoric and early historic material from North-East Scotland</w:t>
      </w:r>
    </w:p>
    <w:p w14:paraId="4FDF17FB" w14:textId="757A0102" w:rsidR="00613CF4" w:rsidRPr="00EA2A3E" w:rsidRDefault="00613CF4" w:rsidP="00EA2A3E">
      <w:pPr>
        <w:pStyle w:val="ListParagraph"/>
        <w:numPr>
          <w:ilvl w:val="0"/>
          <w:numId w:val="14"/>
        </w:numPr>
        <w:spacing w:before="0"/>
        <w:ind w:left="1418" w:hanging="284"/>
        <w:contextualSpacing w:val="0"/>
        <w:rPr>
          <w:rFonts w:ascii="Arial" w:hAnsi="Arial" w:cs="Arial"/>
          <w:sz w:val="20"/>
          <w:szCs w:val="20"/>
        </w:rPr>
      </w:pPr>
      <w:r w:rsidRPr="00EA2A3E">
        <w:rPr>
          <w:rFonts w:ascii="Arial" w:hAnsi="Arial" w:cs="Arial"/>
          <w:sz w:val="20"/>
          <w:szCs w:val="20"/>
        </w:rPr>
        <w:t>Fine Art, particularly Early Modern Scottish painting, 17</w:t>
      </w:r>
      <w:r w:rsidRPr="00EA2A3E">
        <w:rPr>
          <w:rFonts w:ascii="Arial" w:hAnsi="Arial" w:cs="Arial"/>
          <w:sz w:val="20"/>
          <w:szCs w:val="20"/>
          <w:vertAlign w:val="superscript"/>
        </w:rPr>
        <w:t>th</w:t>
      </w:r>
      <w:r w:rsidRPr="00EA2A3E">
        <w:rPr>
          <w:rFonts w:ascii="Arial" w:hAnsi="Arial" w:cs="Arial"/>
          <w:sz w:val="20"/>
          <w:szCs w:val="20"/>
        </w:rPr>
        <w:t>-20</w:t>
      </w:r>
      <w:r w:rsidRPr="00EA2A3E">
        <w:rPr>
          <w:rFonts w:ascii="Arial" w:hAnsi="Arial" w:cs="Arial"/>
          <w:sz w:val="20"/>
          <w:szCs w:val="20"/>
          <w:vertAlign w:val="superscript"/>
        </w:rPr>
        <w:t>th</w:t>
      </w:r>
      <w:r w:rsidRPr="00EA2A3E">
        <w:rPr>
          <w:rFonts w:ascii="Arial" w:hAnsi="Arial" w:cs="Arial"/>
          <w:sz w:val="20"/>
          <w:szCs w:val="20"/>
        </w:rPr>
        <w:t xml:space="preserve"> century portraiture, 19</w:t>
      </w:r>
      <w:r w:rsidRPr="00EA2A3E">
        <w:rPr>
          <w:rFonts w:ascii="Arial" w:hAnsi="Arial" w:cs="Arial"/>
          <w:sz w:val="20"/>
          <w:szCs w:val="20"/>
          <w:vertAlign w:val="superscript"/>
        </w:rPr>
        <w:t>th</w:t>
      </w:r>
      <w:r w:rsidRPr="00EA2A3E">
        <w:rPr>
          <w:rFonts w:ascii="Arial" w:hAnsi="Arial" w:cs="Arial"/>
          <w:sz w:val="20"/>
          <w:szCs w:val="20"/>
        </w:rPr>
        <w:t xml:space="preserve"> and 20</w:t>
      </w:r>
      <w:r w:rsidRPr="00EA2A3E">
        <w:rPr>
          <w:rFonts w:ascii="Arial" w:hAnsi="Arial" w:cs="Arial"/>
          <w:sz w:val="20"/>
          <w:szCs w:val="20"/>
          <w:vertAlign w:val="superscript"/>
        </w:rPr>
        <w:t>th</w:t>
      </w:r>
      <w:r w:rsidRPr="00EA2A3E">
        <w:rPr>
          <w:rFonts w:ascii="Arial" w:hAnsi="Arial" w:cs="Arial"/>
          <w:sz w:val="20"/>
          <w:szCs w:val="20"/>
        </w:rPr>
        <w:t xml:space="preserve"> century </w:t>
      </w:r>
      <w:r w:rsidR="00EE03EF" w:rsidRPr="00EA2A3E">
        <w:rPr>
          <w:rFonts w:ascii="Arial" w:hAnsi="Arial" w:cs="Arial"/>
          <w:sz w:val="20"/>
          <w:szCs w:val="20"/>
        </w:rPr>
        <w:t>prints,</w:t>
      </w:r>
      <w:r w:rsidRPr="00EA2A3E">
        <w:rPr>
          <w:rFonts w:ascii="Arial" w:hAnsi="Arial" w:cs="Arial"/>
          <w:sz w:val="20"/>
          <w:szCs w:val="20"/>
        </w:rPr>
        <w:t xml:space="preserve"> and a collection of 20</w:t>
      </w:r>
      <w:r w:rsidRPr="00EA2A3E">
        <w:rPr>
          <w:rFonts w:ascii="Arial" w:hAnsi="Arial" w:cs="Arial"/>
          <w:sz w:val="20"/>
          <w:szCs w:val="20"/>
          <w:vertAlign w:val="superscript"/>
        </w:rPr>
        <w:t>th</w:t>
      </w:r>
      <w:r w:rsidRPr="00EA2A3E">
        <w:rPr>
          <w:rFonts w:ascii="Arial" w:hAnsi="Arial" w:cs="Arial"/>
          <w:sz w:val="20"/>
          <w:szCs w:val="20"/>
        </w:rPr>
        <w:t xml:space="preserve"> century works by Scottish Colourists based on a bequest by Eric Linklater </w:t>
      </w:r>
    </w:p>
    <w:p w14:paraId="2B0AD564" w14:textId="4E65D459" w:rsidR="005325D7" w:rsidRPr="00EA2A3E" w:rsidRDefault="00A472CF" w:rsidP="00EA2A3E">
      <w:pPr>
        <w:pStyle w:val="ListParagraph"/>
        <w:numPr>
          <w:ilvl w:val="0"/>
          <w:numId w:val="14"/>
        </w:numPr>
        <w:ind w:left="1418" w:hanging="284"/>
        <w:rPr>
          <w:rFonts w:ascii="Arial" w:hAnsi="Arial" w:cs="Arial"/>
          <w:sz w:val="20"/>
          <w:szCs w:val="20"/>
        </w:rPr>
      </w:pPr>
      <w:r w:rsidRPr="00EA2A3E">
        <w:rPr>
          <w:rFonts w:ascii="Arial" w:hAnsi="Arial" w:cs="Arial"/>
          <w:sz w:val="20"/>
          <w:szCs w:val="20"/>
        </w:rPr>
        <w:t xml:space="preserve">Archaeological collections from </w:t>
      </w:r>
      <w:r w:rsidR="005325D7" w:rsidRPr="00EA2A3E">
        <w:rPr>
          <w:rFonts w:ascii="Arial" w:hAnsi="Arial" w:cs="Arial"/>
          <w:sz w:val="20"/>
          <w:szCs w:val="20"/>
        </w:rPr>
        <w:t xml:space="preserve">Italy, Egypt and </w:t>
      </w:r>
      <w:r w:rsidR="00613CF4" w:rsidRPr="00EA2A3E">
        <w:rPr>
          <w:rFonts w:ascii="Arial" w:hAnsi="Arial" w:cs="Arial"/>
          <w:sz w:val="20"/>
          <w:szCs w:val="20"/>
        </w:rPr>
        <w:t>Central America,</w:t>
      </w:r>
      <w:r w:rsidR="005325D7" w:rsidRPr="00EA2A3E">
        <w:rPr>
          <w:rFonts w:ascii="Arial" w:hAnsi="Arial" w:cs="Arial"/>
          <w:sz w:val="20"/>
          <w:szCs w:val="20"/>
        </w:rPr>
        <w:t xml:space="preserve"> and </w:t>
      </w:r>
      <w:r w:rsidRPr="00EA2A3E">
        <w:rPr>
          <w:rFonts w:ascii="Arial" w:hAnsi="Arial" w:cs="Arial"/>
          <w:sz w:val="20"/>
          <w:szCs w:val="20"/>
        </w:rPr>
        <w:t xml:space="preserve">more modern cultural material from </w:t>
      </w:r>
      <w:r w:rsidR="005325D7" w:rsidRPr="00EA2A3E">
        <w:rPr>
          <w:rFonts w:ascii="Arial" w:hAnsi="Arial" w:cs="Arial"/>
          <w:sz w:val="20"/>
          <w:szCs w:val="20"/>
        </w:rPr>
        <w:t>North and</w:t>
      </w:r>
      <w:r w:rsidR="00613CF4" w:rsidRPr="00EA2A3E">
        <w:rPr>
          <w:rFonts w:ascii="Arial" w:hAnsi="Arial" w:cs="Arial"/>
          <w:sz w:val="20"/>
          <w:szCs w:val="20"/>
        </w:rPr>
        <w:t xml:space="preserve"> South </w:t>
      </w:r>
      <w:r w:rsidRPr="00EA2A3E">
        <w:rPr>
          <w:rFonts w:ascii="Arial" w:hAnsi="Arial" w:cs="Arial"/>
          <w:sz w:val="20"/>
          <w:szCs w:val="20"/>
        </w:rPr>
        <w:t xml:space="preserve">America, South and East </w:t>
      </w:r>
      <w:r w:rsidR="00613CF4" w:rsidRPr="00EA2A3E">
        <w:rPr>
          <w:rFonts w:ascii="Arial" w:hAnsi="Arial" w:cs="Arial"/>
          <w:sz w:val="20"/>
          <w:szCs w:val="20"/>
        </w:rPr>
        <w:t xml:space="preserve">Asia, South, East and West Africa, Australia, </w:t>
      </w:r>
      <w:r w:rsidR="004B0CEE" w:rsidRPr="00EA2A3E">
        <w:rPr>
          <w:rFonts w:ascii="Arial" w:hAnsi="Arial" w:cs="Arial"/>
          <w:sz w:val="20"/>
          <w:szCs w:val="20"/>
        </w:rPr>
        <w:t>the Pacific</w:t>
      </w:r>
      <w:r w:rsidR="00613CF4" w:rsidRPr="00EA2A3E">
        <w:rPr>
          <w:rFonts w:ascii="Arial" w:hAnsi="Arial" w:cs="Arial"/>
          <w:sz w:val="20"/>
          <w:szCs w:val="20"/>
        </w:rPr>
        <w:t>, and the Balkans</w:t>
      </w:r>
    </w:p>
    <w:p w14:paraId="0C288DC1" w14:textId="3D0D58DD" w:rsidR="00613CF4" w:rsidRPr="00EA2A3E" w:rsidRDefault="00613CF4" w:rsidP="00EA2A3E">
      <w:pPr>
        <w:pStyle w:val="ListParagraph"/>
        <w:numPr>
          <w:ilvl w:val="0"/>
          <w:numId w:val="14"/>
        </w:numPr>
        <w:spacing w:before="0"/>
        <w:ind w:left="1418" w:hanging="284"/>
        <w:contextualSpacing w:val="0"/>
        <w:rPr>
          <w:rFonts w:ascii="Arial" w:hAnsi="Arial" w:cs="Arial"/>
          <w:sz w:val="20"/>
          <w:szCs w:val="20"/>
        </w:rPr>
      </w:pPr>
      <w:r w:rsidRPr="00EA2A3E">
        <w:rPr>
          <w:rFonts w:ascii="Arial" w:hAnsi="Arial" w:cs="Arial"/>
          <w:sz w:val="20"/>
          <w:szCs w:val="20"/>
        </w:rPr>
        <w:t>Numismatics, with particular strengths in Classical coins, Scottish coins and communion tokens, commemorative and prize medals, but also trade tokens, jetons and beggars’ badges</w:t>
      </w:r>
    </w:p>
    <w:p w14:paraId="0AD2D3A6" w14:textId="19B0778E" w:rsidR="00613CF4" w:rsidRPr="00EA2A3E" w:rsidRDefault="00613CF4" w:rsidP="00EA2A3E">
      <w:pPr>
        <w:pStyle w:val="ListParagraph"/>
        <w:numPr>
          <w:ilvl w:val="0"/>
          <w:numId w:val="14"/>
        </w:numPr>
        <w:spacing w:before="0"/>
        <w:ind w:left="1418" w:hanging="284"/>
        <w:contextualSpacing w:val="0"/>
        <w:rPr>
          <w:rFonts w:ascii="Arial" w:hAnsi="Arial" w:cs="Arial"/>
          <w:sz w:val="20"/>
          <w:szCs w:val="20"/>
        </w:rPr>
      </w:pPr>
      <w:r w:rsidRPr="00EA2A3E">
        <w:rPr>
          <w:rFonts w:ascii="Arial" w:hAnsi="Arial" w:cs="Arial"/>
          <w:sz w:val="20"/>
          <w:szCs w:val="20"/>
        </w:rPr>
        <w:t xml:space="preserve">Historic scientific instruments, particularly natural </w:t>
      </w:r>
      <w:r w:rsidR="00EE03EF" w:rsidRPr="00EA2A3E">
        <w:rPr>
          <w:rFonts w:ascii="Arial" w:hAnsi="Arial" w:cs="Arial"/>
          <w:sz w:val="20"/>
          <w:szCs w:val="20"/>
        </w:rPr>
        <w:t>philosophy</w:t>
      </w:r>
      <w:r w:rsidRPr="00EA2A3E">
        <w:rPr>
          <w:rFonts w:ascii="Arial" w:hAnsi="Arial" w:cs="Arial"/>
          <w:sz w:val="20"/>
          <w:szCs w:val="20"/>
        </w:rPr>
        <w:t xml:space="preserve"> in Aberdeen from the 18</w:t>
      </w:r>
      <w:r w:rsidRPr="00EA2A3E">
        <w:rPr>
          <w:rFonts w:ascii="Arial" w:hAnsi="Arial" w:cs="Arial"/>
          <w:sz w:val="20"/>
          <w:szCs w:val="20"/>
          <w:vertAlign w:val="superscript"/>
        </w:rPr>
        <w:t>th</w:t>
      </w:r>
      <w:r w:rsidRPr="00EA2A3E">
        <w:rPr>
          <w:rFonts w:ascii="Arial" w:hAnsi="Arial" w:cs="Arial"/>
          <w:sz w:val="20"/>
          <w:szCs w:val="20"/>
        </w:rPr>
        <w:t xml:space="preserve"> to later 20</w:t>
      </w:r>
      <w:r w:rsidRPr="00EA2A3E">
        <w:rPr>
          <w:rFonts w:ascii="Arial" w:hAnsi="Arial" w:cs="Arial"/>
          <w:sz w:val="20"/>
          <w:szCs w:val="20"/>
          <w:vertAlign w:val="superscript"/>
        </w:rPr>
        <w:t>th</w:t>
      </w:r>
      <w:r w:rsidRPr="00EA2A3E">
        <w:rPr>
          <w:rFonts w:ascii="Arial" w:hAnsi="Arial" w:cs="Arial"/>
          <w:sz w:val="20"/>
          <w:szCs w:val="20"/>
        </w:rPr>
        <w:t xml:space="preserve"> centuries</w:t>
      </w:r>
    </w:p>
    <w:p w14:paraId="0449C12C" w14:textId="77777777" w:rsidR="00613CF4" w:rsidRPr="00EA2A3E" w:rsidRDefault="00613CF4" w:rsidP="00EA2A3E">
      <w:pPr>
        <w:spacing w:before="0"/>
        <w:ind w:left="567" w:firstLine="0"/>
        <w:rPr>
          <w:rFonts w:ascii="Arial" w:hAnsi="Arial" w:cs="Arial"/>
          <w:sz w:val="20"/>
          <w:szCs w:val="20"/>
        </w:rPr>
      </w:pPr>
    </w:p>
    <w:p w14:paraId="1C845CA0" w14:textId="47C1C47C" w:rsidR="00613CF4" w:rsidRPr="00EA2A3E" w:rsidRDefault="000F1C0F" w:rsidP="00EA2A3E">
      <w:pPr>
        <w:spacing w:before="0"/>
        <w:ind w:left="567"/>
        <w:rPr>
          <w:rFonts w:ascii="Arial" w:hAnsi="Arial" w:cs="Arial"/>
          <w:i/>
          <w:iCs/>
          <w:sz w:val="20"/>
          <w:szCs w:val="20"/>
        </w:rPr>
      </w:pPr>
      <w:r w:rsidRPr="00EA2A3E">
        <w:rPr>
          <w:rFonts w:ascii="Arial" w:hAnsi="Arial" w:cs="Arial"/>
          <w:i/>
          <w:iCs/>
          <w:sz w:val="20"/>
          <w:szCs w:val="20"/>
        </w:rPr>
        <w:t>5.6</w:t>
      </w:r>
      <w:r w:rsidR="00EA2A3E">
        <w:rPr>
          <w:rFonts w:ascii="Arial" w:hAnsi="Arial" w:cs="Arial"/>
          <w:i/>
          <w:iCs/>
          <w:sz w:val="20"/>
          <w:szCs w:val="20"/>
        </w:rPr>
        <w:tab/>
      </w:r>
      <w:r w:rsidR="00613CF4" w:rsidRPr="00EA2A3E">
        <w:rPr>
          <w:rFonts w:ascii="Arial" w:hAnsi="Arial" w:cs="Arial"/>
          <w:i/>
          <w:iCs/>
          <w:sz w:val="20"/>
          <w:szCs w:val="20"/>
        </w:rPr>
        <w:t>Medicine and Health museum collections</w:t>
      </w:r>
    </w:p>
    <w:p w14:paraId="679F3BFE" w14:textId="4EC6DCDB" w:rsidR="000F1C0F" w:rsidRPr="00EA2A3E" w:rsidRDefault="00A472CF" w:rsidP="00EA2A3E">
      <w:pPr>
        <w:spacing w:before="0"/>
        <w:ind w:left="567" w:firstLine="0"/>
        <w:rPr>
          <w:rFonts w:ascii="Arial" w:hAnsi="Arial" w:cs="Arial"/>
          <w:sz w:val="20"/>
          <w:szCs w:val="20"/>
        </w:rPr>
      </w:pPr>
      <w:r w:rsidRPr="00EA2A3E">
        <w:rPr>
          <w:rFonts w:ascii="Arial" w:hAnsi="Arial" w:cs="Arial"/>
          <w:sz w:val="20"/>
          <w:szCs w:val="20"/>
        </w:rPr>
        <w:t xml:space="preserve">The collection consists of spirit-preserved anatomical and pathological specimens, anatomical and pathological models, and drawings and watercolours of dissections, and surgical instruments deriving from the former Surgery Museum. </w:t>
      </w:r>
      <w:r w:rsidR="000F1C0F" w:rsidRPr="00EA2A3E">
        <w:rPr>
          <w:rFonts w:ascii="Arial" w:hAnsi="Arial" w:cs="Arial"/>
          <w:sz w:val="20"/>
          <w:szCs w:val="20"/>
        </w:rPr>
        <w:t xml:space="preserve">Acquisition and management of parts of the collection is restricted by the </w:t>
      </w:r>
      <w:r w:rsidR="00C43BAD" w:rsidRPr="00EA2A3E">
        <w:rPr>
          <w:rFonts w:ascii="Arial" w:hAnsi="Arial" w:cs="Arial"/>
          <w:sz w:val="20"/>
          <w:szCs w:val="20"/>
        </w:rPr>
        <w:t>Anatomy Acts</w:t>
      </w:r>
      <w:r w:rsidR="000F1C0F" w:rsidRPr="00EA2A3E">
        <w:rPr>
          <w:rFonts w:ascii="Arial" w:hAnsi="Arial" w:cs="Arial"/>
          <w:sz w:val="20"/>
          <w:szCs w:val="20"/>
        </w:rPr>
        <w:t>, as amended by the Human Tissue (Scotland) Act 2006.</w:t>
      </w:r>
    </w:p>
    <w:p w14:paraId="47BE071B" w14:textId="77777777" w:rsidR="00613CF4" w:rsidRPr="00EA2A3E" w:rsidRDefault="00613CF4" w:rsidP="00EA2A3E">
      <w:pPr>
        <w:spacing w:before="0"/>
        <w:ind w:left="567" w:firstLine="0"/>
        <w:rPr>
          <w:rFonts w:ascii="Arial" w:hAnsi="Arial" w:cs="Arial"/>
          <w:b/>
          <w:sz w:val="20"/>
          <w:szCs w:val="20"/>
        </w:rPr>
      </w:pPr>
    </w:p>
    <w:p w14:paraId="6023634F" w14:textId="77B9E466" w:rsidR="00613CF4" w:rsidRPr="00EA2A3E" w:rsidRDefault="00613CF4" w:rsidP="00EA2A3E">
      <w:pPr>
        <w:spacing w:before="0"/>
        <w:ind w:left="567"/>
        <w:rPr>
          <w:rFonts w:ascii="Arial" w:hAnsi="Arial" w:cs="Arial"/>
          <w:i/>
          <w:iCs/>
          <w:sz w:val="20"/>
          <w:szCs w:val="20"/>
        </w:rPr>
      </w:pPr>
      <w:r w:rsidRPr="00EA2A3E">
        <w:rPr>
          <w:rFonts w:ascii="Arial" w:hAnsi="Arial" w:cs="Arial"/>
          <w:i/>
          <w:iCs/>
          <w:sz w:val="20"/>
          <w:szCs w:val="20"/>
        </w:rPr>
        <w:t>5</w:t>
      </w:r>
      <w:r w:rsidR="000F1C0F" w:rsidRPr="00EA2A3E">
        <w:rPr>
          <w:rFonts w:ascii="Arial" w:hAnsi="Arial" w:cs="Arial"/>
          <w:i/>
          <w:iCs/>
          <w:sz w:val="20"/>
          <w:szCs w:val="20"/>
        </w:rPr>
        <w:t>.7</w:t>
      </w:r>
      <w:r w:rsidRPr="00EA2A3E">
        <w:rPr>
          <w:rFonts w:ascii="Arial" w:hAnsi="Arial" w:cs="Arial"/>
          <w:i/>
          <w:iCs/>
          <w:sz w:val="20"/>
          <w:szCs w:val="20"/>
        </w:rPr>
        <w:t xml:space="preserve"> </w:t>
      </w:r>
      <w:r w:rsidR="00EA2A3E">
        <w:rPr>
          <w:rFonts w:ascii="Arial" w:hAnsi="Arial" w:cs="Arial"/>
          <w:i/>
          <w:iCs/>
          <w:sz w:val="20"/>
          <w:szCs w:val="20"/>
        </w:rPr>
        <w:tab/>
      </w:r>
      <w:r w:rsidRPr="00EA2A3E">
        <w:rPr>
          <w:rFonts w:ascii="Arial" w:hAnsi="Arial" w:cs="Arial"/>
          <w:i/>
          <w:iCs/>
          <w:sz w:val="20"/>
          <w:szCs w:val="20"/>
        </w:rPr>
        <w:t>Natural Science museum collections</w:t>
      </w:r>
    </w:p>
    <w:p w14:paraId="48A5B8FF" w14:textId="390871BF" w:rsidR="00613CF4" w:rsidRPr="00EA2A3E" w:rsidRDefault="00613CF4" w:rsidP="00EA2A3E">
      <w:pPr>
        <w:spacing w:before="0"/>
        <w:ind w:left="567" w:firstLine="0"/>
        <w:rPr>
          <w:rFonts w:ascii="Arial" w:hAnsi="Arial" w:cs="Arial"/>
          <w:sz w:val="20"/>
          <w:szCs w:val="20"/>
        </w:rPr>
      </w:pPr>
      <w:r w:rsidRPr="00EA2A3E">
        <w:rPr>
          <w:rFonts w:ascii="Arial" w:hAnsi="Arial" w:cs="Arial"/>
          <w:sz w:val="20"/>
          <w:szCs w:val="20"/>
        </w:rPr>
        <w:t xml:space="preserve">The Geology collection includes items from localities which are no longer available for collecting and specimens with associated </w:t>
      </w:r>
      <w:r w:rsidR="008131F7" w:rsidRPr="00EA2A3E">
        <w:rPr>
          <w:rFonts w:ascii="Arial" w:hAnsi="Arial" w:cs="Arial"/>
          <w:sz w:val="20"/>
          <w:szCs w:val="20"/>
        </w:rPr>
        <w:t xml:space="preserve">petrographic </w:t>
      </w:r>
      <w:r w:rsidRPr="00EA2A3E">
        <w:rPr>
          <w:rFonts w:ascii="Arial" w:hAnsi="Arial" w:cs="Arial"/>
          <w:sz w:val="20"/>
          <w:szCs w:val="20"/>
        </w:rPr>
        <w:t>thin sections and chemical analyses.</w:t>
      </w:r>
    </w:p>
    <w:p w14:paraId="18B6ECAD" w14:textId="3E7713C3" w:rsidR="00613CF4" w:rsidRPr="00EA2A3E" w:rsidRDefault="00613CF4" w:rsidP="00EA2A3E">
      <w:pPr>
        <w:pStyle w:val="ListParagraph"/>
        <w:numPr>
          <w:ilvl w:val="0"/>
          <w:numId w:val="17"/>
        </w:numPr>
        <w:spacing w:before="0"/>
        <w:ind w:left="1418" w:hanging="284"/>
        <w:contextualSpacing w:val="0"/>
        <w:rPr>
          <w:rFonts w:ascii="Arial" w:hAnsi="Arial" w:cs="Arial"/>
          <w:sz w:val="20"/>
          <w:szCs w:val="20"/>
        </w:rPr>
      </w:pPr>
      <w:r w:rsidRPr="00EA2A3E">
        <w:rPr>
          <w:rFonts w:ascii="Arial" w:hAnsi="Arial" w:cs="Arial"/>
          <w:sz w:val="20"/>
          <w:szCs w:val="20"/>
        </w:rPr>
        <w:t>Palaeontology, including over 600 'Type and Figured' specimens, with strengths in fossil corals and Bryozoa and early reptiles, and the internationally-renowned Early Devonian Rhynie chert</w:t>
      </w:r>
    </w:p>
    <w:p w14:paraId="3CA25AC0" w14:textId="5BB14216" w:rsidR="00613CF4" w:rsidRPr="00EA2A3E" w:rsidRDefault="00613CF4" w:rsidP="00EA2A3E">
      <w:pPr>
        <w:pStyle w:val="ListParagraph"/>
        <w:numPr>
          <w:ilvl w:val="0"/>
          <w:numId w:val="17"/>
        </w:numPr>
        <w:spacing w:before="0"/>
        <w:ind w:left="1418" w:hanging="284"/>
        <w:contextualSpacing w:val="0"/>
        <w:rPr>
          <w:rFonts w:ascii="Arial" w:hAnsi="Arial" w:cs="Arial"/>
          <w:sz w:val="20"/>
          <w:szCs w:val="20"/>
        </w:rPr>
      </w:pPr>
      <w:r w:rsidRPr="00EA2A3E">
        <w:rPr>
          <w:rFonts w:ascii="Arial" w:hAnsi="Arial" w:cs="Arial"/>
          <w:sz w:val="20"/>
          <w:szCs w:val="20"/>
        </w:rPr>
        <w:t>Minerals, particularly from the British Isles</w:t>
      </w:r>
    </w:p>
    <w:p w14:paraId="3B80508A" w14:textId="70BC710C" w:rsidR="00613CF4" w:rsidRPr="00EA2A3E" w:rsidRDefault="00613CF4" w:rsidP="00EA2A3E">
      <w:pPr>
        <w:pStyle w:val="ListParagraph"/>
        <w:numPr>
          <w:ilvl w:val="0"/>
          <w:numId w:val="17"/>
        </w:numPr>
        <w:spacing w:before="0"/>
        <w:ind w:left="1418" w:hanging="284"/>
        <w:contextualSpacing w:val="0"/>
        <w:rPr>
          <w:rFonts w:ascii="Arial" w:hAnsi="Arial" w:cs="Arial"/>
          <w:sz w:val="20"/>
          <w:szCs w:val="20"/>
        </w:rPr>
      </w:pPr>
      <w:r w:rsidRPr="00EA2A3E">
        <w:rPr>
          <w:rFonts w:ascii="Arial" w:hAnsi="Arial" w:cs="Arial"/>
          <w:sz w:val="20"/>
          <w:szCs w:val="20"/>
        </w:rPr>
        <w:t>The rock collection contains material of worldwide origin, with a particular strength in northern Scotland</w:t>
      </w:r>
    </w:p>
    <w:p w14:paraId="0EBB0C0D" w14:textId="77777777" w:rsidR="004856FF" w:rsidRPr="00EA2A3E" w:rsidRDefault="004856FF" w:rsidP="00EA2A3E">
      <w:pPr>
        <w:spacing w:before="0"/>
        <w:ind w:left="567"/>
        <w:rPr>
          <w:rFonts w:ascii="Arial" w:hAnsi="Arial" w:cs="Arial"/>
          <w:sz w:val="20"/>
          <w:szCs w:val="20"/>
        </w:rPr>
      </w:pPr>
    </w:p>
    <w:p w14:paraId="449EA157" w14:textId="0C34F212" w:rsidR="00613CF4" w:rsidRPr="00EA2A3E" w:rsidRDefault="00613CF4" w:rsidP="00EA2A3E">
      <w:pPr>
        <w:spacing w:before="0"/>
        <w:ind w:left="567" w:firstLine="0"/>
        <w:rPr>
          <w:rFonts w:ascii="Arial" w:hAnsi="Arial" w:cs="Arial"/>
          <w:sz w:val="20"/>
          <w:szCs w:val="20"/>
        </w:rPr>
      </w:pPr>
      <w:r w:rsidRPr="00EA2A3E">
        <w:rPr>
          <w:rFonts w:ascii="Arial" w:hAnsi="Arial" w:cs="Arial"/>
          <w:sz w:val="20"/>
          <w:szCs w:val="20"/>
        </w:rPr>
        <w:t>The Herbarium is internationally important and worldwide in scope, with good provenance information and notes made by researchers relating to individual specimens</w:t>
      </w:r>
      <w:r w:rsidR="003A5217" w:rsidRPr="00EA2A3E">
        <w:rPr>
          <w:rFonts w:ascii="Arial" w:hAnsi="Arial" w:cs="Arial"/>
          <w:sz w:val="20"/>
          <w:szCs w:val="20"/>
        </w:rPr>
        <w:t>.</w:t>
      </w:r>
    </w:p>
    <w:p w14:paraId="14A04CF7" w14:textId="1369943D" w:rsidR="00613CF4" w:rsidRPr="00EA2A3E" w:rsidRDefault="00613CF4" w:rsidP="00EA2A3E">
      <w:pPr>
        <w:pStyle w:val="ListParagraph"/>
        <w:numPr>
          <w:ilvl w:val="0"/>
          <w:numId w:val="18"/>
        </w:numPr>
        <w:spacing w:before="0"/>
        <w:ind w:left="1418" w:hanging="284"/>
        <w:rPr>
          <w:rFonts w:ascii="Arial" w:hAnsi="Arial" w:cs="Arial"/>
          <w:sz w:val="20"/>
          <w:szCs w:val="20"/>
        </w:rPr>
      </w:pPr>
      <w:r w:rsidRPr="00EA2A3E">
        <w:rPr>
          <w:rFonts w:ascii="Arial" w:hAnsi="Arial" w:cs="Arial"/>
          <w:sz w:val="20"/>
          <w:szCs w:val="20"/>
        </w:rPr>
        <w:t>A large representative collection of Scottish material, including algae, fungi, and lichens</w:t>
      </w:r>
    </w:p>
    <w:p w14:paraId="64B568B5" w14:textId="5C54556B" w:rsidR="00613CF4" w:rsidRPr="00EA2A3E" w:rsidRDefault="00613CF4" w:rsidP="00EA2A3E">
      <w:pPr>
        <w:pStyle w:val="ListParagraph"/>
        <w:numPr>
          <w:ilvl w:val="0"/>
          <w:numId w:val="18"/>
        </w:numPr>
        <w:spacing w:before="0"/>
        <w:ind w:left="1418" w:hanging="284"/>
        <w:rPr>
          <w:rFonts w:ascii="Arial" w:hAnsi="Arial" w:cs="Arial"/>
          <w:sz w:val="20"/>
          <w:szCs w:val="20"/>
        </w:rPr>
      </w:pPr>
      <w:r w:rsidRPr="00EA2A3E">
        <w:rPr>
          <w:rFonts w:ascii="Arial" w:hAnsi="Arial" w:cs="Arial"/>
          <w:sz w:val="20"/>
          <w:szCs w:val="20"/>
        </w:rPr>
        <w:t>Collections from southern Asia, notably a special emphasis on Thailand, including over 400 type specimens collected by A. F. G. Kerr and W. G. Craib, and a collection of vascular plants from northern India, including type specimens, collected by H</w:t>
      </w:r>
      <w:r w:rsidR="008131F7" w:rsidRPr="00EA2A3E">
        <w:rPr>
          <w:rFonts w:ascii="Arial" w:hAnsi="Arial" w:cs="Arial"/>
          <w:sz w:val="20"/>
          <w:szCs w:val="20"/>
        </w:rPr>
        <w:t>.</w:t>
      </w:r>
      <w:r w:rsidRPr="00EA2A3E">
        <w:rPr>
          <w:rFonts w:ascii="Arial" w:hAnsi="Arial" w:cs="Arial"/>
          <w:sz w:val="20"/>
          <w:szCs w:val="20"/>
        </w:rPr>
        <w:t xml:space="preserve"> H. Haines </w:t>
      </w:r>
    </w:p>
    <w:p w14:paraId="1E7EE4D0" w14:textId="41527544" w:rsidR="00613CF4" w:rsidRPr="00EA2A3E" w:rsidRDefault="00613CF4" w:rsidP="00EA2A3E">
      <w:pPr>
        <w:pStyle w:val="ListParagraph"/>
        <w:numPr>
          <w:ilvl w:val="0"/>
          <w:numId w:val="18"/>
        </w:numPr>
        <w:spacing w:before="0"/>
        <w:ind w:left="1418" w:hanging="284"/>
        <w:rPr>
          <w:rFonts w:ascii="Arial" w:hAnsi="Arial" w:cs="Arial"/>
          <w:sz w:val="20"/>
          <w:szCs w:val="20"/>
        </w:rPr>
      </w:pPr>
      <w:r w:rsidRPr="00EA2A3E">
        <w:rPr>
          <w:rFonts w:ascii="Arial" w:hAnsi="Arial" w:cs="Arial"/>
          <w:sz w:val="20"/>
          <w:szCs w:val="20"/>
        </w:rPr>
        <w:t xml:space="preserve">A small but historically important collection of </w:t>
      </w:r>
      <w:r w:rsidR="008131F7" w:rsidRPr="00EA2A3E">
        <w:rPr>
          <w:rFonts w:ascii="Arial" w:hAnsi="Arial" w:cs="Arial"/>
          <w:sz w:val="20"/>
          <w:szCs w:val="20"/>
        </w:rPr>
        <w:t>vascular</w:t>
      </w:r>
      <w:r w:rsidRPr="00EA2A3E">
        <w:rPr>
          <w:rFonts w:ascii="Arial" w:hAnsi="Arial" w:cs="Arial"/>
          <w:sz w:val="20"/>
          <w:szCs w:val="20"/>
        </w:rPr>
        <w:t xml:space="preserve"> plants from Antarctica collected during the 1922 Shackleton-Rowett Expedition and the 1967 British Antarctic Survey</w:t>
      </w:r>
    </w:p>
    <w:p w14:paraId="051CB91D" w14:textId="5468962A" w:rsidR="00613CF4" w:rsidRPr="00EA2A3E" w:rsidRDefault="00613CF4" w:rsidP="00EA2A3E">
      <w:pPr>
        <w:pStyle w:val="ListParagraph"/>
        <w:numPr>
          <w:ilvl w:val="0"/>
          <w:numId w:val="18"/>
        </w:numPr>
        <w:spacing w:before="0"/>
        <w:ind w:left="1418" w:hanging="284"/>
        <w:rPr>
          <w:rFonts w:ascii="Arial" w:hAnsi="Arial" w:cs="Arial"/>
          <w:sz w:val="20"/>
          <w:szCs w:val="20"/>
        </w:rPr>
      </w:pPr>
      <w:r w:rsidRPr="00EA2A3E">
        <w:rPr>
          <w:rFonts w:ascii="Arial" w:hAnsi="Arial" w:cs="Arial"/>
          <w:sz w:val="20"/>
          <w:szCs w:val="20"/>
        </w:rPr>
        <w:t>Approximately 5000 vascular plant specimens from North America and Canada collected by V. C. Wynne-Edwards and other staff</w:t>
      </w:r>
    </w:p>
    <w:p w14:paraId="4EAAE75C" w14:textId="77777777" w:rsidR="004856FF" w:rsidRPr="00EA2A3E" w:rsidRDefault="004856FF" w:rsidP="00EA2A3E">
      <w:pPr>
        <w:spacing w:before="0"/>
        <w:ind w:left="567"/>
        <w:rPr>
          <w:rFonts w:ascii="Arial" w:hAnsi="Arial" w:cs="Arial"/>
          <w:sz w:val="20"/>
          <w:szCs w:val="20"/>
        </w:rPr>
      </w:pPr>
    </w:p>
    <w:p w14:paraId="39F62DD4" w14:textId="66374393" w:rsidR="00613CF4" w:rsidRPr="00EA2A3E" w:rsidRDefault="00613CF4" w:rsidP="00EA2A3E">
      <w:pPr>
        <w:spacing w:before="0"/>
        <w:ind w:left="567" w:firstLine="0"/>
        <w:rPr>
          <w:rFonts w:ascii="Arial" w:hAnsi="Arial" w:cs="Arial"/>
          <w:sz w:val="20"/>
          <w:szCs w:val="20"/>
        </w:rPr>
      </w:pPr>
      <w:r w:rsidRPr="00EA2A3E">
        <w:rPr>
          <w:rFonts w:ascii="Arial" w:hAnsi="Arial" w:cs="Arial"/>
          <w:sz w:val="20"/>
          <w:szCs w:val="20"/>
        </w:rPr>
        <w:t>The Zoology collection includes a wide range of material that is worldwide in scope, covering protozoa to the great whales</w:t>
      </w:r>
      <w:r w:rsidR="003A5217" w:rsidRPr="00EA2A3E">
        <w:rPr>
          <w:rFonts w:ascii="Arial" w:hAnsi="Arial" w:cs="Arial"/>
          <w:sz w:val="20"/>
          <w:szCs w:val="20"/>
        </w:rPr>
        <w:t>.</w:t>
      </w:r>
    </w:p>
    <w:p w14:paraId="344902DF" w14:textId="77777777" w:rsidR="00613CF4" w:rsidRPr="00EA2A3E" w:rsidRDefault="00613CF4" w:rsidP="00EA2A3E">
      <w:pPr>
        <w:pStyle w:val="CommentText"/>
        <w:numPr>
          <w:ilvl w:val="0"/>
          <w:numId w:val="19"/>
        </w:numPr>
        <w:spacing w:before="0"/>
        <w:ind w:left="1418" w:hanging="284"/>
        <w:rPr>
          <w:rFonts w:ascii="Arial" w:hAnsi="Arial" w:cs="Arial"/>
        </w:rPr>
      </w:pPr>
      <w:r w:rsidRPr="00EA2A3E">
        <w:rPr>
          <w:rFonts w:ascii="Arial" w:hAnsi="Arial" w:cs="Arial"/>
        </w:rPr>
        <w:t>Mammal and bird mounted taxidermy and study skins</w:t>
      </w:r>
    </w:p>
    <w:p w14:paraId="6FFFEB38" w14:textId="77777777" w:rsidR="00613CF4" w:rsidRPr="00EA2A3E" w:rsidRDefault="00613CF4" w:rsidP="00EA2A3E">
      <w:pPr>
        <w:pStyle w:val="CommentText"/>
        <w:numPr>
          <w:ilvl w:val="0"/>
          <w:numId w:val="19"/>
        </w:numPr>
        <w:spacing w:before="0"/>
        <w:ind w:left="1418" w:hanging="284"/>
        <w:rPr>
          <w:rFonts w:ascii="Arial" w:hAnsi="Arial" w:cs="Arial"/>
        </w:rPr>
      </w:pPr>
      <w:r w:rsidRPr="00EA2A3E">
        <w:rPr>
          <w:rFonts w:ascii="Arial" w:hAnsi="Arial" w:cs="Arial"/>
        </w:rPr>
        <w:t xml:space="preserve">Fluid-preserved specimens </w:t>
      </w:r>
    </w:p>
    <w:p w14:paraId="47EFA4C0" w14:textId="77777777" w:rsidR="00613CF4" w:rsidRPr="00EA2A3E" w:rsidRDefault="00613CF4" w:rsidP="00EA2A3E">
      <w:pPr>
        <w:pStyle w:val="CommentText"/>
        <w:numPr>
          <w:ilvl w:val="0"/>
          <w:numId w:val="19"/>
        </w:numPr>
        <w:spacing w:before="0"/>
        <w:ind w:left="1418" w:hanging="284"/>
        <w:rPr>
          <w:rFonts w:ascii="Arial" w:hAnsi="Arial" w:cs="Arial"/>
        </w:rPr>
      </w:pPr>
      <w:r w:rsidRPr="00EA2A3E">
        <w:rPr>
          <w:rFonts w:ascii="Arial" w:hAnsi="Arial" w:cs="Arial"/>
        </w:rPr>
        <w:t>Insect collections and collections of slides</w:t>
      </w:r>
    </w:p>
    <w:p w14:paraId="4F9038AF" w14:textId="77777777" w:rsidR="00613CF4" w:rsidRPr="00EA2A3E" w:rsidRDefault="00613CF4" w:rsidP="00EA2A3E">
      <w:pPr>
        <w:pStyle w:val="CommentText"/>
        <w:numPr>
          <w:ilvl w:val="0"/>
          <w:numId w:val="19"/>
        </w:numPr>
        <w:spacing w:before="0"/>
        <w:ind w:left="1418" w:hanging="284"/>
        <w:rPr>
          <w:rFonts w:ascii="Arial" w:hAnsi="Arial" w:cs="Arial"/>
        </w:rPr>
      </w:pPr>
      <w:r w:rsidRPr="00EA2A3E">
        <w:rPr>
          <w:rFonts w:ascii="Arial" w:hAnsi="Arial" w:cs="Arial"/>
        </w:rPr>
        <w:t>Skeletal material, originally part of the comparative anatomical collections</w:t>
      </w:r>
    </w:p>
    <w:p w14:paraId="6ADB70BB" w14:textId="6ED3DE95" w:rsidR="00613CF4" w:rsidRPr="00EA2A3E" w:rsidRDefault="00C1497B" w:rsidP="00EA2A3E">
      <w:pPr>
        <w:pStyle w:val="CommentText"/>
        <w:numPr>
          <w:ilvl w:val="0"/>
          <w:numId w:val="19"/>
        </w:numPr>
        <w:spacing w:before="0"/>
        <w:ind w:left="1418" w:hanging="284"/>
        <w:rPr>
          <w:rFonts w:ascii="Arial" w:hAnsi="Arial" w:cs="Arial"/>
        </w:rPr>
      </w:pPr>
      <w:r w:rsidRPr="00EA2A3E">
        <w:rPr>
          <w:rFonts w:ascii="Arial" w:hAnsi="Arial" w:cs="Arial"/>
        </w:rPr>
        <w:t>Biological</w:t>
      </w:r>
      <w:r w:rsidR="00613CF4" w:rsidRPr="00EA2A3E">
        <w:rPr>
          <w:rFonts w:ascii="Arial" w:hAnsi="Arial" w:cs="Arial"/>
        </w:rPr>
        <w:t xml:space="preserve"> models, including work by Blaschka, Brendel and </w:t>
      </w:r>
      <w:proofErr w:type="spellStart"/>
      <w:r w:rsidR="00613CF4" w:rsidRPr="00EA2A3E">
        <w:rPr>
          <w:rFonts w:ascii="Arial" w:hAnsi="Arial" w:cs="Arial"/>
        </w:rPr>
        <w:t>Auzoux</w:t>
      </w:r>
      <w:proofErr w:type="spellEnd"/>
    </w:p>
    <w:p w14:paraId="7F80A9FE" w14:textId="77777777" w:rsidR="00613CF4" w:rsidRPr="00EA2A3E" w:rsidRDefault="00613CF4" w:rsidP="00EA2A3E">
      <w:pPr>
        <w:spacing w:before="0"/>
        <w:ind w:left="567" w:firstLine="0"/>
        <w:rPr>
          <w:rFonts w:ascii="Arial" w:hAnsi="Arial" w:cs="Arial"/>
          <w:sz w:val="20"/>
          <w:szCs w:val="20"/>
        </w:rPr>
      </w:pPr>
    </w:p>
    <w:p w14:paraId="13EDDCA7" w14:textId="7683B2BD" w:rsidR="004856FF" w:rsidRPr="00EA2A3E" w:rsidRDefault="000F1C0F" w:rsidP="00EA2A3E">
      <w:pPr>
        <w:spacing w:before="0"/>
        <w:ind w:left="567"/>
        <w:rPr>
          <w:rFonts w:ascii="Arial" w:hAnsi="Arial" w:cs="Arial"/>
          <w:sz w:val="20"/>
          <w:szCs w:val="20"/>
        </w:rPr>
      </w:pPr>
      <w:r w:rsidRPr="00EA2A3E">
        <w:rPr>
          <w:rFonts w:ascii="Arial" w:hAnsi="Arial" w:cs="Arial"/>
          <w:bCs/>
          <w:sz w:val="20"/>
          <w:szCs w:val="20"/>
        </w:rPr>
        <w:t>5.</w:t>
      </w:r>
      <w:r w:rsidR="00A472CF" w:rsidRPr="00EA2A3E">
        <w:rPr>
          <w:rFonts w:ascii="Arial" w:hAnsi="Arial" w:cs="Arial"/>
          <w:bCs/>
          <w:sz w:val="20"/>
          <w:szCs w:val="20"/>
        </w:rPr>
        <w:t>8</w:t>
      </w:r>
      <w:r w:rsidRPr="00EA2A3E">
        <w:rPr>
          <w:rFonts w:ascii="Arial" w:hAnsi="Arial" w:cs="Arial"/>
          <w:bCs/>
          <w:sz w:val="20"/>
          <w:szCs w:val="20"/>
        </w:rPr>
        <w:t xml:space="preserve"> </w:t>
      </w:r>
      <w:r w:rsidR="00EA2A3E">
        <w:rPr>
          <w:rFonts w:ascii="Arial" w:hAnsi="Arial" w:cs="Arial"/>
          <w:bCs/>
          <w:sz w:val="20"/>
          <w:szCs w:val="20"/>
        </w:rPr>
        <w:tab/>
      </w:r>
      <w:r w:rsidR="00613CF4" w:rsidRPr="00EA2A3E">
        <w:rPr>
          <w:rFonts w:ascii="Arial" w:hAnsi="Arial" w:cs="Arial"/>
          <w:bCs/>
          <w:sz w:val="20"/>
          <w:szCs w:val="20"/>
        </w:rPr>
        <w:t xml:space="preserve">The </w:t>
      </w:r>
      <w:r w:rsidR="00613CF4" w:rsidRPr="00EA2A3E">
        <w:rPr>
          <w:rFonts w:ascii="Arial" w:hAnsi="Arial" w:cs="Arial"/>
          <w:sz w:val="20"/>
          <w:szCs w:val="20"/>
        </w:rPr>
        <w:t>Collection Development Policy excludes items that are not considered appropriate for long-term curation by the University, such as those that form teaching or handling collections</w:t>
      </w:r>
      <w:r w:rsidR="009B4168" w:rsidRPr="00EA2A3E">
        <w:rPr>
          <w:rFonts w:ascii="Arial" w:hAnsi="Arial" w:cs="Arial"/>
          <w:sz w:val="20"/>
          <w:szCs w:val="20"/>
        </w:rPr>
        <w:t>, or those within the University Gifts Collection, which comprises items</w:t>
      </w:r>
      <w:r w:rsidR="00613CF4" w:rsidRPr="00EA2A3E">
        <w:rPr>
          <w:rFonts w:ascii="Arial" w:hAnsi="Arial" w:cs="Arial"/>
          <w:sz w:val="20"/>
          <w:szCs w:val="20"/>
        </w:rPr>
        <w:t xml:space="preserve"> given to the University</w:t>
      </w:r>
      <w:r w:rsidR="009B4168" w:rsidRPr="00EA2A3E">
        <w:rPr>
          <w:rFonts w:ascii="Arial" w:hAnsi="Arial" w:cs="Arial"/>
          <w:sz w:val="20"/>
          <w:szCs w:val="20"/>
        </w:rPr>
        <w:t xml:space="preserve"> where there may be reasons for retention in the short to medium </w:t>
      </w:r>
      <w:r w:rsidR="006A0810" w:rsidRPr="00EA2A3E">
        <w:rPr>
          <w:rFonts w:ascii="Arial" w:hAnsi="Arial" w:cs="Arial"/>
          <w:sz w:val="20"/>
          <w:szCs w:val="20"/>
        </w:rPr>
        <w:t>term,</w:t>
      </w:r>
      <w:r w:rsidR="009B4168" w:rsidRPr="00EA2A3E">
        <w:rPr>
          <w:rFonts w:ascii="Arial" w:hAnsi="Arial" w:cs="Arial"/>
          <w:sz w:val="20"/>
          <w:szCs w:val="20"/>
        </w:rPr>
        <w:t xml:space="preserve"> but which are not suitable for long-term preservation. </w:t>
      </w:r>
      <w:r w:rsidR="00A472CF" w:rsidRPr="00EA2A3E">
        <w:rPr>
          <w:rFonts w:ascii="Arial" w:hAnsi="Arial" w:cs="Arial"/>
          <w:sz w:val="20"/>
          <w:szCs w:val="20"/>
        </w:rPr>
        <w:t xml:space="preserve">There are also some collections which are </w:t>
      </w:r>
      <w:r w:rsidR="00955AB6" w:rsidRPr="00EA2A3E">
        <w:rPr>
          <w:rFonts w:ascii="Arial" w:hAnsi="Arial" w:cs="Arial"/>
          <w:sz w:val="20"/>
          <w:szCs w:val="20"/>
        </w:rPr>
        <w:t>not</w:t>
      </w:r>
      <w:r w:rsidR="00A472CF" w:rsidRPr="00EA2A3E">
        <w:rPr>
          <w:rFonts w:ascii="Arial" w:hAnsi="Arial" w:cs="Arial"/>
          <w:sz w:val="20"/>
          <w:szCs w:val="20"/>
        </w:rPr>
        <w:t xml:space="preserve"> owned by the University, and are the subject of specific agreements, so do not fall within this policy. </w:t>
      </w:r>
    </w:p>
    <w:p w14:paraId="1A8B10AA" w14:textId="2736A060" w:rsidR="00A472CF" w:rsidRPr="00EA2A3E" w:rsidRDefault="00A472CF" w:rsidP="00EA2A3E">
      <w:pPr>
        <w:spacing w:before="0"/>
        <w:ind w:left="567" w:firstLine="0"/>
        <w:rPr>
          <w:rFonts w:ascii="Arial" w:hAnsi="Arial" w:cs="Arial"/>
          <w:sz w:val="20"/>
          <w:szCs w:val="20"/>
        </w:rPr>
      </w:pPr>
      <w:r w:rsidRPr="00EA2A3E">
        <w:rPr>
          <w:rFonts w:ascii="Arial" w:hAnsi="Arial" w:cs="Arial"/>
          <w:sz w:val="20"/>
          <w:szCs w:val="20"/>
        </w:rPr>
        <w:t>These include:</w:t>
      </w:r>
    </w:p>
    <w:p w14:paraId="640AF776" w14:textId="77777777" w:rsidR="00A472CF" w:rsidRPr="00EA2A3E" w:rsidRDefault="00A472CF" w:rsidP="00EA2A3E">
      <w:pPr>
        <w:pStyle w:val="ListParagraph"/>
        <w:numPr>
          <w:ilvl w:val="0"/>
          <w:numId w:val="33"/>
        </w:numPr>
        <w:spacing w:before="0"/>
        <w:ind w:left="1418" w:hanging="284"/>
        <w:rPr>
          <w:rFonts w:ascii="Arial" w:hAnsi="Arial" w:cs="Arial"/>
          <w:sz w:val="20"/>
          <w:szCs w:val="20"/>
        </w:rPr>
      </w:pPr>
      <w:r w:rsidRPr="00EA2A3E">
        <w:rPr>
          <w:rFonts w:ascii="Arial" w:hAnsi="Arial" w:cs="Arial"/>
          <w:sz w:val="20"/>
          <w:szCs w:val="20"/>
        </w:rPr>
        <w:t>The Scottish Catholic Archives and Historic Archives, and the library of St. Mary’s College Blairs (1829-1986), both of which are owned by the Trustees of the Scottish Catholic Archives Heritage Museum</w:t>
      </w:r>
    </w:p>
    <w:p w14:paraId="13C4626E" w14:textId="670BC8D1" w:rsidR="00A472CF" w:rsidRPr="00EA2A3E" w:rsidRDefault="00A472CF" w:rsidP="00EA2A3E">
      <w:pPr>
        <w:pStyle w:val="ListParagraph"/>
        <w:numPr>
          <w:ilvl w:val="0"/>
          <w:numId w:val="33"/>
        </w:numPr>
        <w:spacing w:before="0"/>
        <w:ind w:left="1418" w:hanging="284"/>
        <w:rPr>
          <w:rFonts w:ascii="Arial" w:hAnsi="Arial" w:cs="Arial"/>
          <w:sz w:val="20"/>
          <w:szCs w:val="20"/>
        </w:rPr>
      </w:pPr>
      <w:r w:rsidRPr="00EA2A3E">
        <w:rPr>
          <w:rFonts w:ascii="Arial" w:hAnsi="Arial" w:cs="Arial"/>
          <w:sz w:val="20"/>
          <w:szCs w:val="20"/>
        </w:rPr>
        <w:t xml:space="preserve">The </w:t>
      </w:r>
      <w:proofErr w:type="spellStart"/>
      <w:r w:rsidRPr="00EA2A3E">
        <w:rPr>
          <w:rFonts w:ascii="Arial" w:hAnsi="Arial" w:cs="Arial"/>
          <w:sz w:val="20"/>
          <w:szCs w:val="20"/>
        </w:rPr>
        <w:t>Chapletown</w:t>
      </w:r>
      <w:proofErr w:type="spellEnd"/>
      <w:r w:rsidR="008131F7" w:rsidRPr="00EA2A3E">
        <w:rPr>
          <w:rFonts w:ascii="Arial" w:hAnsi="Arial" w:cs="Arial"/>
          <w:sz w:val="20"/>
          <w:szCs w:val="20"/>
        </w:rPr>
        <w:t xml:space="preserve"> of Glenlivet</w:t>
      </w:r>
      <w:r w:rsidRPr="00EA2A3E">
        <w:rPr>
          <w:rFonts w:ascii="Arial" w:hAnsi="Arial" w:cs="Arial"/>
          <w:sz w:val="20"/>
          <w:szCs w:val="20"/>
        </w:rPr>
        <w:t xml:space="preserve"> library, which is owned by the Roman Catholic Diocese of Aberdeen.</w:t>
      </w:r>
    </w:p>
    <w:p w14:paraId="7000D366" w14:textId="77777777" w:rsidR="00A472CF" w:rsidRPr="00EA2A3E" w:rsidRDefault="00A472CF" w:rsidP="00EA2A3E">
      <w:pPr>
        <w:pStyle w:val="ListParagraph"/>
        <w:numPr>
          <w:ilvl w:val="0"/>
          <w:numId w:val="33"/>
        </w:numPr>
        <w:spacing w:before="0"/>
        <w:ind w:left="1418" w:hanging="284"/>
        <w:rPr>
          <w:rFonts w:ascii="Arial" w:hAnsi="Arial" w:cs="Arial"/>
          <w:sz w:val="20"/>
          <w:szCs w:val="20"/>
        </w:rPr>
      </w:pPr>
      <w:r w:rsidRPr="00EA2A3E">
        <w:rPr>
          <w:rFonts w:ascii="Arial" w:hAnsi="Arial" w:cs="Arial"/>
          <w:sz w:val="20"/>
          <w:szCs w:val="20"/>
        </w:rPr>
        <w:t>The National Health Service Grampian Archives, which are the property of NHS Grampian</w:t>
      </w:r>
    </w:p>
    <w:p w14:paraId="2378A2CA" w14:textId="77777777" w:rsidR="00613CF4" w:rsidRPr="00EA2A3E" w:rsidRDefault="00613CF4" w:rsidP="00EA2A3E">
      <w:pPr>
        <w:pStyle w:val="ListParagraph"/>
        <w:spacing w:before="0"/>
        <w:ind w:left="567" w:firstLine="0"/>
        <w:rPr>
          <w:rFonts w:ascii="Arial" w:hAnsi="Arial" w:cs="Arial"/>
          <w:sz w:val="20"/>
          <w:szCs w:val="20"/>
        </w:rPr>
      </w:pPr>
    </w:p>
    <w:p w14:paraId="08C996A5" w14:textId="77777777" w:rsidR="003A5217" w:rsidRPr="00EA2A3E" w:rsidRDefault="003A5217" w:rsidP="00EA2A3E">
      <w:pPr>
        <w:pStyle w:val="ListParagraph"/>
        <w:spacing w:before="0"/>
        <w:ind w:left="567" w:firstLine="0"/>
        <w:rPr>
          <w:rFonts w:ascii="Arial" w:hAnsi="Arial" w:cs="Arial"/>
          <w:sz w:val="20"/>
          <w:szCs w:val="20"/>
        </w:rPr>
      </w:pPr>
    </w:p>
    <w:p w14:paraId="62B608D8" w14:textId="6987B1BC" w:rsidR="008045FA" w:rsidRPr="00EA2A3E" w:rsidRDefault="00D273A0" w:rsidP="00EA2A3E">
      <w:pPr>
        <w:pStyle w:val="ListParagraph"/>
        <w:spacing w:before="0"/>
        <w:ind w:left="567"/>
        <w:contextualSpacing w:val="0"/>
        <w:rPr>
          <w:rFonts w:ascii="Arial Bold" w:hAnsi="Arial Bold" w:cs="Arial"/>
          <w:b/>
          <w:smallCaps/>
          <w:sz w:val="20"/>
          <w:szCs w:val="20"/>
        </w:rPr>
      </w:pPr>
      <w:r w:rsidRPr="00EA2A3E">
        <w:rPr>
          <w:rFonts w:ascii="Arial Bold" w:hAnsi="Arial Bold" w:cs="Arial"/>
          <w:b/>
          <w:smallCaps/>
          <w:sz w:val="20"/>
          <w:szCs w:val="20"/>
        </w:rPr>
        <w:t xml:space="preserve">6 </w:t>
      </w:r>
      <w:r w:rsidR="00EA2A3E" w:rsidRPr="00EA2A3E">
        <w:rPr>
          <w:rFonts w:ascii="Arial Bold" w:hAnsi="Arial Bold" w:cs="Arial"/>
          <w:b/>
          <w:smallCaps/>
          <w:sz w:val="20"/>
          <w:szCs w:val="20"/>
        </w:rPr>
        <w:tab/>
      </w:r>
      <w:r w:rsidR="008045FA" w:rsidRPr="00EA2A3E">
        <w:rPr>
          <w:rFonts w:ascii="Arial Bold" w:hAnsi="Arial Bold" w:cs="Arial"/>
          <w:b/>
          <w:smallCaps/>
          <w:sz w:val="20"/>
          <w:szCs w:val="20"/>
        </w:rPr>
        <w:t>Themes and priorities for future collecting</w:t>
      </w:r>
    </w:p>
    <w:p w14:paraId="359CF25D" w14:textId="15BA7BC0" w:rsidR="004D07A5" w:rsidRPr="00EA2A3E" w:rsidRDefault="00587DC4" w:rsidP="00EA2A3E">
      <w:pPr>
        <w:spacing w:before="0"/>
        <w:ind w:left="567"/>
        <w:rPr>
          <w:rFonts w:ascii="Arial" w:hAnsi="Arial" w:cs="Arial"/>
          <w:i/>
          <w:iCs/>
          <w:sz w:val="20"/>
          <w:szCs w:val="20"/>
        </w:rPr>
      </w:pPr>
      <w:r w:rsidRPr="00EA2A3E">
        <w:rPr>
          <w:rFonts w:ascii="Arial" w:hAnsi="Arial" w:cs="Arial"/>
          <w:i/>
          <w:iCs/>
          <w:sz w:val="20"/>
          <w:szCs w:val="20"/>
        </w:rPr>
        <w:t>6.1</w:t>
      </w:r>
      <w:r w:rsidR="004D07A5" w:rsidRPr="00EA2A3E">
        <w:rPr>
          <w:rFonts w:ascii="Arial" w:hAnsi="Arial" w:cs="Arial"/>
          <w:i/>
          <w:iCs/>
          <w:sz w:val="20"/>
          <w:szCs w:val="20"/>
        </w:rPr>
        <w:t xml:space="preserve"> </w:t>
      </w:r>
      <w:r w:rsidR="00EA2A3E">
        <w:rPr>
          <w:rFonts w:ascii="Arial" w:hAnsi="Arial" w:cs="Arial"/>
          <w:i/>
          <w:iCs/>
          <w:sz w:val="20"/>
          <w:szCs w:val="20"/>
        </w:rPr>
        <w:tab/>
      </w:r>
      <w:r w:rsidR="004D07A5" w:rsidRPr="00EA2A3E">
        <w:rPr>
          <w:rFonts w:ascii="Arial" w:hAnsi="Arial" w:cs="Arial"/>
          <w:i/>
          <w:iCs/>
          <w:sz w:val="20"/>
          <w:szCs w:val="20"/>
        </w:rPr>
        <w:t>Principles</w:t>
      </w:r>
    </w:p>
    <w:p w14:paraId="7C7E361C" w14:textId="2C59B54C" w:rsidR="008045FA" w:rsidRPr="00EA2A3E" w:rsidRDefault="00811D74" w:rsidP="00EA2A3E">
      <w:pPr>
        <w:spacing w:before="0"/>
        <w:ind w:left="567" w:firstLine="0"/>
        <w:rPr>
          <w:rFonts w:ascii="Arial" w:hAnsi="Arial" w:cs="Arial"/>
          <w:sz w:val="20"/>
          <w:szCs w:val="20"/>
        </w:rPr>
      </w:pPr>
      <w:bookmarkStart w:id="0" w:name="_Hlk150799280"/>
      <w:r w:rsidRPr="00EA2A3E">
        <w:rPr>
          <w:rFonts w:ascii="Arial" w:hAnsi="Arial" w:cs="Arial"/>
          <w:sz w:val="20"/>
          <w:szCs w:val="20"/>
        </w:rPr>
        <w:t xml:space="preserve">To ensure sustainable curation, collecting will only be </w:t>
      </w:r>
      <w:r w:rsidR="00B53EB8" w:rsidRPr="00EA2A3E">
        <w:rPr>
          <w:rFonts w:ascii="Arial" w:hAnsi="Arial" w:cs="Arial"/>
          <w:sz w:val="20"/>
          <w:szCs w:val="20"/>
        </w:rPr>
        <w:t xml:space="preserve">within available </w:t>
      </w:r>
      <w:r w:rsidR="00517701" w:rsidRPr="00EA2A3E">
        <w:rPr>
          <w:rFonts w:ascii="Arial" w:hAnsi="Arial" w:cs="Arial"/>
          <w:sz w:val="20"/>
          <w:szCs w:val="20"/>
        </w:rPr>
        <w:t xml:space="preserve">physical and digital </w:t>
      </w:r>
      <w:r w:rsidR="00B53EB8" w:rsidRPr="00EA2A3E">
        <w:rPr>
          <w:rFonts w:ascii="Arial" w:hAnsi="Arial" w:cs="Arial"/>
          <w:sz w:val="20"/>
          <w:szCs w:val="20"/>
        </w:rPr>
        <w:t>resources</w:t>
      </w:r>
      <w:r w:rsidR="00517701" w:rsidRPr="00EA2A3E">
        <w:rPr>
          <w:rFonts w:ascii="Arial" w:hAnsi="Arial" w:cs="Arial"/>
          <w:sz w:val="20"/>
          <w:szCs w:val="20"/>
        </w:rPr>
        <w:t xml:space="preserve">, </w:t>
      </w:r>
      <w:r w:rsidR="00B53EB8" w:rsidRPr="00EA2A3E">
        <w:rPr>
          <w:rFonts w:ascii="Arial" w:hAnsi="Arial" w:cs="Arial"/>
          <w:sz w:val="20"/>
          <w:szCs w:val="20"/>
        </w:rPr>
        <w:t>and capacity for managing the collection</w:t>
      </w:r>
      <w:r w:rsidRPr="00EA2A3E">
        <w:rPr>
          <w:rFonts w:ascii="Arial" w:hAnsi="Arial" w:cs="Arial"/>
          <w:sz w:val="20"/>
          <w:szCs w:val="20"/>
        </w:rPr>
        <w:t>. The</w:t>
      </w:r>
      <w:r w:rsidR="00B53EB8" w:rsidRPr="00EA2A3E">
        <w:rPr>
          <w:rFonts w:ascii="Arial" w:hAnsi="Arial" w:cs="Arial"/>
          <w:sz w:val="20"/>
          <w:szCs w:val="20"/>
        </w:rPr>
        <w:t xml:space="preserve"> </w:t>
      </w:r>
      <w:r w:rsidR="008045FA" w:rsidRPr="00EA2A3E">
        <w:rPr>
          <w:rFonts w:ascii="Arial" w:hAnsi="Arial" w:cs="Arial"/>
          <w:sz w:val="20"/>
          <w:szCs w:val="20"/>
        </w:rPr>
        <w:t>general principles for collecting are</w:t>
      </w:r>
      <w:r w:rsidR="00B53EB8" w:rsidRPr="00EA2A3E">
        <w:rPr>
          <w:rFonts w:ascii="Arial" w:hAnsi="Arial" w:cs="Arial"/>
          <w:sz w:val="20"/>
          <w:szCs w:val="20"/>
        </w:rPr>
        <w:t xml:space="preserve"> to acquire material that</w:t>
      </w:r>
      <w:r w:rsidR="008045FA" w:rsidRPr="00EA2A3E">
        <w:rPr>
          <w:rFonts w:ascii="Arial" w:hAnsi="Arial" w:cs="Arial"/>
          <w:sz w:val="20"/>
          <w:szCs w:val="20"/>
        </w:rPr>
        <w:t xml:space="preserve">: </w:t>
      </w:r>
    </w:p>
    <w:p w14:paraId="312A264A" w14:textId="070A9759" w:rsidR="00B53EB8" w:rsidRPr="00EA2A3E" w:rsidRDefault="00E42148" w:rsidP="00EA2A3E">
      <w:pPr>
        <w:pStyle w:val="ListParagraph"/>
        <w:numPr>
          <w:ilvl w:val="0"/>
          <w:numId w:val="1"/>
        </w:numPr>
        <w:spacing w:before="0"/>
        <w:ind w:left="1418" w:hanging="284"/>
        <w:contextualSpacing w:val="0"/>
        <w:rPr>
          <w:rFonts w:ascii="Arial" w:hAnsi="Arial" w:cs="Arial"/>
          <w:color w:val="000000"/>
          <w:sz w:val="20"/>
          <w:szCs w:val="20"/>
        </w:rPr>
      </w:pPr>
      <w:r w:rsidRPr="00EA2A3E">
        <w:rPr>
          <w:rFonts w:ascii="Arial" w:hAnsi="Arial" w:cs="Arial"/>
          <w:color w:val="000000"/>
          <w:sz w:val="20"/>
          <w:szCs w:val="20"/>
        </w:rPr>
        <w:t xml:space="preserve">ensures a record of </w:t>
      </w:r>
      <w:r w:rsidR="008045FA" w:rsidRPr="00EA2A3E">
        <w:rPr>
          <w:rFonts w:ascii="Arial" w:hAnsi="Arial" w:cs="Arial"/>
          <w:color w:val="000000"/>
          <w:sz w:val="20"/>
          <w:szCs w:val="20"/>
        </w:rPr>
        <w:t xml:space="preserve">significant aspects of the </w:t>
      </w:r>
      <w:r w:rsidR="00B53EB8" w:rsidRPr="00EA2A3E">
        <w:rPr>
          <w:rFonts w:ascii="Arial" w:hAnsi="Arial" w:cs="Arial"/>
          <w:color w:val="000000"/>
          <w:sz w:val="20"/>
          <w:szCs w:val="20"/>
        </w:rPr>
        <w:t xml:space="preserve">history of the </w:t>
      </w:r>
      <w:r w:rsidR="008045FA" w:rsidRPr="00EA2A3E">
        <w:rPr>
          <w:rFonts w:ascii="Arial" w:hAnsi="Arial" w:cs="Arial"/>
          <w:color w:val="000000"/>
          <w:sz w:val="20"/>
          <w:szCs w:val="20"/>
        </w:rPr>
        <w:t>University</w:t>
      </w:r>
      <w:r w:rsidR="004954BA" w:rsidRPr="00EA2A3E">
        <w:rPr>
          <w:rFonts w:ascii="Arial" w:hAnsi="Arial" w:cs="Arial"/>
          <w:color w:val="000000"/>
          <w:sz w:val="20"/>
          <w:szCs w:val="20"/>
        </w:rPr>
        <w:t>, its community</w:t>
      </w:r>
      <w:r w:rsidR="00B53EB8" w:rsidRPr="00EA2A3E">
        <w:rPr>
          <w:rFonts w:ascii="Arial" w:hAnsi="Arial" w:cs="Arial"/>
          <w:color w:val="000000"/>
          <w:sz w:val="20"/>
          <w:szCs w:val="20"/>
        </w:rPr>
        <w:t xml:space="preserve"> and its region</w:t>
      </w:r>
    </w:p>
    <w:p w14:paraId="41002D13" w14:textId="250C88D3" w:rsidR="00E42148" w:rsidRPr="00EA2A3E" w:rsidRDefault="00A8538A" w:rsidP="00EA2A3E">
      <w:pPr>
        <w:pStyle w:val="ListParagraph"/>
        <w:numPr>
          <w:ilvl w:val="0"/>
          <w:numId w:val="26"/>
        </w:numPr>
        <w:ind w:left="1418" w:hanging="284"/>
        <w:rPr>
          <w:rFonts w:ascii="Arial" w:hAnsi="Arial" w:cs="Arial"/>
          <w:color w:val="000000"/>
          <w:sz w:val="20"/>
          <w:szCs w:val="20"/>
        </w:rPr>
      </w:pPr>
      <w:r w:rsidRPr="00EA2A3E">
        <w:rPr>
          <w:rFonts w:ascii="Arial" w:hAnsi="Arial" w:cs="Arial"/>
          <w:color w:val="000000"/>
          <w:sz w:val="20"/>
          <w:szCs w:val="20"/>
        </w:rPr>
        <w:t>support</w:t>
      </w:r>
      <w:r w:rsidR="00B53EB8" w:rsidRPr="00EA2A3E">
        <w:rPr>
          <w:rFonts w:ascii="Arial" w:hAnsi="Arial" w:cs="Arial"/>
          <w:color w:val="000000"/>
          <w:sz w:val="20"/>
          <w:szCs w:val="20"/>
        </w:rPr>
        <w:t>s</w:t>
      </w:r>
      <w:r w:rsidRPr="00EA2A3E">
        <w:rPr>
          <w:rFonts w:ascii="Arial" w:hAnsi="Arial" w:cs="Arial"/>
          <w:color w:val="000000"/>
          <w:sz w:val="20"/>
          <w:szCs w:val="20"/>
        </w:rPr>
        <w:t xml:space="preserve"> </w:t>
      </w:r>
      <w:r w:rsidR="00B53EB8" w:rsidRPr="00EA2A3E">
        <w:rPr>
          <w:rFonts w:ascii="Arial" w:hAnsi="Arial" w:cs="Arial"/>
          <w:color w:val="000000"/>
          <w:sz w:val="20"/>
          <w:szCs w:val="20"/>
        </w:rPr>
        <w:t xml:space="preserve">significant </w:t>
      </w:r>
      <w:r w:rsidRPr="00EA2A3E">
        <w:rPr>
          <w:rFonts w:ascii="Arial" w:hAnsi="Arial" w:cs="Arial"/>
          <w:color w:val="000000"/>
          <w:sz w:val="20"/>
          <w:szCs w:val="20"/>
        </w:rPr>
        <w:t>teaching</w:t>
      </w:r>
      <w:r w:rsidR="008131F7" w:rsidRPr="00EA2A3E">
        <w:rPr>
          <w:rFonts w:ascii="Arial" w:hAnsi="Arial" w:cs="Arial"/>
          <w:color w:val="000000"/>
          <w:sz w:val="20"/>
          <w:szCs w:val="20"/>
        </w:rPr>
        <w:t>,</w:t>
      </w:r>
      <w:r w:rsidRPr="00EA2A3E">
        <w:rPr>
          <w:rFonts w:ascii="Arial" w:hAnsi="Arial" w:cs="Arial"/>
          <w:color w:val="000000"/>
          <w:sz w:val="20"/>
          <w:szCs w:val="20"/>
        </w:rPr>
        <w:t xml:space="preserve"> research</w:t>
      </w:r>
      <w:r w:rsidR="008131F7" w:rsidRPr="00EA2A3E">
        <w:rPr>
          <w:rFonts w:ascii="Arial" w:hAnsi="Arial" w:cs="Arial"/>
          <w:color w:val="000000"/>
          <w:sz w:val="20"/>
          <w:szCs w:val="20"/>
        </w:rPr>
        <w:t xml:space="preserve"> and academic impact</w:t>
      </w:r>
    </w:p>
    <w:p w14:paraId="62EED1EB" w14:textId="30D5D4CC" w:rsidR="00B53EB8" w:rsidRPr="00EA2A3E" w:rsidRDefault="00E42148" w:rsidP="00EA2A3E">
      <w:pPr>
        <w:pStyle w:val="ListParagraph"/>
        <w:numPr>
          <w:ilvl w:val="0"/>
          <w:numId w:val="26"/>
        </w:numPr>
        <w:ind w:left="1418" w:hanging="284"/>
        <w:rPr>
          <w:rFonts w:ascii="Arial" w:hAnsi="Arial" w:cs="Arial"/>
          <w:color w:val="000000"/>
          <w:sz w:val="20"/>
          <w:szCs w:val="20"/>
        </w:rPr>
      </w:pPr>
      <w:r w:rsidRPr="00EA2A3E">
        <w:rPr>
          <w:rFonts w:ascii="Arial" w:hAnsi="Arial" w:cs="Arial"/>
          <w:color w:val="000000"/>
          <w:sz w:val="20"/>
          <w:szCs w:val="20"/>
        </w:rPr>
        <w:t xml:space="preserve">enables </w:t>
      </w:r>
      <w:r w:rsidR="00B53EB8" w:rsidRPr="00EA2A3E">
        <w:rPr>
          <w:rFonts w:ascii="Arial" w:hAnsi="Arial" w:cs="Arial"/>
          <w:color w:val="000000"/>
          <w:sz w:val="20"/>
          <w:szCs w:val="20"/>
        </w:rPr>
        <w:t>display</w:t>
      </w:r>
      <w:r w:rsidR="00A8538A" w:rsidRPr="00EA2A3E">
        <w:rPr>
          <w:rFonts w:ascii="Arial" w:hAnsi="Arial" w:cs="Arial"/>
          <w:color w:val="000000"/>
          <w:sz w:val="20"/>
          <w:szCs w:val="20"/>
        </w:rPr>
        <w:t xml:space="preserve"> and public engagement activities</w:t>
      </w:r>
    </w:p>
    <w:p w14:paraId="474809F0" w14:textId="77777777" w:rsidR="006A0810" w:rsidRPr="00EA2A3E" w:rsidRDefault="00CE402B" w:rsidP="00EA2A3E">
      <w:pPr>
        <w:pStyle w:val="ListParagraph"/>
        <w:numPr>
          <w:ilvl w:val="0"/>
          <w:numId w:val="1"/>
        </w:numPr>
        <w:spacing w:before="0"/>
        <w:ind w:left="1418" w:hanging="284"/>
        <w:contextualSpacing w:val="0"/>
        <w:rPr>
          <w:rFonts w:ascii="Arial" w:hAnsi="Arial" w:cs="Arial"/>
          <w:color w:val="000000"/>
          <w:sz w:val="20"/>
          <w:szCs w:val="20"/>
        </w:rPr>
      </w:pPr>
      <w:r w:rsidRPr="00EA2A3E">
        <w:rPr>
          <w:rFonts w:ascii="Arial" w:hAnsi="Arial" w:cs="Arial"/>
          <w:color w:val="000000"/>
          <w:sz w:val="20"/>
          <w:szCs w:val="20"/>
        </w:rPr>
        <w:t>addresses previous biases and inequalities in acquisition practices</w:t>
      </w:r>
    </w:p>
    <w:p w14:paraId="447E4E49" w14:textId="7AE41BC7" w:rsidR="00517701" w:rsidRPr="00EA2A3E" w:rsidRDefault="006A0810" w:rsidP="00EA2A3E">
      <w:pPr>
        <w:pStyle w:val="ListParagraph"/>
        <w:numPr>
          <w:ilvl w:val="0"/>
          <w:numId w:val="1"/>
        </w:numPr>
        <w:spacing w:before="0"/>
        <w:ind w:left="1418" w:hanging="284"/>
        <w:contextualSpacing w:val="0"/>
        <w:rPr>
          <w:rFonts w:ascii="Arial" w:hAnsi="Arial" w:cs="Arial"/>
          <w:color w:val="000000"/>
          <w:sz w:val="20"/>
          <w:szCs w:val="20"/>
        </w:rPr>
      </w:pPr>
      <w:r w:rsidRPr="00EA2A3E">
        <w:rPr>
          <w:rFonts w:ascii="Arial" w:hAnsi="Arial" w:cs="Arial"/>
          <w:color w:val="000000"/>
          <w:sz w:val="20"/>
          <w:szCs w:val="20"/>
        </w:rPr>
        <w:t xml:space="preserve">is </w:t>
      </w:r>
      <w:r w:rsidR="0078194F" w:rsidRPr="00EA2A3E">
        <w:rPr>
          <w:rFonts w:ascii="Arial" w:hAnsi="Arial" w:cs="Arial"/>
          <w:color w:val="000000"/>
          <w:sz w:val="20"/>
          <w:szCs w:val="20"/>
        </w:rPr>
        <w:t xml:space="preserve">deemed </w:t>
      </w:r>
      <w:r w:rsidRPr="00EA2A3E">
        <w:rPr>
          <w:rFonts w:ascii="Arial" w:hAnsi="Arial" w:cs="Arial"/>
          <w:color w:val="000000"/>
          <w:sz w:val="20"/>
          <w:szCs w:val="20"/>
        </w:rPr>
        <w:t xml:space="preserve">sufficiently rare, unique or otherwise distinctive to warrant inclusion in the collection. </w:t>
      </w:r>
      <w:r w:rsidR="00CE402B" w:rsidRPr="00EA2A3E">
        <w:rPr>
          <w:rFonts w:ascii="Arial" w:hAnsi="Arial" w:cs="Arial"/>
          <w:color w:val="000000"/>
          <w:sz w:val="20"/>
          <w:szCs w:val="20"/>
        </w:rPr>
        <w:t xml:space="preserve"> </w:t>
      </w:r>
    </w:p>
    <w:bookmarkEnd w:id="0"/>
    <w:p w14:paraId="38E813EB" w14:textId="1438EC79" w:rsidR="0078194F" w:rsidRPr="00EA2A3E" w:rsidRDefault="00562A41" w:rsidP="00EA2A3E">
      <w:pPr>
        <w:spacing w:before="0"/>
        <w:ind w:left="567" w:firstLine="0"/>
        <w:rPr>
          <w:rFonts w:ascii="Arial" w:hAnsi="Arial" w:cs="Arial"/>
          <w:color w:val="000000"/>
          <w:sz w:val="20"/>
          <w:szCs w:val="20"/>
        </w:rPr>
      </w:pPr>
      <w:r w:rsidRPr="00EA2A3E">
        <w:rPr>
          <w:rFonts w:ascii="Arial" w:hAnsi="Arial" w:cs="Arial"/>
          <w:color w:val="000000"/>
          <w:sz w:val="20"/>
          <w:szCs w:val="20"/>
        </w:rPr>
        <w:t>The collections are managed within three domains, led by professional</w:t>
      </w:r>
      <w:r w:rsidR="00B67032" w:rsidRPr="00EA2A3E">
        <w:rPr>
          <w:rFonts w:ascii="Arial" w:hAnsi="Arial" w:cs="Arial"/>
          <w:color w:val="000000"/>
          <w:sz w:val="20"/>
          <w:szCs w:val="20"/>
        </w:rPr>
        <w:t>ly</w:t>
      </w:r>
      <w:r w:rsidRPr="00EA2A3E">
        <w:rPr>
          <w:rFonts w:ascii="Arial" w:hAnsi="Arial" w:cs="Arial"/>
          <w:color w:val="000000"/>
          <w:sz w:val="20"/>
          <w:szCs w:val="20"/>
        </w:rPr>
        <w:t xml:space="preserve"> qualified and experi</w:t>
      </w:r>
      <w:r w:rsidR="00B67032" w:rsidRPr="00EA2A3E">
        <w:rPr>
          <w:rFonts w:ascii="Arial" w:hAnsi="Arial" w:cs="Arial"/>
          <w:color w:val="000000"/>
          <w:sz w:val="20"/>
          <w:szCs w:val="20"/>
        </w:rPr>
        <w:t>enced</w:t>
      </w:r>
      <w:r w:rsidRPr="00EA2A3E">
        <w:rPr>
          <w:rFonts w:ascii="Arial" w:hAnsi="Arial" w:cs="Arial"/>
          <w:color w:val="000000"/>
          <w:sz w:val="20"/>
          <w:szCs w:val="20"/>
        </w:rPr>
        <w:t xml:space="preserve"> </w:t>
      </w:r>
      <w:r w:rsidR="006C1064" w:rsidRPr="00EA2A3E">
        <w:rPr>
          <w:rFonts w:ascii="Arial" w:hAnsi="Arial" w:cs="Arial"/>
          <w:color w:val="000000"/>
          <w:sz w:val="20"/>
          <w:szCs w:val="20"/>
        </w:rPr>
        <w:t>Archives, Museum and Rare Book staff</w:t>
      </w:r>
      <w:r w:rsidRPr="00EA2A3E">
        <w:rPr>
          <w:rFonts w:ascii="Arial" w:hAnsi="Arial" w:cs="Arial"/>
          <w:color w:val="000000"/>
          <w:sz w:val="20"/>
          <w:szCs w:val="20"/>
        </w:rPr>
        <w:t>.</w:t>
      </w:r>
      <w:r w:rsidR="00587DC4" w:rsidRPr="00EA2A3E">
        <w:rPr>
          <w:rFonts w:ascii="Arial" w:hAnsi="Arial" w:cs="Arial"/>
          <w:color w:val="000000"/>
          <w:sz w:val="20"/>
          <w:szCs w:val="20"/>
        </w:rPr>
        <w:t xml:space="preserve"> </w:t>
      </w:r>
      <w:r w:rsidR="00D273A0" w:rsidRPr="00EA2A3E">
        <w:rPr>
          <w:rFonts w:ascii="Arial" w:hAnsi="Arial" w:cs="Arial"/>
          <w:color w:val="000000"/>
          <w:sz w:val="20"/>
          <w:szCs w:val="20"/>
        </w:rPr>
        <w:t xml:space="preserve">While most areas of the </w:t>
      </w:r>
      <w:r w:rsidR="006C1064" w:rsidRPr="00EA2A3E">
        <w:rPr>
          <w:rFonts w:ascii="Arial" w:hAnsi="Arial" w:cs="Arial"/>
          <w:color w:val="000000"/>
          <w:sz w:val="20"/>
          <w:szCs w:val="20"/>
        </w:rPr>
        <w:t xml:space="preserve">collections </w:t>
      </w:r>
      <w:r w:rsidR="00D273A0" w:rsidRPr="00EA2A3E">
        <w:rPr>
          <w:rFonts w:ascii="Arial" w:hAnsi="Arial" w:cs="Arial"/>
          <w:color w:val="000000"/>
          <w:sz w:val="20"/>
          <w:szCs w:val="20"/>
        </w:rPr>
        <w:t>are valuable resources for teaching and research, some key areas of academic activity are particularly dependent on the use of collections and so will result in focused acquisitions for the coll</w:t>
      </w:r>
      <w:r w:rsidR="00AD5B4E" w:rsidRPr="00EA2A3E">
        <w:rPr>
          <w:rFonts w:ascii="Arial" w:hAnsi="Arial" w:cs="Arial"/>
          <w:color w:val="000000"/>
          <w:sz w:val="20"/>
          <w:szCs w:val="20"/>
        </w:rPr>
        <w:t>e</w:t>
      </w:r>
      <w:r w:rsidR="00D273A0" w:rsidRPr="00EA2A3E">
        <w:rPr>
          <w:rFonts w:ascii="Arial" w:hAnsi="Arial" w:cs="Arial"/>
          <w:color w:val="000000"/>
          <w:sz w:val="20"/>
          <w:szCs w:val="20"/>
        </w:rPr>
        <w:t>ct</w:t>
      </w:r>
      <w:r w:rsidR="00AD5B4E" w:rsidRPr="00EA2A3E">
        <w:rPr>
          <w:rFonts w:ascii="Arial" w:hAnsi="Arial" w:cs="Arial"/>
          <w:color w:val="000000"/>
          <w:sz w:val="20"/>
          <w:szCs w:val="20"/>
        </w:rPr>
        <w:t>i</w:t>
      </w:r>
      <w:r w:rsidR="00D273A0" w:rsidRPr="00EA2A3E">
        <w:rPr>
          <w:rFonts w:ascii="Arial" w:hAnsi="Arial" w:cs="Arial"/>
          <w:color w:val="000000"/>
          <w:sz w:val="20"/>
          <w:szCs w:val="20"/>
        </w:rPr>
        <w:t>on. Material may also be acquired to support exhibition and public engagement</w:t>
      </w:r>
      <w:r w:rsidR="007051A2" w:rsidRPr="00EA2A3E">
        <w:rPr>
          <w:rFonts w:ascii="Arial" w:hAnsi="Arial" w:cs="Arial"/>
          <w:color w:val="000000"/>
          <w:sz w:val="20"/>
          <w:szCs w:val="20"/>
        </w:rPr>
        <w:t>,</w:t>
      </w:r>
      <w:r w:rsidR="00D273A0" w:rsidRPr="00EA2A3E">
        <w:rPr>
          <w:rFonts w:ascii="Arial" w:hAnsi="Arial" w:cs="Arial"/>
          <w:color w:val="000000"/>
          <w:sz w:val="20"/>
          <w:szCs w:val="20"/>
        </w:rPr>
        <w:t xml:space="preserve"> where it fills an important gap in the collections</w:t>
      </w:r>
      <w:r w:rsidR="00C43BAD" w:rsidRPr="00EA2A3E">
        <w:rPr>
          <w:rFonts w:ascii="Arial" w:hAnsi="Arial" w:cs="Arial"/>
          <w:color w:val="000000"/>
          <w:sz w:val="20"/>
          <w:szCs w:val="20"/>
        </w:rPr>
        <w:t>,</w:t>
      </w:r>
      <w:r w:rsidR="00D273A0" w:rsidRPr="00EA2A3E">
        <w:rPr>
          <w:rFonts w:ascii="Arial" w:hAnsi="Arial" w:cs="Arial"/>
          <w:color w:val="000000"/>
          <w:sz w:val="20"/>
          <w:szCs w:val="20"/>
        </w:rPr>
        <w:t xml:space="preserve"> significantly enhances the strength of an existing collection</w:t>
      </w:r>
      <w:r w:rsidR="006A0810" w:rsidRPr="00EA2A3E">
        <w:rPr>
          <w:rFonts w:ascii="Arial" w:hAnsi="Arial" w:cs="Arial"/>
          <w:color w:val="000000"/>
          <w:sz w:val="20"/>
          <w:szCs w:val="20"/>
        </w:rPr>
        <w:t>,</w:t>
      </w:r>
      <w:r w:rsidR="00301CD2" w:rsidRPr="00EA2A3E">
        <w:rPr>
          <w:rFonts w:ascii="Arial" w:hAnsi="Arial" w:cs="Arial"/>
          <w:color w:val="000000"/>
          <w:sz w:val="20"/>
          <w:szCs w:val="20"/>
        </w:rPr>
        <w:t xml:space="preserve"> or addresses historic weaknesses</w:t>
      </w:r>
      <w:r w:rsidR="00683B59" w:rsidRPr="00EA2A3E">
        <w:rPr>
          <w:rFonts w:ascii="Arial" w:hAnsi="Arial" w:cs="Arial"/>
          <w:color w:val="000000"/>
          <w:sz w:val="20"/>
          <w:szCs w:val="20"/>
        </w:rPr>
        <w:t xml:space="preserve"> such as a lack of diversity.</w:t>
      </w:r>
      <w:r w:rsidR="00770233" w:rsidRPr="00EA2A3E">
        <w:rPr>
          <w:rFonts w:ascii="Arial" w:hAnsi="Arial" w:cs="Arial"/>
          <w:color w:val="000000"/>
          <w:sz w:val="20"/>
          <w:szCs w:val="20"/>
        </w:rPr>
        <w:t xml:space="preserve"> </w:t>
      </w:r>
      <w:r w:rsidR="0078194F" w:rsidRPr="00EA2A3E">
        <w:rPr>
          <w:rFonts w:ascii="Arial" w:hAnsi="Arial" w:cs="Arial"/>
          <w:color w:val="000000"/>
          <w:sz w:val="20"/>
          <w:szCs w:val="20"/>
        </w:rPr>
        <w:t xml:space="preserve">Decisions on acquisitions shall be made </w:t>
      </w:r>
      <w:r w:rsidR="00770233" w:rsidRPr="00EA2A3E">
        <w:rPr>
          <w:rFonts w:ascii="Arial" w:hAnsi="Arial" w:cs="Arial"/>
          <w:color w:val="000000"/>
          <w:sz w:val="20"/>
          <w:szCs w:val="20"/>
        </w:rPr>
        <w:t>by curators following this policy</w:t>
      </w:r>
      <w:r w:rsidR="0078194F" w:rsidRPr="00EA2A3E">
        <w:rPr>
          <w:rFonts w:ascii="Arial" w:hAnsi="Arial" w:cs="Arial"/>
          <w:color w:val="000000"/>
          <w:sz w:val="20"/>
          <w:szCs w:val="20"/>
        </w:rPr>
        <w:t xml:space="preserve">, adhering to a rigorous appraisal procedure.  </w:t>
      </w:r>
    </w:p>
    <w:p w14:paraId="48EDD916" w14:textId="77777777" w:rsidR="00562A41" w:rsidRPr="00EA2A3E" w:rsidRDefault="00562A41" w:rsidP="004B1BC8">
      <w:pPr>
        <w:spacing w:before="0"/>
        <w:ind w:left="0" w:firstLine="0"/>
        <w:rPr>
          <w:rFonts w:ascii="Arial" w:hAnsi="Arial" w:cs="Arial"/>
          <w:color w:val="000000"/>
          <w:sz w:val="20"/>
          <w:szCs w:val="20"/>
        </w:rPr>
      </w:pPr>
    </w:p>
    <w:p w14:paraId="4F324134" w14:textId="0CCA3CB2" w:rsidR="00B53EB8" w:rsidRPr="00EA2A3E" w:rsidRDefault="00D273A0" w:rsidP="00EA2A3E">
      <w:pPr>
        <w:spacing w:before="0"/>
        <w:ind w:left="567"/>
        <w:rPr>
          <w:rFonts w:ascii="Arial" w:hAnsi="Arial" w:cs="Arial"/>
          <w:i/>
          <w:iCs/>
          <w:sz w:val="20"/>
          <w:szCs w:val="20"/>
        </w:rPr>
      </w:pPr>
      <w:r w:rsidRPr="00EA2A3E">
        <w:rPr>
          <w:rFonts w:ascii="Arial" w:hAnsi="Arial" w:cs="Arial"/>
          <w:i/>
          <w:iCs/>
          <w:color w:val="000000"/>
          <w:sz w:val="20"/>
          <w:szCs w:val="20"/>
        </w:rPr>
        <w:t>6</w:t>
      </w:r>
      <w:r w:rsidR="00CE402B" w:rsidRPr="00EA2A3E">
        <w:rPr>
          <w:rFonts w:ascii="Arial" w:hAnsi="Arial" w:cs="Arial"/>
          <w:i/>
          <w:iCs/>
          <w:color w:val="000000"/>
          <w:sz w:val="20"/>
          <w:szCs w:val="20"/>
        </w:rPr>
        <w:t>.</w:t>
      </w:r>
      <w:r w:rsidR="00587DC4" w:rsidRPr="00EA2A3E">
        <w:rPr>
          <w:rFonts w:ascii="Arial" w:hAnsi="Arial" w:cs="Arial"/>
          <w:i/>
          <w:iCs/>
          <w:color w:val="000000"/>
          <w:sz w:val="20"/>
          <w:szCs w:val="20"/>
        </w:rPr>
        <w:t>2</w:t>
      </w:r>
      <w:r w:rsidR="00CE402B" w:rsidRPr="00EA2A3E">
        <w:rPr>
          <w:rFonts w:ascii="Arial" w:hAnsi="Arial" w:cs="Arial"/>
          <w:i/>
          <w:iCs/>
          <w:color w:val="000000"/>
          <w:sz w:val="20"/>
          <w:szCs w:val="20"/>
        </w:rPr>
        <w:t xml:space="preserve"> </w:t>
      </w:r>
      <w:r w:rsidR="00EA2A3E">
        <w:rPr>
          <w:rFonts w:ascii="Arial" w:hAnsi="Arial" w:cs="Arial"/>
          <w:i/>
          <w:iCs/>
          <w:color w:val="000000"/>
          <w:sz w:val="20"/>
          <w:szCs w:val="20"/>
        </w:rPr>
        <w:tab/>
      </w:r>
      <w:r w:rsidR="00562A41" w:rsidRPr="00EA2A3E">
        <w:rPr>
          <w:rFonts w:ascii="Arial" w:hAnsi="Arial" w:cs="Arial"/>
          <w:i/>
          <w:iCs/>
          <w:color w:val="000000"/>
          <w:sz w:val="20"/>
          <w:szCs w:val="20"/>
        </w:rPr>
        <w:t>University history</w:t>
      </w:r>
    </w:p>
    <w:p w14:paraId="0B9675F0" w14:textId="32505199" w:rsidR="004D07A5" w:rsidRPr="00EA2A3E" w:rsidRDefault="00562A41" w:rsidP="00EA2A3E">
      <w:pPr>
        <w:spacing w:before="0"/>
        <w:ind w:left="567" w:firstLine="0"/>
        <w:rPr>
          <w:rFonts w:ascii="Arial" w:hAnsi="Arial" w:cs="Arial"/>
          <w:sz w:val="20"/>
          <w:szCs w:val="20"/>
        </w:rPr>
      </w:pPr>
      <w:r w:rsidRPr="00EA2A3E">
        <w:rPr>
          <w:rFonts w:ascii="Arial" w:hAnsi="Arial" w:cs="Arial"/>
          <w:sz w:val="20"/>
          <w:szCs w:val="20"/>
        </w:rPr>
        <w:t>T</w:t>
      </w:r>
      <w:r w:rsidR="00CE402B" w:rsidRPr="00EA2A3E">
        <w:rPr>
          <w:rFonts w:ascii="Arial" w:hAnsi="Arial" w:cs="Arial"/>
          <w:sz w:val="20"/>
          <w:szCs w:val="20"/>
        </w:rPr>
        <w:t xml:space="preserve">he institutional archive of the University of Aberdeen (est. 1860), its predecessors, King’s College (1495 – 1860) and Marischal College (1593 – 1860), and affiliated bodies, including </w:t>
      </w:r>
      <w:r w:rsidR="008131F7" w:rsidRPr="00EA2A3E">
        <w:rPr>
          <w:rFonts w:ascii="Arial" w:hAnsi="Arial" w:cs="Arial"/>
          <w:sz w:val="20"/>
          <w:szCs w:val="20"/>
        </w:rPr>
        <w:t>the</w:t>
      </w:r>
      <w:r w:rsidR="00CE402B" w:rsidRPr="00EA2A3E">
        <w:rPr>
          <w:rFonts w:ascii="Arial" w:hAnsi="Arial" w:cs="Arial"/>
          <w:sz w:val="20"/>
          <w:szCs w:val="20"/>
        </w:rPr>
        <w:t xml:space="preserve"> Aberdeen Colleges of Education (1874 - 2001) and the Rowett Institution of Nutrition and Health (1913 – 2008</w:t>
      </w:r>
      <w:r w:rsidRPr="00EA2A3E">
        <w:rPr>
          <w:rFonts w:ascii="Arial" w:hAnsi="Arial" w:cs="Arial"/>
          <w:sz w:val="20"/>
          <w:szCs w:val="20"/>
        </w:rPr>
        <w:t>) is the main area of active collection</w:t>
      </w:r>
      <w:r w:rsidR="00E42148" w:rsidRPr="00EA2A3E">
        <w:rPr>
          <w:rFonts w:ascii="Arial" w:hAnsi="Arial" w:cs="Arial"/>
          <w:sz w:val="20"/>
          <w:szCs w:val="20"/>
        </w:rPr>
        <w:t xml:space="preserve">. This </w:t>
      </w:r>
      <w:r w:rsidRPr="00EA2A3E">
        <w:rPr>
          <w:rFonts w:ascii="Arial" w:hAnsi="Arial" w:cs="Arial"/>
          <w:sz w:val="20"/>
          <w:szCs w:val="20"/>
        </w:rPr>
        <w:t>contribute</w:t>
      </w:r>
      <w:r w:rsidR="00E42148" w:rsidRPr="00EA2A3E">
        <w:rPr>
          <w:rFonts w:ascii="Arial" w:hAnsi="Arial" w:cs="Arial"/>
          <w:sz w:val="20"/>
          <w:szCs w:val="20"/>
        </w:rPr>
        <w:t>s</w:t>
      </w:r>
      <w:r w:rsidRPr="00EA2A3E">
        <w:rPr>
          <w:rFonts w:ascii="Arial" w:hAnsi="Arial" w:cs="Arial"/>
          <w:sz w:val="20"/>
          <w:szCs w:val="20"/>
        </w:rPr>
        <w:t xml:space="preserve"> to the understanding of the history of the University and support</w:t>
      </w:r>
      <w:r w:rsidR="00E42148" w:rsidRPr="00EA2A3E">
        <w:rPr>
          <w:rFonts w:ascii="Arial" w:hAnsi="Arial" w:cs="Arial"/>
          <w:sz w:val="20"/>
          <w:szCs w:val="20"/>
        </w:rPr>
        <w:t>s</w:t>
      </w:r>
      <w:r w:rsidRPr="00EA2A3E">
        <w:rPr>
          <w:rFonts w:ascii="Arial" w:hAnsi="Arial" w:cs="Arial"/>
          <w:sz w:val="20"/>
          <w:szCs w:val="20"/>
        </w:rPr>
        <w:t xml:space="preserve"> the administrative functions of the University</w:t>
      </w:r>
      <w:r w:rsidR="003318F3" w:rsidRPr="00EA2A3E">
        <w:rPr>
          <w:rFonts w:ascii="Arial" w:hAnsi="Arial" w:cs="Arial"/>
          <w:sz w:val="20"/>
          <w:szCs w:val="20"/>
        </w:rPr>
        <w:t>.</w:t>
      </w:r>
      <w:r w:rsidR="008F2D52" w:rsidRPr="00EA2A3E">
        <w:rPr>
          <w:rFonts w:ascii="Arial" w:hAnsi="Arial" w:cs="Arial"/>
          <w:sz w:val="20"/>
          <w:szCs w:val="20"/>
        </w:rPr>
        <w:t xml:space="preserve"> </w:t>
      </w:r>
      <w:r w:rsidR="00811D74" w:rsidRPr="00EA2A3E">
        <w:rPr>
          <w:rFonts w:ascii="Arial" w:hAnsi="Arial" w:cs="Arial"/>
          <w:sz w:val="20"/>
          <w:szCs w:val="20"/>
        </w:rPr>
        <w:t xml:space="preserve">This includes both physical and digital formats. </w:t>
      </w:r>
      <w:r w:rsidR="008F2D52" w:rsidRPr="00EA2A3E">
        <w:rPr>
          <w:rFonts w:ascii="Arial" w:hAnsi="Arial" w:cs="Arial"/>
          <w:sz w:val="20"/>
          <w:szCs w:val="20"/>
        </w:rPr>
        <w:t>Related material,</w:t>
      </w:r>
      <w:r w:rsidR="00811D74" w:rsidRPr="00EA2A3E">
        <w:rPr>
          <w:rFonts w:ascii="Arial" w:hAnsi="Arial" w:cs="Arial"/>
          <w:sz w:val="20"/>
          <w:szCs w:val="20"/>
        </w:rPr>
        <w:t xml:space="preserve"> </w:t>
      </w:r>
      <w:r w:rsidR="008F2D52" w:rsidRPr="00EA2A3E">
        <w:rPr>
          <w:rFonts w:ascii="Arial" w:hAnsi="Arial" w:cs="Arial"/>
          <w:sz w:val="20"/>
          <w:szCs w:val="20"/>
        </w:rPr>
        <w:t>such as University publications</w:t>
      </w:r>
      <w:r w:rsidR="0078730D" w:rsidRPr="00EA2A3E">
        <w:rPr>
          <w:rFonts w:ascii="Arial" w:hAnsi="Arial" w:cs="Arial"/>
          <w:sz w:val="20"/>
          <w:szCs w:val="20"/>
        </w:rPr>
        <w:t>, theses</w:t>
      </w:r>
      <w:r w:rsidR="006C1064" w:rsidRPr="00EA2A3E">
        <w:rPr>
          <w:rFonts w:ascii="Arial" w:hAnsi="Arial" w:cs="Arial"/>
          <w:sz w:val="20"/>
          <w:szCs w:val="20"/>
        </w:rPr>
        <w:t xml:space="preserve"> and</w:t>
      </w:r>
      <w:r w:rsidR="008F2D52" w:rsidRPr="00EA2A3E">
        <w:rPr>
          <w:rFonts w:ascii="Arial" w:hAnsi="Arial" w:cs="Arial"/>
          <w:sz w:val="20"/>
          <w:szCs w:val="20"/>
        </w:rPr>
        <w:t xml:space="preserve"> artefacts of historical significance to the University</w:t>
      </w:r>
      <w:r w:rsidR="006C1064" w:rsidRPr="00EA2A3E">
        <w:rPr>
          <w:rFonts w:ascii="Arial" w:hAnsi="Arial" w:cs="Arial"/>
          <w:sz w:val="20"/>
          <w:szCs w:val="20"/>
        </w:rPr>
        <w:t>,</w:t>
      </w:r>
      <w:r w:rsidR="003318F3" w:rsidRPr="00EA2A3E">
        <w:rPr>
          <w:rFonts w:ascii="Arial" w:hAnsi="Arial" w:cs="Arial"/>
          <w:sz w:val="20"/>
          <w:szCs w:val="20"/>
        </w:rPr>
        <w:t xml:space="preserve"> will </w:t>
      </w:r>
      <w:r w:rsidR="0078730D" w:rsidRPr="00EA2A3E">
        <w:rPr>
          <w:rFonts w:ascii="Arial" w:hAnsi="Arial" w:cs="Arial"/>
          <w:sz w:val="20"/>
          <w:szCs w:val="20"/>
        </w:rPr>
        <w:t xml:space="preserve">also </w:t>
      </w:r>
      <w:r w:rsidR="003318F3" w:rsidRPr="00EA2A3E">
        <w:rPr>
          <w:rFonts w:ascii="Arial" w:hAnsi="Arial" w:cs="Arial"/>
          <w:sz w:val="20"/>
          <w:szCs w:val="20"/>
        </w:rPr>
        <w:t>be collected.</w:t>
      </w:r>
      <w:r w:rsidR="00587DC4" w:rsidRPr="00EA2A3E">
        <w:rPr>
          <w:rFonts w:ascii="Arial" w:hAnsi="Arial" w:cs="Arial"/>
          <w:sz w:val="20"/>
          <w:szCs w:val="20"/>
        </w:rPr>
        <w:t xml:space="preserve"> </w:t>
      </w:r>
      <w:r w:rsidR="00B67032" w:rsidRPr="00EA2A3E">
        <w:rPr>
          <w:rFonts w:ascii="Arial" w:hAnsi="Arial" w:cs="Arial"/>
          <w:sz w:val="20"/>
          <w:szCs w:val="20"/>
        </w:rPr>
        <w:t xml:space="preserve">Items </w:t>
      </w:r>
      <w:r w:rsidR="008F2D52" w:rsidRPr="00EA2A3E">
        <w:rPr>
          <w:rFonts w:ascii="Arial" w:hAnsi="Arial" w:cs="Arial"/>
          <w:sz w:val="20"/>
          <w:szCs w:val="20"/>
        </w:rPr>
        <w:t xml:space="preserve">may be acquired that relate to the lives of </w:t>
      </w:r>
      <w:r w:rsidR="00B67032" w:rsidRPr="00EA2A3E">
        <w:rPr>
          <w:rFonts w:ascii="Arial" w:hAnsi="Arial" w:cs="Arial"/>
          <w:sz w:val="20"/>
          <w:szCs w:val="20"/>
        </w:rPr>
        <w:t>significant individuals with substantial associations with the University or its antecedent institutions</w:t>
      </w:r>
      <w:r w:rsidR="007369F6" w:rsidRPr="00EA2A3E">
        <w:rPr>
          <w:rFonts w:ascii="Arial" w:hAnsi="Arial" w:cs="Arial"/>
          <w:sz w:val="20"/>
          <w:szCs w:val="20"/>
        </w:rPr>
        <w:t>, such as portraits, scientific instruments</w:t>
      </w:r>
      <w:r w:rsidR="00F03AE5" w:rsidRPr="00EA2A3E">
        <w:rPr>
          <w:rFonts w:ascii="Arial" w:hAnsi="Arial" w:cs="Arial"/>
          <w:sz w:val="20"/>
          <w:szCs w:val="20"/>
        </w:rPr>
        <w:t xml:space="preserve">, </w:t>
      </w:r>
      <w:r w:rsidR="00587DC4" w:rsidRPr="00EA2A3E">
        <w:rPr>
          <w:rFonts w:ascii="Arial" w:hAnsi="Arial" w:cs="Arial"/>
          <w:sz w:val="20"/>
          <w:szCs w:val="20"/>
        </w:rPr>
        <w:t xml:space="preserve">library collections, </w:t>
      </w:r>
      <w:r w:rsidR="00F03AE5" w:rsidRPr="00EA2A3E">
        <w:rPr>
          <w:rFonts w:ascii="Arial" w:hAnsi="Arial" w:cs="Arial"/>
          <w:sz w:val="20"/>
          <w:szCs w:val="20"/>
        </w:rPr>
        <w:t>prize medals</w:t>
      </w:r>
      <w:r w:rsidR="007369F6" w:rsidRPr="00EA2A3E">
        <w:rPr>
          <w:rFonts w:ascii="Arial" w:hAnsi="Arial" w:cs="Arial"/>
          <w:sz w:val="20"/>
          <w:szCs w:val="20"/>
        </w:rPr>
        <w:t xml:space="preserve"> and research papers</w:t>
      </w:r>
      <w:r w:rsidR="00B67032" w:rsidRPr="00EA2A3E">
        <w:rPr>
          <w:rFonts w:ascii="Arial" w:hAnsi="Arial" w:cs="Arial"/>
          <w:sz w:val="20"/>
          <w:szCs w:val="20"/>
        </w:rPr>
        <w:t xml:space="preserve">. Such material will only be acquired if it is unique and does not </w:t>
      </w:r>
      <w:r w:rsidR="008F2D52" w:rsidRPr="00EA2A3E">
        <w:rPr>
          <w:rFonts w:ascii="Arial" w:hAnsi="Arial" w:cs="Arial"/>
          <w:sz w:val="20"/>
          <w:szCs w:val="20"/>
        </w:rPr>
        <w:t xml:space="preserve">substantially </w:t>
      </w:r>
      <w:r w:rsidR="00B67032" w:rsidRPr="00EA2A3E">
        <w:rPr>
          <w:rFonts w:ascii="Arial" w:hAnsi="Arial" w:cs="Arial"/>
          <w:sz w:val="20"/>
          <w:szCs w:val="20"/>
        </w:rPr>
        <w:t>duplicate existing material.</w:t>
      </w:r>
      <w:r w:rsidR="004D07A5" w:rsidRPr="00EA2A3E">
        <w:rPr>
          <w:rFonts w:ascii="Arial" w:hAnsi="Arial" w:cs="Arial"/>
          <w:sz w:val="20"/>
          <w:szCs w:val="20"/>
        </w:rPr>
        <w:t xml:space="preserve"> </w:t>
      </w:r>
      <w:r w:rsidR="008131F7" w:rsidRPr="00EA2A3E">
        <w:rPr>
          <w:rFonts w:ascii="Arial" w:hAnsi="Arial" w:cs="Arial"/>
          <w:sz w:val="20"/>
          <w:szCs w:val="20"/>
        </w:rPr>
        <w:t>To address existing biases, a</w:t>
      </w:r>
      <w:r w:rsidR="004D07A5" w:rsidRPr="00EA2A3E">
        <w:rPr>
          <w:rFonts w:ascii="Arial" w:hAnsi="Arial" w:cs="Arial"/>
          <w:sz w:val="20"/>
          <w:szCs w:val="20"/>
        </w:rPr>
        <w:t xml:space="preserve"> priority will be collecting relating to the lives of people while students at the University</w:t>
      </w:r>
      <w:r w:rsidR="003E68DB" w:rsidRPr="00EA2A3E">
        <w:rPr>
          <w:rFonts w:ascii="Arial" w:hAnsi="Arial" w:cs="Arial"/>
          <w:sz w:val="20"/>
          <w:szCs w:val="20"/>
        </w:rPr>
        <w:t xml:space="preserve"> and improving the representation of the diversity of the university community</w:t>
      </w:r>
      <w:r w:rsidR="004D07A5" w:rsidRPr="00EA2A3E">
        <w:rPr>
          <w:rFonts w:ascii="Arial" w:hAnsi="Arial" w:cs="Arial"/>
          <w:sz w:val="20"/>
          <w:szCs w:val="20"/>
        </w:rPr>
        <w:t>.</w:t>
      </w:r>
    </w:p>
    <w:p w14:paraId="7136B295" w14:textId="7AB33C84" w:rsidR="00B67032" w:rsidRPr="00EA2A3E" w:rsidRDefault="00B67032" w:rsidP="00B67032">
      <w:pPr>
        <w:spacing w:before="0"/>
        <w:ind w:left="0" w:firstLine="0"/>
        <w:rPr>
          <w:rFonts w:ascii="Arial" w:hAnsi="Arial" w:cs="Arial"/>
          <w:sz w:val="20"/>
          <w:szCs w:val="20"/>
        </w:rPr>
      </w:pPr>
    </w:p>
    <w:p w14:paraId="5B08A269" w14:textId="1F9221E2" w:rsidR="00F03AE5" w:rsidRPr="00EA2A3E" w:rsidRDefault="00D273A0" w:rsidP="00EA2A3E">
      <w:pPr>
        <w:spacing w:before="0"/>
        <w:ind w:left="567"/>
        <w:rPr>
          <w:rFonts w:ascii="Arial" w:hAnsi="Arial" w:cs="Arial"/>
          <w:i/>
          <w:iCs/>
          <w:sz w:val="20"/>
          <w:szCs w:val="20"/>
        </w:rPr>
      </w:pPr>
      <w:r w:rsidRPr="00EA2A3E">
        <w:rPr>
          <w:rFonts w:ascii="Arial" w:hAnsi="Arial" w:cs="Arial"/>
          <w:i/>
          <w:iCs/>
          <w:sz w:val="20"/>
          <w:szCs w:val="20"/>
        </w:rPr>
        <w:t>6.</w:t>
      </w:r>
      <w:r w:rsidR="00587DC4" w:rsidRPr="00EA2A3E">
        <w:rPr>
          <w:rFonts w:ascii="Arial" w:hAnsi="Arial" w:cs="Arial"/>
          <w:i/>
          <w:iCs/>
          <w:sz w:val="20"/>
          <w:szCs w:val="20"/>
        </w:rPr>
        <w:t>3</w:t>
      </w:r>
      <w:r w:rsidR="00EA2A3E">
        <w:rPr>
          <w:rFonts w:ascii="Arial" w:hAnsi="Arial" w:cs="Arial"/>
          <w:i/>
          <w:iCs/>
          <w:sz w:val="20"/>
          <w:szCs w:val="20"/>
        </w:rPr>
        <w:tab/>
      </w:r>
      <w:r w:rsidR="00F03AE5" w:rsidRPr="00EA2A3E">
        <w:rPr>
          <w:rFonts w:ascii="Arial" w:hAnsi="Arial" w:cs="Arial"/>
          <w:i/>
          <w:iCs/>
          <w:sz w:val="20"/>
          <w:szCs w:val="20"/>
        </w:rPr>
        <w:t>Scot</w:t>
      </w:r>
      <w:r w:rsidR="00587DC4" w:rsidRPr="00EA2A3E">
        <w:rPr>
          <w:rFonts w:ascii="Arial" w:hAnsi="Arial" w:cs="Arial"/>
          <w:i/>
          <w:iCs/>
          <w:sz w:val="20"/>
          <w:szCs w:val="20"/>
        </w:rPr>
        <w:t xml:space="preserve">tish </w:t>
      </w:r>
      <w:r w:rsidR="0078730D" w:rsidRPr="00EA2A3E">
        <w:rPr>
          <w:rFonts w:ascii="Arial" w:hAnsi="Arial" w:cs="Arial"/>
          <w:i/>
          <w:iCs/>
          <w:sz w:val="20"/>
          <w:szCs w:val="20"/>
        </w:rPr>
        <w:t xml:space="preserve">archaeology, </w:t>
      </w:r>
      <w:r w:rsidR="00F03AE5" w:rsidRPr="00EA2A3E">
        <w:rPr>
          <w:rFonts w:ascii="Arial" w:hAnsi="Arial" w:cs="Arial"/>
          <w:i/>
          <w:iCs/>
          <w:sz w:val="20"/>
          <w:szCs w:val="20"/>
        </w:rPr>
        <w:t>history</w:t>
      </w:r>
      <w:r w:rsidR="0078730D" w:rsidRPr="00EA2A3E">
        <w:rPr>
          <w:rFonts w:ascii="Arial" w:hAnsi="Arial" w:cs="Arial"/>
          <w:i/>
          <w:iCs/>
          <w:sz w:val="20"/>
          <w:szCs w:val="20"/>
        </w:rPr>
        <w:t xml:space="preserve"> and</w:t>
      </w:r>
      <w:r w:rsidR="00587DC4" w:rsidRPr="00EA2A3E">
        <w:rPr>
          <w:rFonts w:ascii="Arial" w:hAnsi="Arial" w:cs="Arial"/>
          <w:i/>
          <w:iCs/>
          <w:sz w:val="20"/>
          <w:szCs w:val="20"/>
        </w:rPr>
        <w:t xml:space="preserve"> literature</w:t>
      </w:r>
    </w:p>
    <w:p w14:paraId="5D3A73A7" w14:textId="3F27A05F" w:rsidR="00A245B9" w:rsidRPr="00EA2A3E" w:rsidRDefault="004F7D18" w:rsidP="00EA2A3E">
      <w:pPr>
        <w:spacing w:before="0"/>
        <w:ind w:left="567" w:firstLine="0"/>
        <w:rPr>
          <w:rFonts w:ascii="Arial" w:hAnsi="Arial" w:cs="Arial"/>
          <w:sz w:val="20"/>
          <w:szCs w:val="20"/>
        </w:rPr>
      </w:pPr>
      <w:r w:rsidRPr="00EA2A3E">
        <w:rPr>
          <w:rFonts w:ascii="Arial" w:hAnsi="Arial" w:cs="Arial"/>
          <w:sz w:val="20"/>
          <w:szCs w:val="20"/>
        </w:rPr>
        <w:t xml:space="preserve">Specific items will be acquired that enhance the usefulness of the </w:t>
      </w:r>
      <w:r w:rsidR="008F2D52" w:rsidRPr="00EA2A3E">
        <w:rPr>
          <w:rFonts w:ascii="Arial" w:hAnsi="Arial" w:cs="Arial"/>
          <w:sz w:val="20"/>
          <w:szCs w:val="20"/>
        </w:rPr>
        <w:t xml:space="preserve">collections relating to </w:t>
      </w:r>
      <w:r w:rsidRPr="00EA2A3E">
        <w:rPr>
          <w:rFonts w:ascii="Arial" w:hAnsi="Arial" w:cs="Arial"/>
          <w:sz w:val="20"/>
          <w:szCs w:val="20"/>
        </w:rPr>
        <w:t xml:space="preserve">the archaeology and </w:t>
      </w:r>
      <w:r w:rsidR="008F2D52" w:rsidRPr="00EA2A3E">
        <w:rPr>
          <w:rFonts w:ascii="Arial" w:hAnsi="Arial" w:cs="Arial"/>
          <w:sz w:val="20"/>
          <w:szCs w:val="20"/>
        </w:rPr>
        <w:t xml:space="preserve">history </w:t>
      </w:r>
      <w:r w:rsidRPr="00EA2A3E">
        <w:rPr>
          <w:rFonts w:ascii="Arial" w:hAnsi="Arial" w:cs="Arial"/>
          <w:sz w:val="20"/>
          <w:szCs w:val="20"/>
        </w:rPr>
        <w:t>of North-East Scotland</w:t>
      </w:r>
      <w:r w:rsidR="008F2D52" w:rsidRPr="00EA2A3E">
        <w:rPr>
          <w:rFonts w:ascii="Arial" w:hAnsi="Arial" w:cs="Arial"/>
          <w:sz w:val="20"/>
          <w:szCs w:val="20"/>
        </w:rPr>
        <w:t xml:space="preserve">. </w:t>
      </w:r>
    </w:p>
    <w:p w14:paraId="21C99254" w14:textId="245C2BC5" w:rsidR="00A245B9" w:rsidRPr="00EA2A3E" w:rsidRDefault="00B67032" w:rsidP="00EA2A3E">
      <w:pPr>
        <w:pStyle w:val="ListParagraph"/>
        <w:numPr>
          <w:ilvl w:val="0"/>
          <w:numId w:val="31"/>
        </w:numPr>
        <w:ind w:left="1418" w:hanging="284"/>
        <w:rPr>
          <w:rFonts w:ascii="Arial" w:hAnsi="Arial" w:cs="Arial"/>
          <w:sz w:val="20"/>
          <w:szCs w:val="20"/>
        </w:rPr>
      </w:pPr>
      <w:r w:rsidRPr="00EA2A3E">
        <w:rPr>
          <w:rFonts w:ascii="Arial" w:hAnsi="Arial" w:cs="Arial"/>
          <w:sz w:val="20"/>
          <w:szCs w:val="20"/>
        </w:rPr>
        <w:t>Archaeological material found in North-East Scotlan</w:t>
      </w:r>
      <w:r w:rsidR="00A245B9" w:rsidRPr="00EA2A3E">
        <w:rPr>
          <w:rFonts w:ascii="Arial" w:hAnsi="Arial" w:cs="Arial"/>
          <w:sz w:val="20"/>
          <w:szCs w:val="20"/>
        </w:rPr>
        <w:t>d</w:t>
      </w:r>
      <w:r w:rsidRPr="00EA2A3E">
        <w:rPr>
          <w:rFonts w:ascii="Arial" w:hAnsi="Arial" w:cs="Arial"/>
          <w:sz w:val="20"/>
          <w:szCs w:val="20"/>
        </w:rPr>
        <w:t xml:space="preserve"> will be acquired </w:t>
      </w:r>
      <w:r w:rsidR="00827CCD" w:rsidRPr="00EA2A3E">
        <w:rPr>
          <w:rFonts w:ascii="Arial" w:hAnsi="Arial" w:cs="Arial"/>
          <w:sz w:val="20"/>
          <w:szCs w:val="20"/>
        </w:rPr>
        <w:t xml:space="preserve">highly selectively </w:t>
      </w:r>
      <w:r w:rsidRPr="00EA2A3E">
        <w:rPr>
          <w:rFonts w:ascii="Arial" w:hAnsi="Arial" w:cs="Arial"/>
          <w:sz w:val="20"/>
          <w:szCs w:val="20"/>
        </w:rPr>
        <w:t>through the Treasure Trove process</w:t>
      </w:r>
      <w:r w:rsidR="00F8213F" w:rsidRPr="00EA2A3E">
        <w:rPr>
          <w:rFonts w:ascii="Arial" w:hAnsi="Arial" w:cs="Arial"/>
          <w:sz w:val="20"/>
          <w:szCs w:val="20"/>
        </w:rPr>
        <w:t>, with consideration given to the collecting policies of other museums</w:t>
      </w:r>
      <w:r w:rsidR="008E7DB2" w:rsidRPr="00EA2A3E">
        <w:rPr>
          <w:rFonts w:ascii="Arial" w:hAnsi="Arial" w:cs="Arial"/>
          <w:sz w:val="20"/>
          <w:szCs w:val="20"/>
        </w:rPr>
        <w:t xml:space="preserve"> and to the availability of </w:t>
      </w:r>
      <w:r w:rsidR="00E338BE" w:rsidRPr="00EA2A3E">
        <w:rPr>
          <w:rFonts w:ascii="Arial" w:hAnsi="Arial" w:cs="Arial"/>
          <w:sz w:val="20"/>
          <w:szCs w:val="20"/>
        </w:rPr>
        <w:t xml:space="preserve">University </w:t>
      </w:r>
      <w:r w:rsidR="008E7DB2" w:rsidRPr="00EA2A3E">
        <w:rPr>
          <w:rFonts w:ascii="Arial" w:hAnsi="Arial" w:cs="Arial"/>
          <w:sz w:val="20"/>
          <w:szCs w:val="20"/>
        </w:rPr>
        <w:t>resources to curate them</w:t>
      </w:r>
      <w:r w:rsidR="00F8213F" w:rsidRPr="00EA2A3E">
        <w:rPr>
          <w:rFonts w:ascii="Arial" w:hAnsi="Arial" w:cs="Arial"/>
          <w:sz w:val="20"/>
          <w:szCs w:val="20"/>
        </w:rPr>
        <w:t>.</w:t>
      </w:r>
      <w:r w:rsidRPr="00EA2A3E">
        <w:rPr>
          <w:rFonts w:ascii="Arial" w:hAnsi="Arial" w:cs="Arial"/>
          <w:sz w:val="20"/>
          <w:szCs w:val="20"/>
        </w:rPr>
        <w:t xml:space="preserve"> Priority will be given to </w:t>
      </w:r>
      <w:r w:rsidR="008F2D52" w:rsidRPr="00EA2A3E">
        <w:rPr>
          <w:rFonts w:ascii="Arial" w:hAnsi="Arial" w:cs="Arial"/>
          <w:sz w:val="20"/>
          <w:szCs w:val="20"/>
        </w:rPr>
        <w:t>areas of particular strength (notably Late Neolithic/ Early Bronze Age) or where there is a University research priority (e.g. Late Iron Age/Early M</w:t>
      </w:r>
      <w:r w:rsidRPr="00EA2A3E">
        <w:rPr>
          <w:rFonts w:ascii="Arial" w:hAnsi="Arial" w:cs="Arial"/>
          <w:sz w:val="20"/>
          <w:szCs w:val="20"/>
        </w:rPr>
        <w:t>edieval</w:t>
      </w:r>
      <w:r w:rsidR="00990E19" w:rsidRPr="00EA2A3E">
        <w:rPr>
          <w:rFonts w:ascii="Arial" w:hAnsi="Arial" w:cs="Arial"/>
          <w:sz w:val="20"/>
          <w:szCs w:val="20"/>
        </w:rPr>
        <w:t>, excavated human remains</w:t>
      </w:r>
      <w:r w:rsidR="00301CD2" w:rsidRPr="00EA2A3E">
        <w:rPr>
          <w:rFonts w:ascii="Arial" w:hAnsi="Arial" w:cs="Arial"/>
          <w:sz w:val="20"/>
          <w:szCs w:val="20"/>
        </w:rPr>
        <w:t xml:space="preserve"> and the history of </w:t>
      </w:r>
      <w:r w:rsidR="00C1497B" w:rsidRPr="00EA2A3E">
        <w:rPr>
          <w:rFonts w:ascii="Arial" w:hAnsi="Arial" w:cs="Arial"/>
          <w:sz w:val="20"/>
          <w:szCs w:val="20"/>
        </w:rPr>
        <w:t>collecting</w:t>
      </w:r>
      <w:r w:rsidR="00A245B9" w:rsidRPr="00EA2A3E">
        <w:rPr>
          <w:rFonts w:ascii="Arial" w:hAnsi="Arial" w:cs="Arial"/>
          <w:sz w:val="20"/>
          <w:szCs w:val="20"/>
        </w:rPr>
        <w:t>).</w:t>
      </w:r>
      <w:r w:rsidR="00990E19" w:rsidRPr="00EA2A3E">
        <w:rPr>
          <w:rFonts w:ascii="Arial" w:hAnsi="Arial" w:cs="Arial"/>
          <w:sz w:val="20"/>
          <w:szCs w:val="20"/>
        </w:rPr>
        <w:t xml:space="preserve"> Other</w:t>
      </w:r>
      <w:r w:rsidRPr="00EA2A3E">
        <w:rPr>
          <w:rFonts w:ascii="Arial" w:hAnsi="Arial" w:cs="Arial"/>
          <w:sz w:val="20"/>
          <w:szCs w:val="20"/>
        </w:rPr>
        <w:t xml:space="preserve"> archaeological material, and items from </w:t>
      </w:r>
      <w:proofErr w:type="spellStart"/>
      <w:r w:rsidRPr="00EA2A3E">
        <w:rPr>
          <w:rFonts w:ascii="Arial" w:hAnsi="Arial" w:cs="Arial"/>
          <w:sz w:val="20"/>
          <w:szCs w:val="20"/>
        </w:rPr>
        <w:t>outwith</w:t>
      </w:r>
      <w:proofErr w:type="spellEnd"/>
      <w:r w:rsidRPr="00EA2A3E">
        <w:rPr>
          <w:rFonts w:ascii="Arial" w:hAnsi="Arial" w:cs="Arial"/>
          <w:sz w:val="20"/>
          <w:szCs w:val="20"/>
        </w:rPr>
        <w:t xml:space="preserve"> this area will only be considered for acquisition if </w:t>
      </w:r>
      <w:r w:rsidR="00925672" w:rsidRPr="00EA2A3E">
        <w:rPr>
          <w:rFonts w:ascii="Arial" w:hAnsi="Arial" w:cs="Arial"/>
          <w:sz w:val="20"/>
          <w:szCs w:val="20"/>
        </w:rPr>
        <w:t>there is a</w:t>
      </w:r>
      <w:r w:rsidR="00F8213F" w:rsidRPr="00EA2A3E">
        <w:rPr>
          <w:rFonts w:ascii="Arial" w:hAnsi="Arial" w:cs="Arial"/>
          <w:sz w:val="20"/>
          <w:szCs w:val="20"/>
        </w:rPr>
        <w:t>n over-riding</w:t>
      </w:r>
      <w:r w:rsidR="00925672" w:rsidRPr="00EA2A3E">
        <w:rPr>
          <w:rFonts w:ascii="Arial" w:hAnsi="Arial" w:cs="Arial"/>
          <w:sz w:val="20"/>
          <w:szCs w:val="20"/>
        </w:rPr>
        <w:t xml:space="preserve"> research or teaching value in its acquisition</w:t>
      </w:r>
      <w:r w:rsidRPr="00EA2A3E">
        <w:rPr>
          <w:rFonts w:ascii="Arial" w:hAnsi="Arial" w:cs="Arial"/>
          <w:sz w:val="20"/>
          <w:szCs w:val="20"/>
        </w:rPr>
        <w:t>.</w:t>
      </w:r>
    </w:p>
    <w:p w14:paraId="3D07AD05" w14:textId="1A2B2F20" w:rsidR="00A245B9" w:rsidRPr="00EA2A3E" w:rsidRDefault="00CC3855" w:rsidP="00EA2A3E">
      <w:pPr>
        <w:pStyle w:val="ListParagraph"/>
        <w:numPr>
          <w:ilvl w:val="0"/>
          <w:numId w:val="31"/>
        </w:numPr>
        <w:ind w:left="1418" w:hanging="284"/>
        <w:rPr>
          <w:rFonts w:ascii="Arial" w:hAnsi="Arial" w:cs="Arial"/>
          <w:sz w:val="20"/>
          <w:szCs w:val="20"/>
        </w:rPr>
      </w:pPr>
      <w:r w:rsidRPr="00EA2A3E">
        <w:rPr>
          <w:rFonts w:ascii="Arial" w:hAnsi="Arial" w:cs="Arial"/>
          <w:sz w:val="20"/>
          <w:szCs w:val="20"/>
        </w:rPr>
        <w:t>M</w:t>
      </w:r>
      <w:r w:rsidR="00A245B9" w:rsidRPr="00EA2A3E">
        <w:rPr>
          <w:rFonts w:ascii="Arial" w:hAnsi="Arial" w:cs="Arial"/>
          <w:sz w:val="20"/>
          <w:szCs w:val="20"/>
        </w:rPr>
        <w:t xml:space="preserve">aterial relating to the </w:t>
      </w:r>
      <w:r w:rsidR="00587DC4" w:rsidRPr="00EA2A3E">
        <w:rPr>
          <w:rFonts w:ascii="Arial" w:hAnsi="Arial" w:cs="Arial"/>
          <w:sz w:val="20"/>
          <w:szCs w:val="20"/>
        </w:rPr>
        <w:t xml:space="preserve">history, socioeconomics, politics, </w:t>
      </w:r>
      <w:r w:rsidR="0078730D" w:rsidRPr="00EA2A3E">
        <w:rPr>
          <w:rFonts w:ascii="Arial" w:hAnsi="Arial" w:cs="Arial"/>
          <w:sz w:val="20"/>
          <w:szCs w:val="20"/>
        </w:rPr>
        <w:t xml:space="preserve">religion, </w:t>
      </w:r>
      <w:r w:rsidR="00587DC4" w:rsidRPr="00EA2A3E">
        <w:rPr>
          <w:rFonts w:ascii="Arial" w:hAnsi="Arial" w:cs="Arial"/>
          <w:sz w:val="20"/>
          <w:szCs w:val="20"/>
        </w:rPr>
        <w:t>language, literature</w:t>
      </w:r>
      <w:r w:rsidR="00A245B9" w:rsidRPr="00EA2A3E">
        <w:rPr>
          <w:rFonts w:ascii="Arial" w:hAnsi="Arial" w:cs="Arial"/>
          <w:sz w:val="20"/>
          <w:szCs w:val="20"/>
        </w:rPr>
        <w:t xml:space="preserve">, </w:t>
      </w:r>
      <w:r w:rsidR="00B01EBE" w:rsidRPr="00EA2A3E">
        <w:rPr>
          <w:rFonts w:ascii="Arial" w:hAnsi="Arial" w:cs="Arial"/>
          <w:sz w:val="20"/>
          <w:szCs w:val="20"/>
        </w:rPr>
        <w:t xml:space="preserve">music, </w:t>
      </w:r>
      <w:r w:rsidR="00A245B9" w:rsidRPr="00EA2A3E">
        <w:rPr>
          <w:rFonts w:ascii="Arial" w:hAnsi="Arial" w:cs="Arial"/>
          <w:sz w:val="20"/>
          <w:szCs w:val="20"/>
        </w:rPr>
        <w:t xml:space="preserve">traditional and other </w:t>
      </w:r>
      <w:r w:rsidR="00587DC4" w:rsidRPr="00EA2A3E">
        <w:rPr>
          <w:rFonts w:ascii="Arial" w:hAnsi="Arial" w:cs="Arial"/>
          <w:sz w:val="20"/>
          <w:szCs w:val="20"/>
        </w:rPr>
        <w:t xml:space="preserve">cultural </w:t>
      </w:r>
      <w:r w:rsidR="00A245B9" w:rsidRPr="00EA2A3E">
        <w:rPr>
          <w:rFonts w:ascii="Arial" w:hAnsi="Arial" w:cs="Arial"/>
          <w:sz w:val="20"/>
          <w:szCs w:val="20"/>
        </w:rPr>
        <w:t>activity</w:t>
      </w:r>
      <w:r w:rsidR="00587DC4" w:rsidRPr="00EA2A3E">
        <w:rPr>
          <w:rFonts w:ascii="Arial" w:hAnsi="Arial" w:cs="Arial"/>
          <w:sz w:val="20"/>
          <w:szCs w:val="20"/>
        </w:rPr>
        <w:t xml:space="preserve">, topography, and transport infrastructure of </w:t>
      </w:r>
      <w:r w:rsidR="0078730D" w:rsidRPr="00EA2A3E">
        <w:rPr>
          <w:rFonts w:ascii="Arial" w:hAnsi="Arial" w:cs="Arial"/>
          <w:sz w:val="20"/>
          <w:szCs w:val="20"/>
        </w:rPr>
        <w:t>North-East Scotland</w:t>
      </w:r>
      <w:r w:rsidRPr="00EA2A3E">
        <w:rPr>
          <w:rFonts w:ascii="Arial" w:hAnsi="Arial" w:cs="Arial"/>
          <w:sz w:val="20"/>
          <w:szCs w:val="20"/>
        </w:rPr>
        <w:t xml:space="preserve"> will be acquired</w:t>
      </w:r>
      <w:r w:rsidR="00641F28" w:rsidRPr="00EA2A3E">
        <w:rPr>
          <w:rFonts w:ascii="Arial" w:hAnsi="Arial" w:cs="Arial"/>
          <w:sz w:val="20"/>
          <w:szCs w:val="20"/>
        </w:rPr>
        <w:t xml:space="preserve"> </w:t>
      </w:r>
      <w:r w:rsidR="008C2505" w:rsidRPr="00EA2A3E">
        <w:rPr>
          <w:rFonts w:ascii="Arial" w:hAnsi="Arial" w:cs="Arial"/>
          <w:sz w:val="20"/>
          <w:szCs w:val="20"/>
        </w:rPr>
        <w:t xml:space="preserve">highly </w:t>
      </w:r>
      <w:r w:rsidR="00641F28" w:rsidRPr="00EA2A3E">
        <w:rPr>
          <w:rFonts w:ascii="Arial" w:hAnsi="Arial" w:cs="Arial"/>
          <w:sz w:val="20"/>
          <w:szCs w:val="20"/>
        </w:rPr>
        <w:t>selectively</w:t>
      </w:r>
      <w:r w:rsidRPr="00EA2A3E">
        <w:rPr>
          <w:rFonts w:ascii="Arial" w:hAnsi="Arial" w:cs="Arial"/>
          <w:sz w:val="20"/>
          <w:szCs w:val="20"/>
        </w:rPr>
        <w:t>.</w:t>
      </w:r>
      <w:r w:rsidR="00A245B9" w:rsidRPr="00EA2A3E">
        <w:rPr>
          <w:rFonts w:ascii="Arial" w:hAnsi="Arial" w:cs="Arial"/>
          <w:sz w:val="20"/>
          <w:szCs w:val="20"/>
        </w:rPr>
        <w:t xml:space="preserve"> This will include</w:t>
      </w:r>
      <w:r w:rsidR="0078194F" w:rsidRPr="00EA2A3E">
        <w:rPr>
          <w:rFonts w:ascii="Arial" w:hAnsi="Arial" w:cs="Arial"/>
          <w:sz w:val="20"/>
          <w:szCs w:val="20"/>
        </w:rPr>
        <w:t xml:space="preserve"> items</w:t>
      </w:r>
      <w:r w:rsidR="00A245B9" w:rsidRPr="00EA2A3E">
        <w:rPr>
          <w:rFonts w:ascii="Arial" w:hAnsi="Arial" w:cs="Arial"/>
          <w:sz w:val="20"/>
          <w:szCs w:val="20"/>
        </w:rPr>
        <w:t xml:space="preserve"> relating to North-East estates</w:t>
      </w:r>
      <w:r w:rsidR="008C2505" w:rsidRPr="00EA2A3E">
        <w:rPr>
          <w:rFonts w:ascii="Arial" w:hAnsi="Arial" w:cs="Arial"/>
          <w:sz w:val="20"/>
          <w:szCs w:val="20"/>
        </w:rPr>
        <w:t>;</w:t>
      </w:r>
      <w:r w:rsidR="00A245B9" w:rsidRPr="00EA2A3E">
        <w:rPr>
          <w:rFonts w:ascii="Arial" w:hAnsi="Arial" w:cs="Arial"/>
          <w:sz w:val="20"/>
          <w:szCs w:val="20"/>
        </w:rPr>
        <w:t xml:space="preserve"> individuals</w:t>
      </w:r>
      <w:r w:rsidR="0078730D" w:rsidRPr="00EA2A3E">
        <w:rPr>
          <w:rFonts w:ascii="Arial" w:hAnsi="Arial" w:cs="Arial"/>
          <w:sz w:val="20"/>
          <w:szCs w:val="20"/>
        </w:rPr>
        <w:t>, businesses and other organisations</w:t>
      </w:r>
      <w:r w:rsidR="00A245B9" w:rsidRPr="00EA2A3E">
        <w:rPr>
          <w:rFonts w:ascii="Arial" w:hAnsi="Arial" w:cs="Arial"/>
          <w:sz w:val="20"/>
          <w:szCs w:val="20"/>
        </w:rPr>
        <w:t xml:space="preserve"> where the University is already the main repository</w:t>
      </w:r>
      <w:r w:rsidR="008C2505" w:rsidRPr="00EA2A3E">
        <w:rPr>
          <w:rFonts w:ascii="Arial" w:hAnsi="Arial" w:cs="Arial"/>
          <w:sz w:val="20"/>
          <w:szCs w:val="20"/>
        </w:rPr>
        <w:t>;</w:t>
      </w:r>
      <w:r w:rsidRPr="00EA2A3E">
        <w:rPr>
          <w:rFonts w:ascii="Arial" w:hAnsi="Arial" w:cs="Arial"/>
          <w:sz w:val="20"/>
          <w:szCs w:val="20"/>
        </w:rPr>
        <w:t xml:space="preserve"> additions to enhance the local studies reference collection, and limited additions to the museum collections to build on strengths or to fill gaps in the existing collection.</w:t>
      </w:r>
    </w:p>
    <w:p w14:paraId="5CC6CBD6" w14:textId="3B8D9439" w:rsidR="008C2505" w:rsidRPr="00EA2A3E" w:rsidRDefault="008C2505" w:rsidP="00EA2A3E">
      <w:pPr>
        <w:pStyle w:val="ListParagraph"/>
        <w:numPr>
          <w:ilvl w:val="0"/>
          <w:numId w:val="31"/>
        </w:numPr>
        <w:ind w:left="1418" w:hanging="284"/>
        <w:rPr>
          <w:rFonts w:ascii="Arial" w:hAnsi="Arial" w:cs="Arial"/>
          <w:sz w:val="20"/>
          <w:szCs w:val="20"/>
        </w:rPr>
      </w:pPr>
      <w:r w:rsidRPr="00EA2A3E">
        <w:rPr>
          <w:rFonts w:ascii="Arial" w:hAnsi="Arial" w:cs="Arial"/>
          <w:sz w:val="20"/>
          <w:szCs w:val="20"/>
        </w:rPr>
        <w:t xml:space="preserve">Material collected by individuals or collectives associated with the University, Aberdeen or North-East Scotland will also be acquired highly selectively. </w:t>
      </w:r>
    </w:p>
    <w:p w14:paraId="2671E2F4" w14:textId="599CB46F" w:rsidR="007051A2" w:rsidRPr="00EA2A3E" w:rsidRDefault="00CC3855" w:rsidP="00EA2A3E">
      <w:pPr>
        <w:pStyle w:val="ListParagraph"/>
        <w:numPr>
          <w:ilvl w:val="0"/>
          <w:numId w:val="31"/>
        </w:numPr>
        <w:ind w:left="1418" w:hanging="284"/>
        <w:rPr>
          <w:rFonts w:ascii="Arial" w:hAnsi="Arial" w:cs="Arial"/>
          <w:sz w:val="20"/>
          <w:szCs w:val="20"/>
        </w:rPr>
      </w:pPr>
      <w:r w:rsidRPr="00EA2A3E">
        <w:rPr>
          <w:rFonts w:ascii="Arial" w:hAnsi="Arial" w:cs="Arial"/>
          <w:sz w:val="20"/>
          <w:szCs w:val="20"/>
        </w:rPr>
        <w:t xml:space="preserve">Material relating to </w:t>
      </w:r>
      <w:r w:rsidR="0078730D" w:rsidRPr="00EA2A3E">
        <w:rPr>
          <w:rFonts w:ascii="Arial" w:hAnsi="Arial" w:cs="Arial"/>
          <w:sz w:val="20"/>
          <w:szCs w:val="20"/>
        </w:rPr>
        <w:t xml:space="preserve">other parts of Scotland will only be acquired where they clearly enhance specific areas of strength in the collection, such as </w:t>
      </w:r>
      <w:r w:rsidR="00641F28" w:rsidRPr="00EA2A3E">
        <w:rPr>
          <w:rFonts w:ascii="Arial" w:hAnsi="Arial" w:cs="Arial"/>
          <w:sz w:val="20"/>
          <w:szCs w:val="20"/>
        </w:rPr>
        <w:t>pre-20</w:t>
      </w:r>
      <w:r w:rsidR="00641F28" w:rsidRPr="00EA2A3E">
        <w:rPr>
          <w:rFonts w:ascii="Arial" w:hAnsi="Arial" w:cs="Arial"/>
          <w:sz w:val="20"/>
          <w:szCs w:val="20"/>
          <w:vertAlign w:val="superscript"/>
        </w:rPr>
        <w:t>th</w:t>
      </w:r>
      <w:r w:rsidR="00641F28" w:rsidRPr="00EA2A3E">
        <w:rPr>
          <w:rFonts w:ascii="Arial" w:hAnsi="Arial" w:cs="Arial"/>
          <w:sz w:val="20"/>
          <w:szCs w:val="20"/>
        </w:rPr>
        <w:t xml:space="preserve"> century items relating to </w:t>
      </w:r>
      <w:r w:rsidR="007051A2" w:rsidRPr="00EA2A3E">
        <w:rPr>
          <w:rFonts w:ascii="Arial" w:hAnsi="Arial" w:cs="Arial"/>
          <w:sz w:val="20"/>
          <w:szCs w:val="20"/>
        </w:rPr>
        <w:t>Jacobitism</w:t>
      </w:r>
      <w:r w:rsidR="00B01EBE" w:rsidRPr="00EA2A3E">
        <w:rPr>
          <w:rFonts w:ascii="Arial" w:hAnsi="Arial" w:cs="Arial"/>
          <w:sz w:val="20"/>
          <w:szCs w:val="20"/>
        </w:rPr>
        <w:t xml:space="preserve"> and the Scottish Enlightenment</w:t>
      </w:r>
      <w:r w:rsidR="0078730D" w:rsidRPr="00EA2A3E">
        <w:rPr>
          <w:rFonts w:ascii="Arial" w:hAnsi="Arial" w:cs="Arial"/>
          <w:sz w:val="20"/>
          <w:szCs w:val="20"/>
        </w:rPr>
        <w:t>.</w:t>
      </w:r>
    </w:p>
    <w:p w14:paraId="1511EF27" w14:textId="241C7028" w:rsidR="00A245B9" w:rsidRPr="00EA2A3E" w:rsidRDefault="00A245B9" w:rsidP="00EA2A3E">
      <w:pPr>
        <w:pStyle w:val="ListParagraph"/>
        <w:numPr>
          <w:ilvl w:val="0"/>
          <w:numId w:val="31"/>
        </w:numPr>
        <w:ind w:left="1418" w:hanging="284"/>
        <w:rPr>
          <w:rFonts w:ascii="Arial" w:hAnsi="Arial" w:cs="Arial"/>
          <w:sz w:val="20"/>
          <w:szCs w:val="20"/>
        </w:rPr>
      </w:pPr>
      <w:r w:rsidRPr="00EA2A3E">
        <w:rPr>
          <w:rFonts w:ascii="Arial" w:hAnsi="Arial" w:cs="Arial"/>
          <w:sz w:val="20"/>
          <w:szCs w:val="20"/>
        </w:rPr>
        <w:t xml:space="preserve">Archives and printed material relating to the energy industry of North-East Scotland will be collected in conjunction with the </w:t>
      </w:r>
      <w:r w:rsidR="0078194F" w:rsidRPr="00EA2A3E">
        <w:rPr>
          <w:rFonts w:ascii="Arial" w:hAnsi="Arial" w:cs="Arial"/>
          <w:sz w:val="20"/>
          <w:szCs w:val="20"/>
        </w:rPr>
        <w:t>‘</w:t>
      </w:r>
      <w:r w:rsidRPr="00EA2A3E">
        <w:rPr>
          <w:rFonts w:ascii="Arial" w:hAnsi="Arial" w:cs="Arial"/>
          <w:sz w:val="20"/>
          <w:szCs w:val="20"/>
        </w:rPr>
        <w:t>Capturing the Energy</w:t>
      </w:r>
      <w:r w:rsidR="0078194F" w:rsidRPr="00EA2A3E">
        <w:rPr>
          <w:rFonts w:ascii="Arial" w:hAnsi="Arial" w:cs="Arial"/>
          <w:sz w:val="20"/>
          <w:szCs w:val="20"/>
        </w:rPr>
        <w:t>’</w:t>
      </w:r>
      <w:r w:rsidRPr="00EA2A3E">
        <w:rPr>
          <w:rFonts w:ascii="Arial" w:hAnsi="Arial" w:cs="Arial"/>
          <w:sz w:val="20"/>
          <w:szCs w:val="20"/>
        </w:rPr>
        <w:t xml:space="preserve"> partnership. A</w:t>
      </w:r>
      <w:r w:rsidR="00C1497B" w:rsidRPr="00EA2A3E">
        <w:rPr>
          <w:rFonts w:ascii="Arial" w:hAnsi="Arial" w:cs="Arial"/>
          <w:sz w:val="20"/>
          <w:szCs w:val="20"/>
        </w:rPr>
        <w:t>ssociated a</w:t>
      </w:r>
      <w:r w:rsidRPr="00EA2A3E">
        <w:rPr>
          <w:rFonts w:ascii="Arial" w:hAnsi="Arial" w:cs="Arial"/>
          <w:sz w:val="20"/>
          <w:szCs w:val="20"/>
        </w:rPr>
        <w:t xml:space="preserve">rtefactual material will be </w:t>
      </w:r>
      <w:r w:rsidR="00301CD2" w:rsidRPr="00EA2A3E">
        <w:rPr>
          <w:rFonts w:ascii="Arial" w:hAnsi="Arial" w:cs="Arial"/>
          <w:sz w:val="20"/>
          <w:szCs w:val="20"/>
        </w:rPr>
        <w:t xml:space="preserve">considered for </w:t>
      </w:r>
      <w:r w:rsidRPr="00EA2A3E">
        <w:rPr>
          <w:rFonts w:ascii="Arial" w:hAnsi="Arial" w:cs="Arial"/>
          <w:sz w:val="20"/>
          <w:szCs w:val="20"/>
        </w:rPr>
        <w:t>collect</w:t>
      </w:r>
      <w:r w:rsidR="00301CD2" w:rsidRPr="00EA2A3E">
        <w:rPr>
          <w:rFonts w:ascii="Arial" w:hAnsi="Arial" w:cs="Arial"/>
          <w:sz w:val="20"/>
          <w:szCs w:val="20"/>
        </w:rPr>
        <w:t>ion</w:t>
      </w:r>
      <w:r w:rsidRPr="00EA2A3E">
        <w:rPr>
          <w:rFonts w:ascii="Arial" w:hAnsi="Arial" w:cs="Arial"/>
          <w:sz w:val="20"/>
          <w:szCs w:val="20"/>
        </w:rPr>
        <w:t xml:space="preserve"> by Aberdeen City Council’s museum service</w:t>
      </w:r>
      <w:r w:rsidR="00C1497B" w:rsidRPr="00EA2A3E">
        <w:rPr>
          <w:rFonts w:ascii="Arial" w:hAnsi="Arial" w:cs="Arial"/>
          <w:sz w:val="20"/>
          <w:szCs w:val="20"/>
        </w:rPr>
        <w:t>, rather than the University</w:t>
      </w:r>
      <w:r w:rsidRPr="00EA2A3E">
        <w:rPr>
          <w:rFonts w:ascii="Arial" w:hAnsi="Arial" w:cs="Arial"/>
          <w:sz w:val="20"/>
          <w:szCs w:val="20"/>
        </w:rPr>
        <w:t>.</w:t>
      </w:r>
    </w:p>
    <w:p w14:paraId="302DFF35" w14:textId="77777777" w:rsidR="008045FA" w:rsidRPr="00EA2A3E" w:rsidRDefault="008045FA" w:rsidP="00EA2A3E">
      <w:pPr>
        <w:spacing w:before="0"/>
        <w:ind w:left="1418" w:hanging="284"/>
        <w:rPr>
          <w:rFonts w:ascii="Arial" w:hAnsi="Arial" w:cs="Arial"/>
          <w:i/>
          <w:sz w:val="20"/>
          <w:szCs w:val="20"/>
        </w:rPr>
      </w:pPr>
    </w:p>
    <w:p w14:paraId="68279655" w14:textId="77777777" w:rsidR="00EA2A3E" w:rsidRDefault="00EA2A3E">
      <w:pPr>
        <w:spacing w:before="0" w:after="160" w:line="259" w:lineRule="auto"/>
        <w:ind w:left="0" w:firstLine="0"/>
        <w:jc w:val="left"/>
        <w:rPr>
          <w:rFonts w:ascii="Arial" w:hAnsi="Arial" w:cs="Arial"/>
          <w:i/>
          <w:sz w:val="20"/>
          <w:szCs w:val="20"/>
        </w:rPr>
      </w:pPr>
      <w:r>
        <w:rPr>
          <w:rFonts w:ascii="Arial" w:hAnsi="Arial" w:cs="Arial"/>
          <w:i/>
          <w:sz w:val="20"/>
          <w:szCs w:val="20"/>
        </w:rPr>
        <w:br w:type="page"/>
      </w:r>
    </w:p>
    <w:p w14:paraId="411614CC" w14:textId="51BF1ADC" w:rsidR="008045FA" w:rsidRPr="00EA2A3E" w:rsidRDefault="00D273A0" w:rsidP="00EA2A3E">
      <w:pPr>
        <w:spacing w:before="0"/>
        <w:ind w:left="567"/>
        <w:rPr>
          <w:rFonts w:ascii="Arial" w:hAnsi="Arial" w:cs="Arial"/>
          <w:i/>
          <w:iCs/>
          <w:sz w:val="20"/>
          <w:szCs w:val="20"/>
        </w:rPr>
      </w:pPr>
      <w:r w:rsidRPr="00EA2A3E">
        <w:rPr>
          <w:rFonts w:ascii="Arial" w:hAnsi="Arial" w:cs="Arial"/>
          <w:i/>
          <w:sz w:val="20"/>
          <w:szCs w:val="20"/>
        </w:rPr>
        <w:t>6</w:t>
      </w:r>
      <w:r w:rsidR="008045FA" w:rsidRPr="00EA2A3E">
        <w:rPr>
          <w:rFonts w:ascii="Arial" w:hAnsi="Arial" w:cs="Arial"/>
          <w:i/>
          <w:iCs/>
          <w:sz w:val="20"/>
          <w:szCs w:val="20"/>
        </w:rPr>
        <w:t>.</w:t>
      </w:r>
      <w:r w:rsidR="004D07A5" w:rsidRPr="00EA2A3E">
        <w:rPr>
          <w:rFonts w:ascii="Arial" w:hAnsi="Arial" w:cs="Arial"/>
          <w:i/>
          <w:iCs/>
          <w:sz w:val="20"/>
          <w:szCs w:val="20"/>
        </w:rPr>
        <w:t>4</w:t>
      </w:r>
      <w:r w:rsidR="00587DC4" w:rsidRPr="00EA2A3E">
        <w:rPr>
          <w:rFonts w:ascii="Arial" w:hAnsi="Arial" w:cs="Arial"/>
          <w:i/>
          <w:iCs/>
          <w:sz w:val="20"/>
          <w:szCs w:val="20"/>
        </w:rPr>
        <w:t xml:space="preserve"> </w:t>
      </w:r>
      <w:r w:rsidR="00EA2A3E">
        <w:rPr>
          <w:rFonts w:ascii="Arial" w:hAnsi="Arial" w:cs="Arial"/>
          <w:i/>
          <w:iCs/>
          <w:sz w:val="20"/>
          <w:szCs w:val="20"/>
        </w:rPr>
        <w:tab/>
      </w:r>
      <w:r w:rsidR="008045FA" w:rsidRPr="00EA2A3E">
        <w:rPr>
          <w:rFonts w:ascii="Arial" w:hAnsi="Arial" w:cs="Arial"/>
          <w:i/>
          <w:iCs/>
          <w:sz w:val="20"/>
          <w:szCs w:val="20"/>
        </w:rPr>
        <w:t>Medic</w:t>
      </w:r>
      <w:r w:rsidR="0078730D" w:rsidRPr="00EA2A3E">
        <w:rPr>
          <w:rFonts w:ascii="Arial" w:hAnsi="Arial" w:cs="Arial"/>
          <w:i/>
          <w:iCs/>
          <w:sz w:val="20"/>
          <w:szCs w:val="20"/>
        </w:rPr>
        <w:t>al Collections</w:t>
      </w:r>
    </w:p>
    <w:p w14:paraId="18AE64A7" w14:textId="58536527" w:rsidR="007369F6" w:rsidRPr="00EA2A3E" w:rsidRDefault="008045FA" w:rsidP="00EA2A3E">
      <w:pPr>
        <w:spacing w:before="0"/>
        <w:ind w:left="567" w:firstLine="0"/>
        <w:rPr>
          <w:rFonts w:ascii="Arial" w:hAnsi="Arial" w:cs="Arial"/>
          <w:sz w:val="20"/>
          <w:szCs w:val="20"/>
        </w:rPr>
      </w:pPr>
      <w:r w:rsidRPr="00EA2A3E">
        <w:rPr>
          <w:rFonts w:ascii="Arial" w:hAnsi="Arial" w:cs="Arial"/>
          <w:sz w:val="20"/>
          <w:szCs w:val="20"/>
        </w:rPr>
        <w:t>The</w:t>
      </w:r>
      <w:r w:rsidR="00E161EB" w:rsidRPr="00EA2A3E">
        <w:rPr>
          <w:rFonts w:ascii="Arial" w:hAnsi="Arial" w:cs="Arial"/>
          <w:sz w:val="20"/>
          <w:szCs w:val="20"/>
        </w:rPr>
        <w:t xml:space="preserve">re will be limited collecting of </w:t>
      </w:r>
      <w:r w:rsidR="00E420E1" w:rsidRPr="00EA2A3E">
        <w:rPr>
          <w:rFonts w:ascii="Arial" w:hAnsi="Arial" w:cs="Arial"/>
          <w:sz w:val="20"/>
          <w:szCs w:val="20"/>
        </w:rPr>
        <w:t>a</w:t>
      </w:r>
      <w:r w:rsidR="00E161EB" w:rsidRPr="00EA2A3E">
        <w:rPr>
          <w:rFonts w:ascii="Arial" w:hAnsi="Arial" w:cs="Arial"/>
          <w:sz w:val="20"/>
          <w:szCs w:val="20"/>
        </w:rPr>
        <w:t xml:space="preserve">natomical and </w:t>
      </w:r>
      <w:r w:rsidR="00E420E1" w:rsidRPr="00EA2A3E">
        <w:rPr>
          <w:rFonts w:ascii="Arial" w:hAnsi="Arial" w:cs="Arial"/>
          <w:sz w:val="20"/>
          <w:szCs w:val="20"/>
        </w:rPr>
        <w:t>p</w:t>
      </w:r>
      <w:r w:rsidR="00E161EB" w:rsidRPr="00EA2A3E">
        <w:rPr>
          <w:rFonts w:ascii="Arial" w:hAnsi="Arial" w:cs="Arial"/>
          <w:sz w:val="20"/>
          <w:szCs w:val="20"/>
        </w:rPr>
        <w:t xml:space="preserve">athological specimens where items are required for teaching or research, such as particularly illustrative preparations or </w:t>
      </w:r>
      <w:r w:rsidR="007369F6" w:rsidRPr="00EA2A3E">
        <w:rPr>
          <w:rFonts w:ascii="Arial" w:hAnsi="Arial" w:cs="Arial"/>
          <w:sz w:val="20"/>
          <w:szCs w:val="20"/>
        </w:rPr>
        <w:t>if they reflect</w:t>
      </w:r>
      <w:r w:rsidR="00E161EB" w:rsidRPr="00EA2A3E">
        <w:rPr>
          <w:rFonts w:ascii="Arial" w:hAnsi="Arial" w:cs="Arial"/>
          <w:sz w:val="20"/>
          <w:szCs w:val="20"/>
        </w:rPr>
        <w:t xml:space="preserve"> conditions not previously represented.</w:t>
      </w:r>
      <w:r w:rsidRPr="00EA2A3E">
        <w:rPr>
          <w:rFonts w:ascii="Arial" w:hAnsi="Arial" w:cs="Arial"/>
          <w:sz w:val="20"/>
          <w:szCs w:val="20"/>
        </w:rPr>
        <w:t xml:space="preserve"> All human tissue specimens will be accepted under procedures laid down by the Anatomy Act</w:t>
      </w:r>
      <w:r w:rsidR="00C43BAD" w:rsidRPr="00EA2A3E">
        <w:rPr>
          <w:rFonts w:ascii="Arial" w:hAnsi="Arial" w:cs="Arial"/>
          <w:sz w:val="20"/>
          <w:szCs w:val="20"/>
        </w:rPr>
        <w:t>s</w:t>
      </w:r>
      <w:r w:rsidRPr="00EA2A3E">
        <w:rPr>
          <w:rFonts w:ascii="Arial" w:hAnsi="Arial" w:cs="Arial"/>
          <w:sz w:val="20"/>
          <w:szCs w:val="20"/>
        </w:rPr>
        <w:t xml:space="preserve">, </w:t>
      </w:r>
      <w:r w:rsidRPr="00EA2A3E">
        <w:rPr>
          <w:rFonts w:ascii="Arial" w:hAnsi="Arial" w:cs="Arial"/>
          <w:color w:val="000000"/>
          <w:sz w:val="20"/>
          <w:szCs w:val="20"/>
        </w:rPr>
        <w:t>as amended by the Human Tissue (Scotland) Act 2006</w:t>
      </w:r>
      <w:r w:rsidRPr="00EA2A3E">
        <w:rPr>
          <w:rFonts w:ascii="Arial" w:hAnsi="Arial" w:cs="Arial"/>
          <w:sz w:val="20"/>
          <w:szCs w:val="20"/>
        </w:rPr>
        <w:t xml:space="preserve">, </w:t>
      </w:r>
      <w:r w:rsidR="00E161EB" w:rsidRPr="00EA2A3E">
        <w:rPr>
          <w:rFonts w:ascii="Arial" w:hAnsi="Arial" w:cs="Arial"/>
          <w:sz w:val="20"/>
          <w:szCs w:val="20"/>
        </w:rPr>
        <w:t xml:space="preserve">with the informed consent of the individuals concerned, </w:t>
      </w:r>
      <w:r w:rsidRPr="00EA2A3E">
        <w:rPr>
          <w:rFonts w:ascii="Arial" w:hAnsi="Arial" w:cs="Arial"/>
          <w:sz w:val="20"/>
          <w:szCs w:val="20"/>
        </w:rPr>
        <w:t xml:space="preserve">and any additional guidance as may be put forward by HM Inspector of Anatomy. Such material will only be acquired and used in a way that takes regard of current standards in ethics, data protection and freedom of information. </w:t>
      </w:r>
    </w:p>
    <w:p w14:paraId="64F06420" w14:textId="77777777" w:rsidR="007369F6" w:rsidRPr="00EA2A3E" w:rsidRDefault="007369F6" w:rsidP="004B1BC8">
      <w:pPr>
        <w:spacing w:before="0"/>
        <w:ind w:left="0" w:firstLine="0"/>
        <w:rPr>
          <w:rFonts w:ascii="Arial" w:hAnsi="Arial" w:cs="Arial"/>
          <w:sz w:val="20"/>
          <w:szCs w:val="20"/>
        </w:rPr>
      </w:pPr>
    </w:p>
    <w:p w14:paraId="06873D54" w14:textId="56DED686" w:rsidR="007369F6" w:rsidRPr="00EA2A3E" w:rsidRDefault="00D273A0" w:rsidP="00EA2A3E">
      <w:pPr>
        <w:spacing w:before="0"/>
        <w:ind w:left="567"/>
        <w:rPr>
          <w:rFonts w:ascii="Arial" w:hAnsi="Arial" w:cs="Arial"/>
          <w:i/>
          <w:iCs/>
          <w:sz w:val="20"/>
          <w:szCs w:val="20"/>
        </w:rPr>
      </w:pPr>
      <w:r w:rsidRPr="00EA2A3E">
        <w:rPr>
          <w:rFonts w:ascii="Arial" w:hAnsi="Arial" w:cs="Arial"/>
          <w:i/>
          <w:iCs/>
          <w:sz w:val="20"/>
          <w:szCs w:val="20"/>
        </w:rPr>
        <w:t>6.</w:t>
      </w:r>
      <w:r w:rsidR="004D07A5" w:rsidRPr="00EA2A3E">
        <w:rPr>
          <w:rFonts w:ascii="Arial" w:hAnsi="Arial" w:cs="Arial"/>
          <w:i/>
          <w:iCs/>
          <w:sz w:val="20"/>
          <w:szCs w:val="20"/>
        </w:rPr>
        <w:t>5</w:t>
      </w:r>
      <w:r w:rsidR="005475ED" w:rsidRPr="00EA2A3E">
        <w:rPr>
          <w:rFonts w:ascii="Arial" w:hAnsi="Arial" w:cs="Arial"/>
          <w:i/>
          <w:iCs/>
          <w:sz w:val="20"/>
          <w:szCs w:val="20"/>
        </w:rPr>
        <w:t xml:space="preserve"> </w:t>
      </w:r>
      <w:r w:rsidR="00EA2A3E">
        <w:rPr>
          <w:rFonts w:ascii="Arial" w:hAnsi="Arial" w:cs="Arial"/>
          <w:i/>
          <w:iCs/>
          <w:sz w:val="20"/>
          <w:szCs w:val="20"/>
        </w:rPr>
        <w:tab/>
      </w:r>
      <w:r w:rsidR="007369F6" w:rsidRPr="00EA2A3E">
        <w:rPr>
          <w:rFonts w:ascii="Arial" w:hAnsi="Arial" w:cs="Arial"/>
          <w:i/>
          <w:iCs/>
          <w:sz w:val="20"/>
          <w:szCs w:val="20"/>
        </w:rPr>
        <w:t xml:space="preserve">History of Science </w:t>
      </w:r>
    </w:p>
    <w:p w14:paraId="7457AE28" w14:textId="641FBC7D" w:rsidR="007369F6" w:rsidRPr="00EA2A3E" w:rsidRDefault="00301CD2" w:rsidP="00EA2A3E">
      <w:pPr>
        <w:spacing w:before="0"/>
        <w:ind w:left="567" w:firstLine="0"/>
        <w:rPr>
          <w:rFonts w:ascii="Arial" w:hAnsi="Arial" w:cs="Arial"/>
          <w:sz w:val="20"/>
          <w:szCs w:val="20"/>
        </w:rPr>
      </w:pPr>
      <w:r w:rsidRPr="00EA2A3E">
        <w:rPr>
          <w:rFonts w:ascii="Arial" w:hAnsi="Arial" w:cs="Arial"/>
          <w:sz w:val="20"/>
          <w:szCs w:val="20"/>
        </w:rPr>
        <w:t xml:space="preserve">The collecting of scientific instruments </w:t>
      </w:r>
      <w:r w:rsidR="00955AB6" w:rsidRPr="00EA2A3E">
        <w:rPr>
          <w:rFonts w:ascii="Arial" w:hAnsi="Arial" w:cs="Arial"/>
          <w:sz w:val="20"/>
          <w:szCs w:val="20"/>
        </w:rPr>
        <w:t xml:space="preserve">and </w:t>
      </w:r>
      <w:r w:rsidRPr="00EA2A3E">
        <w:rPr>
          <w:rFonts w:ascii="Arial" w:hAnsi="Arial" w:cs="Arial"/>
          <w:sz w:val="20"/>
          <w:szCs w:val="20"/>
        </w:rPr>
        <w:t>models that relate to science, medicine and related practices will be limited to those that relate to significant areas of scientific teaching and research in in the University, such as those having a strong association with notable academics and significant research in the University</w:t>
      </w:r>
      <w:r w:rsidR="007369F6" w:rsidRPr="00EA2A3E">
        <w:rPr>
          <w:rFonts w:ascii="Arial" w:hAnsi="Arial" w:cs="Arial"/>
          <w:sz w:val="20"/>
          <w:szCs w:val="20"/>
        </w:rPr>
        <w:t>. There is an expectation that material will be accompanied by high</w:t>
      </w:r>
      <w:r w:rsidRPr="00EA2A3E">
        <w:rPr>
          <w:rFonts w:ascii="Arial" w:hAnsi="Arial" w:cs="Arial"/>
          <w:sz w:val="20"/>
          <w:szCs w:val="20"/>
        </w:rPr>
        <w:t>-</w:t>
      </w:r>
      <w:r w:rsidR="007369F6" w:rsidRPr="00EA2A3E">
        <w:rPr>
          <w:rFonts w:ascii="Arial" w:hAnsi="Arial" w:cs="Arial"/>
          <w:sz w:val="20"/>
          <w:szCs w:val="20"/>
        </w:rPr>
        <w:t xml:space="preserve">quality associated documentation. Material without a clear </w:t>
      </w:r>
      <w:r w:rsidR="004F7D18" w:rsidRPr="00EA2A3E">
        <w:rPr>
          <w:rFonts w:ascii="Arial" w:hAnsi="Arial" w:cs="Arial"/>
          <w:sz w:val="20"/>
          <w:szCs w:val="20"/>
        </w:rPr>
        <w:t xml:space="preserve">significance to </w:t>
      </w:r>
      <w:r w:rsidR="007369F6" w:rsidRPr="00EA2A3E">
        <w:rPr>
          <w:rFonts w:ascii="Arial" w:hAnsi="Arial" w:cs="Arial"/>
          <w:sz w:val="20"/>
          <w:szCs w:val="20"/>
        </w:rPr>
        <w:t>the University or mass-produced items will not normally be collected.</w:t>
      </w:r>
      <w:r w:rsidR="0078730D" w:rsidRPr="00EA2A3E">
        <w:rPr>
          <w:rFonts w:ascii="Arial" w:hAnsi="Arial" w:cs="Arial"/>
          <w:sz w:val="20"/>
          <w:szCs w:val="20"/>
        </w:rPr>
        <w:t xml:space="preserve"> </w:t>
      </w:r>
    </w:p>
    <w:p w14:paraId="706BDEFC" w14:textId="77777777" w:rsidR="008045FA" w:rsidRPr="00EA2A3E" w:rsidRDefault="008045FA" w:rsidP="004B1BC8">
      <w:pPr>
        <w:spacing w:before="0"/>
        <w:ind w:left="0" w:firstLine="0"/>
        <w:rPr>
          <w:rFonts w:ascii="Arial" w:hAnsi="Arial" w:cs="Arial"/>
          <w:b/>
          <w:sz w:val="20"/>
          <w:szCs w:val="20"/>
        </w:rPr>
      </w:pPr>
    </w:p>
    <w:p w14:paraId="0FFCA6A6" w14:textId="7A81EA64" w:rsidR="004D07A5" w:rsidRPr="00EA2A3E" w:rsidRDefault="004D07A5" w:rsidP="00EA2A3E">
      <w:pPr>
        <w:spacing w:before="0"/>
        <w:ind w:left="567"/>
        <w:rPr>
          <w:rFonts w:ascii="Arial" w:hAnsi="Arial" w:cs="Arial"/>
          <w:sz w:val="20"/>
          <w:szCs w:val="20"/>
        </w:rPr>
      </w:pPr>
      <w:r w:rsidRPr="00EA2A3E">
        <w:rPr>
          <w:rFonts w:ascii="Arial" w:hAnsi="Arial" w:cs="Arial"/>
          <w:i/>
          <w:iCs/>
          <w:sz w:val="20"/>
          <w:szCs w:val="20"/>
        </w:rPr>
        <w:t xml:space="preserve">6.6 </w:t>
      </w:r>
      <w:r w:rsidR="00EA2A3E">
        <w:rPr>
          <w:rFonts w:ascii="Arial" w:hAnsi="Arial" w:cs="Arial"/>
          <w:i/>
          <w:iCs/>
          <w:sz w:val="20"/>
          <w:szCs w:val="20"/>
        </w:rPr>
        <w:tab/>
      </w:r>
      <w:r w:rsidRPr="00EA2A3E">
        <w:rPr>
          <w:rFonts w:ascii="Arial" w:hAnsi="Arial" w:cs="Arial"/>
          <w:i/>
          <w:iCs/>
          <w:sz w:val="20"/>
          <w:szCs w:val="20"/>
        </w:rPr>
        <w:t>World Cultures</w:t>
      </w:r>
    </w:p>
    <w:p w14:paraId="6A91F8A2" w14:textId="01AA8659" w:rsidR="004D07A5" w:rsidRPr="00EA2A3E" w:rsidRDefault="00301CD2" w:rsidP="00EA2A3E">
      <w:pPr>
        <w:spacing w:before="0"/>
        <w:ind w:left="567" w:firstLine="0"/>
        <w:rPr>
          <w:rFonts w:ascii="Arial" w:hAnsi="Arial" w:cs="Arial"/>
          <w:sz w:val="20"/>
          <w:szCs w:val="20"/>
        </w:rPr>
      </w:pPr>
      <w:r w:rsidRPr="00EA2A3E">
        <w:rPr>
          <w:rFonts w:ascii="Arial" w:hAnsi="Arial" w:cs="Arial"/>
          <w:sz w:val="20"/>
          <w:szCs w:val="20"/>
        </w:rPr>
        <w:t xml:space="preserve">Non-Scottish archaeological, historical, </w:t>
      </w:r>
      <w:r w:rsidR="008C2505" w:rsidRPr="00EA2A3E">
        <w:rPr>
          <w:rFonts w:ascii="Arial" w:hAnsi="Arial" w:cs="Arial"/>
          <w:sz w:val="20"/>
          <w:szCs w:val="20"/>
        </w:rPr>
        <w:t>numismatic,</w:t>
      </w:r>
      <w:r w:rsidRPr="00EA2A3E">
        <w:rPr>
          <w:rFonts w:ascii="Arial" w:hAnsi="Arial" w:cs="Arial"/>
          <w:sz w:val="20"/>
          <w:szCs w:val="20"/>
        </w:rPr>
        <w:t xml:space="preserve"> and related material will not normally be collected because of</w:t>
      </w:r>
      <w:r w:rsidR="004D07A5" w:rsidRPr="00EA2A3E">
        <w:rPr>
          <w:rFonts w:ascii="Arial" w:hAnsi="Arial" w:cs="Arial"/>
          <w:sz w:val="20"/>
          <w:szCs w:val="20"/>
        </w:rPr>
        <w:t xml:space="preserve"> the illegal excavation and export of material, the sensitivity of certain items, and the exploitation involved in much historic collecting. Exceptionally, coherent and well-documented material historically associated with collectors originating in North-East Scotland may be acquired, with due diligence ensuring that it is </w:t>
      </w:r>
      <w:r w:rsidRPr="00EA2A3E">
        <w:rPr>
          <w:rFonts w:ascii="Arial" w:hAnsi="Arial" w:cs="Arial"/>
          <w:sz w:val="20"/>
          <w:szCs w:val="20"/>
        </w:rPr>
        <w:t xml:space="preserve">most </w:t>
      </w:r>
      <w:r w:rsidR="004D07A5" w:rsidRPr="00EA2A3E">
        <w:rPr>
          <w:rFonts w:ascii="Arial" w:hAnsi="Arial" w:cs="Arial"/>
          <w:sz w:val="20"/>
          <w:szCs w:val="20"/>
        </w:rPr>
        <w:t>appropriate for it to be in Aberdeen. Other material will only be collected</w:t>
      </w:r>
      <w:r w:rsidRPr="00EA2A3E">
        <w:rPr>
          <w:rFonts w:ascii="Arial" w:hAnsi="Arial" w:cs="Arial"/>
          <w:sz w:val="20"/>
          <w:szCs w:val="20"/>
        </w:rPr>
        <w:t xml:space="preserve"> </w:t>
      </w:r>
      <w:r w:rsidR="00356554" w:rsidRPr="00EA2A3E">
        <w:rPr>
          <w:rFonts w:ascii="Arial" w:hAnsi="Arial" w:cs="Arial"/>
          <w:sz w:val="20"/>
          <w:szCs w:val="20"/>
        </w:rPr>
        <w:t xml:space="preserve">where it would directly support work to </w:t>
      </w:r>
      <w:r w:rsidRPr="00EA2A3E">
        <w:rPr>
          <w:rFonts w:ascii="Arial" w:hAnsi="Arial" w:cs="Arial"/>
          <w:sz w:val="20"/>
          <w:szCs w:val="20"/>
        </w:rPr>
        <w:t xml:space="preserve">address </w:t>
      </w:r>
      <w:r w:rsidR="00356554" w:rsidRPr="00EA2A3E">
        <w:rPr>
          <w:rFonts w:ascii="Arial" w:hAnsi="Arial" w:cs="Arial"/>
          <w:sz w:val="20"/>
          <w:szCs w:val="20"/>
        </w:rPr>
        <w:t xml:space="preserve">previous biases in collecting and will be carried </w:t>
      </w:r>
      <w:r w:rsidR="008C2505" w:rsidRPr="00EA2A3E">
        <w:rPr>
          <w:rFonts w:ascii="Arial" w:hAnsi="Arial" w:cs="Arial"/>
          <w:sz w:val="20"/>
          <w:szCs w:val="20"/>
        </w:rPr>
        <w:t>out in</w:t>
      </w:r>
      <w:r w:rsidR="004D07A5" w:rsidRPr="00EA2A3E">
        <w:rPr>
          <w:rFonts w:ascii="Arial" w:hAnsi="Arial" w:cs="Arial"/>
          <w:sz w:val="20"/>
          <w:szCs w:val="20"/>
        </w:rPr>
        <w:t xml:space="preserve"> collaboration with the people from whom the material is to be collected, if it </w:t>
      </w:r>
      <w:r w:rsidR="003E68DB" w:rsidRPr="00EA2A3E">
        <w:rPr>
          <w:rFonts w:ascii="Arial" w:hAnsi="Arial" w:cs="Arial"/>
          <w:sz w:val="20"/>
          <w:szCs w:val="20"/>
        </w:rPr>
        <w:t>enables the</w:t>
      </w:r>
      <w:r w:rsidR="004D07A5" w:rsidRPr="00EA2A3E">
        <w:rPr>
          <w:rFonts w:ascii="Arial" w:hAnsi="Arial" w:cs="Arial"/>
          <w:sz w:val="20"/>
          <w:szCs w:val="20"/>
        </w:rPr>
        <w:t xml:space="preserve"> research and teaching priorities of the University, and is well contextualised and documented.</w:t>
      </w:r>
    </w:p>
    <w:p w14:paraId="5EEDA8B9" w14:textId="77777777" w:rsidR="004D07A5" w:rsidRPr="00EA2A3E" w:rsidRDefault="004D07A5" w:rsidP="004D07A5">
      <w:pPr>
        <w:spacing w:before="0"/>
        <w:ind w:left="0" w:firstLine="0"/>
        <w:rPr>
          <w:rFonts w:ascii="Arial" w:hAnsi="Arial" w:cs="Arial"/>
          <w:sz w:val="20"/>
          <w:szCs w:val="20"/>
        </w:rPr>
      </w:pPr>
    </w:p>
    <w:p w14:paraId="04E4D60E" w14:textId="1D55AAB0" w:rsidR="00D273A0" w:rsidRPr="00EA2A3E" w:rsidRDefault="00D273A0" w:rsidP="00EA2A3E">
      <w:pPr>
        <w:spacing w:before="0"/>
        <w:ind w:left="567"/>
        <w:rPr>
          <w:rFonts w:ascii="Arial" w:hAnsi="Arial" w:cs="Arial"/>
          <w:i/>
          <w:sz w:val="20"/>
          <w:szCs w:val="20"/>
        </w:rPr>
      </w:pPr>
      <w:r w:rsidRPr="00EA2A3E">
        <w:rPr>
          <w:rFonts w:ascii="Arial" w:hAnsi="Arial" w:cs="Arial"/>
          <w:sz w:val="20"/>
          <w:szCs w:val="20"/>
        </w:rPr>
        <w:t>6.</w:t>
      </w:r>
      <w:r w:rsidR="00587DC4" w:rsidRPr="00EA2A3E">
        <w:rPr>
          <w:rFonts w:ascii="Arial" w:hAnsi="Arial" w:cs="Arial"/>
          <w:sz w:val="20"/>
          <w:szCs w:val="20"/>
        </w:rPr>
        <w:t>7</w:t>
      </w:r>
      <w:r w:rsidRPr="00EA2A3E">
        <w:rPr>
          <w:rFonts w:ascii="Arial" w:hAnsi="Arial" w:cs="Arial"/>
          <w:sz w:val="20"/>
          <w:szCs w:val="20"/>
        </w:rPr>
        <w:t xml:space="preserve"> </w:t>
      </w:r>
      <w:r w:rsidR="00EA2A3E">
        <w:rPr>
          <w:rFonts w:ascii="Arial" w:hAnsi="Arial" w:cs="Arial"/>
          <w:sz w:val="20"/>
          <w:szCs w:val="20"/>
        </w:rPr>
        <w:tab/>
      </w:r>
      <w:r w:rsidR="008045FA" w:rsidRPr="00EA2A3E">
        <w:rPr>
          <w:rFonts w:ascii="Arial" w:hAnsi="Arial" w:cs="Arial"/>
          <w:i/>
          <w:sz w:val="20"/>
          <w:szCs w:val="20"/>
        </w:rPr>
        <w:t>Geology</w:t>
      </w:r>
      <w:r w:rsidRPr="00EA2A3E">
        <w:rPr>
          <w:rFonts w:ascii="Arial" w:hAnsi="Arial" w:cs="Arial"/>
          <w:i/>
          <w:sz w:val="20"/>
          <w:szCs w:val="20"/>
        </w:rPr>
        <w:t xml:space="preserve"> and Biological Sciences</w:t>
      </w:r>
    </w:p>
    <w:p w14:paraId="2B8EC689" w14:textId="329DA9B4" w:rsidR="003A5217" w:rsidRPr="00EA2A3E" w:rsidRDefault="008045FA" w:rsidP="00EA2A3E">
      <w:pPr>
        <w:spacing w:before="0"/>
        <w:ind w:left="567" w:firstLine="0"/>
        <w:rPr>
          <w:rFonts w:ascii="Arial" w:hAnsi="Arial" w:cs="Arial"/>
          <w:sz w:val="20"/>
          <w:szCs w:val="20"/>
        </w:rPr>
      </w:pPr>
      <w:r w:rsidRPr="00EA2A3E">
        <w:rPr>
          <w:rFonts w:ascii="Arial" w:hAnsi="Arial" w:cs="Arial"/>
          <w:sz w:val="20"/>
          <w:szCs w:val="20"/>
        </w:rPr>
        <w:t xml:space="preserve">Acquisition </w:t>
      </w:r>
      <w:r w:rsidR="00D273A0" w:rsidRPr="00EA2A3E">
        <w:rPr>
          <w:rFonts w:ascii="Arial" w:hAnsi="Arial" w:cs="Arial"/>
          <w:sz w:val="20"/>
          <w:szCs w:val="20"/>
        </w:rPr>
        <w:t xml:space="preserve">to the </w:t>
      </w:r>
      <w:r w:rsidR="004D07A5" w:rsidRPr="00EA2A3E">
        <w:rPr>
          <w:rFonts w:ascii="Arial" w:hAnsi="Arial" w:cs="Arial"/>
          <w:sz w:val="20"/>
          <w:szCs w:val="20"/>
        </w:rPr>
        <w:t xml:space="preserve">geology, </w:t>
      </w:r>
      <w:r w:rsidR="00D273A0" w:rsidRPr="00EA2A3E">
        <w:rPr>
          <w:rFonts w:ascii="Arial" w:hAnsi="Arial" w:cs="Arial"/>
          <w:sz w:val="20"/>
          <w:szCs w:val="20"/>
        </w:rPr>
        <w:t xml:space="preserve">herbarium and zoology </w:t>
      </w:r>
      <w:r w:rsidR="00AD5B4E" w:rsidRPr="00EA2A3E">
        <w:rPr>
          <w:rFonts w:ascii="Arial" w:hAnsi="Arial" w:cs="Arial"/>
          <w:sz w:val="20"/>
          <w:szCs w:val="20"/>
        </w:rPr>
        <w:t>collection</w:t>
      </w:r>
      <w:r w:rsidR="004D07A5" w:rsidRPr="00EA2A3E">
        <w:rPr>
          <w:rFonts w:ascii="Arial" w:hAnsi="Arial" w:cs="Arial"/>
          <w:sz w:val="20"/>
          <w:szCs w:val="20"/>
        </w:rPr>
        <w:t>s</w:t>
      </w:r>
      <w:r w:rsidR="00D273A0" w:rsidRPr="00EA2A3E">
        <w:rPr>
          <w:rFonts w:ascii="Arial" w:hAnsi="Arial" w:cs="Arial"/>
          <w:sz w:val="20"/>
          <w:szCs w:val="20"/>
        </w:rPr>
        <w:t xml:space="preserve"> will </w:t>
      </w:r>
      <w:r w:rsidR="00AD5B4E" w:rsidRPr="00EA2A3E">
        <w:rPr>
          <w:rFonts w:ascii="Arial" w:hAnsi="Arial" w:cs="Arial"/>
          <w:sz w:val="20"/>
          <w:szCs w:val="20"/>
        </w:rPr>
        <w:t xml:space="preserve">normally </w:t>
      </w:r>
      <w:r w:rsidR="00D273A0" w:rsidRPr="00EA2A3E">
        <w:rPr>
          <w:rFonts w:ascii="Arial" w:hAnsi="Arial" w:cs="Arial"/>
          <w:sz w:val="20"/>
          <w:szCs w:val="20"/>
        </w:rPr>
        <w:t xml:space="preserve">be limited to </w:t>
      </w:r>
      <w:r w:rsidRPr="00EA2A3E">
        <w:rPr>
          <w:rFonts w:ascii="Arial" w:hAnsi="Arial" w:cs="Arial"/>
          <w:sz w:val="20"/>
          <w:szCs w:val="20"/>
        </w:rPr>
        <w:t xml:space="preserve">Type </w:t>
      </w:r>
      <w:r w:rsidR="00D273A0" w:rsidRPr="00EA2A3E">
        <w:rPr>
          <w:rFonts w:ascii="Arial" w:hAnsi="Arial" w:cs="Arial"/>
          <w:sz w:val="20"/>
          <w:szCs w:val="20"/>
        </w:rPr>
        <w:t xml:space="preserve">and Figured </w:t>
      </w:r>
      <w:r w:rsidRPr="00EA2A3E">
        <w:rPr>
          <w:rFonts w:ascii="Arial" w:hAnsi="Arial" w:cs="Arial"/>
          <w:sz w:val="20"/>
          <w:szCs w:val="20"/>
        </w:rPr>
        <w:t>specimens</w:t>
      </w:r>
      <w:r w:rsidR="00D273A0" w:rsidRPr="00EA2A3E">
        <w:rPr>
          <w:rFonts w:ascii="Arial" w:hAnsi="Arial" w:cs="Arial"/>
          <w:sz w:val="20"/>
          <w:szCs w:val="20"/>
        </w:rPr>
        <w:t xml:space="preserve"> resulting from</w:t>
      </w:r>
      <w:r w:rsidR="0075566B" w:rsidRPr="00EA2A3E">
        <w:rPr>
          <w:rFonts w:ascii="Arial" w:hAnsi="Arial" w:cs="Arial"/>
          <w:sz w:val="20"/>
          <w:szCs w:val="20"/>
        </w:rPr>
        <w:t xml:space="preserve"> University research</w:t>
      </w:r>
      <w:r w:rsidR="00AD5B4E" w:rsidRPr="00EA2A3E">
        <w:rPr>
          <w:rFonts w:ascii="Arial" w:hAnsi="Arial" w:cs="Arial"/>
          <w:sz w:val="20"/>
          <w:szCs w:val="20"/>
        </w:rPr>
        <w:t>,</w:t>
      </w:r>
      <w:r w:rsidR="00D273A0" w:rsidRPr="00EA2A3E">
        <w:rPr>
          <w:rFonts w:ascii="Arial" w:hAnsi="Arial" w:cs="Arial"/>
          <w:sz w:val="20"/>
          <w:szCs w:val="20"/>
        </w:rPr>
        <w:t xml:space="preserve"> or if required for teaching,</w:t>
      </w:r>
      <w:r w:rsidR="0075566B" w:rsidRPr="00EA2A3E">
        <w:rPr>
          <w:rFonts w:ascii="Arial" w:hAnsi="Arial" w:cs="Arial"/>
          <w:sz w:val="20"/>
          <w:szCs w:val="20"/>
        </w:rPr>
        <w:t xml:space="preserve"> and if</w:t>
      </w:r>
      <w:r w:rsidRPr="00EA2A3E">
        <w:rPr>
          <w:rFonts w:ascii="Arial" w:hAnsi="Arial" w:cs="Arial"/>
          <w:sz w:val="20"/>
          <w:szCs w:val="20"/>
        </w:rPr>
        <w:t xml:space="preserve"> accompanied by adequate documentation, particularly relating to </w:t>
      </w:r>
      <w:r w:rsidR="0065622C" w:rsidRPr="00EA2A3E">
        <w:rPr>
          <w:rFonts w:ascii="Arial" w:hAnsi="Arial" w:cs="Arial"/>
          <w:sz w:val="20"/>
          <w:szCs w:val="20"/>
        </w:rPr>
        <w:t>the field collector, and the date and findspot location of the material</w:t>
      </w:r>
      <w:r w:rsidRPr="00EA2A3E">
        <w:rPr>
          <w:rFonts w:ascii="Arial" w:hAnsi="Arial" w:cs="Arial"/>
          <w:sz w:val="20"/>
          <w:szCs w:val="20"/>
        </w:rPr>
        <w:t xml:space="preserve">. </w:t>
      </w:r>
      <w:r w:rsidR="0065622C" w:rsidRPr="00EA2A3E">
        <w:rPr>
          <w:rFonts w:ascii="Arial" w:hAnsi="Arial" w:cs="Arial"/>
          <w:sz w:val="20"/>
          <w:szCs w:val="20"/>
        </w:rPr>
        <w:t xml:space="preserve">Material from </w:t>
      </w:r>
      <w:proofErr w:type="spellStart"/>
      <w:r w:rsidR="0065622C" w:rsidRPr="00EA2A3E">
        <w:rPr>
          <w:rFonts w:ascii="Arial" w:hAnsi="Arial" w:cs="Arial"/>
          <w:sz w:val="20"/>
          <w:szCs w:val="20"/>
        </w:rPr>
        <w:t>outwith</w:t>
      </w:r>
      <w:proofErr w:type="spellEnd"/>
      <w:r w:rsidR="0065622C" w:rsidRPr="00EA2A3E">
        <w:rPr>
          <w:rFonts w:ascii="Arial" w:hAnsi="Arial" w:cs="Arial"/>
          <w:sz w:val="20"/>
          <w:szCs w:val="20"/>
        </w:rPr>
        <w:t xml:space="preserve"> Scotland will only be acquired if resulting from University research and accompanied by documentation to demonstrate its ethical collection and legal export from the country of origin (e.g. valid CITES Permits &amp; Export Permits).</w:t>
      </w:r>
      <w:r w:rsidR="00D273A0" w:rsidRPr="00EA2A3E">
        <w:rPr>
          <w:rFonts w:ascii="Arial" w:hAnsi="Arial" w:cs="Arial"/>
          <w:sz w:val="20"/>
          <w:szCs w:val="20"/>
        </w:rPr>
        <w:t xml:space="preserve"> Collections of wild birds’ eggs will not be acquired, nor animals that have been deliberately killed for display taxidermy.</w:t>
      </w:r>
    </w:p>
    <w:p w14:paraId="1BDB67B4" w14:textId="77777777" w:rsidR="004856FF" w:rsidRPr="00EA2A3E" w:rsidRDefault="004856FF" w:rsidP="004856FF">
      <w:pPr>
        <w:spacing w:before="0"/>
        <w:ind w:left="0" w:firstLine="0"/>
        <w:rPr>
          <w:rFonts w:ascii="Arial" w:hAnsi="Arial" w:cs="Arial"/>
          <w:sz w:val="20"/>
          <w:szCs w:val="20"/>
        </w:rPr>
      </w:pPr>
    </w:p>
    <w:p w14:paraId="492D578E" w14:textId="3AC2FFA9" w:rsidR="00B67032" w:rsidRPr="00EA2A3E" w:rsidRDefault="00AD5B4E" w:rsidP="00EA2A3E">
      <w:pPr>
        <w:spacing w:before="0"/>
        <w:ind w:left="567"/>
        <w:rPr>
          <w:rFonts w:ascii="Arial" w:hAnsi="Arial" w:cs="Arial"/>
          <w:i/>
          <w:sz w:val="20"/>
          <w:szCs w:val="20"/>
        </w:rPr>
      </w:pPr>
      <w:r w:rsidRPr="00EA2A3E">
        <w:rPr>
          <w:rFonts w:ascii="Arial" w:hAnsi="Arial" w:cs="Arial"/>
          <w:i/>
          <w:sz w:val="20"/>
          <w:szCs w:val="20"/>
        </w:rPr>
        <w:t>6.</w:t>
      </w:r>
      <w:r w:rsidR="00587DC4" w:rsidRPr="00EA2A3E">
        <w:rPr>
          <w:rFonts w:ascii="Arial" w:hAnsi="Arial" w:cs="Arial"/>
          <w:i/>
          <w:sz w:val="20"/>
          <w:szCs w:val="20"/>
        </w:rPr>
        <w:t>8</w:t>
      </w:r>
      <w:r w:rsidR="00B67032" w:rsidRPr="00EA2A3E">
        <w:rPr>
          <w:rFonts w:ascii="Arial" w:hAnsi="Arial" w:cs="Arial"/>
          <w:i/>
          <w:sz w:val="20"/>
          <w:szCs w:val="20"/>
        </w:rPr>
        <w:t xml:space="preserve"> </w:t>
      </w:r>
      <w:r w:rsidR="00EA2A3E">
        <w:rPr>
          <w:rFonts w:ascii="Arial" w:hAnsi="Arial" w:cs="Arial"/>
          <w:i/>
          <w:sz w:val="20"/>
          <w:szCs w:val="20"/>
        </w:rPr>
        <w:tab/>
      </w:r>
      <w:r w:rsidR="00B67032" w:rsidRPr="00EA2A3E">
        <w:rPr>
          <w:rFonts w:ascii="Arial" w:hAnsi="Arial" w:cs="Arial"/>
          <w:i/>
          <w:sz w:val="20"/>
          <w:szCs w:val="20"/>
        </w:rPr>
        <w:t>Fine Art</w:t>
      </w:r>
    </w:p>
    <w:p w14:paraId="6B84D06E" w14:textId="0E17E682" w:rsidR="00B67032" w:rsidRPr="00EA2A3E" w:rsidRDefault="00B67032" w:rsidP="00EA2A3E">
      <w:pPr>
        <w:spacing w:before="0"/>
        <w:ind w:left="567" w:firstLine="0"/>
        <w:rPr>
          <w:rFonts w:ascii="Arial" w:hAnsi="Arial" w:cs="Arial"/>
          <w:sz w:val="20"/>
          <w:szCs w:val="20"/>
        </w:rPr>
      </w:pPr>
      <w:r w:rsidRPr="00EA2A3E">
        <w:rPr>
          <w:rFonts w:ascii="Arial" w:hAnsi="Arial" w:cs="Arial"/>
          <w:sz w:val="20"/>
          <w:szCs w:val="20"/>
        </w:rPr>
        <w:t xml:space="preserve">Acquisitions </w:t>
      </w:r>
      <w:r w:rsidR="00BB0CB7" w:rsidRPr="00EA2A3E">
        <w:rPr>
          <w:rFonts w:ascii="Arial" w:hAnsi="Arial" w:cs="Arial"/>
          <w:sz w:val="20"/>
          <w:szCs w:val="20"/>
        </w:rPr>
        <w:t xml:space="preserve">of works of art such as paintings and sculpture </w:t>
      </w:r>
      <w:r w:rsidRPr="00EA2A3E">
        <w:rPr>
          <w:rFonts w:ascii="Arial" w:hAnsi="Arial" w:cs="Arial"/>
          <w:sz w:val="20"/>
          <w:szCs w:val="20"/>
        </w:rPr>
        <w:t xml:space="preserve">will </w:t>
      </w:r>
      <w:r w:rsidR="003E68DB" w:rsidRPr="00EA2A3E">
        <w:rPr>
          <w:rFonts w:ascii="Arial" w:hAnsi="Arial" w:cs="Arial"/>
          <w:sz w:val="20"/>
          <w:szCs w:val="20"/>
        </w:rPr>
        <w:t xml:space="preserve">normally </w:t>
      </w:r>
      <w:r w:rsidR="00E1612B" w:rsidRPr="00EA2A3E">
        <w:rPr>
          <w:rFonts w:ascii="Arial" w:hAnsi="Arial" w:cs="Arial"/>
          <w:sz w:val="20"/>
          <w:szCs w:val="20"/>
        </w:rPr>
        <w:t>only be made when they</w:t>
      </w:r>
      <w:r w:rsidRPr="00EA2A3E">
        <w:rPr>
          <w:rFonts w:ascii="Arial" w:hAnsi="Arial" w:cs="Arial"/>
          <w:sz w:val="20"/>
          <w:szCs w:val="20"/>
        </w:rPr>
        <w:t xml:space="preserve"> build on the strengths of the existing collection, prioritising works associated with the history of the University, supporting teaching and research in the University and </w:t>
      </w:r>
      <w:r w:rsidR="00E1612B" w:rsidRPr="00EA2A3E">
        <w:rPr>
          <w:rFonts w:ascii="Arial" w:hAnsi="Arial" w:cs="Arial"/>
          <w:sz w:val="20"/>
          <w:szCs w:val="20"/>
        </w:rPr>
        <w:t>are to</w:t>
      </w:r>
      <w:r w:rsidRPr="00EA2A3E">
        <w:rPr>
          <w:rFonts w:ascii="Arial" w:hAnsi="Arial" w:cs="Arial"/>
          <w:sz w:val="20"/>
          <w:szCs w:val="20"/>
        </w:rPr>
        <w:t xml:space="preserve"> enhance the aesthetic environment of the University campus. </w:t>
      </w:r>
      <w:r w:rsidR="003E68DB" w:rsidRPr="00EA2A3E">
        <w:rPr>
          <w:rFonts w:ascii="Arial" w:hAnsi="Arial" w:cs="Arial"/>
          <w:sz w:val="20"/>
          <w:szCs w:val="20"/>
        </w:rPr>
        <w:t xml:space="preserve">Other works may be acquired </w:t>
      </w:r>
      <w:r w:rsidR="00356554" w:rsidRPr="00EA2A3E">
        <w:rPr>
          <w:rFonts w:ascii="Arial" w:hAnsi="Arial" w:cs="Arial"/>
          <w:sz w:val="20"/>
          <w:szCs w:val="20"/>
        </w:rPr>
        <w:t>to address the lack of works in the collection of and by women and people of Colour</w:t>
      </w:r>
      <w:r w:rsidR="003E68DB" w:rsidRPr="00EA2A3E">
        <w:rPr>
          <w:rFonts w:ascii="Arial" w:hAnsi="Arial" w:cs="Arial"/>
          <w:sz w:val="20"/>
          <w:szCs w:val="20"/>
        </w:rPr>
        <w:t xml:space="preserve">. </w:t>
      </w:r>
      <w:r w:rsidR="0065622C" w:rsidRPr="00EA2A3E">
        <w:rPr>
          <w:rFonts w:ascii="Arial" w:hAnsi="Arial" w:cs="Arial"/>
          <w:sz w:val="20"/>
          <w:szCs w:val="20"/>
        </w:rPr>
        <w:t>Appropriate copyright licensing arrange</w:t>
      </w:r>
      <w:r w:rsidR="00391225" w:rsidRPr="00EA2A3E">
        <w:rPr>
          <w:rFonts w:ascii="Arial" w:hAnsi="Arial" w:cs="Arial"/>
          <w:sz w:val="20"/>
          <w:szCs w:val="20"/>
        </w:rPr>
        <w:t>ment</w:t>
      </w:r>
      <w:r w:rsidR="0065622C" w:rsidRPr="00EA2A3E">
        <w:rPr>
          <w:rFonts w:ascii="Arial" w:hAnsi="Arial" w:cs="Arial"/>
          <w:sz w:val="20"/>
          <w:szCs w:val="20"/>
        </w:rPr>
        <w:t xml:space="preserve">s should accompany </w:t>
      </w:r>
      <w:r w:rsidR="00391225" w:rsidRPr="00EA2A3E">
        <w:rPr>
          <w:rFonts w:ascii="Arial" w:hAnsi="Arial" w:cs="Arial"/>
          <w:sz w:val="20"/>
          <w:szCs w:val="20"/>
        </w:rPr>
        <w:t>all</w:t>
      </w:r>
      <w:r w:rsidR="0065622C" w:rsidRPr="00EA2A3E">
        <w:rPr>
          <w:rFonts w:ascii="Arial" w:hAnsi="Arial" w:cs="Arial"/>
          <w:sz w:val="20"/>
          <w:szCs w:val="20"/>
        </w:rPr>
        <w:t xml:space="preserve"> acquisition</w:t>
      </w:r>
      <w:r w:rsidR="00391225" w:rsidRPr="00EA2A3E">
        <w:rPr>
          <w:rFonts w:ascii="Arial" w:hAnsi="Arial" w:cs="Arial"/>
          <w:sz w:val="20"/>
          <w:szCs w:val="20"/>
        </w:rPr>
        <w:t>s of works of art</w:t>
      </w:r>
      <w:r w:rsidR="0065622C" w:rsidRPr="00EA2A3E">
        <w:rPr>
          <w:rFonts w:ascii="Arial" w:hAnsi="Arial" w:cs="Arial"/>
          <w:sz w:val="20"/>
          <w:szCs w:val="20"/>
        </w:rPr>
        <w:t xml:space="preserve"> to enable t</w:t>
      </w:r>
      <w:r w:rsidR="00D816AB" w:rsidRPr="00EA2A3E">
        <w:rPr>
          <w:rFonts w:ascii="Arial" w:hAnsi="Arial" w:cs="Arial"/>
          <w:sz w:val="20"/>
          <w:szCs w:val="20"/>
        </w:rPr>
        <w:t>he U</w:t>
      </w:r>
      <w:r w:rsidR="0065622C" w:rsidRPr="00EA2A3E">
        <w:rPr>
          <w:rFonts w:ascii="Arial" w:hAnsi="Arial" w:cs="Arial"/>
          <w:sz w:val="20"/>
          <w:szCs w:val="20"/>
        </w:rPr>
        <w:t>ni</w:t>
      </w:r>
      <w:r w:rsidR="00D816AB" w:rsidRPr="00EA2A3E">
        <w:rPr>
          <w:rFonts w:ascii="Arial" w:hAnsi="Arial" w:cs="Arial"/>
          <w:sz w:val="20"/>
          <w:szCs w:val="20"/>
        </w:rPr>
        <w:t>versity</w:t>
      </w:r>
      <w:r w:rsidR="0065622C" w:rsidRPr="00EA2A3E">
        <w:rPr>
          <w:rFonts w:ascii="Arial" w:hAnsi="Arial" w:cs="Arial"/>
          <w:sz w:val="20"/>
          <w:szCs w:val="20"/>
        </w:rPr>
        <w:t xml:space="preserve"> to ma</w:t>
      </w:r>
      <w:r w:rsidR="00D816AB" w:rsidRPr="00EA2A3E">
        <w:rPr>
          <w:rFonts w:ascii="Arial" w:hAnsi="Arial" w:cs="Arial"/>
          <w:sz w:val="20"/>
          <w:szCs w:val="20"/>
        </w:rPr>
        <w:t>n</w:t>
      </w:r>
      <w:r w:rsidR="0065622C" w:rsidRPr="00EA2A3E">
        <w:rPr>
          <w:rFonts w:ascii="Arial" w:hAnsi="Arial" w:cs="Arial"/>
          <w:sz w:val="20"/>
          <w:szCs w:val="20"/>
        </w:rPr>
        <w:t>age and enable access to the col</w:t>
      </w:r>
      <w:r w:rsidR="00D816AB" w:rsidRPr="00EA2A3E">
        <w:rPr>
          <w:rFonts w:ascii="Arial" w:hAnsi="Arial" w:cs="Arial"/>
          <w:sz w:val="20"/>
          <w:szCs w:val="20"/>
        </w:rPr>
        <w:t>lection</w:t>
      </w:r>
      <w:r w:rsidR="0065622C" w:rsidRPr="00EA2A3E">
        <w:rPr>
          <w:rFonts w:ascii="Arial" w:hAnsi="Arial" w:cs="Arial"/>
          <w:sz w:val="20"/>
          <w:szCs w:val="20"/>
        </w:rPr>
        <w:t>.</w:t>
      </w:r>
      <w:r w:rsidR="00D816AB" w:rsidRPr="00EA2A3E">
        <w:rPr>
          <w:rFonts w:ascii="Arial" w:hAnsi="Arial" w:cs="Arial"/>
          <w:sz w:val="20"/>
          <w:szCs w:val="20"/>
        </w:rPr>
        <w:t xml:space="preserve"> The acquisition by </w:t>
      </w:r>
      <w:r w:rsidR="00E1612B" w:rsidRPr="00EA2A3E">
        <w:rPr>
          <w:rFonts w:ascii="Arial" w:hAnsi="Arial" w:cs="Arial"/>
          <w:sz w:val="20"/>
          <w:szCs w:val="20"/>
        </w:rPr>
        <w:t xml:space="preserve">other </w:t>
      </w:r>
      <w:r w:rsidRPr="00EA2A3E">
        <w:rPr>
          <w:rFonts w:ascii="Arial" w:hAnsi="Arial" w:cs="Arial"/>
          <w:sz w:val="20"/>
          <w:szCs w:val="20"/>
        </w:rPr>
        <w:t xml:space="preserve">University </w:t>
      </w:r>
      <w:r w:rsidR="00E1612B" w:rsidRPr="00EA2A3E">
        <w:rPr>
          <w:rFonts w:ascii="Arial" w:hAnsi="Arial" w:cs="Arial"/>
          <w:sz w:val="20"/>
          <w:szCs w:val="20"/>
        </w:rPr>
        <w:t xml:space="preserve">Schools or Directorates </w:t>
      </w:r>
      <w:r w:rsidRPr="00EA2A3E">
        <w:rPr>
          <w:rFonts w:ascii="Arial" w:hAnsi="Arial" w:cs="Arial"/>
          <w:sz w:val="20"/>
          <w:szCs w:val="20"/>
        </w:rPr>
        <w:t>of any works of Fine Art</w:t>
      </w:r>
      <w:r w:rsidR="00D816AB" w:rsidRPr="00EA2A3E">
        <w:rPr>
          <w:rFonts w:ascii="Arial" w:hAnsi="Arial" w:cs="Arial"/>
          <w:sz w:val="20"/>
          <w:szCs w:val="20"/>
        </w:rPr>
        <w:t xml:space="preserve"> </w:t>
      </w:r>
      <w:r w:rsidR="00356554" w:rsidRPr="00EA2A3E">
        <w:rPr>
          <w:rFonts w:ascii="Arial" w:hAnsi="Arial" w:cs="Arial"/>
          <w:sz w:val="20"/>
          <w:szCs w:val="20"/>
        </w:rPr>
        <w:t>must</w:t>
      </w:r>
      <w:r w:rsidR="00D816AB" w:rsidRPr="00EA2A3E">
        <w:rPr>
          <w:rFonts w:ascii="Arial" w:hAnsi="Arial" w:cs="Arial"/>
          <w:sz w:val="20"/>
          <w:szCs w:val="20"/>
        </w:rPr>
        <w:t xml:space="preserve"> be preceded by discussion with the Head of </w:t>
      </w:r>
      <w:r w:rsidR="004409C8" w:rsidRPr="00EA2A3E">
        <w:rPr>
          <w:rFonts w:ascii="Arial" w:hAnsi="Arial" w:cs="Arial"/>
          <w:sz w:val="20"/>
          <w:szCs w:val="20"/>
        </w:rPr>
        <w:t xml:space="preserve">University Collections </w:t>
      </w:r>
      <w:r w:rsidR="00D816AB" w:rsidRPr="00EA2A3E">
        <w:rPr>
          <w:rFonts w:ascii="Arial" w:hAnsi="Arial" w:cs="Arial"/>
          <w:sz w:val="20"/>
          <w:szCs w:val="20"/>
        </w:rPr>
        <w:t>to ensure that long-term curation is considered</w:t>
      </w:r>
      <w:r w:rsidRPr="00EA2A3E">
        <w:rPr>
          <w:rFonts w:ascii="Arial" w:hAnsi="Arial" w:cs="Arial"/>
          <w:sz w:val="20"/>
          <w:szCs w:val="20"/>
        </w:rPr>
        <w:t xml:space="preserve">. </w:t>
      </w:r>
    </w:p>
    <w:p w14:paraId="4DC86603" w14:textId="77777777" w:rsidR="00CC3855" w:rsidRPr="00EA2A3E" w:rsidRDefault="00CC3855" w:rsidP="00B67032">
      <w:pPr>
        <w:spacing w:before="0"/>
        <w:ind w:left="0" w:firstLine="0"/>
        <w:rPr>
          <w:rFonts w:ascii="Arial" w:hAnsi="Arial" w:cs="Arial"/>
          <w:sz w:val="20"/>
          <w:szCs w:val="20"/>
        </w:rPr>
      </w:pPr>
    </w:p>
    <w:p w14:paraId="006309F6" w14:textId="64EEC50B" w:rsidR="007051A2" w:rsidRPr="00EA2A3E" w:rsidRDefault="00CC3855" w:rsidP="00EA2A3E">
      <w:pPr>
        <w:spacing w:before="0"/>
        <w:ind w:left="567"/>
        <w:rPr>
          <w:rFonts w:ascii="Arial" w:hAnsi="Arial" w:cs="Arial"/>
          <w:i/>
          <w:iCs/>
          <w:sz w:val="20"/>
          <w:szCs w:val="20"/>
        </w:rPr>
      </w:pPr>
      <w:r w:rsidRPr="00EA2A3E">
        <w:rPr>
          <w:rFonts w:ascii="Arial" w:hAnsi="Arial" w:cs="Arial"/>
          <w:i/>
          <w:iCs/>
          <w:sz w:val="20"/>
          <w:szCs w:val="20"/>
        </w:rPr>
        <w:t>6.9</w:t>
      </w:r>
      <w:r w:rsidR="004D07A5" w:rsidRPr="00EA2A3E">
        <w:rPr>
          <w:rFonts w:ascii="Arial" w:hAnsi="Arial" w:cs="Arial"/>
          <w:i/>
          <w:iCs/>
          <w:sz w:val="20"/>
          <w:szCs w:val="20"/>
        </w:rPr>
        <w:t xml:space="preserve"> </w:t>
      </w:r>
      <w:r w:rsidR="00EA2A3E">
        <w:rPr>
          <w:rFonts w:ascii="Arial" w:hAnsi="Arial" w:cs="Arial"/>
          <w:i/>
          <w:iCs/>
          <w:sz w:val="20"/>
          <w:szCs w:val="20"/>
        </w:rPr>
        <w:tab/>
      </w:r>
      <w:r w:rsidR="00345D0A" w:rsidRPr="00EA2A3E">
        <w:rPr>
          <w:rFonts w:ascii="Arial" w:hAnsi="Arial" w:cs="Arial"/>
          <w:i/>
          <w:iCs/>
          <w:sz w:val="20"/>
          <w:szCs w:val="20"/>
        </w:rPr>
        <w:t>Reference works</w:t>
      </w:r>
    </w:p>
    <w:p w14:paraId="16853784" w14:textId="1F6330D1" w:rsidR="00925672" w:rsidRPr="00EA2A3E" w:rsidRDefault="00925672" w:rsidP="00EA2A3E">
      <w:pPr>
        <w:spacing w:before="0"/>
        <w:ind w:left="567" w:firstLine="0"/>
        <w:rPr>
          <w:rFonts w:ascii="Arial" w:hAnsi="Arial" w:cs="Arial"/>
          <w:i/>
          <w:sz w:val="20"/>
          <w:szCs w:val="20"/>
        </w:rPr>
      </w:pPr>
      <w:r w:rsidRPr="00EA2A3E">
        <w:rPr>
          <w:rFonts w:ascii="Arial" w:hAnsi="Arial" w:cs="Arial"/>
          <w:sz w:val="20"/>
          <w:szCs w:val="20"/>
        </w:rPr>
        <w:t xml:space="preserve">Selected </w:t>
      </w:r>
      <w:r w:rsidR="00345D0A" w:rsidRPr="00EA2A3E">
        <w:rPr>
          <w:rFonts w:ascii="Arial" w:hAnsi="Arial" w:cs="Arial"/>
          <w:sz w:val="20"/>
          <w:szCs w:val="20"/>
        </w:rPr>
        <w:t>publications may</w:t>
      </w:r>
      <w:r w:rsidRPr="00EA2A3E">
        <w:rPr>
          <w:rFonts w:ascii="Arial" w:hAnsi="Arial" w:cs="Arial"/>
          <w:sz w:val="20"/>
          <w:szCs w:val="20"/>
        </w:rPr>
        <w:t xml:space="preserve"> be acquired </w:t>
      </w:r>
      <w:r w:rsidR="007051A2" w:rsidRPr="00EA2A3E">
        <w:rPr>
          <w:rFonts w:ascii="Arial" w:hAnsi="Arial" w:cs="Arial"/>
          <w:sz w:val="20"/>
          <w:szCs w:val="20"/>
        </w:rPr>
        <w:t xml:space="preserve">which </w:t>
      </w:r>
      <w:r w:rsidR="00B43121" w:rsidRPr="00EA2A3E">
        <w:rPr>
          <w:rFonts w:ascii="Arial" w:hAnsi="Arial" w:cs="Arial"/>
          <w:sz w:val="20"/>
          <w:szCs w:val="20"/>
        </w:rPr>
        <w:t>signif</w:t>
      </w:r>
      <w:r w:rsidRPr="00EA2A3E">
        <w:rPr>
          <w:rFonts w:ascii="Arial" w:hAnsi="Arial" w:cs="Arial"/>
          <w:sz w:val="20"/>
          <w:szCs w:val="20"/>
        </w:rPr>
        <w:t>i</w:t>
      </w:r>
      <w:r w:rsidR="00B43121" w:rsidRPr="00EA2A3E">
        <w:rPr>
          <w:rFonts w:ascii="Arial" w:hAnsi="Arial" w:cs="Arial"/>
          <w:sz w:val="20"/>
          <w:szCs w:val="20"/>
        </w:rPr>
        <w:t>c</w:t>
      </w:r>
      <w:r w:rsidRPr="00EA2A3E">
        <w:rPr>
          <w:rFonts w:ascii="Arial" w:hAnsi="Arial" w:cs="Arial"/>
          <w:sz w:val="20"/>
          <w:szCs w:val="20"/>
        </w:rPr>
        <w:t>a</w:t>
      </w:r>
      <w:r w:rsidR="00B43121" w:rsidRPr="00EA2A3E">
        <w:rPr>
          <w:rFonts w:ascii="Arial" w:hAnsi="Arial" w:cs="Arial"/>
          <w:sz w:val="20"/>
          <w:szCs w:val="20"/>
        </w:rPr>
        <w:t xml:space="preserve">ntly assist researchers </w:t>
      </w:r>
      <w:r w:rsidRPr="00EA2A3E">
        <w:rPr>
          <w:rFonts w:ascii="Arial" w:hAnsi="Arial" w:cs="Arial"/>
          <w:sz w:val="20"/>
          <w:szCs w:val="20"/>
        </w:rPr>
        <w:t xml:space="preserve">working with items in the collections, </w:t>
      </w:r>
      <w:r w:rsidR="004E5750" w:rsidRPr="00EA2A3E">
        <w:rPr>
          <w:rFonts w:ascii="Arial" w:hAnsi="Arial" w:cs="Arial"/>
          <w:sz w:val="20"/>
          <w:szCs w:val="20"/>
        </w:rPr>
        <w:t xml:space="preserve">including scholarly works which explicitly contextualise holdings, reference aids and </w:t>
      </w:r>
      <w:r w:rsidR="00345D0A" w:rsidRPr="00EA2A3E">
        <w:rPr>
          <w:rFonts w:ascii="Arial" w:hAnsi="Arial" w:cs="Arial"/>
          <w:sz w:val="20"/>
          <w:szCs w:val="20"/>
        </w:rPr>
        <w:t xml:space="preserve">general </w:t>
      </w:r>
      <w:r w:rsidR="007674AB" w:rsidRPr="00EA2A3E">
        <w:rPr>
          <w:rFonts w:ascii="Arial" w:hAnsi="Arial" w:cs="Arial"/>
          <w:sz w:val="20"/>
          <w:szCs w:val="20"/>
        </w:rPr>
        <w:t xml:space="preserve">guides to </w:t>
      </w:r>
      <w:r w:rsidR="007051A2" w:rsidRPr="00EA2A3E">
        <w:rPr>
          <w:rFonts w:ascii="Arial" w:hAnsi="Arial" w:cs="Arial"/>
          <w:sz w:val="20"/>
          <w:szCs w:val="20"/>
        </w:rPr>
        <w:t>palaeography or genealogical studies.</w:t>
      </w:r>
      <w:r w:rsidRPr="00EA2A3E">
        <w:rPr>
          <w:rFonts w:ascii="Arial" w:hAnsi="Arial" w:cs="Arial"/>
          <w:sz w:val="20"/>
          <w:szCs w:val="20"/>
        </w:rPr>
        <w:t xml:space="preserve"> Th</w:t>
      </w:r>
      <w:r w:rsidR="00955AB6" w:rsidRPr="00EA2A3E">
        <w:rPr>
          <w:rFonts w:ascii="Arial" w:hAnsi="Arial" w:cs="Arial"/>
          <w:sz w:val="20"/>
          <w:szCs w:val="20"/>
        </w:rPr>
        <w:t>e</w:t>
      </w:r>
      <w:r w:rsidRPr="00EA2A3E">
        <w:rPr>
          <w:rFonts w:ascii="Arial" w:hAnsi="Arial" w:cs="Arial"/>
          <w:sz w:val="20"/>
          <w:szCs w:val="20"/>
        </w:rPr>
        <w:t xml:space="preserve"> </w:t>
      </w:r>
      <w:r w:rsidR="007674AB" w:rsidRPr="00EA2A3E">
        <w:rPr>
          <w:rFonts w:ascii="Arial" w:hAnsi="Arial" w:cs="Arial"/>
          <w:sz w:val="20"/>
          <w:szCs w:val="20"/>
        </w:rPr>
        <w:t xml:space="preserve">scope of this </w:t>
      </w:r>
      <w:r w:rsidRPr="00EA2A3E">
        <w:rPr>
          <w:rFonts w:ascii="Arial" w:hAnsi="Arial" w:cs="Arial"/>
          <w:sz w:val="20"/>
          <w:szCs w:val="20"/>
        </w:rPr>
        <w:t>collection will be reviewed alongside related material in Library Services.</w:t>
      </w:r>
    </w:p>
    <w:p w14:paraId="3F8EF8E8" w14:textId="33B00D47" w:rsidR="00CC3855" w:rsidRPr="00EA2A3E" w:rsidRDefault="00CC3855" w:rsidP="007051A2">
      <w:pPr>
        <w:spacing w:before="0"/>
        <w:ind w:left="0" w:firstLine="0"/>
        <w:rPr>
          <w:rFonts w:ascii="Arial" w:hAnsi="Arial" w:cs="Arial"/>
          <w:color w:val="333333"/>
          <w:sz w:val="20"/>
          <w:szCs w:val="20"/>
        </w:rPr>
      </w:pPr>
    </w:p>
    <w:p w14:paraId="1A9CCA5F" w14:textId="370A2B36" w:rsidR="003575B1" w:rsidRPr="00EA2A3E" w:rsidRDefault="00E1612B" w:rsidP="00EA2A3E">
      <w:pPr>
        <w:spacing w:before="0"/>
        <w:ind w:left="567"/>
        <w:rPr>
          <w:rFonts w:ascii="Arial Bold" w:hAnsi="Arial Bold" w:cs="Arial"/>
          <w:b/>
          <w:smallCaps/>
          <w:sz w:val="20"/>
          <w:szCs w:val="20"/>
        </w:rPr>
      </w:pPr>
      <w:bookmarkStart w:id="1" w:name="_Hlk19273064"/>
      <w:r w:rsidRPr="00EA2A3E">
        <w:rPr>
          <w:rFonts w:ascii="Arial Bold" w:hAnsi="Arial Bold" w:cs="Arial"/>
          <w:b/>
          <w:smallCaps/>
          <w:sz w:val="20"/>
          <w:szCs w:val="20"/>
        </w:rPr>
        <w:t>7</w:t>
      </w:r>
      <w:r w:rsidR="003575B1" w:rsidRPr="00EA2A3E">
        <w:rPr>
          <w:rFonts w:ascii="Arial Bold" w:hAnsi="Arial Bold" w:cs="Arial"/>
          <w:b/>
          <w:smallCaps/>
          <w:sz w:val="20"/>
          <w:szCs w:val="20"/>
        </w:rPr>
        <w:t xml:space="preserve"> </w:t>
      </w:r>
      <w:r w:rsidR="00EA2A3E">
        <w:rPr>
          <w:rFonts w:ascii="Arial Bold" w:hAnsi="Arial Bold" w:cs="Arial"/>
          <w:b/>
          <w:smallCaps/>
          <w:sz w:val="20"/>
          <w:szCs w:val="20"/>
        </w:rPr>
        <w:tab/>
      </w:r>
      <w:r w:rsidR="003575B1" w:rsidRPr="00EA2A3E">
        <w:rPr>
          <w:rFonts w:ascii="Arial Bold" w:hAnsi="Arial Bold" w:cs="Arial"/>
          <w:b/>
          <w:smallCaps/>
          <w:sz w:val="20"/>
          <w:szCs w:val="20"/>
        </w:rPr>
        <w:t xml:space="preserve">Limitations on acquisition and disposal </w:t>
      </w:r>
    </w:p>
    <w:p w14:paraId="0C0C6480" w14:textId="4BF0B61B" w:rsidR="003575B1" w:rsidRPr="00EA2A3E" w:rsidRDefault="00E1612B" w:rsidP="00EA2A3E">
      <w:pPr>
        <w:spacing w:before="0"/>
        <w:ind w:left="567"/>
        <w:rPr>
          <w:rFonts w:ascii="Arial" w:hAnsi="Arial" w:cs="Arial"/>
          <w:sz w:val="20"/>
          <w:szCs w:val="20"/>
        </w:rPr>
      </w:pPr>
      <w:r w:rsidRPr="00EA2A3E">
        <w:rPr>
          <w:rFonts w:ascii="Arial" w:hAnsi="Arial" w:cs="Arial"/>
          <w:sz w:val="20"/>
          <w:szCs w:val="20"/>
        </w:rPr>
        <w:t>7</w:t>
      </w:r>
      <w:r w:rsidR="003575B1" w:rsidRPr="00EA2A3E">
        <w:rPr>
          <w:rFonts w:ascii="Arial" w:hAnsi="Arial" w:cs="Arial"/>
          <w:sz w:val="20"/>
          <w:szCs w:val="20"/>
        </w:rPr>
        <w:t>.1</w:t>
      </w:r>
      <w:r w:rsidR="00AD5B4E" w:rsidRPr="00EA2A3E">
        <w:rPr>
          <w:rFonts w:ascii="Arial" w:hAnsi="Arial" w:cs="Arial"/>
          <w:sz w:val="20"/>
          <w:szCs w:val="20"/>
        </w:rPr>
        <w:t xml:space="preserve"> </w:t>
      </w:r>
      <w:r w:rsidR="00EA2A3E">
        <w:rPr>
          <w:rFonts w:ascii="Arial" w:hAnsi="Arial" w:cs="Arial"/>
          <w:sz w:val="20"/>
          <w:szCs w:val="20"/>
        </w:rPr>
        <w:tab/>
      </w:r>
      <w:r w:rsidR="00AD5B4E" w:rsidRPr="00EA2A3E">
        <w:rPr>
          <w:rFonts w:ascii="Arial" w:hAnsi="Arial" w:cs="Arial"/>
          <w:sz w:val="20"/>
          <w:szCs w:val="20"/>
        </w:rPr>
        <w:t xml:space="preserve">No material will be acquired </w:t>
      </w:r>
      <w:r w:rsidR="003575B1" w:rsidRPr="00EA2A3E">
        <w:rPr>
          <w:rFonts w:ascii="Arial" w:hAnsi="Arial" w:cs="Arial"/>
          <w:sz w:val="20"/>
          <w:szCs w:val="20"/>
        </w:rPr>
        <w:t xml:space="preserve">unless </w:t>
      </w:r>
      <w:r w:rsidR="00AD5B4E" w:rsidRPr="00EA2A3E">
        <w:rPr>
          <w:rFonts w:ascii="Arial" w:hAnsi="Arial" w:cs="Arial"/>
          <w:sz w:val="20"/>
          <w:szCs w:val="20"/>
        </w:rPr>
        <w:t xml:space="preserve">there is satisfactory evidence </w:t>
      </w:r>
      <w:r w:rsidR="003575B1" w:rsidRPr="00EA2A3E">
        <w:rPr>
          <w:rFonts w:ascii="Arial" w:hAnsi="Arial" w:cs="Arial"/>
          <w:sz w:val="20"/>
          <w:szCs w:val="20"/>
        </w:rPr>
        <w:t xml:space="preserve">that the item has not been acquired in, or exported from, its country of origin (or any intermediate country in which it may have been legally owned) in violation of that country’s laws. (For the purposes of this paragraph ‘country of origin’ includes the United Kingdom). </w:t>
      </w:r>
      <w:r w:rsidR="00AD5B4E" w:rsidRPr="00EA2A3E">
        <w:rPr>
          <w:rFonts w:ascii="Arial" w:hAnsi="Arial" w:cs="Arial"/>
          <w:sz w:val="20"/>
          <w:szCs w:val="20"/>
        </w:rPr>
        <w:t xml:space="preserve">The University will not acquire archives that are legally in the care of </w:t>
      </w:r>
      <w:r w:rsidR="00356554" w:rsidRPr="00EA2A3E">
        <w:rPr>
          <w:rFonts w:ascii="Arial" w:hAnsi="Arial" w:cs="Arial"/>
          <w:sz w:val="20"/>
          <w:szCs w:val="20"/>
        </w:rPr>
        <w:t>public authorities</w:t>
      </w:r>
      <w:r w:rsidR="00AD5B4E" w:rsidRPr="00EA2A3E">
        <w:rPr>
          <w:rFonts w:ascii="Arial" w:hAnsi="Arial" w:cs="Arial"/>
          <w:sz w:val="20"/>
          <w:szCs w:val="20"/>
        </w:rPr>
        <w:t>, such as Local Authority records or NHS records. The University also recognises its responsibility to work within the parameters of the Museums Association Code of Ethics</w:t>
      </w:r>
      <w:r w:rsidR="00345D0A" w:rsidRPr="00EA2A3E">
        <w:rPr>
          <w:rFonts w:ascii="Arial" w:hAnsi="Arial" w:cs="Arial"/>
          <w:sz w:val="20"/>
          <w:szCs w:val="20"/>
        </w:rPr>
        <w:t>,</w:t>
      </w:r>
      <w:r w:rsidR="00AD5B4E" w:rsidRPr="00EA2A3E">
        <w:rPr>
          <w:rFonts w:ascii="Arial" w:hAnsi="Arial" w:cs="Arial"/>
          <w:sz w:val="20"/>
          <w:szCs w:val="20"/>
        </w:rPr>
        <w:t xml:space="preserve"> the </w:t>
      </w:r>
      <w:r w:rsidR="00391225" w:rsidRPr="00EA2A3E">
        <w:rPr>
          <w:rFonts w:ascii="Arial" w:hAnsi="Arial" w:cs="Arial"/>
          <w:sz w:val="20"/>
          <w:szCs w:val="20"/>
        </w:rPr>
        <w:t xml:space="preserve">ICOM Code of Ethics, the </w:t>
      </w:r>
      <w:r w:rsidR="00AD5B4E" w:rsidRPr="00EA2A3E">
        <w:rPr>
          <w:rFonts w:ascii="Arial" w:hAnsi="Arial" w:cs="Arial"/>
          <w:sz w:val="20"/>
          <w:szCs w:val="20"/>
        </w:rPr>
        <w:t>Archives and Records Association Code of Ethics</w:t>
      </w:r>
      <w:r w:rsidR="00345D0A" w:rsidRPr="00EA2A3E">
        <w:rPr>
          <w:rFonts w:ascii="Arial" w:hAnsi="Arial" w:cs="Arial"/>
          <w:sz w:val="20"/>
          <w:szCs w:val="20"/>
        </w:rPr>
        <w:t>, and the CILIP Ethical Framework</w:t>
      </w:r>
      <w:r w:rsidR="00AD5B4E" w:rsidRPr="00EA2A3E">
        <w:rPr>
          <w:rFonts w:ascii="Arial" w:hAnsi="Arial" w:cs="Arial"/>
          <w:sz w:val="20"/>
          <w:szCs w:val="20"/>
        </w:rPr>
        <w:t xml:space="preserve"> when considering relevant acquisition and disposal.</w:t>
      </w:r>
    </w:p>
    <w:p w14:paraId="527828A3" w14:textId="77777777" w:rsidR="003575B1" w:rsidRPr="00EA2A3E" w:rsidRDefault="003575B1" w:rsidP="003575B1">
      <w:pPr>
        <w:spacing w:before="0"/>
        <w:ind w:left="0" w:firstLine="0"/>
        <w:rPr>
          <w:rFonts w:ascii="Arial" w:hAnsi="Arial" w:cs="Arial"/>
          <w:sz w:val="20"/>
          <w:szCs w:val="20"/>
        </w:rPr>
      </w:pPr>
    </w:p>
    <w:p w14:paraId="0B0674B3" w14:textId="31197ECD" w:rsidR="00AD5B4E" w:rsidRPr="00EA2A3E" w:rsidRDefault="00E1612B" w:rsidP="00EA2A3E">
      <w:pPr>
        <w:pStyle w:val="0400subquestion"/>
        <w:tabs>
          <w:tab w:val="clear" w:pos="680"/>
        </w:tabs>
        <w:spacing w:before="0" w:line="240" w:lineRule="auto"/>
        <w:ind w:left="567" w:right="0" w:hanging="567"/>
        <w:jc w:val="both"/>
        <w:rPr>
          <w:rFonts w:cs="Arial"/>
          <w:sz w:val="20"/>
        </w:rPr>
      </w:pPr>
      <w:r w:rsidRPr="00EA2A3E">
        <w:rPr>
          <w:rStyle w:val="bold"/>
          <w:rFonts w:cs="Arial"/>
          <w:color w:val="auto"/>
          <w:sz w:val="20"/>
        </w:rPr>
        <w:t>7</w:t>
      </w:r>
      <w:r w:rsidR="003575B1" w:rsidRPr="00EA2A3E">
        <w:rPr>
          <w:rStyle w:val="bold"/>
          <w:rFonts w:cs="Arial"/>
          <w:color w:val="auto"/>
          <w:sz w:val="20"/>
        </w:rPr>
        <w:t xml:space="preserve">.2 </w:t>
      </w:r>
      <w:r w:rsidR="00EA2A3E">
        <w:rPr>
          <w:rStyle w:val="bold"/>
          <w:rFonts w:cs="Arial"/>
          <w:color w:val="auto"/>
          <w:sz w:val="20"/>
        </w:rPr>
        <w:tab/>
      </w:r>
      <w:r w:rsidR="003575B1" w:rsidRPr="00EA2A3E">
        <w:rPr>
          <w:rFonts w:cs="Arial"/>
          <w:sz w:val="20"/>
        </w:rPr>
        <w:t xml:space="preserve">The University recognises its responsibility, in acquiring additions to its collections, to ensure that care of collections, documentation arrangements and use of collections will meet the requirements of relevant standards, including the Museum Accreditation Standard </w:t>
      </w:r>
      <w:r w:rsidR="00AD5B4E" w:rsidRPr="00EA2A3E">
        <w:rPr>
          <w:rFonts w:cs="Arial"/>
          <w:sz w:val="20"/>
        </w:rPr>
        <w:t xml:space="preserve">and the use of </w:t>
      </w:r>
      <w:r w:rsidR="00391225" w:rsidRPr="00EA2A3E">
        <w:rPr>
          <w:rFonts w:cs="Arial"/>
          <w:sz w:val="20"/>
        </w:rPr>
        <w:t xml:space="preserve">current </w:t>
      </w:r>
      <w:r w:rsidR="00AD5B4E" w:rsidRPr="00EA2A3E">
        <w:rPr>
          <w:rFonts w:cs="Arial"/>
          <w:sz w:val="20"/>
        </w:rPr>
        <w:t xml:space="preserve">Spectrum primary procedures for management </w:t>
      </w:r>
      <w:r w:rsidR="00D816AB" w:rsidRPr="00EA2A3E">
        <w:rPr>
          <w:rFonts w:cs="Arial"/>
          <w:sz w:val="20"/>
        </w:rPr>
        <w:t>of</w:t>
      </w:r>
      <w:r w:rsidR="003575B1" w:rsidRPr="00EA2A3E">
        <w:rPr>
          <w:rFonts w:cs="Arial"/>
          <w:sz w:val="20"/>
        </w:rPr>
        <w:t xml:space="preserve"> the museum collections. Decisions to acquire material will </w:t>
      </w:r>
      <w:r w:rsidR="00D816AB" w:rsidRPr="00EA2A3E">
        <w:rPr>
          <w:rFonts w:cs="Arial"/>
          <w:sz w:val="20"/>
        </w:rPr>
        <w:t>consider</w:t>
      </w:r>
      <w:r w:rsidR="003575B1" w:rsidRPr="00EA2A3E">
        <w:rPr>
          <w:rFonts w:cs="Arial"/>
          <w:sz w:val="20"/>
        </w:rPr>
        <w:t xml:space="preserve"> limitations on collecting imposed by such factors as staffing capacity and expertise, availability of storage, the condition of material, health and safety risks to staff and users, and the availability of resources to ensure the most appropriate levels of care, </w:t>
      </w:r>
      <w:r w:rsidR="008C2505" w:rsidRPr="00EA2A3E">
        <w:rPr>
          <w:rFonts w:cs="Arial"/>
          <w:sz w:val="20"/>
        </w:rPr>
        <w:t>discoverability,</w:t>
      </w:r>
      <w:r w:rsidR="003575B1" w:rsidRPr="00EA2A3E">
        <w:rPr>
          <w:rFonts w:cs="Arial"/>
          <w:sz w:val="20"/>
        </w:rPr>
        <w:t xml:space="preserve"> and accessibility. Items will not normally be acquired if their poor physical condition prohibits public access</w:t>
      </w:r>
      <w:r w:rsidR="00AD5B4E" w:rsidRPr="00EA2A3E">
        <w:rPr>
          <w:rFonts w:cs="Arial"/>
          <w:sz w:val="20"/>
        </w:rPr>
        <w:t>,</w:t>
      </w:r>
      <w:r w:rsidR="003575B1" w:rsidRPr="00EA2A3E">
        <w:rPr>
          <w:rFonts w:cs="Arial"/>
          <w:sz w:val="20"/>
        </w:rPr>
        <w:t xml:space="preserve"> if the cost of undertaking the necessary conservation treatment is disproportionate to their value and use</w:t>
      </w:r>
      <w:r w:rsidR="00AD5B4E" w:rsidRPr="00EA2A3E">
        <w:rPr>
          <w:rFonts w:cs="Arial"/>
          <w:sz w:val="20"/>
        </w:rPr>
        <w:t>, and if</w:t>
      </w:r>
      <w:r w:rsidRPr="00EA2A3E">
        <w:rPr>
          <w:rFonts w:cs="Arial"/>
          <w:sz w:val="20"/>
        </w:rPr>
        <w:t xml:space="preserve"> they are not</w:t>
      </w:r>
      <w:r w:rsidR="003575B1" w:rsidRPr="00EA2A3E">
        <w:rPr>
          <w:rFonts w:cs="Arial"/>
          <w:sz w:val="20"/>
        </w:rPr>
        <w:t xml:space="preserve"> accompanied by adequate documentation as to their origin and method of collection.</w:t>
      </w:r>
    </w:p>
    <w:p w14:paraId="629A361E" w14:textId="77777777" w:rsidR="003575B1" w:rsidRPr="00EA2A3E" w:rsidRDefault="003575B1" w:rsidP="00EA2A3E">
      <w:pPr>
        <w:spacing w:before="0"/>
        <w:ind w:left="567"/>
        <w:rPr>
          <w:rFonts w:ascii="Arial" w:hAnsi="Arial" w:cs="Arial"/>
          <w:sz w:val="20"/>
          <w:szCs w:val="20"/>
          <w:lang w:eastAsia="en-GB"/>
        </w:rPr>
      </w:pPr>
    </w:p>
    <w:p w14:paraId="5B46F31F" w14:textId="06100EEE" w:rsidR="003575B1" w:rsidRPr="00EA2A3E" w:rsidRDefault="00E1612B" w:rsidP="00EA2A3E">
      <w:pPr>
        <w:spacing w:before="0"/>
        <w:ind w:left="567"/>
        <w:rPr>
          <w:rStyle w:val="bold"/>
          <w:rFonts w:ascii="Arial" w:eastAsia="Times New Roman" w:hAnsi="Arial" w:cs="Arial"/>
          <w:sz w:val="20"/>
          <w:szCs w:val="20"/>
          <w:lang w:eastAsia="en-GB"/>
        </w:rPr>
      </w:pPr>
      <w:r w:rsidRPr="00EA2A3E">
        <w:rPr>
          <w:rStyle w:val="bold"/>
          <w:rFonts w:ascii="Arial" w:hAnsi="Arial" w:cs="Arial"/>
          <w:sz w:val="20"/>
          <w:szCs w:val="20"/>
        </w:rPr>
        <w:t>7</w:t>
      </w:r>
      <w:r w:rsidR="003575B1" w:rsidRPr="00EA2A3E">
        <w:rPr>
          <w:rStyle w:val="bold"/>
          <w:rFonts w:ascii="Arial" w:hAnsi="Arial" w:cs="Arial"/>
          <w:sz w:val="20"/>
          <w:szCs w:val="20"/>
        </w:rPr>
        <w:t>.</w:t>
      </w:r>
      <w:r w:rsidRPr="00EA2A3E">
        <w:rPr>
          <w:rStyle w:val="bold"/>
          <w:rFonts w:ascii="Arial" w:hAnsi="Arial" w:cs="Arial"/>
          <w:sz w:val="20"/>
          <w:szCs w:val="20"/>
        </w:rPr>
        <w:t>3</w:t>
      </w:r>
      <w:r w:rsidR="003575B1" w:rsidRPr="00EA2A3E">
        <w:rPr>
          <w:rStyle w:val="bold"/>
          <w:rFonts w:ascii="Arial" w:hAnsi="Arial" w:cs="Arial"/>
          <w:b/>
          <w:sz w:val="20"/>
          <w:szCs w:val="20"/>
        </w:rPr>
        <w:t xml:space="preserve"> </w:t>
      </w:r>
      <w:r w:rsidR="00EA2A3E">
        <w:rPr>
          <w:rStyle w:val="bold"/>
          <w:rFonts w:ascii="Arial" w:hAnsi="Arial" w:cs="Arial"/>
          <w:b/>
          <w:sz w:val="20"/>
          <w:szCs w:val="20"/>
        </w:rPr>
        <w:tab/>
      </w:r>
      <w:r w:rsidR="003575B1" w:rsidRPr="00EA2A3E">
        <w:rPr>
          <w:rFonts w:ascii="Arial" w:hAnsi="Arial" w:cs="Arial"/>
          <w:sz w:val="20"/>
          <w:szCs w:val="20"/>
        </w:rPr>
        <w:t>In accordance with the provisions of the UNESCO 1970 Convention on the Means of Prohibiting and Preventing the Illicit Import, Export and Transfer of Ownership of Cultural Property, which the UK ratified with effect from 1 November 2002, the University will reject any items that have been illicitly traded. Likewise, biological material will only be accepted within the regulations of the Convention on International Trade in Endangered Species of Wild Fauna and Flora (CITES).</w:t>
      </w:r>
      <w:r w:rsidR="003575B1" w:rsidRPr="00EA2A3E">
        <w:rPr>
          <w:rStyle w:val="bold"/>
          <w:rFonts w:ascii="Arial" w:eastAsia="Times New Roman" w:hAnsi="Arial" w:cs="Arial"/>
          <w:sz w:val="20"/>
          <w:szCs w:val="20"/>
          <w:lang w:eastAsia="en-GB"/>
        </w:rPr>
        <w:t xml:space="preserve"> The University will not acquire by any direct or indirect means any biological or geological material that has been collected, </w:t>
      </w:r>
      <w:r w:rsidR="008C2505" w:rsidRPr="00EA2A3E">
        <w:rPr>
          <w:rStyle w:val="bold"/>
          <w:rFonts w:ascii="Arial" w:eastAsia="Times New Roman" w:hAnsi="Arial" w:cs="Arial"/>
          <w:sz w:val="20"/>
          <w:szCs w:val="20"/>
          <w:lang w:eastAsia="en-GB"/>
        </w:rPr>
        <w:t>sold,</w:t>
      </w:r>
      <w:r w:rsidR="003575B1" w:rsidRPr="00EA2A3E">
        <w:rPr>
          <w:rStyle w:val="bold"/>
          <w:rFonts w:ascii="Arial" w:eastAsia="Times New Roman" w:hAnsi="Arial" w:cs="Arial"/>
          <w:sz w:val="20"/>
          <w:szCs w:val="20"/>
          <w:lang w:eastAsia="en-GB"/>
        </w:rPr>
        <w:t xml:space="preserve"> or otherwise transferred in contravention of any national or international wildlife protection or natural history conservation law or treaty of the United Kingdom or any other country, except with the express consent of an appropriate outside authority. The University will not acquire archaeological material in any case where the</w:t>
      </w:r>
      <w:r w:rsidRPr="00EA2A3E">
        <w:rPr>
          <w:rStyle w:val="bold"/>
          <w:rFonts w:ascii="Arial" w:eastAsia="Times New Roman" w:hAnsi="Arial" w:cs="Arial"/>
          <w:sz w:val="20"/>
          <w:szCs w:val="20"/>
          <w:lang w:eastAsia="en-GB"/>
        </w:rPr>
        <w:t xml:space="preserve">re is a valid </w:t>
      </w:r>
      <w:r w:rsidR="003575B1" w:rsidRPr="00EA2A3E">
        <w:rPr>
          <w:rStyle w:val="bold"/>
          <w:rFonts w:ascii="Arial" w:eastAsia="Times New Roman" w:hAnsi="Arial" w:cs="Arial"/>
          <w:sz w:val="20"/>
          <w:szCs w:val="20"/>
          <w:lang w:eastAsia="en-GB"/>
        </w:rPr>
        <w:t>suspicion that the circumstances of their recovery involved a failure to follow the appropriate legal procedures. Scottish archaeological material, including individual chance finds and excavation assemblages, will only b</w:t>
      </w:r>
      <w:r w:rsidR="00345D0A" w:rsidRPr="00EA2A3E">
        <w:rPr>
          <w:rStyle w:val="bold"/>
          <w:rFonts w:ascii="Arial" w:eastAsia="Times New Roman" w:hAnsi="Arial" w:cs="Arial"/>
          <w:sz w:val="20"/>
          <w:szCs w:val="20"/>
          <w:lang w:eastAsia="en-GB"/>
        </w:rPr>
        <w:t>e</w:t>
      </w:r>
      <w:r w:rsidR="003575B1" w:rsidRPr="00EA2A3E">
        <w:rPr>
          <w:rStyle w:val="bold"/>
          <w:rFonts w:ascii="Arial" w:eastAsia="Times New Roman" w:hAnsi="Arial" w:cs="Arial"/>
          <w:sz w:val="20"/>
          <w:szCs w:val="20"/>
          <w:lang w:eastAsia="en-GB"/>
        </w:rPr>
        <w:t xml:space="preserve"> acquired through allocation to the University by the Crown through the Treasure Trove process, or if the Crown has chosen to forego its title to a portable antiquity or excavation assemblage and has issued a certificate of ‘No Claim’.</w:t>
      </w:r>
    </w:p>
    <w:p w14:paraId="4BE9D948" w14:textId="77777777" w:rsidR="003575B1" w:rsidRPr="00EA2A3E" w:rsidRDefault="003575B1" w:rsidP="00EA2A3E">
      <w:pPr>
        <w:spacing w:before="0"/>
        <w:ind w:left="567"/>
        <w:rPr>
          <w:rFonts w:ascii="Arial" w:hAnsi="Arial" w:cs="Arial"/>
          <w:sz w:val="20"/>
          <w:szCs w:val="20"/>
          <w:lang w:eastAsia="en-GB"/>
        </w:rPr>
      </w:pPr>
    </w:p>
    <w:p w14:paraId="239D2C1B" w14:textId="5CD8D92A" w:rsidR="00E1612B" w:rsidRPr="00EA2A3E" w:rsidRDefault="00E1612B" w:rsidP="00EA2A3E">
      <w:pPr>
        <w:spacing w:before="0"/>
        <w:ind w:left="567"/>
        <w:rPr>
          <w:rFonts w:ascii="Arial" w:hAnsi="Arial" w:cs="Arial"/>
          <w:sz w:val="20"/>
          <w:szCs w:val="20"/>
        </w:rPr>
      </w:pPr>
      <w:r w:rsidRPr="00EA2A3E">
        <w:rPr>
          <w:rFonts w:ascii="Arial" w:hAnsi="Arial" w:cs="Arial"/>
          <w:sz w:val="20"/>
          <w:szCs w:val="20"/>
          <w:lang w:eastAsia="en-GB"/>
        </w:rPr>
        <w:t xml:space="preserve">7.4 </w:t>
      </w:r>
      <w:r w:rsidR="00EA2A3E">
        <w:rPr>
          <w:rFonts w:ascii="Arial" w:hAnsi="Arial" w:cs="Arial"/>
          <w:sz w:val="20"/>
          <w:szCs w:val="20"/>
          <w:lang w:eastAsia="en-GB"/>
        </w:rPr>
        <w:tab/>
      </w:r>
      <w:r w:rsidRPr="00EA2A3E">
        <w:rPr>
          <w:rFonts w:ascii="Arial" w:hAnsi="Arial" w:cs="Arial"/>
          <w:sz w:val="20"/>
          <w:szCs w:val="20"/>
        </w:rPr>
        <w:t xml:space="preserve">Material will not normally be acquired if there are to be restrictions on its use, such as particular forms of display or restrictions on access. In the latter case, the historical worth of the material must be clearly sufficient to justify the expense of their care and storage until they can be available to the public. Items offered to the University as gifts or bequests will not normally be accepted if they are subject to any restrictive covenant or special conditions. A general exception to this rule will be deemed to exist in respect of restrictive covenants or conditions intended only to assure the permanent protection of the item concerned in the University's collections. The University Court may be asked to approve the acquisition of specific items to which unusual conditions are attached. Items will not normally be accepted into the collections on long-term loan, other than those to the collections specified </w:t>
      </w:r>
      <w:r w:rsidR="004F7D18" w:rsidRPr="00EA2A3E">
        <w:rPr>
          <w:rFonts w:ascii="Arial" w:hAnsi="Arial" w:cs="Arial"/>
          <w:sz w:val="20"/>
          <w:szCs w:val="20"/>
        </w:rPr>
        <w:t>in paragraph 5.8</w:t>
      </w:r>
      <w:r w:rsidRPr="00EA2A3E">
        <w:rPr>
          <w:rFonts w:ascii="Arial" w:hAnsi="Arial" w:cs="Arial"/>
          <w:sz w:val="20"/>
          <w:szCs w:val="20"/>
        </w:rPr>
        <w:t>. No item will be accepted on 'permanent loan', a term which has no legal status. In exceptional cases, items of major importance that fall within the scope of this Policy may be accepted on long, fixed-term, loan, the period to be agreed in writing between a curator and the owner (or representative)</w:t>
      </w:r>
      <w:r w:rsidR="004F7D18" w:rsidRPr="00EA2A3E">
        <w:rPr>
          <w:rFonts w:ascii="Arial" w:hAnsi="Arial" w:cs="Arial"/>
          <w:sz w:val="20"/>
          <w:szCs w:val="20"/>
        </w:rPr>
        <w:t>, but not normally longer than five years</w:t>
      </w:r>
      <w:r w:rsidRPr="00EA2A3E">
        <w:rPr>
          <w:rFonts w:ascii="Arial" w:hAnsi="Arial" w:cs="Arial"/>
          <w:sz w:val="20"/>
          <w:szCs w:val="20"/>
        </w:rPr>
        <w:t xml:space="preserve">. Where the term of a loan has expired, it may be renewed or extended for further finite periods, at the discretion of both the owner and the curator. </w:t>
      </w:r>
      <w:r w:rsidR="002A377B" w:rsidRPr="00EA2A3E">
        <w:rPr>
          <w:rFonts w:ascii="Arial" w:hAnsi="Arial" w:cs="Arial"/>
          <w:sz w:val="20"/>
          <w:szCs w:val="20"/>
        </w:rPr>
        <w:t>T</w:t>
      </w:r>
      <w:r w:rsidRPr="00EA2A3E">
        <w:rPr>
          <w:rFonts w:ascii="Arial" w:hAnsi="Arial" w:cs="Arial"/>
          <w:sz w:val="20"/>
          <w:szCs w:val="20"/>
        </w:rPr>
        <w:t>he University may ask for a contribution from the lender towards the upkeep of items on loan.</w:t>
      </w:r>
    </w:p>
    <w:p w14:paraId="6CDD2BB7" w14:textId="77777777" w:rsidR="00E1612B" w:rsidRPr="00EA2A3E" w:rsidRDefault="00E1612B" w:rsidP="00EA2A3E">
      <w:pPr>
        <w:spacing w:before="0"/>
        <w:ind w:left="567"/>
        <w:rPr>
          <w:rFonts w:ascii="Arial" w:hAnsi="Arial" w:cs="Arial"/>
          <w:sz w:val="20"/>
          <w:szCs w:val="20"/>
        </w:rPr>
      </w:pPr>
    </w:p>
    <w:p w14:paraId="65418402" w14:textId="0D003AB5" w:rsidR="003575B1" w:rsidRPr="00EA2A3E" w:rsidRDefault="00E1612B" w:rsidP="00EA2A3E">
      <w:pPr>
        <w:pStyle w:val="0400subquestion"/>
        <w:tabs>
          <w:tab w:val="clear" w:pos="680"/>
        </w:tabs>
        <w:spacing w:before="0" w:line="240" w:lineRule="auto"/>
        <w:ind w:left="567" w:right="0" w:hanging="567"/>
        <w:jc w:val="both"/>
        <w:rPr>
          <w:rStyle w:val="bold"/>
          <w:rFonts w:cs="Arial"/>
          <w:color w:val="auto"/>
          <w:sz w:val="20"/>
        </w:rPr>
      </w:pPr>
      <w:r w:rsidRPr="00EA2A3E">
        <w:rPr>
          <w:rStyle w:val="bold"/>
          <w:rFonts w:cs="Arial"/>
          <w:color w:val="auto"/>
          <w:sz w:val="20"/>
        </w:rPr>
        <w:t>7.5</w:t>
      </w:r>
      <w:r w:rsidR="003575B1" w:rsidRPr="00EA2A3E">
        <w:rPr>
          <w:rStyle w:val="bold"/>
          <w:rFonts w:cs="Arial"/>
          <w:color w:val="auto"/>
          <w:sz w:val="20"/>
        </w:rPr>
        <w:t xml:space="preserve"> </w:t>
      </w:r>
      <w:r w:rsidR="00EA2A3E">
        <w:rPr>
          <w:rStyle w:val="bold"/>
          <w:rFonts w:cs="Arial"/>
          <w:color w:val="auto"/>
          <w:sz w:val="20"/>
        </w:rPr>
        <w:tab/>
      </w:r>
      <w:r w:rsidR="003575B1" w:rsidRPr="00EA2A3E">
        <w:rPr>
          <w:rStyle w:val="bold"/>
          <w:rFonts w:cs="Arial"/>
          <w:color w:val="auto"/>
          <w:sz w:val="20"/>
        </w:rPr>
        <w:t xml:space="preserve">As the University holds and </w:t>
      </w:r>
      <w:r w:rsidR="00683B59" w:rsidRPr="00EA2A3E">
        <w:rPr>
          <w:rStyle w:val="bold"/>
          <w:rFonts w:cs="Arial"/>
          <w:color w:val="auto"/>
          <w:sz w:val="20"/>
        </w:rPr>
        <w:t>may</w:t>
      </w:r>
      <w:r w:rsidR="003575B1" w:rsidRPr="00EA2A3E">
        <w:rPr>
          <w:rStyle w:val="bold"/>
          <w:rFonts w:cs="Arial"/>
          <w:color w:val="auto"/>
          <w:sz w:val="20"/>
        </w:rPr>
        <w:t xml:space="preserve"> acquire human remains, it will follow the guidelines in the ‘Guidance for the Care of Human Remains in Scottish Museums’ issued by Museums Galleries Scotland in 2011</w:t>
      </w:r>
      <w:r w:rsidRPr="00EA2A3E">
        <w:rPr>
          <w:rStyle w:val="bold"/>
          <w:rFonts w:cs="Arial"/>
          <w:color w:val="auto"/>
          <w:sz w:val="20"/>
        </w:rPr>
        <w:t xml:space="preserve"> and the requirements of the Human Tissue (Scotland) Act 2006 and related regulations</w:t>
      </w:r>
      <w:r w:rsidR="003575B1" w:rsidRPr="00EA2A3E">
        <w:rPr>
          <w:rStyle w:val="bold"/>
          <w:rFonts w:cs="Arial"/>
          <w:color w:val="auto"/>
          <w:sz w:val="20"/>
        </w:rPr>
        <w:t>.</w:t>
      </w:r>
    </w:p>
    <w:p w14:paraId="1D722D4D" w14:textId="77777777" w:rsidR="003575B1" w:rsidRPr="00EA2A3E" w:rsidRDefault="003575B1" w:rsidP="00EA2A3E">
      <w:pPr>
        <w:spacing w:before="0"/>
        <w:ind w:left="567"/>
        <w:rPr>
          <w:rFonts w:ascii="Arial" w:hAnsi="Arial" w:cs="Arial"/>
          <w:sz w:val="20"/>
          <w:szCs w:val="20"/>
          <w:lang w:eastAsia="en-GB"/>
        </w:rPr>
      </w:pPr>
    </w:p>
    <w:p w14:paraId="4B96D430" w14:textId="4D428BF6" w:rsidR="00345D0A" w:rsidRPr="00EA2A3E" w:rsidRDefault="00E1612B" w:rsidP="00EA2A3E">
      <w:pPr>
        <w:pStyle w:val="CommentText"/>
        <w:spacing w:before="0"/>
        <w:ind w:left="567"/>
        <w:rPr>
          <w:rFonts w:ascii="Arial" w:hAnsi="Arial" w:cs="Arial"/>
        </w:rPr>
      </w:pPr>
      <w:r w:rsidRPr="00EA2A3E">
        <w:rPr>
          <w:rFonts w:ascii="Arial" w:hAnsi="Arial" w:cs="Arial"/>
          <w:lang w:eastAsia="en-GB"/>
        </w:rPr>
        <w:t>7.6</w:t>
      </w:r>
      <w:r w:rsidR="003575B1" w:rsidRPr="00EA2A3E">
        <w:rPr>
          <w:rFonts w:ascii="Arial" w:hAnsi="Arial" w:cs="Arial"/>
          <w:lang w:eastAsia="en-GB"/>
        </w:rPr>
        <w:t xml:space="preserve"> </w:t>
      </w:r>
      <w:r w:rsidR="00EA2A3E">
        <w:rPr>
          <w:rFonts w:ascii="Arial" w:hAnsi="Arial" w:cs="Arial"/>
          <w:lang w:eastAsia="en-GB"/>
        </w:rPr>
        <w:tab/>
      </w:r>
      <w:r w:rsidR="003575B1" w:rsidRPr="00EA2A3E">
        <w:rPr>
          <w:rFonts w:ascii="Arial" w:hAnsi="Arial" w:cs="Arial"/>
          <w:lang w:eastAsia="en-GB"/>
        </w:rPr>
        <w:t>Printed material and archives that duplicate current holdings will not be collected, unless there is an exceptional reason for retention, for example important provenance/copy-specific information. Copies of archives held elsewhere will also not be collected, unless there is an exceptional reason for keeping them, such as their offering significant support to an existing collection.</w:t>
      </w:r>
      <w:r w:rsidR="003575B1" w:rsidRPr="00EA2A3E">
        <w:rPr>
          <w:rFonts w:ascii="Arial" w:hAnsi="Arial" w:cs="Arial"/>
        </w:rPr>
        <w:t xml:space="preserve"> </w:t>
      </w:r>
    </w:p>
    <w:p w14:paraId="6011A632" w14:textId="77777777" w:rsidR="00565D99" w:rsidRPr="00EA2A3E" w:rsidRDefault="00565D99" w:rsidP="00EA2A3E">
      <w:pPr>
        <w:pStyle w:val="CommentText"/>
        <w:spacing w:before="0"/>
        <w:ind w:left="567"/>
        <w:rPr>
          <w:rFonts w:ascii="Arial" w:hAnsi="Arial" w:cs="Arial"/>
        </w:rPr>
      </w:pPr>
    </w:p>
    <w:p w14:paraId="7EEC5FED" w14:textId="3917486F" w:rsidR="003575B1" w:rsidRPr="00EA2A3E" w:rsidRDefault="00345D0A" w:rsidP="00EA2A3E">
      <w:pPr>
        <w:pStyle w:val="CommentText"/>
        <w:spacing w:before="0"/>
        <w:ind w:left="567"/>
        <w:rPr>
          <w:rFonts w:ascii="Arial" w:hAnsi="Arial" w:cs="Arial"/>
          <w:lang w:eastAsia="en-GB"/>
        </w:rPr>
      </w:pPr>
      <w:r w:rsidRPr="00EA2A3E">
        <w:rPr>
          <w:rFonts w:ascii="Arial" w:hAnsi="Arial" w:cs="Arial"/>
        </w:rPr>
        <w:t xml:space="preserve">7.7 </w:t>
      </w:r>
      <w:r w:rsidR="00EA2A3E">
        <w:rPr>
          <w:rFonts w:ascii="Arial" w:hAnsi="Arial" w:cs="Arial"/>
        </w:rPr>
        <w:tab/>
      </w:r>
      <w:r w:rsidR="003575B1" w:rsidRPr="00EA2A3E">
        <w:rPr>
          <w:rFonts w:ascii="Arial" w:hAnsi="Arial" w:cs="Arial"/>
          <w:lang w:eastAsia="en-GB"/>
        </w:rPr>
        <w:t xml:space="preserve">Film archives are not normally acquired as there is a national repository of such material in the National Library of Scotland Moving Image Archive. Likewise, maps pertaining to areas </w:t>
      </w:r>
      <w:proofErr w:type="spellStart"/>
      <w:r w:rsidR="003575B1" w:rsidRPr="00EA2A3E">
        <w:rPr>
          <w:rFonts w:ascii="Arial" w:hAnsi="Arial" w:cs="Arial"/>
          <w:lang w:eastAsia="en-GB"/>
        </w:rPr>
        <w:t>outwith</w:t>
      </w:r>
      <w:proofErr w:type="spellEnd"/>
      <w:r w:rsidR="003575B1" w:rsidRPr="00EA2A3E">
        <w:rPr>
          <w:rFonts w:ascii="Arial" w:hAnsi="Arial" w:cs="Arial"/>
          <w:lang w:eastAsia="en-GB"/>
        </w:rPr>
        <w:t xml:space="preserve"> the North-East of Scotland will not normally be acquired as they are more appropriately housed at other and more specialist map repositories, such as the National Records of Scotland and the National Library of Scotland.</w:t>
      </w:r>
    </w:p>
    <w:p w14:paraId="31A66185" w14:textId="77777777" w:rsidR="00D90273" w:rsidRPr="00EA2A3E" w:rsidRDefault="00D90273" w:rsidP="00EA2A3E">
      <w:pPr>
        <w:pStyle w:val="CommentText"/>
        <w:spacing w:before="0"/>
        <w:ind w:left="567"/>
        <w:rPr>
          <w:rFonts w:ascii="Arial" w:hAnsi="Arial" w:cs="Arial"/>
          <w:lang w:eastAsia="en-GB"/>
        </w:rPr>
      </w:pPr>
    </w:p>
    <w:p w14:paraId="5D4B3CBD" w14:textId="57FDA7B2" w:rsidR="00D90273" w:rsidRPr="00EA2A3E" w:rsidRDefault="00D90273" w:rsidP="00EA2A3E">
      <w:pPr>
        <w:pStyle w:val="CommentText"/>
        <w:spacing w:before="0"/>
        <w:ind w:left="567"/>
        <w:rPr>
          <w:rFonts w:ascii="Arial" w:hAnsi="Arial" w:cs="Arial"/>
        </w:rPr>
      </w:pPr>
      <w:r w:rsidRPr="00EA2A3E">
        <w:rPr>
          <w:rFonts w:ascii="Arial" w:hAnsi="Arial" w:cs="Arial"/>
          <w:lang w:eastAsia="en-GB"/>
        </w:rPr>
        <w:t xml:space="preserve">7.8 </w:t>
      </w:r>
      <w:r w:rsidR="00EA2A3E">
        <w:rPr>
          <w:rFonts w:ascii="Arial" w:hAnsi="Arial" w:cs="Arial"/>
          <w:lang w:eastAsia="en-GB"/>
        </w:rPr>
        <w:tab/>
      </w:r>
      <w:r w:rsidRPr="00EA2A3E">
        <w:rPr>
          <w:rFonts w:ascii="Arial" w:hAnsi="Arial" w:cs="Arial"/>
          <w:lang w:eastAsia="en-GB"/>
        </w:rPr>
        <w:t>Items that are already the property of the University, such as scientific instruments of historic interest, can be considered for accession into the University Collections. Before any items of potential relevance are disposed of or offered to other institutions, University Collections staff should be consulted.</w:t>
      </w:r>
      <w:r w:rsidRPr="00EA2A3E">
        <w:rPr>
          <w:rFonts w:ascii="Arial" w:hAnsi="Arial" w:cs="Arial"/>
        </w:rPr>
        <w:t xml:space="preserve"> </w:t>
      </w:r>
    </w:p>
    <w:p w14:paraId="24CD1A3E" w14:textId="77777777" w:rsidR="00D90273" w:rsidRPr="00EA2A3E" w:rsidRDefault="00D90273" w:rsidP="00EA2A3E">
      <w:pPr>
        <w:pStyle w:val="CommentText"/>
        <w:spacing w:before="0"/>
        <w:ind w:left="567"/>
        <w:rPr>
          <w:rFonts w:ascii="Arial" w:hAnsi="Arial" w:cs="Arial"/>
        </w:rPr>
      </w:pPr>
    </w:p>
    <w:p w14:paraId="4D28F6E4" w14:textId="23A3A500" w:rsidR="003575B1" w:rsidRPr="00EA2A3E" w:rsidRDefault="00D90273" w:rsidP="00EA2A3E">
      <w:pPr>
        <w:pStyle w:val="CommentText"/>
        <w:spacing w:before="0"/>
        <w:ind w:left="567"/>
        <w:rPr>
          <w:rFonts w:ascii="Arial" w:hAnsi="Arial" w:cs="Arial"/>
          <w:lang w:eastAsia="en-GB"/>
        </w:rPr>
      </w:pPr>
      <w:r w:rsidRPr="00EA2A3E">
        <w:rPr>
          <w:rFonts w:ascii="Arial" w:hAnsi="Arial" w:cs="Arial"/>
        </w:rPr>
        <w:t xml:space="preserve">7.9 </w:t>
      </w:r>
      <w:r w:rsidR="00EA2A3E">
        <w:rPr>
          <w:rFonts w:ascii="Arial" w:hAnsi="Arial" w:cs="Arial"/>
        </w:rPr>
        <w:tab/>
      </w:r>
      <w:r w:rsidRPr="00EA2A3E">
        <w:rPr>
          <w:rFonts w:ascii="Arial" w:hAnsi="Arial" w:cs="Arial"/>
          <w:lang w:eastAsia="en-GB"/>
        </w:rPr>
        <w:t xml:space="preserve">In some cases, material that resemble the type of material in the university collections (such as scientific specimens, paintings, official gifts, rare books and archives) may be offered to the University, such as material used for teaching, as gifts to the institution, gifts to staff </w:t>
      </w:r>
      <w:r w:rsidR="00F42CC4" w:rsidRPr="00EA2A3E">
        <w:rPr>
          <w:rFonts w:ascii="Arial" w:hAnsi="Arial" w:cs="Arial"/>
          <w:lang w:eastAsia="en-GB"/>
        </w:rPr>
        <w:t xml:space="preserve">during </w:t>
      </w:r>
      <w:r w:rsidRPr="00EA2A3E">
        <w:rPr>
          <w:rFonts w:ascii="Arial" w:hAnsi="Arial" w:cs="Arial"/>
          <w:lang w:eastAsia="en-GB"/>
        </w:rPr>
        <w:t>official business, or as loans for exhibitions. Before any items of potential relevance to the University Collections are acquired by other university sections, University Collections staff should be consulted, to determine whether the item is appropriate for consideration under the Collection Development Policy.</w:t>
      </w:r>
    </w:p>
    <w:p w14:paraId="220710D4" w14:textId="77777777" w:rsidR="00D90273" w:rsidRPr="00EA2A3E" w:rsidRDefault="00D90273" w:rsidP="00EA2A3E">
      <w:pPr>
        <w:pStyle w:val="CommentText"/>
        <w:spacing w:before="0"/>
        <w:ind w:left="567"/>
        <w:rPr>
          <w:rFonts w:ascii="Arial" w:hAnsi="Arial" w:cs="Arial"/>
          <w:lang w:eastAsia="en-GB"/>
        </w:rPr>
      </w:pPr>
    </w:p>
    <w:p w14:paraId="379462F8" w14:textId="4CC1032D" w:rsidR="003575B1" w:rsidRPr="00EA2A3E" w:rsidRDefault="00E1612B" w:rsidP="00EA2A3E">
      <w:pPr>
        <w:pStyle w:val="0400subquestion"/>
        <w:tabs>
          <w:tab w:val="clear" w:pos="680"/>
        </w:tabs>
        <w:spacing w:before="0" w:line="240" w:lineRule="auto"/>
        <w:ind w:left="567" w:right="0" w:hanging="567"/>
        <w:jc w:val="both"/>
        <w:rPr>
          <w:rFonts w:cs="Arial"/>
          <w:color w:val="auto"/>
          <w:sz w:val="20"/>
        </w:rPr>
      </w:pPr>
      <w:r w:rsidRPr="00EA2A3E">
        <w:rPr>
          <w:rStyle w:val="bold"/>
          <w:rFonts w:cs="Arial"/>
          <w:color w:val="auto"/>
          <w:sz w:val="20"/>
        </w:rPr>
        <w:t>7.</w:t>
      </w:r>
      <w:r w:rsidR="00B56719" w:rsidRPr="00EA2A3E">
        <w:rPr>
          <w:rStyle w:val="bold"/>
          <w:rFonts w:cs="Arial"/>
          <w:color w:val="auto"/>
          <w:sz w:val="20"/>
        </w:rPr>
        <w:t>10</w:t>
      </w:r>
      <w:r w:rsidR="00EA2A3E">
        <w:rPr>
          <w:rStyle w:val="bold"/>
          <w:rFonts w:cs="Arial"/>
          <w:color w:val="auto"/>
          <w:sz w:val="20"/>
        </w:rPr>
        <w:tab/>
      </w:r>
      <w:r w:rsidR="003575B1" w:rsidRPr="00EA2A3E">
        <w:rPr>
          <w:rStyle w:val="bold"/>
          <w:rFonts w:cs="Arial"/>
          <w:color w:val="auto"/>
          <w:sz w:val="20"/>
        </w:rPr>
        <w:t xml:space="preserve">Acquisitions </w:t>
      </w:r>
      <w:proofErr w:type="spellStart"/>
      <w:r w:rsidR="003575B1" w:rsidRPr="00EA2A3E">
        <w:rPr>
          <w:rStyle w:val="bold"/>
          <w:rFonts w:cs="Arial"/>
          <w:color w:val="auto"/>
          <w:sz w:val="20"/>
        </w:rPr>
        <w:t>outwith</w:t>
      </w:r>
      <w:proofErr w:type="spellEnd"/>
      <w:r w:rsidR="003575B1" w:rsidRPr="00EA2A3E">
        <w:rPr>
          <w:rStyle w:val="bold"/>
          <w:rFonts w:cs="Arial"/>
          <w:color w:val="auto"/>
          <w:sz w:val="20"/>
        </w:rPr>
        <w:t xml:space="preserve"> the current stated policy will only be made in very exceptional circumstances, namely because the University is acting with the permission of authorities with the requisite jurisdiction in the country of origin; or in possession of reliable documentary evidence that the item was exported from its country of origin before 1970. </w:t>
      </w:r>
      <w:r w:rsidR="003575B1" w:rsidRPr="00EA2A3E">
        <w:rPr>
          <w:rFonts w:cs="Arial"/>
          <w:sz w:val="20"/>
        </w:rPr>
        <w:t xml:space="preserve">In these cases, </w:t>
      </w:r>
      <w:r w:rsidR="004409C8" w:rsidRPr="00EA2A3E">
        <w:rPr>
          <w:rFonts w:cs="Arial"/>
          <w:sz w:val="20"/>
        </w:rPr>
        <w:t>University Collections</w:t>
      </w:r>
      <w:r w:rsidR="00D90273" w:rsidRPr="00EA2A3E">
        <w:rPr>
          <w:rFonts w:cs="Arial"/>
          <w:sz w:val="20"/>
        </w:rPr>
        <w:t xml:space="preserve"> </w:t>
      </w:r>
      <w:r w:rsidR="003575B1" w:rsidRPr="00EA2A3E">
        <w:rPr>
          <w:rFonts w:cs="Arial"/>
          <w:sz w:val="20"/>
        </w:rPr>
        <w:t>will be open and transparent in the way it makes decisions and will</w:t>
      </w:r>
      <w:r w:rsidR="00356554" w:rsidRPr="00EA2A3E">
        <w:rPr>
          <w:rFonts w:cs="Arial"/>
          <w:sz w:val="20"/>
        </w:rPr>
        <w:t xml:space="preserve"> ensure that such </w:t>
      </w:r>
      <w:r w:rsidR="003575B1" w:rsidRPr="00EA2A3E">
        <w:rPr>
          <w:rFonts w:cs="Arial"/>
          <w:sz w:val="20"/>
        </w:rPr>
        <w:t xml:space="preserve">exceptions </w:t>
      </w:r>
      <w:r w:rsidR="00356554" w:rsidRPr="00EA2A3E">
        <w:rPr>
          <w:rFonts w:cs="Arial"/>
          <w:sz w:val="20"/>
        </w:rPr>
        <w:t>are</w:t>
      </w:r>
      <w:r w:rsidR="003575B1" w:rsidRPr="00EA2A3E">
        <w:rPr>
          <w:rFonts w:cs="Arial"/>
          <w:sz w:val="20"/>
        </w:rPr>
        <w:t xml:space="preserve"> fully documented</w:t>
      </w:r>
      <w:r w:rsidR="00E338BE" w:rsidRPr="00EA2A3E">
        <w:rPr>
          <w:rFonts w:cs="Arial"/>
          <w:sz w:val="20"/>
        </w:rPr>
        <w:t xml:space="preserve"> and approved</w:t>
      </w:r>
      <w:r w:rsidR="003575B1" w:rsidRPr="00EA2A3E">
        <w:rPr>
          <w:rFonts w:cs="Arial"/>
          <w:sz w:val="20"/>
        </w:rPr>
        <w:t>.</w:t>
      </w:r>
    </w:p>
    <w:p w14:paraId="52A58B46" w14:textId="77777777" w:rsidR="003575B1" w:rsidRPr="00EA2A3E" w:rsidRDefault="003575B1" w:rsidP="007D6F94">
      <w:pPr>
        <w:spacing w:before="0"/>
        <w:ind w:left="0" w:firstLine="0"/>
        <w:rPr>
          <w:rFonts w:ascii="Arial" w:hAnsi="Arial" w:cs="Arial"/>
          <w:sz w:val="20"/>
          <w:szCs w:val="20"/>
        </w:rPr>
      </w:pPr>
    </w:p>
    <w:p w14:paraId="33DCEBB3" w14:textId="3A225D1C" w:rsidR="003575B1" w:rsidRPr="00EA2A3E" w:rsidRDefault="00CF4AAC" w:rsidP="00EA2A3E">
      <w:pPr>
        <w:pStyle w:val="0400subquestion"/>
        <w:spacing w:before="0" w:line="240" w:lineRule="auto"/>
        <w:ind w:left="567" w:right="0" w:hanging="567"/>
        <w:jc w:val="both"/>
        <w:rPr>
          <w:rFonts w:ascii="Arial Bold" w:hAnsi="Arial Bold" w:cs="Arial"/>
          <w:smallCaps/>
          <w:color w:val="auto"/>
          <w:sz w:val="20"/>
        </w:rPr>
      </w:pPr>
      <w:r w:rsidRPr="00EA2A3E">
        <w:rPr>
          <w:rFonts w:ascii="Arial Bold" w:hAnsi="Arial Bold" w:cs="Arial"/>
          <w:b/>
          <w:smallCaps/>
          <w:color w:val="auto"/>
          <w:sz w:val="20"/>
        </w:rPr>
        <w:t xml:space="preserve">8 </w:t>
      </w:r>
      <w:r w:rsidR="00EA2A3E" w:rsidRPr="00EA2A3E">
        <w:rPr>
          <w:rFonts w:ascii="Arial Bold" w:hAnsi="Arial Bold" w:cs="Arial"/>
          <w:b/>
          <w:smallCaps/>
          <w:color w:val="auto"/>
          <w:sz w:val="20"/>
        </w:rPr>
        <w:tab/>
      </w:r>
      <w:r w:rsidR="003575B1" w:rsidRPr="00EA2A3E">
        <w:rPr>
          <w:rFonts w:ascii="Arial Bold" w:hAnsi="Arial Bold" w:cs="Arial"/>
          <w:b/>
          <w:smallCaps/>
          <w:color w:val="auto"/>
          <w:sz w:val="20"/>
        </w:rPr>
        <w:t>Collecting policies of other institutions</w:t>
      </w:r>
    </w:p>
    <w:p w14:paraId="0C362026" w14:textId="530FBB88" w:rsidR="003575B1" w:rsidRPr="00EA2A3E" w:rsidRDefault="003575B1" w:rsidP="00EA2A3E">
      <w:pPr>
        <w:pStyle w:val="0400subquestion"/>
        <w:spacing w:before="0"/>
        <w:ind w:left="567" w:right="0"/>
        <w:jc w:val="both"/>
        <w:rPr>
          <w:rFonts w:cs="Arial"/>
          <w:sz w:val="20"/>
        </w:rPr>
      </w:pPr>
      <w:r w:rsidRPr="00EA2A3E">
        <w:rPr>
          <w:rStyle w:val="bold"/>
          <w:rFonts w:cs="Arial"/>
          <w:color w:val="auto"/>
          <w:sz w:val="20"/>
        </w:rPr>
        <w:t xml:space="preserve">The University will take account of the collecting policies of other institutions collecting in the same or related areas or subject fields. It will </w:t>
      </w:r>
      <w:r w:rsidR="005C7F52" w:rsidRPr="00EA2A3E">
        <w:rPr>
          <w:rStyle w:val="bold"/>
          <w:rFonts w:cs="Arial"/>
          <w:color w:val="auto"/>
          <w:sz w:val="20"/>
        </w:rPr>
        <w:t xml:space="preserve">inform these organisations of any changes to this policy, and </w:t>
      </w:r>
      <w:r w:rsidRPr="00EA2A3E">
        <w:rPr>
          <w:rStyle w:val="bold"/>
          <w:rFonts w:cs="Arial"/>
          <w:color w:val="auto"/>
          <w:sz w:val="20"/>
        </w:rPr>
        <w:t xml:space="preserve">consult with </w:t>
      </w:r>
      <w:r w:rsidR="005C7F52" w:rsidRPr="00EA2A3E">
        <w:rPr>
          <w:rStyle w:val="bold"/>
          <w:rFonts w:cs="Arial"/>
          <w:color w:val="auto"/>
          <w:sz w:val="20"/>
        </w:rPr>
        <w:t>them</w:t>
      </w:r>
      <w:r w:rsidRPr="00EA2A3E">
        <w:rPr>
          <w:rStyle w:val="bold"/>
          <w:rFonts w:cs="Arial"/>
          <w:color w:val="auto"/>
          <w:sz w:val="20"/>
        </w:rPr>
        <w:t xml:space="preserve"> where conflicts of interest may arise or to define areas of specialisms, to avoid unnecessary duplication and waste of resources. Specific reference is made to the </w:t>
      </w:r>
      <w:r w:rsidR="00345D0A" w:rsidRPr="00EA2A3E">
        <w:rPr>
          <w:rStyle w:val="bold"/>
          <w:rFonts w:cs="Arial"/>
          <w:color w:val="auto"/>
          <w:sz w:val="20"/>
        </w:rPr>
        <w:t xml:space="preserve">National Collections, the archive, library and museum collections of the City of Aberdeen Council, Aberdeenshire Council, and the </w:t>
      </w:r>
      <w:r w:rsidR="009459C2" w:rsidRPr="00EA2A3E">
        <w:rPr>
          <w:rStyle w:val="bold"/>
          <w:rFonts w:cs="Arial"/>
          <w:color w:val="auto"/>
          <w:sz w:val="20"/>
        </w:rPr>
        <w:t>Elgin Museum (The Moray Society)</w:t>
      </w:r>
      <w:r w:rsidR="00345D0A" w:rsidRPr="00EA2A3E">
        <w:rPr>
          <w:rStyle w:val="bold"/>
          <w:rFonts w:cs="Arial"/>
          <w:color w:val="auto"/>
          <w:sz w:val="20"/>
        </w:rPr>
        <w:t>,</w:t>
      </w:r>
      <w:r w:rsidR="00624E54" w:rsidRPr="00EA2A3E">
        <w:rPr>
          <w:rStyle w:val="bold"/>
          <w:rFonts w:cs="Arial"/>
          <w:color w:val="auto"/>
          <w:sz w:val="20"/>
        </w:rPr>
        <w:t xml:space="preserve"> and</w:t>
      </w:r>
      <w:r w:rsidR="00345D0A" w:rsidRPr="00EA2A3E">
        <w:rPr>
          <w:rStyle w:val="bold"/>
          <w:rFonts w:cs="Arial"/>
          <w:color w:val="auto"/>
          <w:sz w:val="20"/>
        </w:rPr>
        <w:t xml:space="preserve"> </w:t>
      </w:r>
      <w:r w:rsidR="00624E54" w:rsidRPr="00EA2A3E">
        <w:rPr>
          <w:rStyle w:val="bold"/>
          <w:rFonts w:cs="Arial"/>
          <w:color w:val="auto"/>
          <w:sz w:val="20"/>
        </w:rPr>
        <w:t>independent museums and societies such as the</w:t>
      </w:r>
      <w:r w:rsidR="00345D0A" w:rsidRPr="00EA2A3E">
        <w:rPr>
          <w:rStyle w:val="bold"/>
          <w:rFonts w:cs="Arial"/>
          <w:color w:val="auto"/>
          <w:sz w:val="20"/>
        </w:rPr>
        <w:t xml:space="preserve"> </w:t>
      </w:r>
      <w:r w:rsidRPr="00EA2A3E">
        <w:rPr>
          <w:rFonts w:cs="Arial"/>
          <w:sz w:val="20"/>
        </w:rPr>
        <w:t>Aberdeen and North-East of Scotland Family History Society</w:t>
      </w:r>
      <w:r w:rsidR="00624E54" w:rsidRPr="00EA2A3E">
        <w:rPr>
          <w:rFonts w:cs="Arial"/>
          <w:sz w:val="20"/>
        </w:rPr>
        <w:t xml:space="preserve"> and the </w:t>
      </w:r>
      <w:r w:rsidR="00624E54" w:rsidRPr="00EA2A3E">
        <w:rPr>
          <w:rFonts w:cs="Arial"/>
          <w:caps/>
          <w:sz w:val="20"/>
        </w:rPr>
        <w:t>A</w:t>
      </w:r>
      <w:r w:rsidRPr="00EA2A3E">
        <w:rPr>
          <w:rFonts w:cs="Arial"/>
          <w:sz w:val="20"/>
        </w:rPr>
        <w:t>berdeen Medico-Chirurgical Society</w:t>
      </w:r>
      <w:r w:rsidR="00624E54" w:rsidRPr="00EA2A3E">
        <w:rPr>
          <w:rFonts w:cs="Arial"/>
          <w:sz w:val="20"/>
        </w:rPr>
        <w:t xml:space="preserve">. </w:t>
      </w:r>
      <w:r w:rsidRPr="00EA2A3E">
        <w:rPr>
          <w:rFonts w:cs="Arial"/>
          <w:sz w:val="20"/>
        </w:rPr>
        <w:t>Potential donors of material not accepted for acquisition will be recommended to approach an appropriate institution, such as those listed above or those in the originating location.</w:t>
      </w:r>
    </w:p>
    <w:p w14:paraId="177351E0" w14:textId="77777777" w:rsidR="003575B1" w:rsidRPr="00EA2A3E" w:rsidRDefault="003575B1" w:rsidP="007D6F94">
      <w:pPr>
        <w:pStyle w:val="0400subquestion"/>
        <w:spacing w:before="0" w:line="240" w:lineRule="auto"/>
        <w:ind w:left="0" w:right="0"/>
        <w:jc w:val="both"/>
        <w:rPr>
          <w:rFonts w:cs="Arial"/>
          <w:b/>
          <w:color w:val="auto"/>
          <w:sz w:val="20"/>
        </w:rPr>
      </w:pPr>
    </w:p>
    <w:p w14:paraId="7F63580A" w14:textId="07572587" w:rsidR="008045FA" w:rsidRPr="00EA2A3E" w:rsidRDefault="00CF4AAC" w:rsidP="007D6F94">
      <w:pPr>
        <w:pStyle w:val="0400subquestion"/>
        <w:spacing w:before="0" w:line="240" w:lineRule="auto"/>
        <w:ind w:left="0" w:right="0"/>
        <w:jc w:val="both"/>
        <w:rPr>
          <w:rFonts w:ascii="Arial Bold" w:hAnsi="Arial Bold" w:cs="Arial"/>
          <w:b/>
          <w:smallCaps/>
          <w:color w:val="auto"/>
          <w:sz w:val="20"/>
        </w:rPr>
      </w:pPr>
      <w:r w:rsidRPr="00EA2A3E">
        <w:rPr>
          <w:rFonts w:ascii="Arial Bold" w:hAnsi="Arial Bold" w:cs="Arial"/>
          <w:b/>
          <w:smallCaps/>
          <w:color w:val="auto"/>
          <w:sz w:val="20"/>
        </w:rPr>
        <w:t xml:space="preserve">9 </w:t>
      </w:r>
      <w:r w:rsidR="00EA2A3E" w:rsidRPr="00EA2A3E">
        <w:rPr>
          <w:rFonts w:ascii="Arial Bold" w:hAnsi="Arial Bold" w:cs="Arial"/>
          <w:b/>
          <w:smallCaps/>
          <w:color w:val="auto"/>
          <w:sz w:val="20"/>
        </w:rPr>
        <w:tab/>
      </w:r>
      <w:r w:rsidR="008045FA" w:rsidRPr="00EA2A3E">
        <w:rPr>
          <w:rFonts w:ascii="Arial Bold" w:hAnsi="Arial Bold" w:cs="Arial"/>
          <w:b/>
          <w:smallCaps/>
          <w:color w:val="auto"/>
          <w:sz w:val="20"/>
        </w:rPr>
        <w:t xml:space="preserve">Acquisition procedures </w:t>
      </w:r>
    </w:p>
    <w:bookmarkEnd w:id="1"/>
    <w:p w14:paraId="213565B4" w14:textId="35476238" w:rsidR="008045FA" w:rsidRPr="00EA2A3E" w:rsidRDefault="00CF4AAC" w:rsidP="00EA2A3E">
      <w:pPr>
        <w:spacing w:before="0"/>
        <w:ind w:left="567"/>
        <w:rPr>
          <w:rFonts w:ascii="Arial" w:hAnsi="Arial" w:cs="Arial"/>
          <w:sz w:val="20"/>
          <w:szCs w:val="20"/>
        </w:rPr>
      </w:pPr>
      <w:r w:rsidRPr="00EA2A3E">
        <w:rPr>
          <w:rStyle w:val="bold"/>
          <w:rFonts w:ascii="Arial" w:hAnsi="Arial" w:cs="Arial"/>
          <w:sz w:val="20"/>
          <w:szCs w:val="20"/>
        </w:rPr>
        <w:t>9</w:t>
      </w:r>
      <w:r w:rsidR="00991DFD" w:rsidRPr="00EA2A3E">
        <w:rPr>
          <w:rStyle w:val="bold"/>
          <w:rFonts w:ascii="Arial" w:hAnsi="Arial" w:cs="Arial"/>
          <w:sz w:val="20"/>
          <w:szCs w:val="20"/>
        </w:rPr>
        <w:t xml:space="preserve">.1 </w:t>
      </w:r>
      <w:r w:rsidR="00EA2A3E">
        <w:rPr>
          <w:rStyle w:val="bold"/>
          <w:rFonts w:ascii="Arial" w:hAnsi="Arial" w:cs="Arial"/>
          <w:sz w:val="20"/>
          <w:szCs w:val="20"/>
        </w:rPr>
        <w:tab/>
      </w:r>
      <w:r w:rsidR="004409C8" w:rsidRPr="00EA2A3E">
        <w:rPr>
          <w:rFonts w:ascii="Arial" w:hAnsi="Arial" w:cs="Arial"/>
          <w:sz w:val="20"/>
          <w:szCs w:val="20"/>
        </w:rPr>
        <w:t xml:space="preserve">University Collections </w:t>
      </w:r>
      <w:r w:rsidR="0026627A" w:rsidRPr="00EA2A3E">
        <w:rPr>
          <w:rFonts w:ascii="Arial" w:hAnsi="Arial" w:cs="Arial"/>
          <w:sz w:val="20"/>
          <w:szCs w:val="20"/>
        </w:rPr>
        <w:t xml:space="preserve">will undertake due diligence and make every effort not to acquire, whether by purchase, gift or bequest, any </w:t>
      </w:r>
      <w:r w:rsidR="00565D99" w:rsidRPr="00EA2A3E">
        <w:rPr>
          <w:rFonts w:ascii="Arial" w:hAnsi="Arial" w:cs="Arial"/>
          <w:sz w:val="20"/>
          <w:szCs w:val="20"/>
        </w:rPr>
        <w:t>item</w:t>
      </w:r>
      <w:r w:rsidR="0026627A" w:rsidRPr="00EA2A3E">
        <w:rPr>
          <w:rFonts w:ascii="Arial" w:hAnsi="Arial" w:cs="Arial"/>
          <w:sz w:val="20"/>
          <w:szCs w:val="20"/>
        </w:rPr>
        <w:t xml:space="preserve"> or specimen unless the </w:t>
      </w:r>
      <w:r w:rsidR="00624E54" w:rsidRPr="00EA2A3E">
        <w:rPr>
          <w:rFonts w:ascii="Arial" w:hAnsi="Arial" w:cs="Arial"/>
          <w:sz w:val="20"/>
          <w:szCs w:val="20"/>
        </w:rPr>
        <w:t xml:space="preserve">University Court </w:t>
      </w:r>
      <w:r w:rsidR="009A4C95" w:rsidRPr="00EA2A3E">
        <w:rPr>
          <w:rFonts w:ascii="Arial" w:hAnsi="Arial" w:cs="Arial"/>
          <w:sz w:val="20"/>
          <w:szCs w:val="20"/>
        </w:rPr>
        <w:t xml:space="preserve">or Head of University Collections </w:t>
      </w:r>
      <w:r w:rsidR="003A5217" w:rsidRPr="00EA2A3E">
        <w:rPr>
          <w:rFonts w:ascii="Arial" w:hAnsi="Arial" w:cs="Arial"/>
          <w:sz w:val="20"/>
          <w:szCs w:val="20"/>
        </w:rPr>
        <w:t xml:space="preserve">can be </w:t>
      </w:r>
      <w:r w:rsidR="0026627A" w:rsidRPr="00EA2A3E">
        <w:rPr>
          <w:rFonts w:ascii="Arial" w:hAnsi="Arial" w:cs="Arial"/>
          <w:sz w:val="20"/>
          <w:szCs w:val="20"/>
        </w:rPr>
        <w:t>satisfied that the University can acquire a valid title to the item in question.</w:t>
      </w:r>
      <w:r w:rsidR="008045FA" w:rsidRPr="00EA2A3E">
        <w:rPr>
          <w:rFonts w:ascii="Arial" w:hAnsi="Arial" w:cs="Arial"/>
          <w:sz w:val="20"/>
          <w:szCs w:val="20"/>
        </w:rPr>
        <w:t xml:space="preserve"> Collecting will aim to follow the highest ethical standards, ensuring that all relevant laws, </w:t>
      </w:r>
      <w:r w:rsidR="008C2505" w:rsidRPr="00EA2A3E">
        <w:rPr>
          <w:rFonts w:ascii="Arial" w:hAnsi="Arial" w:cs="Arial"/>
          <w:sz w:val="20"/>
          <w:szCs w:val="20"/>
        </w:rPr>
        <w:t>treaties,</w:t>
      </w:r>
      <w:r w:rsidR="008045FA" w:rsidRPr="00EA2A3E">
        <w:rPr>
          <w:rFonts w:ascii="Arial" w:hAnsi="Arial" w:cs="Arial"/>
          <w:sz w:val="20"/>
          <w:szCs w:val="20"/>
        </w:rPr>
        <w:t xml:space="preserve"> and professional guidance are followed and that all relevant ethical issues are thoroughly considered.</w:t>
      </w:r>
    </w:p>
    <w:p w14:paraId="188B7DCA" w14:textId="77777777" w:rsidR="008045FA" w:rsidRPr="00EA2A3E" w:rsidRDefault="008045FA" w:rsidP="00EA2A3E">
      <w:pPr>
        <w:spacing w:before="0"/>
        <w:ind w:left="567"/>
        <w:rPr>
          <w:rFonts w:ascii="Arial" w:hAnsi="Arial" w:cs="Arial"/>
          <w:sz w:val="20"/>
          <w:szCs w:val="20"/>
          <w:lang w:eastAsia="en-GB"/>
        </w:rPr>
      </w:pPr>
    </w:p>
    <w:p w14:paraId="3A65683A" w14:textId="0E8FBE56" w:rsidR="00C87DE0" w:rsidRPr="00EA2A3E" w:rsidRDefault="00CF4AAC" w:rsidP="00EA2A3E">
      <w:pPr>
        <w:spacing w:before="0"/>
        <w:ind w:left="567"/>
        <w:rPr>
          <w:rFonts w:ascii="Arial" w:hAnsi="Arial" w:cs="Arial"/>
          <w:sz w:val="20"/>
          <w:szCs w:val="20"/>
          <w:lang w:eastAsia="en-GB"/>
        </w:rPr>
      </w:pPr>
      <w:r w:rsidRPr="00EA2A3E">
        <w:rPr>
          <w:rFonts w:ascii="Arial" w:hAnsi="Arial" w:cs="Arial"/>
          <w:sz w:val="20"/>
          <w:szCs w:val="20"/>
          <w:lang w:eastAsia="en-GB"/>
        </w:rPr>
        <w:t>9</w:t>
      </w:r>
      <w:r w:rsidR="00991DFD" w:rsidRPr="00EA2A3E">
        <w:rPr>
          <w:rFonts w:ascii="Arial" w:hAnsi="Arial" w:cs="Arial"/>
          <w:sz w:val="20"/>
          <w:szCs w:val="20"/>
          <w:lang w:eastAsia="en-GB"/>
        </w:rPr>
        <w:t>.2</w:t>
      </w:r>
      <w:r w:rsidR="00C87DE0" w:rsidRPr="00EA2A3E">
        <w:rPr>
          <w:rFonts w:ascii="Arial" w:hAnsi="Arial" w:cs="Arial"/>
          <w:sz w:val="20"/>
          <w:szCs w:val="20"/>
          <w:lang w:eastAsia="en-GB"/>
        </w:rPr>
        <w:t xml:space="preserve"> </w:t>
      </w:r>
      <w:r w:rsidR="00EA2A3E">
        <w:rPr>
          <w:rFonts w:ascii="Arial" w:hAnsi="Arial" w:cs="Arial"/>
          <w:sz w:val="20"/>
          <w:szCs w:val="20"/>
          <w:lang w:eastAsia="en-GB"/>
        </w:rPr>
        <w:tab/>
      </w:r>
      <w:r w:rsidR="0075566B" w:rsidRPr="00EA2A3E">
        <w:rPr>
          <w:rFonts w:ascii="Arial" w:hAnsi="Arial" w:cs="Arial"/>
          <w:sz w:val="20"/>
          <w:szCs w:val="20"/>
          <w:lang w:eastAsia="en-GB"/>
        </w:rPr>
        <w:t>The</w:t>
      </w:r>
      <w:r w:rsidR="00C87DE0" w:rsidRPr="00EA2A3E">
        <w:rPr>
          <w:rFonts w:ascii="Arial" w:hAnsi="Arial" w:cs="Arial"/>
          <w:sz w:val="20"/>
          <w:szCs w:val="20"/>
          <w:lang w:eastAsia="en-GB"/>
        </w:rPr>
        <w:t xml:space="preserve"> </w:t>
      </w:r>
      <w:r w:rsidR="0075566B" w:rsidRPr="00EA2A3E">
        <w:rPr>
          <w:rFonts w:ascii="Arial" w:hAnsi="Arial" w:cs="Arial"/>
          <w:sz w:val="20"/>
          <w:szCs w:val="20"/>
          <w:lang w:eastAsia="en-GB"/>
        </w:rPr>
        <w:t xml:space="preserve">Head of </w:t>
      </w:r>
      <w:r w:rsidR="004409C8" w:rsidRPr="00EA2A3E">
        <w:rPr>
          <w:rFonts w:ascii="Arial" w:hAnsi="Arial" w:cs="Arial"/>
          <w:sz w:val="20"/>
          <w:szCs w:val="20"/>
          <w:lang w:eastAsia="en-GB"/>
        </w:rPr>
        <w:t xml:space="preserve">University </w:t>
      </w:r>
      <w:r w:rsidR="0075566B" w:rsidRPr="00EA2A3E">
        <w:rPr>
          <w:rFonts w:ascii="Arial" w:hAnsi="Arial" w:cs="Arial"/>
          <w:sz w:val="20"/>
          <w:szCs w:val="20"/>
          <w:lang w:eastAsia="en-GB"/>
        </w:rPr>
        <w:t>Collections</w:t>
      </w:r>
      <w:r w:rsidR="00C87DE0" w:rsidRPr="00EA2A3E">
        <w:rPr>
          <w:rFonts w:ascii="Arial" w:hAnsi="Arial" w:cs="Arial"/>
          <w:sz w:val="20"/>
          <w:szCs w:val="20"/>
          <w:lang w:eastAsia="en-GB"/>
        </w:rPr>
        <w:t xml:space="preserve">, as the University Court's representative, will normally have delegated authority and responsibility for the acceptance or rejection of gifts or bequests to a collection, for soliciting gifts of material for the collections within the terms of this policy, and for making purchases of material in accordance with this </w:t>
      </w:r>
      <w:r w:rsidR="00CC5B3B" w:rsidRPr="00EA2A3E">
        <w:rPr>
          <w:rFonts w:ascii="Arial" w:hAnsi="Arial" w:cs="Arial"/>
          <w:sz w:val="20"/>
          <w:szCs w:val="20"/>
          <w:lang w:eastAsia="en-GB"/>
        </w:rPr>
        <w:t>p</w:t>
      </w:r>
      <w:r w:rsidR="00C87DE0" w:rsidRPr="00EA2A3E">
        <w:rPr>
          <w:rFonts w:ascii="Arial" w:hAnsi="Arial" w:cs="Arial"/>
          <w:sz w:val="20"/>
          <w:szCs w:val="20"/>
          <w:lang w:eastAsia="en-GB"/>
        </w:rPr>
        <w:t xml:space="preserve">olicy. </w:t>
      </w:r>
      <w:r w:rsidR="00B51D3A" w:rsidRPr="00EA2A3E">
        <w:rPr>
          <w:rFonts w:ascii="Arial" w:hAnsi="Arial" w:cs="Arial"/>
          <w:sz w:val="20"/>
          <w:szCs w:val="20"/>
          <w:lang w:eastAsia="en-GB"/>
        </w:rPr>
        <w:t>They will be advised by the relevant curator(s), and will draw on t</w:t>
      </w:r>
      <w:r w:rsidR="00B01EBE" w:rsidRPr="00EA2A3E">
        <w:rPr>
          <w:rFonts w:ascii="Arial" w:hAnsi="Arial" w:cs="Arial"/>
          <w:sz w:val="20"/>
          <w:szCs w:val="20"/>
          <w:lang w:eastAsia="en-GB"/>
        </w:rPr>
        <w:t>he expertise of the University communit</w:t>
      </w:r>
      <w:r w:rsidR="00683B59" w:rsidRPr="00EA2A3E">
        <w:rPr>
          <w:rFonts w:ascii="Arial" w:hAnsi="Arial" w:cs="Arial"/>
          <w:sz w:val="20"/>
          <w:szCs w:val="20"/>
          <w:lang w:eastAsia="en-GB"/>
        </w:rPr>
        <w:t>y</w:t>
      </w:r>
      <w:r w:rsidR="00B01EBE" w:rsidRPr="00EA2A3E">
        <w:rPr>
          <w:rFonts w:ascii="Arial" w:hAnsi="Arial" w:cs="Arial"/>
          <w:sz w:val="20"/>
          <w:szCs w:val="20"/>
          <w:lang w:eastAsia="en-GB"/>
        </w:rPr>
        <w:t xml:space="preserve"> when making decisions, particularly when aiming to address </w:t>
      </w:r>
      <w:r w:rsidR="00683B59" w:rsidRPr="00EA2A3E">
        <w:rPr>
          <w:rFonts w:ascii="Arial" w:hAnsi="Arial" w:cs="Arial"/>
          <w:sz w:val="20"/>
          <w:szCs w:val="20"/>
          <w:lang w:eastAsia="en-GB"/>
        </w:rPr>
        <w:t>the</w:t>
      </w:r>
      <w:r w:rsidR="00B01EBE" w:rsidRPr="00EA2A3E">
        <w:rPr>
          <w:rFonts w:ascii="Arial" w:hAnsi="Arial" w:cs="Arial"/>
          <w:sz w:val="20"/>
          <w:szCs w:val="20"/>
          <w:lang w:eastAsia="en-GB"/>
        </w:rPr>
        <w:t xml:space="preserve"> biases and inequalities inherent in the existing collection. </w:t>
      </w:r>
      <w:r w:rsidR="00C87DE0" w:rsidRPr="00EA2A3E">
        <w:rPr>
          <w:rFonts w:ascii="Arial" w:hAnsi="Arial" w:cs="Arial"/>
          <w:sz w:val="20"/>
          <w:szCs w:val="20"/>
          <w:lang w:eastAsia="en-GB"/>
        </w:rPr>
        <w:t>Purchases will be made only of items that make a significant contribution to collecti</w:t>
      </w:r>
      <w:r w:rsidR="00B032EB" w:rsidRPr="00EA2A3E">
        <w:rPr>
          <w:rFonts w:ascii="Arial" w:hAnsi="Arial" w:cs="Arial"/>
          <w:sz w:val="20"/>
          <w:szCs w:val="20"/>
          <w:lang w:eastAsia="en-GB"/>
        </w:rPr>
        <w:t>ng priorities</w:t>
      </w:r>
      <w:r w:rsidR="00C87DE0" w:rsidRPr="00EA2A3E">
        <w:rPr>
          <w:rFonts w:ascii="Arial" w:hAnsi="Arial" w:cs="Arial"/>
          <w:sz w:val="20"/>
          <w:szCs w:val="20"/>
          <w:lang w:eastAsia="en-GB"/>
        </w:rPr>
        <w:t xml:space="preserve">. </w:t>
      </w:r>
    </w:p>
    <w:p w14:paraId="5F5C5B99" w14:textId="77777777" w:rsidR="00C87DE0" w:rsidRPr="00EA2A3E" w:rsidRDefault="00C87DE0" w:rsidP="00EA2A3E">
      <w:pPr>
        <w:spacing w:before="0"/>
        <w:ind w:left="567"/>
        <w:rPr>
          <w:rFonts w:ascii="Arial" w:hAnsi="Arial" w:cs="Arial"/>
          <w:sz w:val="20"/>
          <w:szCs w:val="20"/>
          <w:lang w:eastAsia="en-GB"/>
        </w:rPr>
      </w:pPr>
    </w:p>
    <w:p w14:paraId="7532F750" w14:textId="3B85A15D" w:rsidR="00C87DE0" w:rsidRPr="00EA2A3E" w:rsidRDefault="00CF4AAC" w:rsidP="00EA2A3E">
      <w:pPr>
        <w:spacing w:before="0"/>
        <w:ind w:left="567"/>
        <w:rPr>
          <w:rFonts w:ascii="Arial" w:hAnsi="Arial" w:cs="Arial"/>
          <w:sz w:val="20"/>
          <w:szCs w:val="20"/>
          <w:lang w:eastAsia="en-GB"/>
        </w:rPr>
      </w:pPr>
      <w:r w:rsidRPr="00EA2A3E">
        <w:rPr>
          <w:rFonts w:ascii="Arial" w:hAnsi="Arial" w:cs="Arial"/>
          <w:sz w:val="20"/>
          <w:szCs w:val="20"/>
          <w:lang w:eastAsia="en-GB"/>
        </w:rPr>
        <w:t>9</w:t>
      </w:r>
      <w:r w:rsidR="00991DFD" w:rsidRPr="00EA2A3E">
        <w:rPr>
          <w:rFonts w:ascii="Arial" w:hAnsi="Arial" w:cs="Arial"/>
          <w:sz w:val="20"/>
          <w:szCs w:val="20"/>
          <w:lang w:eastAsia="en-GB"/>
        </w:rPr>
        <w:t>.3</w:t>
      </w:r>
      <w:r w:rsidR="00C87DE0" w:rsidRPr="00EA2A3E">
        <w:rPr>
          <w:rFonts w:ascii="Arial" w:hAnsi="Arial" w:cs="Arial"/>
          <w:sz w:val="20"/>
          <w:szCs w:val="20"/>
          <w:lang w:eastAsia="en-GB"/>
        </w:rPr>
        <w:t xml:space="preserve"> </w:t>
      </w:r>
      <w:r w:rsidR="00EA2A3E">
        <w:rPr>
          <w:rFonts w:ascii="Arial" w:hAnsi="Arial" w:cs="Arial"/>
          <w:sz w:val="20"/>
          <w:szCs w:val="20"/>
          <w:lang w:eastAsia="en-GB"/>
        </w:rPr>
        <w:tab/>
      </w:r>
      <w:r w:rsidR="00C87DE0" w:rsidRPr="00EA2A3E">
        <w:rPr>
          <w:rFonts w:ascii="Arial" w:hAnsi="Arial" w:cs="Arial"/>
          <w:sz w:val="20"/>
          <w:szCs w:val="20"/>
          <w:lang w:eastAsia="en-GB"/>
        </w:rPr>
        <w:t xml:space="preserve">Institutional archives of the University of Aberdeen will be acquired via transfer from originating </w:t>
      </w:r>
      <w:r w:rsidR="007D6F94" w:rsidRPr="00EA2A3E">
        <w:rPr>
          <w:rFonts w:ascii="Arial" w:hAnsi="Arial" w:cs="Arial"/>
          <w:sz w:val="20"/>
          <w:szCs w:val="20"/>
          <w:lang w:eastAsia="en-GB"/>
        </w:rPr>
        <w:t>sections</w:t>
      </w:r>
      <w:r w:rsidR="001C3D43" w:rsidRPr="00EA2A3E">
        <w:rPr>
          <w:rFonts w:ascii="Arial" w:hAnsi="Arial" w:cs="Arial"/>
          <w:sz w:val="20"/>
          <w:szCs w:val="20"/>
          <w:lang w:eastAsia="en-GB"/>
        </w:rPr>
        <w:t xml:space="preserve"> in the University</w:t>
      </w:r>
      <w:r w:rsidR="00C87DE0" w:rsidRPr="00EA2A3E">
        <w:rPr>
          <w:rFonts w:ascii="Arial" w:hAnsi="Arial" w:cs="Arial"/>
          <w:sz w:val="20"/>
          <w:szCs w:val="20"/>
          <w:lang w:eastAsia="en-GB"/>
        </w:rPr>
        <w:t xml:space="preserve">, in line with the </w:t>
      </w:r>
      <w:r w:rsidR="00B235B2" w:rsidRPr="00EA2A3E">
        <w:rPr>
          <w:rFonts w:ascii="Arial" w:hAnsi="Arial" w:cs="Arial"/>
          <w:sz w:val="20"/>
          <w:szCs w:val="20"/>
          <w:lang w:eastAsia="en-GB"/>
        </w:rPr>
        <w:t xml:space="preserve">University Records Management Policy and the </w:t>
      </w:r>
      <w:r w:rsidR="00C87DE0" w:rsidRPr="00EA2A3E">
        <w:rPr>
          <w:rFonts w:ascii="Arial" w:hAnsi="Arial" w:cs="Arial"/>
          <w:sz w:val="20"/>
          <w:szCs w:val="20"/>
          <w:lang w:eastAsia="en-GB"/>
        </w:rPr>
        <w:t>procedures laid down in the University’s Records Retention Schedule and in liaison with the University Records Manager.</w:t>
      </w:r>
    </w:p>
    <w:p w14:paraId="3F46A622" w14:textId="77777777" w:rsidR="00C87DE0" w:rsidRPr="00EA2A3E" w:rsidRDefault="00C87DE0" w:rsidP="00EA2A3E">
      <w:pPr>
        <w:spacing w:before="0"/>
        <w:ind w:left="567"/>
        <w:rPr>
          <w:rFonts w:ascii="Arial" w:hAnsi="Arial" w:cs="Arial"/>
          <w:sz w:val="20"/>
          <w:szCs w:val="20"/>
          <w:lang w:eastAsia="en-GB"/>
        </w:rPr>
      </w:pPr>
    </w:p>
    <w:p w14:paraId="4DACC7D5" w14:textId="108C4880" w:rsidR="00820CFF" w:rsidRPr="00EA2A3E" w:rsidRDefault="00CF4AAC" w:rsidP="00EA2A3E">
      <w:pPr>
        <w:spacing w:before="0"/>
        <w:ind w:left="567"/>
        <w:rPr>
          <w:rFonts w:ascii="Arial" w:hAnsi="Arial" w:cs="Arial"/>
          <w:sz w:val="20"/>
          <w:szCs w:val="20"/>
        </w:rPr>
      </w:pPr>
      <w:r w:rsidRPr="00EA2A3E">
        <w:rPr>
          <w:rFonts w:ascii="Arial" w:hAnsi="Arial" w:cs="Arial"/>
          <w:sz w:val="20"/>
          <w:szCs w:val="20"/>
          <w:lang w:eastAsia="en-GB"/>
        </w:rPr>
        <w:t>9</w:t>
      </w:r>
      <w:r w:rsidR="00991DFD" w:rsidRPr="00EA2A3E">
        <w:rPr>
          <w:rFonts w:ascii="Arial" w:hAnsi="Arial" w:cs="Arial"/>
          <w:sz w:val="20"/>
          <w:szCs w:val="20"/>
          <w:lang w:eastAsia="en-GB"/>
        </w:rPr>
        <w:t>.4</w:t>
      </w:r>
      <w:r w:rsidR="00C87DE0" w:rsidRPr="00EA2A3E">
        <w:rPr>
          <w:rFonts w:ascii="Arial" w:hAnsi="Arial" w:cs="Arial"/>
          <w:sz w:val="20"/>
          <w:szCs w:val="20"/>
          <w:lang w:eastAsia="en-GB"/>
        </w:rPr>
        <w:t xml:space="preserve"> </w:t>
      </w:r>
      <w:r w:rsidR="00EA2A3E">
        <w:rPr>
          <w:rFonts w:ascii="Arial" w:hAnsi="Arial" w:cs="Arial"/>
          <w:sz w:val="20"/>
          <w:szCs w:val="20"/>
          <w:lang w:eastAsia="en-GB"/>
        </w:rPr>
        <w:tab/>
      </w:r>
      <w:r w:rsidR="00C87DE0" w:rsidRPr="00EA2A3E">
        <w:rPr>
          <w:rFonts w:ascii="Arial" w:hAnsi="Arial" w:cs="Arial"/>
          <w:sz w:val="20"/>
          <w:szCs w:val="20"/>
          <w:lang w:eastAsia="en-GB"/>
        </w:rPr>
        <w:t xml:space="preserve">Printed books </w:t>
      </w:r>
      <w:r w:rsidR="00820CFF" w:rsidRPr="00EA2A3E">
        <w:rPr>
          <w:rFonts w:ascii="Arial" w:hAnsi="Arial" w:cs="Arial"/>
          <w:sz w:val="20"/>
          <w:szCs w:val="20"/>
          <w:lang w:eastAsia="en-GB"/>
        </w:rPr>
        <w:t xml:space="preserve">and journals </w:t>
      </w:r>
      <w:r w:rsidR="00C87DE0" w:rsidRPr="00EA2A3E">
        <w:rPr>
          <w:rFonts w:ascii="Arial" w:hAnsi="Arial" w:cs="Arial"/>
          <w:sz w:val="20"/>
          <w:szCs w:val="20"/>
          <w:lang w:eastAsia="en-GB"/>
        </w:rPr>
        <w:t xml:space="preserve">may be acquired via transfer from </w:t>
      </w:r>
      <w:r w:rsidR="00E1612B" w:rsidRPr="00EA2A3E">
        <w:rPr>
          <w:rFonts w:ascii="Arial" w:hAnsi="Arial" w:cs="Arial"/>
          <w:sz w:val="20"/>
          <w:szCs w:val="20"/>
          <w:lang w:eastAsia="en-GB"/>
        </w:rPr>
        <w:t>other University sections</w:t>
      </w:r>
      <w:r w:rsidR="00CC5B3B" w:rsidRPr="00EA2A3E">
        <w:rPr>
          <w:rFonts w:ascii="Arial" w:hAnsi="Arial" w:cs="Arial"/>
          <w:sz w:val="20"/>
          <w:szCs w:val="20"/>
          <w:lang w:eastAsia="en-GB"/>
        </w:rPr>
        <w:t>,</w:t>
      </w:r>
      <w:r w:rsidR="001C3D43" w:rsidRPr="00EA2A3E">
        <w:rPr>
          <w:rFonts w:ascii="Arial" w:hAnsi="Arial" w:cs="Arial"/>
          <w:sz w:val="20"/>
          <w:szCs w:val="20"/>
          <w:lang w:eastAsia="en-GB"/>
        </w:rPr>
        <w:t xml:space="preserve"> </w:t>
      </w:r>
      <w:r w:rsidR="00C87DE0" w:rsidRPr="00EA2A3E">
        <w:rPr>
          <w:rFonts w:ascii="Arial" w:hAnsi="Arial" w:cs="Arial"/>
          <w:sz w:val="20"/>
          <w:szCs w:val="20"/>
          <w:lang w:eastAsia="en-GB"/>
        </w:rPr>
        <w:t xml:space="preserve">subject to the agreement of </w:t>
      </w:r>
      <w:r w:rsidR="00CC5B3B" w:rsidRPr="00EA2A3E">
        <w:rPr>
          <w:rFonts w:ascii="Arial" w:hAnsi="Arial" w:cs="Arial"/>
          <w:sz w:val="20"/>
          <w:szCs w:val="20"/>
          <w:lang w:eastAsia="en-GB"/>
        </w:rPr>
        <w:t>the relevant curator</w:t>
      </w:r>
      <w:r w:rsidR="001C3D43" w:rsidRPr="00EA2A3E">
        <w:rPr>
          <w:rFonts w:ascii="Arial" w:hAnsi="Arial" w:cs="Arial"/>
          <w:sz w:val="20"/>
          <w:szCs w:val="20"/>
          <w:lang w:eastAsia="en-GB"/>
        </w:rPr>
        <w:t xml:space="preserve"> </w:t>
      </w:r>
      <w:r w:rsidR="00C87DE0" w:rsidRPr="00EA2A3E">
        <w:rPr>
          <w:rFonts w:ascii="Arial" w:hAnsi="Arial" w:cs="Arial"/>
          <w:sz w:val="20"/>
          <w:szCs w:val="20"/>
          <w:lang w:eastAsia="en-GB"/>
        </w:rPr>
        <w:t>and Library Services staff</w:t>
      </w:r>
      <w:r w:rsidR="00A743C6" w:rsidRPr="00EA2A3E">
        <w:rPr>
          <w:rFonts w:ascii="Arial" w:hAnsi="Arial" w:cs="Arial"/>
          <w:sz w:val="20"/>
          <w:szCs w:val="20"/>
          <w:lang w:eastAsia="en-GB"/>
        </w:rPr>
        <w:t>,</w:t>
      </w:r>
      <w:r w:rsidR="00B235B2" w:rsidRPr="00EA2A3E">
        <w:rPr>
          <w:rFonts w:ascii="Arial" w:hAnsi="Arial" w:cs="Arial"/>
          <w:sz w:val="20"/>
          <w:szCs w:val="20"/>
          <w:lang w:eastAsia="en-GB"/>
        </w:rPr>
        <w:t xml:space="preserve"> and </w:t>
      </w:r>
      <w:r w:rsidR="00A743C6" w:rsidRPr="00EA2A3E">
        <w:rPr>
          <w:rFonts w:ascii="Arial" w:hAnsi="Arial" w:cs="Arial"/>
          <w:sz w:val="20"/>
          <w:szCs w:val="20"/>
          <w:lang w:eastAsia="en-GB"/>
        </w:rPr>
        <w:t xml:space="preserve">completion of </w:t>
      </w:r>
      <w:r w:rsidR="00B235B2" w:rsidRPr="00EA2A3E">
        <w:rPr>
          <w:rFonts w:ascii="Arial" w:hAnsi="Arial" w:cs="Arial"/>
          <w:sz w:val="20"/>
          <w:szCs w:val="20"/>
          <w:lang w:eastAsia="en-GB"/>
        </w:rPr>
        <w:t xml:space="preserve">the </w:t>
      </w:r>
      <w:r w:rsidR="0047713A" w:rsidRPr="00EA2A3E">
        <w:rPr>
          <w:rFonts w:ascii="Arial" w:hAnsi="Arial" w:cs="Arial"/>
          <w:sz w:val="20"/>
          <w:szCs w:val="20"/>
          <w:lang w:eastAsia="en-GB"/>
        </w:rPr>
        <w:t>relevant form</w:t>
      </w:r>
      <w:r w:rsidR="001C3D43" w:rsidRPr="00EA2A3E">
        <w:rPr>
          <w:rFonts w:ascii="Arial" w:hAnsi="Arial" w:cs="Arial"/>
          <w:sz w:val="20"/>
          <w:szCs w:val="20"/>
          <w:lang w:eastAsia="en-GB"/>
        </w:rPr>
        <w:t>.</w:t>
      </w:r>
      <w:r w:rsidR="006479C4" w:rsidRPr="00EA2A3E">
        <w:rPr>
          <w:rFonts w:ascii="Arial" w:hAnsi="Arial" w:cs="Arial"/>
          <w:sz w:val="20"/>
          <w:szCs w:val="20"/>
        </w:rPr>
        <w:t xml:space="preserve"> </w:t>
      </w:r>
      <w:r w:rsidR="00820CFF" w:rsidRPr="00EA2A3E">
        <w:rPr>
          <w:rFonts w:ascii="Arial" w:hAnsi="Arial" w:cs="Arial"/>
          <w:sz w:val="20"/>
          <w:szCs w:val="20"/>
        </w:rPr>
        <w:t>Transfers from Library Services will be considered according to the following criteria:</w:t>
      </w:r>
    </w:p>
    <w:p w14:paraId="1EC51675" w14:textId="6EF4ECCD" w:rsidR="006479C4" w:rsidRPr="00EA2A3E" w:rsidRDefault="006479C4" w:rsidP="00EA2A3E">
      <w:pPr>
        <w:pStyle w:val="ListParagraph"/>
        <w:numPr>
          <w:ilvl w:val="0"/>
          <w:numId w:val="32"/>
        </w:numPr>
        <w:spacing w:before="0"/>
        <w:ind w:left="1418" w:hanging="284"/>
        <w:rPr>
          <w:rFonts w:ascii="Arial" w:hAnsi="Arial" w:cs="Arial"/>
          <w:sz w:val="20"/>
          <w:szCs w:val="20"/>
          <w:lang w:eastAsia="en-GB"/>
        </w:rPr>
      </w:pPr>
      <w:r w:rsidRPr="00EA2A3E">
        <w:rPr>
          <w:rFonts w:ascii="Arial" w:hAnsi="Arial" w:cs="Arial"/>
          <w:sz w:val="20"/>
          <w:szCs w:val="20"/>
          <w:lang w:eastAsia="en-GB"/>
        </w:rPr>
        <w:t xml:space="preserve">Published prior to the existing </w:t>
      </w:r>
      <w:r w:rsidR="00820CFF" w:rsidRPr="00EA2A3E">
        <w:rPr>
          <w:rFonts w:ascii="Arial" w:hAnsi="Arial" w:cs="Arial"/>
          <w:sz w:val="20"/>
          <w:szCs w:val="20"/>
          <w:lang w:eastAsia="en-GB"/>
        </w:rPr>
        <w:t>‘</w:t>
      </w:r>
      <w:r w:rsidRPr="00EA2A3E">
        <w:rPr>
          <w:rFonts w:ascii="Arial" w:hAnsi="Arial" w:cs="Arial"/>
          <w:sz w:val="20"/>
          <w:szCs w:val="20"/>
          <w:lang w:eastAsia="en-GB"/>
        </w:rPr>
        <w:t>cut-off date</w:t>
      </w:r>
      <w:r w:rsidR="00820CFF" w:rsidRPr="00EA2A3E">
        <w:rPr>
          <w:rFonts w:ascii="Arial" w:hAnsi="Arial" w:cs="Arial"/>
          <w:sz w:val="20"/>
          <w:szCs w:val="20"/>
          <w:lang w:eastAsia="en-GB"/>
        </w:rPr>
        <w:t>’</w:t>
      </w:r>
      <w:r w:rsidRPr="00EA2A3E">
        <w:rPr>
          <w:rFonts w:ascii="Arial" w:hAnsi="Arial" w:cs="Arial"/>
          <w:sz w:val="20"/>
          <w:szCs w:val="20"/>
          <w:lang w:eastAsia="en-GB"/>
        </w:rPr>
        <w:t xml:space="preserve">, currently pre-1841 for arts and humanities titles; pre-1861 for titles in the sciences, </w:t>
      </w:r>
      <w:r w:rsidR="008C2505" w:rsidRPr="00EA2A3E">
        <w:rPr>
          <w:rFonts w:ascii="Arial" w:hAnsi="Arial" w:cs="Arial"/>
          <w:sz w:val="20"/>
          <w:szCs w:val="20"/>
          <w:lang w:eastAsia="en-GB"/>
        </w:rPr>
        <w:t>medicine,</w:t>
      </w:r>
      <w:r w:rsidRPr="00EA2A3E">
        <w:rPr>
          <w:rFonts w:ascii="Arial" w:hAnsi="Arial" w:cs="Arial"/>
          <w:sz w:val="20"/>
          <w:szCs w:val="20"/>
          <w:lang w:eastAsia="en-GB"/>
        </w:rPr>
        <w:t xml:space="preserve"> or topography</w:t>
      </w:r>
    </w:p>
    <w:p w14:paraId="05FD6315" w14:textId="34F8757C" w:rsidR="006479C4" w:rsidRPr="00EA2A3E" w:rsidRDefault="006479C4" w:rsidP="00EA2A3E">
      <w:pPr>
        <w:pStyle w:val="ListParagraph"/>
        <w:numPr>
          <w:ilvl w:val="0"/>
          <w:numId w:val="32"/>
        </w:numPr>
        <w:spacing w:before="0"/>
        <w:ind w:left="1418" w:hanging="284"/>
        <w:rPr>
          <w:rFonts w:ascii="Arial" w:hAnsi="Arial" w:cs="Arial"/>
          <w:sz w:val="20"/>
          <w:szCs w:val="20"/>
          <w:lang w:eastAsia="en-GB"/>
        </w:rPr>
      </w:pPr>
      <w:r w:rsidRPr="00EA2A3E">
        <w:rPr>
          <w:rFonts w:ascii="Arial" w:hAnsi="Arial" w:cs="Arial"/>
          <w:sz w:val="20"/>
          <w:szCs w:val="20"/>
          <w:lang w:eastAsia="en-GB"/>
        </w:rPr>
        <w:t xml:space="preserve">Limited editions, with the number in the print run given on the preliminary pages, the reverse of the title page or endpapers, e.g. </w:t>
      </w:r>
      <w:r w:rsidR="00820CFF" w:rsidRPr="00EA2A3E">
        <w:rPr>
          <w:rFonts w:ascii="Arial" w:hAnsi="Arial" w:cs="Arial"/>
          <w:sz w:val="20"/>
          <w:szCs w:val="20"/>
          <w:lang w:eastAsia="en-GB"/>
        </w:rPr>
        <w:t>‘</w:t>
      </w:r>
      <w:r w:rsidRPr="00EA2A3E">
        <w:rPr>
          <w:rFonts w:ascii="Arial" w:hAnsi="Arial" w:cs="Arial"/>
          <w:sz w:val="20"/>
          <w:szCs w:val="20"/>
          <w:lang w:eastAsia="en-GB"/>
        </w:rPr>
        <w:t>number 7 of 250 copies</w:t>
      </w:r>
      <w:r w:rsidR="00820CFF" w:rsidRPr="00EA2A3E">
        <w:rPr>
          <w:rFonts w:ascii="Arial" w:hAnsi="Arial" w:cs="Arial"/>
          <w:sz w:val="20"/>
          <w:szCs w:val="20"/>
          <w:lang w:eastAsia="en-GB"/>
        </w:rPr>
        <w:t>’</w:t>
      </w:r>
    </w:p>
    <w:p w14:paraId="64CEDD4A" w14:textId="3F3BB021" w:rsidR="006479C4" w:rsidRPr="00EA2A3E" w:rsidRDefault="003A5217" w:rsidP="00EA2A3E">
      <w:pPr>
        <w:pStyle w:val="ListParagraph"/>
        <w:numPr>
          <w:ilvl w:val="0"/>
          <w:numId w:val="32"/>
        </w:numPr>
        <w:spacing w:before="0"/>
        <w:ind w:left="1418" w:hanging="284"/>
        <w:rPr>
          <w:rFonts w:ascii="Arial" w:hAnsi="Arial" w:cs="Arial"/>
          <w:sz w:val="20"/>
          <w:szCs w:val="20"/>
          <w:lang w:eastAsia="en-GB"/>
        </w:rPr>
      </w:pPr>
      <w:r w:rsidRPr="00EA2A3E">
        <w:rPr>
          <w:rFonts w:ascii="Arial" w:hAnsi="Arial" w:cs="Arial"/>
          <w:sz w:val="20"/>
          <w:szCs w:val="20"/>
          <w:lang w:eastAsia="en-GB"/>
        </w:rPr>
        <w:t>Significant r</w:t>
      </w:r>
      <w:r w:rsidR="006479C4" w:rsidRPr="00EA2A3E">
        <w:rPr>
          <w:rFonts w:ascii="Arial" w:hAnsi="Arial" w:cs="Arial"/>
          <w:sz w:val="20"/>
          <w:szCs w:val="20"/>
          <w:lang w:eastAsia="en-GB"/>
        </w:rPr>
        <w:t>elated enclosures are present such as letters or newspaper cuttings</w:t>
      </w:r>
    </w:p>
    <w:p w14:paraId="73074E74" w14:textId="51300B6B" w:rsidR="006479C4" w:rsidRPr="00EA2A3E" w:rsidRDefault="006479C4" w:rsidP="00EA2A3E">
      <w:pPr>
        <w:pStyle w:val="ListParagraph"/>
        <w:numPr>
          <w:ilvl w:val="0"/>
          <w:numId w:val="32"/>
        </w:numPr>
        <w:spacing w:before="0"/>
        <w:ind w:left="1418" w:hanging="284"/>
        <w:rPr>
          <w:rFonts w:ascii="Arial" w:hAnsi="Arial" w:cs="Arial"/>
          <w:sz w:val="20"/>
          <w:szCs w:val="20"/>
          <w:lang w:eastAsia="en-GB"/>
        </w:rPr>
      </w:pPr>
      <w:r w:rsidRPr="00EA2A3E">
        <w:rPr>
          <w:rFonts w:ascii="Arial" w:hAnsi="Arial" w:cs="Arial"/>
          <w:sz w:val="20"/>
          <w:szCs w:val="20"/>
          <w:lang w:eastAsia="en-GB"/>
        </w:rPr>
        <w:t xml:space="preserve">Evidence of </w:t>
      </w:r>
      <w:r w:rsidR="003A5217" w:rsidRPr="00EA2A3E">
        <w:rPr>
          <w:rFonts w:ascii="Arial" w:hAnsi="Arial" w:cs="Arial"/>
          <w:sz w:val="20"/>
          <w:szCs w:val="20"/>
          <w:lang w:eastAsia="en-GB"/>
        </w:rPr>
        <w:t xml:space="preserve">significant </w:t>
      </w:r>
      <w:r w:rsidRPr="00EA2A3E">
        <w:rPr>
          <w:rFonts w:ascii="Arial" w:hAnsi="Arial" w:cs="Arial"/>
          <w:sz w:val="20"/>
          <w:szCs w:val="20"/>
          <w:lang w:eastAsia="en-GB"/>
        </w:rPr>
        <w:t>provenance</w:t>
      </w:r>
      <w:r w:rsidR="003A5217" w:rsidRPr="00EA2A3E">
        <w:rPr>
          <w:rFonts w:ascii="Arial" w:hAnsi="Arial" w:cs="Arial"/>
          <w:sz w:val="20"/>
          <w:szCs w:val="20"/>
          <w:lang w:eastAsia="en-GB"/>
        </w:rPr>
        <w:t xml:space="preserve"> (such the presence of </w:t>
      </w:r>
      <w:r w:rsidRPr="00EA2A3E">
        <w:rPr>
          <w:rFonts w:ascii="Arial" w:hAnsi="Arial" w:cs="Arial"/>
          <w:sz w:val="20"/>
          <w:szCs w:val="20"/>
          <w:lang w:eastAsia="en-GB"/>
        </w:rPr>
        <w:t>bookplates; prize bookplates</w:t>
      </w:r>
      <w:r w:rsidR="003A5217" w:rsidRPr="00EA2A3E">
        <w:rPr>
          <w:rFonts w:ascii="Arial" w:hAnsi="Arial" w:cs="Arial"/>
          <w:sz w:val="20"/>
          <w:szCs w:val="20"/>
          <w:lang w:eastAsia="en-GB"/>
        </w:rPr>
        <w:t xml:space="preserve">, </w:t>
      </w:r>
      <w:r w:rsidRPr="00EA2A3E">
        <w:rPr>
          <w:rFonts w:ascii="Arial" w:hAnsi="Arial" w:cs="Arial"/>
          <w:sz w:val="20"/>
          <w:szCs w:val="20"/>
          <w:lang w:eastAsia="en-GB"/>
        </w:rPr>
        <w:t>book stamps; signatures and / or annotations</w:t>
      </w:r>
      <w:r w:rsidR="003A5217" w:rsidRPr="00EA2A3E">
        <w:rPr>
          <w:rFonts w:ascii="Arial" w:hAnsi="Arial" w:cs="Arial"/>
          <w:sz w:val="20"/>
          <w:szCs w:val="20"/>
          <w:lang w:eastAsia="en-GB"/>
        </w:rPr>
        <w:t>)</w:t>
      </w:r>
    </w:p>
    <w:p w14:paraId="5D444DAF" w14:textId="68157908" w:rsidR="006479C4" w:rsidRPr="00EA2A3E" w:rsidRDefault="006479C4" w:rsidP="00EA2A3E">
      <w:pPr>
        <w:pStyle w:val="ListParagraph"/>
        <w:numPr>
          <w:ilvl w:val="0"/>
          <w:numId w:val="32"/>
        </w:numPr>
        <w:spacing w:before="0"/>
        <w:ind w:left="1418" w:hanging="284"/>
        <w:rPr>
          <w:rFonts w:ascii="Arial" w:hAnsi="Arial" w:cs="Arial"/>
          <w:sz w:val="20"/>
          <w:szCs w:val="20"/>
          <w:lang w:eastAsia="en-GB"/>
        </w:rPr>
      </w:pPr>
      <w:r w:rsidRPr="00EA2A3E">
        <w:rPr>
          <w:rFonts w:ascii="Arial" w:hAnsi="Arial" w:cs="Arial"/>
          <w:sz w:val="20"/>
          <w:szCs w:val="20"/>
          <w:lang w:eastAsia="en-GB"/>
        </w:rPr>
        <w:t>Significant illustrative matter is present, e.g. numerous colour (not black and white) plates</w:t>
      </w:r>
      <w:r w:rsidR="00D816AB" w:rsidRPr="00EA2A3E">
        <w:rPr>
          <w:rFonts w:ascii="Arial" w:hAnsi="Arial" w:cs="Arial"/>
          <w:sz w:val="20"/>
          <w:szCs w:val="20"/>
          <w:lang w:eastAsia="en-GB"/>
        </w:rPr>
        <w:t>,</w:t>
      </w:r>
      <w:r w:rsidRPr="00EA2A3E">
        <w:rPr>
          <w:rFonts w:ascii="Arial" w:hAnsi="Arial" w:cs="Arial"/>
          <w:sz w:val="20"/>
          <w:szCs w:val="20"/>
          <w:lang w:eastAsia="en-GB"/>
        </w:rPr>
        <w:t xml:space="preserve"> aquatints, engravings</w:t>
      </w:r>
      <w:r w:rsidR="00C400AB" w:rsidRPr="00EA2A3E">
        <w:rPr>
          <w:rFonts w:ascii="Arial" w:hAnsi="Arial" w:cs="Arial"/>
          <w:sz w:val="20"/>
          <w:szCs w:val="20"/>
          <w:lang w:eastAsia="en-GB"/>
        </w:rPr>
        <w:t>.</w:t>
      </w:r>
    </w:p>
    <w:p w14:paraId="298EE46A" w14:textId="77777777" w:rsidR="00411512" w:rsidRPr="00EA2A3E" w:rsidRDefault="00411512" w:rsidP="00EA2A3E">
      <w:pPr>
        <w:pStyle w:val="ListParagraph"/>
        <w:spacing w:before="0"/>
        <w:ind w:left="1418" w:hanging="284"/>
        <w:contextualSpacing w:val="0"/>
        <w:rPr>
          <w:rFonts w:ascii="Arial" w:hAnsi="Arial" w:cs="Arial"/>
          <w:b/>
          <w:sz w:val="20"/>
          <w:szCs w:val="20"/>
        </w:rPr>
      </w:pPr>
    </w:p>
    <w:p w14:paraId="73E07909" w14:textId="7FBD3168" w:rsidR="008045FA" w:rsidRPr="00EA2A3E" w:rsidRDefault="000A23CC" w:rsidP="004B1BC8">
      <w:pPr>
        <w:pStyle w:val="ListParagraph"/>
        <w:spacing w:before="0"/>
        <w:ind w:left="0" w:firstLine="0"/>
        <w:contextualSpacing w:val="0"/>
        <w:rPr>
          <w:rFonts w:ascii="Arial Bold" w:hAnsi="Arial Bold" w:cs="Arial"/>
          <w:b/>
          <w:smallCaps/>
          <w:sz w:val="20"/>
          <w:szCs w:val="20"/>
        </w:rPr>
      </w:pPr>
      <w:r w:rsidRPr="00EA2A3E">
        <w:rPr>
          <w:rFonts w:ascii="Arial Bold" w:hAnsi="Arial Bold" w:cs="Arial"/>
          <w:b/>
          <w:smallCaps/>
          <w:sz w:val="20"/>
          <w:szCs w:val="20"/>
        </w:rPr>
        <w:t>1</w:t>
      </w:r>
      <w:r w:rsidR="00CF4AAC" w:rsidRPr="00EA2A3E">
        <w:rPr>
          <w:rFonts w:ascii="Arial Bold" w:hAnsi="Arial Bold" w:cs="Arial"/>
          <w:b/>
          <w:smallCaps/>
          <w:sz w:val="20"/>
          <w:szCs w:val="20"/>
        </w:rPr>
        <w:t>0</w:t>
      </w:r>
      <w:r w:rsidR="00001DBA" w:rsidRPr="00EA2A3E">
        <w:rPr>
          <w:rFonts w:ascii="Arial Bold" w:hAnsi="Arial Bold" w:cs="Arial"/>
          <w:b/>
          <w:smallCaps/>
          <w:sz w:val="20"/>
          <w:szCs w:val="20"/>
        </w:rPr>
        <w:t xml:space="preserve"> </w:t>
      </w:r>
      <w:r w:rsidR="00EA2A3E" w:rsidRPr="00EA2A3E">
        <w:rPr>
          <w:rFonts w:ascii="Arial Bold" w:hAnsi="Arial Bold" w:cs="Arial"/>
          <w:b/>
          <w:smallCaps/>
          <w:sz w:val="20"/>
          <w:szCs w:val="20"/>
        </w:rPr>
        <w:tab/>
      </w:r>
      <w:r w:rsidR="00001DBA" w:rsidRPr="00EA2A3E">
        <w:rPr>
          <w:rFonts w:ascii="Arial Bold" w:hAnsi="Arial Bold" w:cs="Arial"/>
          <w:b/>
          <w:smallCaps/>
          <w:sz w:val="20"/>
          <w:szCs w:val="20"/>
        </w:rPr>
        <w:t>Principles</w:t>
      </w:r>
      <w:r w:rsidR="008045FA" w:rsidRPr="00EA2A3E">
        <w:rPr>
          <w:rFonts w:ascii="Arial Bold" w:hAnsi="Arial Bold" w:cs="Arial"/>
          <w:b/>
          <w:smallCaps/>
          <w:sz w:val="20"/>
          <w:szCs w:val="20"/>
        </w:rPr>
        <w:t xml:space="preserve"> for rationalisation</w:t>
      </w:r>
      <w:r w:rsidR="001C3D43" w:rsidRPr="00EA2A3E">
        <w:rPr>
          <w:rFonts w:ascii="Arial Bold" w:hAnsi="Arial Bold" w:cs="Arial"/>
          <w:b/>
          <w:smallCaps/>
          <w:sz w:val="20"/>
          <w:szCs w:val="20"/>
        </w:rPr>
        <w:t>, de</w:t>
      </w:r>
      <w:r w:rsidR="00AC4964" w:rsidRPr="00EA2A3E">
        <w:rPr>
          <w:rFonts w:ascii="Arial Bold" w:hAnsi="Arial Bold" w:cs="Arial"/>
          <w:b/>
          <w:smallCaps/>
          <w:sz w:val="20"/>
          <w:szCs w:val="20"/>
        </w:rPr>
        <w:t>-</w:t>
      </w:r>
      <w:r w:rsidR="001C3D43" w:rsidRPr="00EA2A3E">
        <w:rPr>
          <w:rFonts w:ascii="Arial Bold" w:hAnsi="Arial Bold" w:cs="Arial"/>
          <w:b/>
          <w:smallCaps/>
          <w:sz w:val="20"/>
          <w:szCs w:val="20"/>
        </w:rPr>
        <w:t>accessioning</w:t>
      </w:r>
      <w:r w:rsidR="008045FA" w:rsidRPr="00EA2A3E">
        <w:rPr>
          <w:rFonts w:ascii="Arial Bold" w:hAnsi="Arial Bold" w:cs="Arial"/>
          <w:b/>
          <w:smallCaps/>
          <w:sz w:val="20"/>
          <w:szCs w:val="20"/>
        </w:rPr>
        <w:t xml:space="preserve"> and disposal</w:t>
      </w:r>
    </w:p>
    <w:p w14:paraId="5BB98B28" w14:textId="181D58B9" w:rsidR="00CC1DD5" w:rsidRPr="00EA2A3E" w:rsidRDefault="00E1612B" w:rsidP="00EA2A3E">
      <w:pPr>
        <w:spacing w:before="0"/>
        <w:ind w:left="567"/>
        <w:rPr>
          <w:rFonts w:ascii="Arial" w:hAnsi="Arial" w:cs="Arial"/>
          <w:sz w:val="20"/>
          <w:szCs w:val="20"/>
        </w:rPr>
      </w:pPr>
      <w:r w:rsidRPr="00EA2A3E">
        <w:rPr>
          <w:rFonts w:ascii="Arial" w:hAnsi="Arial" w:cs="Arial"/>
          <w:sz w:val="20"/>
          <w:szCs w:val="20"/>
        </w:rPr>
        <w:t>1</w:t>
      </w:r>
      <w:r w:rsidR="00CF4AAC" w:rsidRPr="00EA2A3E">
        <w:rPr>
          <w:rFonts w:ascii="Arial" w:hAnsi="Arial" w:cs="Arial"/>
          <w:sz w:val="20"/>
          <w:szCs w:val="20"/>
        </w:rPr>
        <w:t>0</w:t>
      </w:r>
      <w:r w:rsidRPr="00EA2A3E">
        <w:rPr>
          <w:rFonts w:ascii="Arial" w:hAnsi="Arial" w:cs="Arial"/>
          <w:sz w:val="20"/>
          <w:szCs w:val="20"/>
        </w:rPr>
        <w:t xml:space="preserve">.1 </w:t>
      </w:r>
      <w:r w:rsidR="00EA2A3E">
        <w:rPr>
          <w:rFonts w:ascii="Arial" w:hAnsi="Arial" w:cs="Arial"/>
          <w:sz w:val="20"/>
          <w:szCs w:val="20"/>
        </w:rPr>
        <w:tab/>
      </w:r>
      <w:r w:rsidR="00AD5B4E" w:rsidRPr="00EA2A3E">
        <w:rPr>
          <w:rFonts w:ascii="Arial" w:hAnsi="Arial" w:cs="Arial"/>
          <w:sz w:val="20"/>
          <w:szCs w:val="20"/>
        </w:rPr>
        <w:t xml:space="preserve">The University will </w:t>
      </w:r>
      <w:r w:rsidRPr="00EA2A3E">
        <w:rPr>
          <w:rFonts w:ascii="Arial" w:hAnsi="Arial" w:cs="Arial"/>
          <w:sz w:val="20"/>
          <w:szCs w:val="20"/>
        </w:rPr>
        <w:t xml:space="preserve">actively manage its collections to ensure their continuing relevance, and will </w:t>
      </w:r>
      <w:r w:rsidR="00AD5B4E" w:rsidRPr="00EA2A3E">
        <w:rPr>
          <w:rFonts w:ascii="Arial" w:hAnsi="Arial" w:cs="Arial"/>
          <w:sz w:val="20"/>
          <w:szCs w:val="20"/>
        </w:rPr>
        <w:t xml:space="preserve">not </w:t>
      </w:r>
      <w:r w:rsidR="00CF4AAC" w:rsidRPr="00EA2A3E">
        <w:rPr>
          <w:rFonts w:ascii="Arial" w:hAnsi="Arial" w:cs="Arial"/>
          <w:sz w:val="20"/>
          <w:szCs w:val="20"/>
        </w:rPr>
        <w:t xml:space="preserve">normally </w:t>
      </w:r>
      <w:r w:rsidR="00AD5B4E" w:rsidRPr="00EA2A3E">
        <w:rPr>
          <w:rFonts w:ascii="Arial" w:hAnsi="Arial" w:cs="Arial"/>
          <w:sz w:val="20"/>
          <w:szCs w:val="20"/>
        </w:rPr>
        <w:t>undertake disposal from the collections that are motivated principally by financial reasons</w:t>
      </w:r>
      <w:r w:rsidRPr="00EA2A3E">
        <w:rPr>
          <w:rFonts w:ascii="Arial" w:hAnsi="Arial" w:cs="Arial"/>
          <w:sz w:val="20"/>
          <w:szCs w:val="20"/>
        </w:rPr>
        <w:t>.</w:t>
      </w:r>
      <w:r w:rsidR="00CC1DD5" w:rsidRPr="00EA2A3E">
        <w:rPr>
          <w:rFonts w:ascii="Arial" w:hAnsi="Arial" w:cs="Arial"/>
          <w:sz w:val="20"/>
          <w:szCs w:val="20"/>
        </w:rPr>
        <w:t xml:space="preserve"> The collections have a long-term purpose and are held in trust for society in relation to </w:t>
      </w:r>
      <w:r w:rsidR="00955AB6" w:rsidRPr="00EA2A3E">
        <w:rPr>
          <w:rFonts w:ascii="Arial" w:hAnsi="Arial" w:cs="Arial"/>
          <w:sz w:val="20"/>
          <w:szCs w:val="20"/>
        </w:rPr>
        <w:t>the</w:t>
      </w:r>
      <w:r w:rsidR="00CC1DD5" w:rsidRPr="00EA2A3E">
        <w:rPr>
          <w:rFonts w:ascii="Arial" w:hAnsi="Arial" w:cs="Arial"/>
          <w:sz w:val="20"/>
          <w:szCs w:val="20"/>
        </w:rPr>
        <w:t xml:space="preserve"> stated objectives</w:t>
      </w:r>
      <w:r w:rsidR="00955AB6" w:rsidRPr="00EA2A3E">
        <w:rPr>
          <w:rFonts w:ascii="Arial" w:hAnsi="Arial" w:cs="Arial"/>
          <w:sz w:val="20"/>
          <w:szCs w:val="20"/>
        </w:rPr>
        <w:t xml:space="preserve"> of </w:t>
      </w:r>
      <w:r w:rsidR="004409C8" w:rsidRPr="00EA2A3E">
        <w:rPr>
          <w:rFonts w:ascii="Arial" w:hAnsi="Arial" w:cs="Arial"/>
          <w:sz w:val="20"/>
          <w:szCs w:val="20"/>
        </w:rPr>
        <w:t xml:space="preserve">University </w:t>
      </w:r>
      <w:r w:rsidR="00955AB6" w:rsidRPr="00EA2A3E">
        <w:rPr>
          <w:rFonts w:ascii="Arial" w:hAnsi="Arial" w:cs="Arial"/>
          <w:sz w:val="20"/>
          <w:szCs w:val="20"/>
        </w:rPr>
        <w:t>Collections</w:t>
      </w:r>
      <w:r w:rsidR="00CC1DD5" w:rsidRPr="00EA2A3E">
        <w:rPr>
          <w:rFonts w:ascii="Arial" w:hAnsi="Arial" w:cs="Arial"/>
          <w:sz w:val="20"/>
          <w:szCs w:val="20"/>
        </w:rPr>
        <w:t>. The University Court therefore accepts the principle that sound curatorial reasons for disposal must be established before consideration is given to the disposal of any items in the collections. Responsible, curatorially</w:t>
      </w:r>
      <w:r w:rsidR="00624E54" w:rsidRPr="00EA2A3E">
        <w:rPr>
          <w:rFonts w:ascii="Arial" w:hAnsi="Arial" w:cs="Arial"/>
          <w:sz w:val="20"/>
          <w:szCs w:val="20"/>
        </w:rPr>
        <w:t xml:space="preserve"> </w:t>
      </w:r>
      <w:r w:rsidR="00CC1DD5" w:rsidRPr="00EA2A3E">
        <w:rPr>
          <w:rFonts w:ascii="Arial" w:hAnsi="Arial" w:cs="Arial"/>
          <w:sz w:val="20"/>
          <w:szCs w:val="20"/>
        </w:rPr>
        <w:t>motivated appraisal, de</w:t>
      </w:r>
      <w:r w:rsidR="00624E54" w:rsidRPr="00EA2A3E">
        <w:rPr>
          <w:rFonts w:ascii="Arial" w:hAnsi="Arial" w:cs="Arial"/>
          <w:sz w:val="20"/>
          <w:szCs w:val="20"/>
        </w:rPr>
        <w:t>-</w:t>
      </w:r>
      <w:r w:rsidR="00CC1DD5" w:rsidRPr="00EA2A3E">
        <w:rPr>
          <w:rFonts w:ascii="Arial" w:hAnsi="Arial" w:cs="Arial"/>
          <w:sz w:val="20"/>
          <w:szCs w:val="20"/>
        </w:rPr>
        <w:t xml:space="preserve">accessioning and disposal </w:t>
      </w:r>
      <w:r w:rsidR="00CF4AAC" w:rsidRPr="00EA2A3E">
        <w:rPr>
          <w:rFonts w:ascii="Arial" w:hAnsi="Arial" w:cs="Arial"/>
          <w:sz w:val="20"/>
          <w:szCs w:val="20"/>
        </w:rPr>
        <w:t>will</w:t>
      </w:r>
      <w:r w:rsidR="00CC1DD5" w:rsidRPr="00EA2A3E">
        <w:rPr>
          <w:rFonts w:ascii="Arial" w:hAnsi="Arial" w:cs="Arial"/>
          <w:sz w:val="20"/>
          <w:szCs w:val="20"/>
        </w:rPr>
        <w:t xml:space="preserve">, however, take place as part of the University’s long-term aim to increase the public benefit derived from the collections. This policy aims at providing dynamic, </w:t>
      </w:r>
      <w:r w:rsidR="008C2505" w:rsidRPr="00EA2A3E">
        <w:rPr>
          <w:rFonts w:ascii="Arial" w:hAnsi="Arial" w:cs="Arial"/>
          <w:sz w:val="20"/>
          <w:szCs w:val="20"/>
        </w:rPr>
        <w:t>relevant,</w:t>
      </w:r>
      <w:r w:rsidR="00CC1DD5" w:rsidRPr="00EA2A3E">
        <w:rPr>
          <w:rFonts w:ascii="Arial" w:hAnsi="Arial" w:cs="Arial"/>
          <w:sz w:val="20"/>
          <w:szCs w:val="20"/>
        </w:rPr>
        <w:t xml:space="preserve"> and evolving collections to support teaching, learning, research</w:t>
      </w:r>
      <w:r w:rsidR="00D5004A" w:rsidRPr="00EA2A3E">
        <w:rPr>
          <w:rFonts w:ascii="Arial" w:hAnsi="Arial" w:cs="Arial"/>
          <w:sz w:val="20"/>
          <w:szCs w:val="20"/>
        </w:rPr>
        <w:t>,</w:t>
      </w:r>
      <w:r w:rsidR="00CC1DD5" w:rsidRPr="00EA2A3E">
        <w:rPr>
          <w:rFonts w:ascii="Arial" w:hAnsi="Arial" w:cs="Arial"/>
          <w:sz w:val="20"/>
          <w:szCs w:val="20"/>
        </w:rPr>
        <w:t xml:space="preserve"> and public engagement by the University. </w:t>
      </w:r>
    </w:p>
    <w:p w14:paraId="7519891C" w14:textId="77777777" w:rsidR="00CC1DD5" w:rsidRPr="00EA2A3E" w:rsidRDefault="00CC1DD5" w:rsidP="00EA2A3E">
      <w:pPr>
        <w:spacing w:before="0"/>
        <w:ind w:left="567"/>
        <w:rPr>
          <w:rFonts w:ascii="Arial" w:hAnsi="Arial" w:cs="Arial"/>
          <w:sz w:val="20"/>
          <w:szCs w:val="20"/>
        </w:rPr>
      </w:pPr>
    </w:p>
    <w:p w14:paraId="555D20C6" w14:textId="38E16116" w:rsidR="00CC1DD5" w:rsidRPr="00EA2A3E" w:rsidRDefault="00CF4AAC" w:rsidP="00EA2A3E">
      <w:pPr>
        <w:spacing w:before="0"/>
        <w:ind w:left="567"/>
        <w:rPr>
          <w:rFonts w:ascii="Arial" w:hAnsi="Arial" w:cs="Arial"/>
          <w:sz w:val="20"/>
          <w:szCs w:val="20"/>
        </w:rPr>
      </w:pPr>
      <w:r w:rsidRPr="00EA2A3E">
        <w:rPr>
          <w:rFonts w:ascii="Arial" w:hAnsi="Arial" w:cs="Arial"/>
          <w:sz w:val="20"/>
          <w:szCs w:val="20"/>
        </w:rPr>
        <w:t>10.</w:t>
      </w:r>
      <w:r w:rsidR="00CC1DD5" w:rsidRPr="00EA2A3E">
        <w:rPr>
          <w:rFonts w:ascii="Arial" w:hAnsi="Arial" w:cs="Arial"/>
          <w:sz w:val="20"/>
          <w:szCs w:val="20"/>
        </w:rPr>
        <w:t xml:space="preserve">2 </w:t>
      </w:r>
      <w:r w:rsidR="00EA2A3E">
        <w:rPr>
          <w:rFonts w:ascii="Arial" w:hAnsi="Arial" w:cs="Arial"/>
          <w:sz w:val="20"/>
          <w:szCs w:val="20"/>
        </w:rPr>
        <w:tab/>
      </w:r>
      <w:r w:rsidR="00D5004A" w:rsidRPr="00EA2A3E">
        <w:rPr>
          <w:rFonts w:ascii="Arial" w:hAnsi="Arial" w:cs="Arial"/>
          <w:sz w:val="20"/>
          <w:szCs w:val="20"/>
        </w:rPr>
        <w:t xml:space="preserve">The normal approach to disposal will be as </w:t>
      </w:r>
      <w:r w:rsidR="00CC1DD5" w:rsidRPr="00EA2A3E">
        <w:rPr>
          <w:rFonts w:ascii="Arial" w:hAnsi="Arial" w:cs="Arial"/>
          <w:sz w:val="20"/>
          <w:szCs w:val="20"/>
        </w:rPr>
        <w:t>part of a formal collections review or appraisal</w:t>
      </w:r>
      <w:r w:rsidR="00D5004A" w:rsidRPr="00EA2A3E">
        <w:rPr>
          <w:rFonts w:ascii="Arial" w:hAnsi="Arial" w:cs="Arial"/>
          <w:sz w:val="20"/>
          <w:szCs w:val="20"/>
        </w:rPr>
        <w:t xml:space="preserve"> (see 10.4)</w:t>
      </w:r>
      <w:r w:rsidR="00CC1DD5" w:rsidRPr="00EA2A3E">
        <w:rPr>
          <w:rFonts w:ascii="Arial" w:hAnsi="Arial" w:cs="Arial"/>
          <w:sz w:val="20"/>
          <w:szCs w:val="20"/>
        </w:rPr>
        <w:t xml:space="preserve">, </w:t>
      </w:r>
      <w:r w:rsidR="00D5004A" w:rsidRPr="00EA2A3E">
        <w:rPr>
          <w:rFonts w:ascii="Arial" w:hAnsi="Arial" w:cs="Arial"/>
          <w:sz w:val="20"/>
          <w:szCs w:val="20"/>
        </w:rPr>
        <w:t xml:space="preserve">or </w:t>
      </w:r>
      <w:r w:rsidR="00CC1DD5" w:rsidRPr="00EA2A3E">
        <w:rPr>
          <w:rFonts w:ascii="Arial" w:hAnsi="Arial" w:cs="Arial"/>
          <w:sz w:val="20"/>
          <w:szCs w:val="20"/>
        </w:rPr>
        <w:t xml:space="preserve">if </w:t>
      </w:r>
      <w:r w:rsidR="00D5004A" w:rsidRPr="00EA2A3E">
        <w:rPr>
          <w:rFonts w:ascii="Arial" w:hAnsi="Arial" w:cs="Arial"/>
          <w:sz w:val="20"/>
          <w:szCs w:val="20"/>
        </w:rPr>
        <w:t>items</w:t>
      </w:r>
      <w:r w:rsidR="00CC1DD5" w:rsidRPr="00EA2A3E">
        <w:rPr>
          <w:rFonts w:ascii="Arial" w:hAnsi="Arial" w:cs="Arial"/>
          <w:sz w:val="20"/>
          <w:szCs w:val="20"/>
        </w:rPr>
        <w:t xml:space="preserve"> are in a badly damaged state and cannot be retrieved, if they are scientific specimens with an extremely low scientific value, such as being associated with negligible accompanying data, are clearly duplicates, if keeping them poses a significant threat to health and safety, or if their </w:t>
      </w:r>
      <w:r w:rsidR="00356554" w:rsidRPr="00EA2A3E">
        <w:rPr>
          <w:rFonts w:ascii="Arial" w:hAnsi="Arial" w:cs="Arial"/>
          <w:sz w:val="20"/>
          <w:szCs w:val="20"/>
        </w:rPr>
        <w:t xml:space="preserve">restitution or </w:t>
      </w:r>
      <w:r w:rsidR="00CC1DD5" w:rsidRPr="00EA2A3E">
        <w:rPr>
          <w:rFonts w:ascii="Arial" w:hAnsi="Arial" w:cs="Arial"/>
          <w:sz w:val="20"/>
          <w:szCs w:val="20"/>
        </w:rPr>
        <w:t xml:space="preserve">return is considered under the procedure set out in section </w:t>
      </w:r>
      <w:r w:rsidRPr="00EA2A3E">
        <w:rPr>
          <w:rFonts w:ascii="Arial" w:hAnsi="Arial" w:cs="Arial"/>
          <w:sz w:val="20"/>
          <w:szCs w:val="20"/>
        </w:rPr>
        <w:t>12</w:t>
      </w:r>
      <w:r w:rsidR="00CC1DD5" w:rsidRPr="00EA2A3E">
        <w:rPr>
          <w:rFonts w:ascii="Arial" w:hAnsi="Arial" w:cs="Arial"/>
          <w:sz w:val="20"/>
          <w:szCs w:val="20"/>
        </w:rPr>
        <w:t>.</w:t>
      </w:r>
      <w:r w:rsidR="00917924" w:rsidRPr="00EA2A3E">
        <w:rPr>
          <w:rFonts w:ascii="Arial" w:hAnsi="Arial" w:cs="Arial"/>
          <w:sz w:val="20"/>
          <w:szCs w:val="20"/>
        </w:rPr>
        <w:t xml:space="preserve"> The University will not dispose of items by exchange.</w:t>
      </w:r>
    </w:p>
    <w:p w14:paraId="25EF99D5" w14:textId="73ED4A08" w:rsidR="00CC1DD5" w:rsidRPr="00EA2A3E" w:rsidRDefault="00CC1DD5" w:rsidP="00EA2A3E">
      <w:pPr>
        <w:spacing w:before="0"/>
        <w:ind w:left="567"/>
        <w:rPr>
          <w:rFonts w:ascii="Arial" w:hAnsi="Arial" w:cs="Arial"/>
          <w:sz w:val="20"/>
          <w:szCs w:val="20"/>
        </w:rPr>
      </w:pPr>
    </w:p>
    <w:p w14:paraId="6FA378A9" w14:textId="39566574" w:rsidR="006338F3" w:rsidRPr="00EA2A3E" w:rsidRDefault="000A23CC" w:rsidP="00EA2A3E">
      <w:pPr>
        <w:spacing w:before="0"/>
        <w:ind w:left="567"/>
        <w:rPr>
          <w:rFonts w:ascii="Arial" w:hAnsi="Arial" w:cs="Arial"/>
          <w:sz w:val="20"/>
          <w:szCs w:val="20"/>
        </w:rPr>
      </w:pPr>
      <w:r w:rsidRPr="00EA2A3E">
        <w:rPr>
          <w:rFonts w:ascii="Arial" w:hAnsi="Arial" w:cs="Arial"/>
          <w:sz w:val="20"/>
          <w:szCs w:val="20"/>
        </w:rPr>
        <w:t>1</w:t>
      </w:r>
      <w:r w:rsidR="00CF4AAC" w:rsidRPr="00EA2A3E">
        <w:rPr>
          <w:rFonts w:ascii="Arial" w:hAnsi="Arial" w:cs="Arial"/>
          <w:sz w:val="20"/>
          <w:szCs w:val="20"/>
        </w:rPr>
        <w:t>0</w:t>
      </w:r>
      <w:r w:rsidR="006338F3" w:rsidRPr="00EA2A3E">
        <w:rPr>
          <w:rFonts w:ascii="Arial" w:hAnsi="Arial" w:cs="Arial"/>
          <w:sz w:val="20"/>
          <w:szCs w:val="20"/>
        </w:rPr>
        <w:t>.</w:t>
      </w:r>
      <w:r w:rsidR="007E07E6" w:rsidRPr="00EA2A3E">
        <w:rPr>
          <w:rFonts w:ascii="Arial" w:hAnsi="Arial" w:cs="Arial"/>
          <w:sz w:val="20"/>
          <w:szCs w:val="20"/>
        </w:rPr>
        <w:t>3</w:t>
      </w:r>
      <w:r w:rsidR="006338F3" w:rsidRPr="00EA2A3E">
        <w:rPr>
          <w:rFonts w:ascii="Arial" w:hAnsi="Arial" w:cs="Arial"/>
          <w:sz w:val="20"/>
          <w:szCs w:val="20"/>
        </w:rPr>
        <w:t xml:space="preserve"> </w:t>
      </w:r>
      <w:r w:rsidR="00EA2A3E">
        <w:rPr>
          <w:rFonts w:ascii="Arial" w:hAnsi="Arial" w:cs="Arial"/>
          <w:sz w:val="20"/>
          <w:szCs w:val="20"/>
        </w:rPr>
        <w:tab/>
      </w:r>
      <w:r w:rsidR="006338F3" w:rsidRPr="00EA2A3E">
        <w:rPr>
          <w:rFonts w:ascii="Arial" w:hAnsi="Arial" w:cs="Arial"/>
          <w:sz w:val="20"/>
          <w:szCs w:val="20"/>
        </w:rPr>
        <w:t xml:space="preserve">The </w:t>
      </w:r>
      <w:r w:rsidR="00AC4964" w:rsidRPr="00EA2A3E">
        <w:rPr>
          <w:rFonts w:ascii="Arial" w:hAnsi="Arial" w:cs="Arial"/>
          <w:sz w:val="20"/>
          <w:szCs w:val="20"/>
        </w:rPr>
        <w:t>U</w:t>
      </w:r>
      <w:r w:rsidR="006338F3" w:rsidRPr="00EA2A3E">
        <w:rPr>
          <w:rFonts w:ascii="Arial" w:hAnsi="Arial" w:cs="Arial"/>
          <w:sz w:val="20"/>
          <w:szCs w:val="20"/>
        </w:rPr>
        <w:t xml:space="preserve">niversity will </w:t>
      </w:r>
      <w:r w:rsidR="00326CCA" w:rsidRPr="00EA2A3E">
        <w:rPr>
          <w:rFonts w:ascii="Arial" w:hAnsi="Arial" w:cs="Arial"/>
          <w:sz w:val="20"/>
          <w:szCs w:val="20"/>
        </w:rPr>
        <w:t>undertake due diligence to provide reassurance</w:t>
      </w:r>
      <w:r w:rsidR="006338F3" w:rsidRPr="00EA2A3E">
        <w:rPr>
          <w:rFonts w:ascii="Arial" w:hAnsi="Arial" w:cs="Arial"/>
          <w:sz w:val="20"/>
          <w:szCs w:val="20"/>
        </w:rPr>
        <w:t xml:space="preserve"> that it is legally free to dispose of an item</w:t>
      </w:r>
      <w:r w:rsidR="00572E8D" w:rsidRPr="00EA2A3E">
        <w:rPr>
          <w:rFonts w:ascii="Arial" w:hAnsi="Arial" w:cs="Arial"/>
          <w:sz w:val="20"/>
          <w:szCs w:val="20"/>
        </w:rPr>
        <w:t>. A</w:t>
      </w:r>
      <w:r w:rsidR="006338F3" w:rsidRPr="00EA2A3E">
        <w:rPr>
          <w:rFonts w:ascii="Arial" w:hAnsi="Arial" w:cs="Arial"/>
          <w:sz w:val="20"/>
          <w:szCs w:val="20"/>
        </w:rPr>
        <w:t xml:space="preserve">greements on disposal made with donors will be </w:t>
      </w:r>
      <w:r w:rsidR="008C2505" w:rsidRPr="00EA2A3E">
        <w:rPr>
          <w:rFonts w:ascii="Arial" w:hAnsi="Arial" w:cs="Arial"/>
          <w:sz w:val="20"/>
          <w:szCs w:val="20"/>
        </w:rPr>
        <w:t>considered</w:t>
      </w:r>
      <w:r w:rsidR="006338F3" w:rsidRPr="00EA2A3E">
        <w:rPr>
          <w:rFonts w:ascii="Arial" w:hAnsi="Arial" w:cs="Arial"/>
          <w:sz w:val="20"/>
          <w:szCs w:val="20"/>
        </w:rPr>
        <w:t xml:space="preserve">. When disposal of an item is being considered, </w:t>
      </w:r>
      <w:r w:rsidR="004409C8" w:rsidRPr="00EA2A3E">
        <w:rPr>
          <w:rFonts w:ascii="Arial" w:hAnsi="Arial" w:cs="Arial"/>
          <w:sz w:val="20"/>
          <w:szCs w:val="20"/>
        </w:rPr>
        <w:t>University Collections</w:t>
      </w:r>
      <w:r w:rsidR="00C43BAD" w:rsidRPr="00EA2A3E">
        <w:rPr>
          <w:rFonts w:ascii="Arial" w:hAnsi="Arial" w:cs="Arial"/>
          <w:sz w:val="20"/>
          <w:szCs w:val="20"/>
        </w:rPr>
        <w:t xml:space="preserve"> staff </w:t>
      </w:r>
      <w:r w:rsidR="006338F3" w:rsidRPr="00EA2A3E">
        <w:rPr>
          <w:rFonts w:ascii="Arial" w:hAnsi="Arial" w:cs="Arial"/>
          <w:sz w:val="20"/>
          <w:szCs w:val="20"/>
        </w:rPr>
        <w:t>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14:paraId="4317AEBE" w14:textId="77777777" w:rsidR="00CC1DD5" w:rsidRPr="00EA2A3E" w:rsidRDefault="00CC1DD5" w:rsidP="00EA2A3E">
      <w:pPr>
        <w:spacing w:before="0"/>
        <w:ind w:left="567"/>
        <w:rPr>
          <w:rFonts w:ascii="Arial" w:hAnsi="Arial" w:cs="Arial"/>
          <w:sz w:val="20"/>
          <w:szCs w:val="20"/>
        </w:rPr>
      </w:pPr>
    </w:p>
    <w:p w14:paraId="7E978710" w14:textId="427EF286" w:rsidR="00CC1DD5" w:rsidRPr="00EA2A3E" w:rsidRDefault="00CC1DD5" w:rsidP="00EA2A3E">
      <w:pPr>
        <w:spacing w:before="0"/>
        <w:ind w:left="567"/>
        <w:rPr>
          <w:rFonts w:ascii="Arial" w:hAnsi="Arial" w:cs="Arial"/>
          <w:sz w:val="20"/>
          <w:szCs w:val="20"/>
        </w:rPr>
      </w:pPr>
      <w:r w:rsidRPr="00EA2A3E">
        <w:rPr>
          <w:rFonts w:ascii="Arial" w:hAnsi="Arial" w:cs="Arial"/>
          <w:sz w:val="20"/>
          <w:szCs w:val="20"/>
        </w:rPr>
        <w:t>1</w:t>
      </w:r>
      <w:r w:rsidR="00CF4AAC" w:rsidRPr="00EA2A3E">
        <w:rPr>
          <w:rFonts w:ascii="Arial" w:hAnsi="Arial" w:cs="Arial"/>
          <w:sz w:val="20"/>
          <w:szCs w:val="20"/>
        </w:rPr>
        <w:t>0</w:t>
      </w:r>
      <w:r w:rsidRPr="00EA2A3E">
        <w:rPr>
          <w:rFonts w:ascii="Arial" w:hAnsi="Arial" w:cs="Arial"/>
          <w:sz w:val="20"/>
          <w:szCs w:val="20"/>
        </w:rPr>
        <w:t>.</w:t>
      </w:r>
      <w:r w:rsidR="007E07E6" w:rsidRPr="00EA2A3E">
        <w:rPr>
          <w:rFonts w:ascii="Arial" w:hAnsi="Arial" w:cs="Arial"/>
          <w:sz w:val="20"/>
          <w:szCs w:val="20"/>
        </w:rPr>
        <w:t>4</w:t>
      </w:r>
      <w:r w:rsidRPr="00EA2A3E">
        <w:rPr>
          <w:rFonts w:ascii="Arial" w:hAnsi="Arial" w:cs="Arial"/>
          <w:sz w:val="20"/>
          <w:szCs w:val="20"/>
        </w:rPr>
        <w:t xml:space="preserve"> </w:t>
      </w:r>
      <w:r w:rsidR="00EA2A3E">
        <w:rPr>
          <w:rFonts w:ascii="Arial" w:hAnsi="Arial" w:cs="Arial"/>
          <w:sz w:val="20"/>
          <w:szCs w:val="20"/>
        </w:rPr>
        <w:tab/>
      </w:r>
      <w:r w:rsidR="004409C8" w:rsidRPr="00EA2A3E">
        <w:rPr>
          <w:rFonts w:ascii="Arial" w:hAnsi="Arial" w:cs="Arial"/>
          <w:sz w:val="20"/>
          <w:szCs w:val="20"/>
        </w:rPr>
        <w:t>University Collections</w:t>
      </w:r>
      <w:r w:rsidR="00C43BAD" w:rsidRPr="00EA2A3E">
        <w:rPr>
          <w:rFonts w:ascii="Arial" w:hAnsi="Arial" w:cs="Arial"/>
          <w:sz w:val="20"/>
          <w:szCs w:val="20"/>
        </w:rPr>
        <w:t xml:space="preserve"> staff </w:t>
      </w:r>
      <w:r w:rsidR="00D5004A" w:rsidRPr="00EA2A3E">
        <w:rPr>
          <w:rFonts w:ascii="Arial" w:hAnsi="Arial" w:cs="Arial"/>
          <w:sz w:val="20"/>
          <w:szCs w:val="20"/>
        </w:rPr>
        <w:t>will determine</w:t>
      </w:r>
      <w:r w:rsidRPr="00EA2A3E">
        <w:rPr>
          <w:rFonts w:ascii="Arial" w:hAnsi="Arial" w:cs="Arial"/>
          <w:sz w:val="20"/>
          <w:szCs w:val="20"/>
        </w:rPr>
        <w:t xml:space="preserve"> priorities for rationalisation and disposal through a formal review process that identifies which collections are included and excluded from the review. The outcome of review and any subsequent rationalisation will not reduce the quality or significance of the collection and will result in a more useable, well managed collection. The procedures used will meet professional standards</w:t>
      </w:r>
      <w:r w:rsidR="00D5004A" w:rsidRPr="00EA2A3E">
        <w:rPr>
          <w:rFonts w:ascii="Arial" w:hAnsi="Arial" w:cs="Arial"/>
          <w:sz w:val="20"/>
          <w:szCs w:val="20"/>
        </w:rPr>
        <w:t xml:space="preserve"> and will be </w:t>
      </w:r>
      <w:r w:rsidRPr="00EA2A3E">
        <w:rPr>
          <w:rFonts w:ascii="Arial" w:hAnsi="Arial" w:cs="Arial"/>
          <w:sz w:val="20"/>
          <w:szCs w:val="20"/>
        </w:rPr>
        <w:t>documented, open and transparent</w:t>
      </w:r>
      <w:r w:rsidR="00007C8F" w:rsidRPr="00EA2A3E">
        <w:rPr>
          <w:rFonts w:ascii="Arial" w:hAnsi="Arial" w:cs="Arial"/>
          <w:sz w:val="20"/>
          <w:szCs w:val="20"/>
        </w:rPr>
        <w:t>, with a report to the governing body prior to decisions being made</w:t>
      </w:r>
      <w:r w:rsidR="00764909" w:rsidRPr="00EA2A3E">
        <w:rPr>
          <w:rFonts w:ascii="Arial" w:hAnsi="Arial" w:cs="Arial"/>
          <w:sz w:val="20"/>
          <w:szCs w:val="20"/>
        </w:rPr>
        <w:t xml:space="preserve"> (see 11.4)</w:t>
      </w:r>
      <w:r w:rsidRPr="00EA2A3E">
        <w:rPr>
          <w:rFonts w:ascii="Arial" w:hAnsi="Arial" w:cs="Arial"/>
          <w:sz w:val="20"/>
          <w:szCs w:val="20"/>
        </w:rPr>
        <w:t>. There will be clear communication with key stakeholders about the outcomes and the process.</w:t>
      </w:r>
      <w:r w:rsidR="003A7754" w:rsidRPr="00EA2A3E">
        <w:rPr>
          <w:rFonts w:ascii="Arial" w:hAnsi="Arial" w:cs="Arial"/>
          <w:sz w:val="20"/>
          <w:szCs w:val="20"/>
        </w:rPr>
        <w:t xml:space="preserve"> In the current period, priorities for review and disposal will be:</w:t>
      </w:r>
    </w:p>
    <w:p w14:paraId="2D1922A2" w14:textId="52306C0B" w:rsidR="004D6100" w:rsidRPr="00EA2A3E" w:rsidRDefault="00CF4437" w:rsidP="00EA2A3E">
      <w:pPr>
        <w:pStyle w:val="ListParagraph"/>
        <w:numPr>
          <w:ilvl w:val="0"/>
          <w:numId w:val="25"/>
        </w:numPr>
        <w:spacing w:before="0"/>
        <w:ind w:left="1418" w:hanging="284"/>
        <w:jc w:val="left"/>
        <w:rPr>
          <w:rFonts w:ascii="Arial" w:hAnsi="Arial" w:cs="Arial"/>
          <w:sz w:val="20"/>
          <w:szCs w:val="20"/>
        </w:rPr>
      </w:pPr>
      <w:bookmarkStart w:id="2" w:name="_Hlk121309429"/>
      <w:r w:rsidRPr="00EA2A3E">
        <w:rPr>
          <w:rFonts w:ascii="Arial" w:hAnsi="Arial" w:cs="Arial"/>
          <w:sz w:val="20"/>
          <w:szCs w:val="20"/>
        </w:rPr>
        <w:t xml:space="preserve">Scientific instruments, </w:t>
      </w:r>
      <w:r w:rsidR="002001C7" w:rsidRPr="00EA2A3E">
        <w:rPr>
          <w:rFonts w:ascii="Arial" w:hAnsi="Arial" w:cs="Arial"/>
          <w:sz w:val="20"/>
          <w:szCs w:val="20"/>
        </w:rPr>
        <w:t xml:space="preserve">to create a collection that reflects </w:t>
      </w:r>
      <w:r w:rsidR="004D6100" w:rsidRPr="00EA2A3E">
        <w:rPr>
          <w:rFonts w:ascii="Arial" w:hAnsi="Arial" w:cs="Arial"/>
          <w:sz w:val="20"/>
          <w:szCs w:val="20"/>
        </w:rPr>
        <w:t xml:space="preserve">significant historical research and teaching in the </w:t>
      </w:r>
      <w:r w:rsidR="00EF1A62" w:rsidRPr="00EA2A3E">
        <w:rPr>
          <w:rFonts w:ascii="Arial" w:hAnsi="Arial" w:cs="Arial"/>
          <w:sz w:val="20"/>
          <w:szCs w:val="20"/>
        </w:rPr>
        <w:t>U</w:t>
      </w:r>
      <w:r w:rsidR="004D6100" w:rsidRPr="00EA2A3E">
        <w:rPr>
          <w:rFonts w:ascii="Arial" w:hAnsi="Arial" w:cs="Arial"/>
          <w:sz w:val="20"/>
          <w:szCs w:val="20"/>
        </w:rPr>
        <w:t>niversity and items of national importance</w:t>
      </w:r>
    </w:p>
    <w:p w14:paraId="5C1673E6" w14:textId="0FD093B6" w:rsidR="00CF4437" w:rsidRPr="00EA2A3E" w:rsidRDefault="00CF4437" w:rsidP="00EA2A3E">
      <w:pPr>
        <w:pStyle w:val="ListParagraph"/>
        <w:numPr>
          <w:ilvl w:val="0"/>
          <w:numId w:val="25"/>
        </w:numPr>
        <w:spacing w:before="0"/>
        <w:ind w:left="1418" w:hanging="284"/>
        <w:jc w:val="left"/>
        <w:rPr>
          <w:rFonts w:ascii="Arial" w:hAnsi="Arial" w:cs="Arial"/>
          <w:sz w:val="20"/>
          <w:szCs w:val="20"/>
        </w:rPr>
      </w:pPr>
      <w:r w:rsidRPr="00EA2A3E">
        <w:rPr>
          <w:rFonts w:ascii="Arial" w:hAnsi="Arial" w:cs="Arial"/>
          <w:sz w:val="20"/>
          <w:szCs w:val="20"/>
        </w:rPr>
        <w:t>Archaeological assemblages f</w:t>
      </w:r>
      <w:r w:rsidR="002001C7" w:rsidRPr="00EA2A3E">
        <w:rPr>
          <w:rFonts w:ascii="Arial" w:hAnsi="Arial" w:cs="Arial"/>
          <w:sz w:val="20"/>
          <w:szCs w:val="20"/>
        </w:rPr>
        <w:t>r</w:t>
      </w:r>
      <w:r w:rsidRPr="00EA2A3E">
        <w:rPr>
          <w:rFonts w:ascii="Arial" w:hAnsi="Arial" w:cs="Arial"/>
          <w:sz w:val="20"/>
          <w:szCs w:val="20"/>
        </w:rPr>
        <w:t>om e</w:t>
      </w:r>
      <w:r w:rsidR="002001C7" w:rsidRPr="00EA2A3E">
        <w:rPr>
          <w:rFonts w:ascii="Arial" w:hAnsi="Arial" w:cs="Arial"/>
          <w:sz w:val="20"/>
          <w:szCs w:val="20"/>
        </w:rPr>
        <w:t>x</w:t>
      </w:r>
      <w:r w:rsidRPr="00EA2A3E">
        <w:rPr>
          <w:rFonts w:ascii="Arial" w:hAnsi="Arial" w:cs="Arial"/>
          <w:sz w:val="20"/>
          <w:szCs w:val="20"/>
        </w:rPr>
        <w:t>cavations</w:t>
      </w:r>
      <w:r w:rsidR="00671B9B" w:rsidRPr="00EA2A3E">
        <w:rPr>
          <w:rFonts w:ascii="Arial" w:hAnsi="Arial" w:cs="Arial"/>
          <w:sz w:val="20"/>
          <w:szCs w:val="20"/>
        </w:rPr>
        <w:t xml:space="preserve"> </w:t>
      </w:r>
      <w:r w:rsidR="00007C8F" w:rsidRPr="00EA2A3E">
        <w:rPr>
          <w:rFonts w:ascii="Arial" w:hAnsi="Arial" w:cs="Arial"/>
          <w:sz w:val="20"/>
          <w:szCs w:val="20"/>
        </w:rPr>
        <w:t>in Scotland</w:t>
      </w:r>
      <w:r w:rsidR="002001C7" w:rsidRPr="00EA2A3E">
        <w:rPr>
          <w:rFonts w:ascii="Arial" w:hAnsi="Arial" w:cs="Arial"/>
          <w:sz w:val="20"/>
          <w:szCs w:val="20"/>
        </w:rPr>
        <w:t>, particularly identifying bulk environmental samples of low research potential</w:t>
      </w:r>
    </w:p>
    <w:p w14:paraId="36DC48C2" w14:textId="796BAADA" w:rsidR="00BB0CB7" w:rsidRPr="00EA2A3E" w:rsidRDefault="00BB0CB7" w:rsidP="00EA2A3E">
      <w:pPr>
        <w:pStyle w:val="ListParagraph"/>
        <w:numPr>
          <w:ilvl w:val="0"/>
          <w:numId w:val="25"/>
        </w:numPr>
        <w:spacing w:before="0"/>
        <w:ind w:left="1418" w:hanging="284"/>
        <w:jc w:val="left"/>
        <w:rPr>
          <w:rFonts w:ascii="Arial" w:hAnsi="Arial" w:cs="Arial"/>
          <w:sz w:val="20"/>
          <w:szCs w:val="20"/>
        </w:rPr>
      </w:pPr>
      <w:r w:rsidRPr="00EA2A3E">
        <w:rPr>
          <w:rFonts w:ascii="Arial" w:hAnsi="Arial" w:cs="Arial"/>
          <w:sz w:val="20"/>
          <w:szCs w:val="20"/>
        </w:rPr>
        <w:t xml:space="preserve">Restitution and </w:t>
      </w:r>
      <w:r w:rsidR="00C1497B" w:rsidRPr="00EA2A3E">
        <w:rPr>
          <w:rFonts w:ascii="Arial" w:hAnsi="Arial" w:cs="Arial"/>
          <w:sz w:val="20"/>
          <w:szCs w:val="20"/>
        </w:rPr>
        <w:t>return,</w:t>
      </w:r>
      <w:r w:rsidRPr="00EA2A3E">
        <w:rPr>
          <w:rFonts w:ascii="Arial" w:hAnsi="Arial" w:cs="Arial"/>
          <w:sz w:val="20"/>
          <w:szCs w:val="20"/>
        </w:rPr>
        <w:t xml:space="preserve"> including proactive identification of </w:t>
      </w:r>
      <w:r w:rsidR="004B0CEE" w:rsidRPr="00EA2A3E">
        <w:rPr>
          <w:rFonts w:ascii="Arial" w:hAnsi="Arial" w:cs="Arial"/>
          <w:sz w:val="20"/>
          <w:szCs w:val="20"/>
        </w:rPr>
        <w:t>ancestral remains and belongings,</w:t>
      </w:r>
      <w:r w:rsidRPr="00EA2A3E">
        <w:rPr>
          <w:rFonts w:ascii="Arial" w:hAnsi="Arial" w:cs="Arial"/>
          <w:sz w:val="20"/>
          <w:szCs w:val="20"/>
        </w:rPr>
        <w:t xml:space="preserve"> as well as responding to </w:t>
      </w:r>
      <w:r w:rsidR="004B0CEE" w:rsidRPr="00EA2A3E">
        <w:rPr>
          <w:rFonts w:ascii="Arial" w:hAnsi="Arial" w:cs="Arial"/>
          <w:sz w:val="20"/>
          <w:szCs w:val="20"/>
        </w:rPr>
        <w:t>proposals</w:t>
      </w:r>
    </w:p>
    <w:p w14:paraId="1BAB9773" w14:textId="100BF192" w:rsidR="00BB0CB7" w:rsidRPr="00EA2A3E" w:rsidRDefault="00BB0CB7" w:rsidP="00EA2A3E">
      <w:pPr>
        <w:pStyle w:val="ListParagraph"/>
        <w:numPr>
          <w:ilvl w:val="0"/>
          <w:numId w:val="25"/>
        </w:numPr>
        <w:spacing w:before="0"/>
        <w:ind w:left="1418" w:hanging="284"/>
        <w:jc w:val="left"/>
        <w:rPr>
          <w:rFonts w:ascii="Arial" w:hAnsi="Arial" w:cs="Arial"/>
          <w:sz w:val="20"/>
          <w:szCs w:val="20"/>
        </w:rPr>
      </w:pPr>
      <w:r w:rsidRPr="00EA2A3E">
        <w:rPr>
          <w:rFonts w:ascii="Arial" w:hAnsi="Arial" w:cs="Arial"/>
          <w:sz w:val="20"/>
          <w:szCs w:val="20"/>
        </w:rPr>
        <w:t xml:space="preserve">Newspapers and magazines published </w:t>
      </w:r>
      <w:proofErr w:type="spellStart"/>
      <w:r w:rsidRPr="00EA2A3E">
        <w:rPr>
          <w:rFonts w:ascii="Arial" w:hAnsi="Arial" w:cs="Arial"/>
          <w:sz w:val="20"/>
          <w:szCs w:val="20"/>
        </w:rPr>
        <w:t>outwith</w:t>
      </w:r>
      <w:proofErr w:type="spellEnd"/>
      <w:r w:rsidRPr="00EA2A3E">
        <w:rPr>
          <w:rFonts w:ascii="Arial" w:hAnsi="Arial" w:cs="Arial"/>
          <w:sz w:val="20"/>
          <w:szCs w:val="20"/>
        </w:rPr>
        <w:t xml:space="preserve"> North-East Scotland with evidence of very low use</w:t>
      </w:r>
      <w:r w:rsidR="00EE03EF" w:rsidRPr="00EA2A3E">
        <w:rPr>
          <w:rFonts w:ascii="Arial" w:hAnsi="Arial" w:cs="Arial"/>
          <w:sz w:val="20"/>
          <w:szCs w:val="20"/>
        </w:rPr>
        <w:t>,</w:t>
      </w:r>
      <w:r w:rsidRPr="00EA2A3E">
        <w:rPr>
          <w:rFonts w:ascii="Arial" w:hAnsi="Arial" w:cs="Arial"/>
          <w:sz w:val="20"/>
          <w:szCs w:val="20"/>
        </w:rPr>
        <w:t xml:space="preserve"> and of availability elsewhere</w:t>
      </w:r>
    </w:p>
    <w:p w14:paraId="14DC9D2C" w14:textId="39E4D951" w:rsidR="00CF4AAC" w:rsidRPr="00EA2A3E" w:rsidRDefault="00CF4AAC" w:rsidP="00EA2A3E">
      <w:pPr>
        <w:pStyle w:val="ListParagraph"/>
        <w:numPr>
          <w:ilvl w:val="0"/>
          <w:numId w:val="25"/>
        </w:numPr>
        <w:spacing w:before="0"/>
        <w:ind w:left="1418" w:hanging="284"/>
        <w:jc w:val="left"/>
        <w:rPr>
          <w:rFonts w:ascii="Arial" w:hAnsi="Arial" w:cs="Arial"/>
          <w:sz w:val="20"/>
          <w:szCs w:val="20"/>
        </w:rPr>
      </w:pPr>
      <w:bookmarkStart w:id="3" w:name="_Hlk150800254"/>
      <w:r w:rsidRPr="00EA2A3E">
        <w:rPr>
          <w:rFonts w:ascii="Arial" w:hAnsi="Arial" w:cs="Arial"/>
          <w:sz w:val="20"/>
          <w:szCs w:val="20"/>
        </w:rPr>
        <w:t xml:space="preserve">Archives where the association with the University is weak and where there are more appropriate repositories </w:t>
      </w:r>
    </w:p>
    <w:bookmarkEnd w:id="2"/>
    <w:bookmarkEnd w:id="3"/>
    <w:p w14:paraId="68A137DD" w14:textId="77777777" w:rsidR="003C119C" w:rsidRPr="00EA2A3E" w:rsidRDefault="003C119C" w:rsidP="004B1BC8">
      <w:pPr>
        <w:spacing w:before="0"/>
        <w:ind w:left="0" w:firstLine="0"/>
        <w:rPr>
          <w:rFonts w:ascii="Arial" w:hAnsi="Arial" w:cs="Arial"/>
          <w:sz w:val="20"/>
          <w:szCs w:val="20"/>
        </w:rPr>
      </w:pPr>
    </w:p>
    <w:p w14:paraId="046D7FB3" w14:textId="4B999C5F" w:rsidR="0019314F" w:rsidRPr="00EA2A3E" w:rsidRDefault="64BDED19" w:rsidP="00EA2A3E">
      <w:pPr>
        <w:spacing w:before="0"/>
        <w:ind w:left="567"/>
        <w:rPr>
          <w:rFonts w:ascii="Arial" w:hAnsi="Arial" w:cs="Arial"/>
          <w:sz w:val="20"/>
          <w:szCs w:val="20"/>
        </w:rPr>
      </w:pPr>
      <w:r w:rsidRPr="00EA2A3E">
        <w:rPr>
          <w:rFonts w:ascii="Arial" w:hAnsi="Arial" w:cs="Arial"/>
          <w:sz w:val="20"/>
          <w:szCs w:val="20"/>
        </w:rPr>
        <w:t>1</w:t>
      </w:r>
      <w:r w:rsidR="00CF4AAC" w:rsidRPr="00EA2A3E">
        <w:rPr>
          <w:rFonts w:ascii="Arial" w:hAnsi="Arial" w:cs="Arial"/>
          <w:sz w:val="20"/>
          <w:szCs w:val="20"/>
        </w:rPr>
        <w:t>0</w:t>
      </w:r>
      <w:r w:rsidRPr="00EA2A3E">
        <w:rPr>
          <w:rFonts w:ascii="Arial" w:hAnsi="Arial" w:cs="Arial"/>
          <w:sz w:val="20"/>
          <w:szCs w:val="20"/>
        </w:rPr>
        <w:t>.</w:t>
      </w:r>
      <w:r w:rsidR="003C119C" w:rsidRPr="00EA2A3E">
        <w:rPr>
          <w:rFonts w:ascii="Arial" w:hAnsi="Arial" w:cs="Arial"/>
          <w:sz w:val="20"/>
          <w:szCs w:val="20"/>
        </w:rPr>
        <w:t>5</w:t>
      </w:r>
      <w:r w:rsidRPr="00EA2A3E">
        <w:rPr>
          <w:rFonts w:ascii="Arial" w:hAnsi="Arial" w:cs="Arial"/>
          <w:sz w:val="20"/>
          <w:szCs w:val="20"/>
        </w:rPr>
        <w:t xml:space="preserve"> </w:t>
      </w:r>
      <w:r w:rsidR="00EA2A3E">
        <w:rPr>
          <w:rFonts w:ascii="Arial" w:hAnsi="Arial" w:cs="Arial"/>
          <w:sz w:val="20"/>
          <w:szCs w:val="20"/>
        </w:rPr>
        <w:tab/>
      </w:r>
      <w:r w:rsidR="003C119C" w:rsidRPr="00EA2A3E">
        <w:rPr>
          <w:rFonts w:ascii="Arial" w:hAnsi="Arial" w:cs="Arial"/>
          <w:sz w:val="20"/>
          <w:szCs w:val="20"/>
        </w:rPr>
        <w:t xml:space="preserve">If research reveals that an item has been acquired </w:t>
      </w:r>
      <w:r w:rsidRPr="00EA2A3E">
        <w:rPr>
          <w:rFonts w:ascii="Arial" w:eastAsia="Calibri" w:hAnsi="Arial" w:cs="Arial"/>
          <w:sz w:val="20"/>
          <w:szCs w:val="20"/>
        </w:rPr>
        <w:t xml:space="preserve">illegally (including by forced sale), if </w:t>
      </w:r>
      <w:r w:rsidR="00624E54" w:rsidRPr="00EA2A3E">
        <w:rPr>
          <w:rFonts w:ascii="Arial" w:eastAsia="Calibri" w:hAnsi="Arial" w:cs="Arial"/>
          <w:sz w:val="20"/>
          <w:szCs w:val="20"/>
        </w:rPr>
        <w:t xml:space="preserve">it </w:t>
      </w:r>
      <w:r w:rsidRPr="00EA2A3E">
        <w:rPr>
          <w:rFonts w:ascii="Arial" w:eastAsia="Calibri" w:hAnsi="Arial" w:cs="Arial"/>
          <w:sz w:val="20"/>
          <w:szCs w:val="20"/>
        </w:rPr>
        <w:t>were looted or wrongfully removed,</w:t>
      </w:r>
      <w:r w:rsidR="004B0CEE" w:rsidRPr="00EA2A3E">
        <w:rPr>
          <w:rFonts w:ascii="Arial" w:eastAsia="Calibri" w:hAnsi="Arial" w:cs="Arial"/>
          <w:sz w:val="20"/>
          <w:szCs w:val="20"/>
        </w:rPr>
        <w:t xml:space="preserve"> consists of </w:t>
      </w:r>
      <w:r w:rsidR="003C119C" w:rsidRPr="00EA2A3E">
        <w:rPr>
          <w:rFonts w:ascii="Arial" w:eastAsia="Calibri" w:hAnsi="Arial" w:cs="Arial"/>
          <w:sz w:val="20"/>
          <w:szCs w:val="20"/>
        </w:rPr>
        <w:t xml:space="preserve">ancestral remains or sacred items, </w:t>
      </w:r>
      <w:r w:rsidR="00CF4AAC" w:rsidRPr="00EA2A3E">
        <w:rPr>
          <w:rFonts w:ascii="Arial" w:eastAsia="Calibri" w:hAnsi="Arial" w:cs="Arial"/>
          <w:sz w:val="20"/>
          <w:szCs w:val="20"/>
        </w:rPr>
        <w:t>or if there is a clear desire f</w:t>
      </w:r>
      <w:r w:rsidR="00F705A3" w:rsidRPr="00EA2A3E">
        <w:rPr>
          <w:rFonts w:ascii="Arial" w:eastAsia="Calibri" w:hAnsi="Arial" w:cs="Arial"/>
          <w:sz w:val="20"/>
          <w:szCs w:val="20"/>
        </w:rPr>
        <w:t>rom</w:t>
      </w:r>
      <w:r w:rsidR="00CF4AAC" w:rsidRPr="00EA2A3E">
        <w:rPr>
          <w:rFonts w:ascii="Arial" w:eastAsia="Calibri" w:hAnsi="Arial" w:cs="Arial"/>
          <w:sz w:val="20"/>
          <w:szCs w:val="20"/>
        </w:rPr>
        <w:t xml:space="preserve"> an originating community for the return of material associated with them, </w:t>
      </w:r>
      <w:r w:rsidR="007F3E45" w:rsidRPr="00EA2A3E">
        <w:rPr>
          <w:rFonts w:ascii="Arial" w:eastAsia="Calibri" w:hAnsi="Arial" w:cs="Arial"/>
          <w:sz w:val="20"/>
          <w:szCs w:val="20"/>
        </w:rPr>
        <w:t xml:space="preserve">a </w:t>
      </w:r>
      <w:r w:rsidR="00D24D1F" w:rsidRPr="00EA2A3E">
        <w:rPr>
          <w:rFonts w:ascii="Arial" w:eastAsia="Calibri" w:hAnsi="Arial" w:cs="Arial"/>
          <w:sz w:val="20"/>
          <w:szCs w:val="20"/>
        </w:rPr>
        <w:t xml:space="preserve">proposal will be considered following </w:t>
      </w:r>
      <w:r w:rsidR="003C119C" w:rsidRPr="00EA2A3E">
        <w:rPr>
          <w:rFonts w:ascii="Arial" w:hAnsi="Arial" w:cs="Arial"/>
          <w:sz w:val="20"/>
          <w:szCs w:val="20"/>
        </w:rPr>
        <w:t xml:space="preserve">the procedure in section </w:t>
      </w:r>
      <w:r w:rsidR="00CF4AAC" w:rsidRPr="00EA2A3E">
        <w:rPr>
          <w:rFonts w:ascii="Arial" w:hAnsi="Arial" w:cs="Arial"/>
          <w:sz w:val="20"/>
          <w:szCs w:val="20"/>
        </w:rPr>
        <w:t>12</w:t>
      </w:r>
      <w:r w:rsidR="003C119C" w:rsidRPr="00EA2A3E">
        <w:rPr>
          <w:rFonts w:ascii="Arial" w:hAnsi="Arial" w:cs="Arial"/>
          <w:sz w:val="20"/>
          <w:szCs w:val="20"/>
        </w:rPr>
        <w:t xml:space="preserve">, rather than section </w:t>
      </w:r>
      <w:r w:rsidR="00CF4AAC" w:rsidRPr="00EA2A3E">
        <w:rPr>
          <w:rFonts w:ascii="Arial" w:hAnsi="Arial" w:cs="Arial"/>
          <w:sz w:val="20"/>
          <w:szCs w:val="20"/>
        </w:rPr>
        <w:t>11</w:t>
      </w:r>
      <w:r w:rsidR="003C119C" w:rsidRPr="00EA2A3E">
        <w:rPr>
          <w:rFonts w:ascii="Arial" w:hAnsi="Arial" w:cs="Arial"/>
          <w:sz w:val="20"/>
          <w:szCs w:val="20"/>
        </w:rPr>
        <w:t xml:space="preserve">. For relevant material, the University will use the statement of principles </w:t>
      </w:r>
      <w:r w:rsidR="003C119C" w:rsidRPr="00EA2A3E">
        <w:rPr>
          <w:rFonts w:ascii="Arial" w:hAnsi="Arial" w:cs="Arial"/>
          <w:i/>
          <w:iCs/>
          <w:sz w:val="20"/>
          <w:szCs w:val="20"/>
        </w:rPr>
        <w:t>Spoliation of Works of Art during the Nazi, Holocaust and World War II period</w:t>
      </w:r>
      <w:r w:rsidR="003C119C" w:rsidRPr="00EA2A3E">
        <w:rPr>
          <w:rFonts w:ascii="Arial" w:hAnsi="Arial" w:cs="Arial"/>
          <w:sz w:val="20"/>
          <w:szCs w:val="20"/>
        </w:rPr>
        <w:t xml:space="preserve">, issued for non-national museums in 1999 by the Museums and Galleries Commission. </w:t>
      </w:r>
      <w:r w:rsidRPr="00EA2A3E">
        <w:rPr>
          <w:rFonts w:ascii="Arial" w:hAnsi="Arial" w:cs="Arial"/>
          <w:sz w:val="20"/>
          <w:szCs w:val="20"/>
        </w:rPr>
        <w:t>The University will take decisions on a case</w:t>
      </w:r>
      <w:r w:rsidR="00CF4AAC" w:rsidRPr="00EA2A3E">
        <w:rPr>
          <w:rFonts w:ascii="Arial" w:hAnsi="Arial" w:cs="Arial"/>
          <w:sz w:val="20"/>
          <w:szCs w:val="20"/>
        </w:rPr>
        <w:t>-</w:t>
      </w:r>
      <w:r w:rsidRPr="00EA2A3E">
        <w:rPr>
          <w:rFonts w:ascii="Arial" w:hAnsi="Arial" w:cs="Arial"/>
          <w:sz w:val="20"/>
          <w:szCs w:val="20"/>
        </w:rPr>
        <w:t>by</w:t>
      </w:r>
      <w:r w:rsidR="00CF4AAC" w:rsidRPr="00EA2A3E">
        <w:rPr>
          <w:rFonts w:ascii="Arial" w:hAnsi="Arial" w:cs="Arial"/>
          <w:sz w:val="20"/>
          <w:szCs w:val="20"/>
        </w:rPr>
        <w:t>-</w:t>
      </w:r>
      <w:r w:rsidRPr="00EA2A3E">
        <w:rPr>
          <w:rFonts w:ascii="Arial" w:hAnsi="Arial" w:cs="Arial"/>
          <w:sz w:val="20"/>
          <w:szCs w:val="20"/>
        </w:rPr>
        <w:t xml:space="preserve">case basis; within its legal position and </w:t>
      </w:r>
      <w:r w:rsidR="00D816AB" w:rsidRPr="00EA2A3E">
        <w:rPr>
          <w:rFonts w:ascii="Arial" w:hAnsi="Arial" w:cs="Arial"/>
          <w:sz w:val="20"/>
          <w:szCs w:val="20"/>
        </w:rPr>
        <w:t>considering</w:t>
      </w:r>
      <w:r w:rsidRPr="00EA2A3E">
        <w:rPr>
          <w:rFonts w:ascii="Arial" w:hAnsi="Arial" w:cs="Arial"/>
          <w:sz w:val="20"/>
          <w:szCs w:val="20"/>
        </w:rPr>
        <w:t xml:space="preserve"> all ethical implications and available guidance. </w:t>
      </w:r>
    </w:p>
    <w:p w14:paraId="28765B58" w14:textId="77777777" w:rsidR="00CC1DD5" w:rsidRPr="00EA2A3E" w:rsidRDefault="00CC1DD5" w:rsidP="00CC1DD5">
      <w:pPr>
        <w:spacing w:before="0"/>
        <w:ind w:left="0" w:firstLine="0"/>
        <w:rPr>
          <w:rFonts w:ascii="Arial" w:hAnsi="Arial" w:cs="Arial"/>
          <w:sz w:val="20"/>
          <w:szCs w:val="20"/>
        </w:rPr>
      </w:pPr>
    </w:p>
    <w:p w14:paraId="5F9AF48A" w14:textId="75E18475" w:rsidR="00CC1DD5" w:rsidRPr="00EA2A3E" w:rsidRDefault="00CC1DD5" w:rsidP="00EA2A3E">
      <w:pPr>
        <w:spacing w:before="0"/>
        <w:ind w:left="567"/>
        <w:rPr>
          <w:rFonts w:ascii="Arial" w:hAnsi="Arial" w:cs="Arial"/>
          <w:sz w:val="20"/>
          <w:szCs w:val="20"/>
        </w:rPr>
      </w:pPr>
      <w:r w:rsidRPr="00EA2A3E">
        <w:rPr>
          <w:rFonts w:ascii="Arial" w:hAnsi="Arial" w:cs="Arial"/>
          <w:sz w:val="20"/>
          <w:szCs w:val="20"/>
        </w:rPr>
        <w:t>1</w:t>
      </w:r>
      <w:r w:rsidR="00CF4AAC" w:rsidRPr="00EA2A3E">
        <w:rPr>
          <w:rFonts w:ascii="Arial" w:hAnsi="Arial" w:cs="Arial"/>
          <w:sz w:val="20"/>
          <w:szCs w:val="20"/>
        </w:rPr>
        <w:t>0</w:t>
      </w:r>
      <w:r w:rsidRPr="00EA2A3E">
        <w:rPr>
          <w:rFonts w:ascii="Arial" w:hAnsi="Arial" w:cs="Arial"/>
          <w:sz w:val="20"/>
          <w:szCs w:val="20"/>
        </w:rPr>
        <w:t xml:space="preserve">.6 </w:t>
      </w:r>
      <w:r w:rsidR="00EA2A3E">
        <w:rPr>
          <w:rFonts w:ascii="Arial" w:hAnsi="Arial" w:cs="Arial"/>
          <w:sz w:val="20"/>
          <w:szCs w:val="20"/>
        </w:rPr>
        <w:tab/>
      </w:r>
      <w:r w:rsidRPr="00EA2A3E">
        <w:rPr>
          <w:rFonts w:ascii="Arial" w:hAnsi="Arial" w:cs="Arial"/>
          <w:sz w:val="20"/>
          <w:szCs w:val="20"/>
        </w:rPr>
        <w:t xml:space="preserve">In exceptional cases, disposal may be motivated principally by financial reasons. The method of disposal will therefore be by sale and the procedures outlined below will be followed. In cases where </w:t>
      </w:r>
      <w:r w:rsidR="00683B59" w:rsidRPr="00EA2A3E">
        <w:rPr>
          <w:rFonts w:ascii="Arial" w:hAnsi="Arial" w:cs="Arial"/>
          <w:sz w:val="20"/>
          <w:szCs w:val="20"/>
        </w:rPr>
        <w:t xml:space="preserve">a proposed </w:t>
      </w:r>
      <w:r w:rsidRPr="00EA2A3E">
        <w:rPr>
          <w:rFonts w:ascii="Arial" w:hAnsi="Arial" w:cs="Arial"/>
          <w:sz w:val="20"/>
          <w:szCs w:val="20"/>
        </w:rPr>
        <w:t xml:space="preserve">disposal is motivated by financial reasons, the </w:t>
      </w:r>
      <w:r w:rsidR="00CF4AAC" w:rsidRPr="00EA2A3E">
        <w:rPr>
          <w:rFonts w:ascii="Arial" w:hAnsi="Arial" w:cs="Arial"/>
          <w:sz w:val="20"/>
          <w:szCs w:val="20"/>
        </w:rPr>
        <w:t>University</w:t>
      </w:r>
      <w:r w:rsidRPr="00EA2A3E">
        <w:rPr>
          <w:rFonts w:ascii="Arial" w:hAnsi="Arial" w:cs="Arial"/>
          <w:sz w:val="20"/>
          <w:szCs w:val="20"/>
        </w:rPr>
        <w:t xml:space="preserve"> will not undertake disposal unless it can be demonstrated that all the following exceptional circumstances are met in full:</w:t>
      </w:r>
    </w:p>
    <w:p w14:paraId="48061650" w14:textId="77777777" w:rsidR="002E1F0B" w:rsidRPr="002E1F0B" w:rsidRDefault="002E1F0B" w:rsidP="002E1F0B">
      <w:pPr>
        <w:pStyle w:val="ListParagraph"/>
        <w:numPr>
          <w:ilvl w:val="0"/>
          <w:numId w:val="38"/>
        </w:numPr>
        <w:spacing w:before="0" w:after="160" w:line="259" w:lineRule="auto"/>
        <w:ind w:left="1418" w:hanging="284"/>
        <w:jc w:val="left"/>
        <w:rPr>
          <w:rFonts w:ascii="Arial" w:hAnsi="Arial" w:cs="Arial"/>
          <w:bCs/>
          <w:sz w:val="20"/>
          <w:szCs w:val="20"/>
        </w:rPr>
      </w:pPr>
      <w:r w:rsidRPr="002E1F0B">
        <w:rPr>
          <w:rFonts w:ascii="Arial" w:hAnsi="Arial" w:cs="Arial"/>
          <w:bCs/>
          <w:sz w:val="20"/>
          <w:szCs w:val="20"/>
        </w:rPr>
        <w:t>the disposal will significantly improve the long-term public benefit derived from the remaining collection</w:t>
      </w:r>
    </w:p>
    <w:p w14:paraId="2C92DC3F" w14:textId="77777777" w:rsidR="002E1F0B" w:rsidRPr="002E1F0B" w:rsidRDefault="002E1F0B" w:rsidP="002E1F0B">
      <w:pPr>
        <w:pStyle w:val="ListParagraph"/>
        <w:numPr>
          <w:ilvl w:val="0"/>
          <w:numId w:val="38"/>
        </w:numPr>
        <w:spacing w:before="0" w:after="160" w:line="259" w:lineRule="auto"/>
        <w:ind w:left="1418" w:hanging="284"/>
        <w:jc w:val="left"/>
        <w:rPr>
          <w:rFonts w:ascii="Arial" w:hAnsi="Arial" w:cs="Arial"/>
          <w:bCs/>
          <w:sz w:val="20"/>
          <w:szCs w:val="20"/>
        </w:rPr>
      </w:pPr>
      <w:r w:rsidRPr="002E1F0B">
        <w:rPr>
          <w:rFonts w:ascii="Arial" w:hAnsi="Arial" w:cs="Arial"/>
          <w:bCs/>
          <w:sz w:val="20"/>
          <w:szCs w:val="20"/>
        </w:rPr>
        <w:t>the disposal will not be undertaken to generate short-term revenue (for example to meet a budget deficit)</w:t>
      </w:r>
    </w:p>
    <w:p w14:paraId="191826EB" w14:textId="77777777" w:rsidR="002E1F0B" w:rsidRPr="002E1F0B" w:rsidRDefault="002E1F0B" w:rsidP="002E1F0B">
      <w:pPr>
        <w:pStyle w:val="ListParagraph"/>
        <w:numPr>
          <w:ilvl w:val="0"/>
          <w:numId w:val="38"/>
        </w:numPr>
        <w:spacing w:before="0" w:after="160" w:line="259" w:lineRule="auto"/>
        <w:ind w:left="1418" w:hanging="284"/>
        <w:jc w:val="left"/>
        <w:rPr>
          <w:rFonts w:ascii="Arial" w:hAnsi="Arial" w:cs="Arial"/>
          <w:bCs/>
          <w:sz w:val="20"/>
          <w:szCs w:val="20"/>
        </w:rPr>
      </w:pPr>
      <w:r w:rsidRPr="002E1F0B">
        <w:rPr>
          <w:rFonts w:ascii="Arial" w:hAnsi="Arial" w:cs="Arial"/>
          <w:bCs/>
          <w:sz w:val="20"/>
          <w:szCs w:val="20"/>
        </w:rPr>
        <w:t>the disposal will be undertaken as a last resort after other sources of funding have been thoroughly explored</w:t>
      </w:r>
    </w:p>
    <w:p w14:paraId="4E99CA88" w14:textId="77777777" w:rsidR="002E1F0B" w:rsidRPr="002E1F0B" w:rsidRDefault="002E1F0B" w:rsidP="002E1F0B">
      <w:pPr>
        <w:pStyle w:val="ListParagraph"/>
        <w:numPr>
          <w:ilvl w:val="0"/>
          <w:numId w:val="38"/>
        </w:numPr>
        <w:spacing w:before="0" w:after="160" w:line="259" w:lineRule="auto"/>
        <w:ind w:left="1418" w:hanging="284"/>
        <w:jc w:val="left"/>
        <w:rPr>
          <w:rFonts w:ascii="Arial" w:hAnsi="Arial" w:cs="Arial"/>
          <w:bCs/>
          <w:sz w:val="20"/>
          <w:szCs w:val="20"/>
        </w:rPr>
      </w:pPr>
      <w:r w:rsidRPr="002E1F0B">
        <w:rPr>
          <w:rFonts w:ascii="Arial" w:hAnsi="Arial" w:cs="Arial"/>
          <w:bCs/>
          <w:sz w:val="20"/>
          <w:szCs w:val="20"/>
        </w:rPr>
        <w:t>extensive prior consultation with archive, library and museum sector bodies in Scotland has been undertaken</w:t>
      </w:r>
    </w:p>
    <w:p w14:paraId="2D30256C" w14:textId="7CFB8FFB" w:rsidR="00D5004A" w:rsidRDefault="002E1F0B" w:rsidP="002E1F0B">
      <w:pPr>
        <w:pStyle w:val="ListParagraph"/>
        <w:numPr>
          <w:ilvl w:val="0"/>
          <w:numId w:val="38"/>
        </w:numPr>
        <w:spacing w:before="0" w:after="160" w:line="259" w:lineRule="auto"/>
        <w:ind w:left="1418" w:hanging="284"/>
        <w:jc w:val="left"/>
        <w:rPr>
          <w:rFonts w:ascii="Arial" w:hAnsi="Arial" w:cs="Arial"/>
          <w:bCs/>
          <w:sz w:val="20"/>
          <w:szCs w:val="20"/>
        </w:rPr>
      </w:pPr>
      <w:r w:rsidRPr="002E1F0B">
        <w:rPr>
          <w:rFonts w:ascii="Arial" w:hAnsi="Arial" w:cs="Arial"/>
          <w:bCs/>
          <w:sz w:val="20"/>
          <w:szCs w:val="20"/>
        </w:rPr>
        <w:t>the item under consideration lies outside the museum’s established core collection.</w:t>
      </w:r>
    </w:p>
    <w:p w14:paraId="14DF68A0" w14:textId="77777777" w:rsidR="002E1F0B" w:rsidRPr="002E1F0B" w:rsidRDefault="002E1F0B" w:rsidP="002E1F0B">
      <w:pPr>
        <w:spacing w:before="0" w:after="160" w:line="259" w:lineRule="auto"/>
        <w:jc w:val="left"/>
        <w:rPr>
          <w:rFonts w:ascii="Arial" w:hAnsi="Arial" w:cs="Arial"/>
          <w:bCs/>
          <w:sz w:val="20"/>
          <w:szCs w:val="20"/>
        </w:rPr>
      </w:pPr>
    </w:p>
    <w:p w14:paraId="738E275B" w14:textId="0A6E107E" w:rsidR="008045FA" w:rsidRPr="002E1F0B" w:rsidRDefault="00CF4AAC" w:rsidP="004B1BC8">
      <w:pPr>
        <w:spacing w:before="0"/>
        <w:ind w:left="567"/>
        <w:rPr>
          <w:rFonts w:ascii="Arial Bold" w:hAnsi="Arial Bold" w:cs="Arial"/>
          <w:b/>
          <w:smallCaps/>
          <w:sz w:val="20"/>
          <w:szCs w:val="20"/>
        </w:rPr>
      </w:pPr>
      <w:r w:rsidRPr="002E1F0B">
        <w:rPr>
          <w:rFonts w:ascii="Arial Bold" w:hAnsi="Arial Bold" w:cs="Arial"/>
          <w:b/>
          <w:smallCaps/>
          <w:sz w:val="20"/>
          <w:szCs w:val="20"/>
        </w:rPr>
        <w:t xml:space="preserve">11 </w:t>
      </w:r>
      <w:r w:rsidR="002E1F0B">
        <w:rPr>
          <w:rFonts w:ascii="Arial Bold" w:hAnsi="Arial Bold" w:cs="Arial"/>
          <w:b/>
          <w:smallCaps/>
          <w:sz w:val="20"/>
          <w:szCs w:val="20"/>
        </w:rPr>
        <w:tab/>
      </w:r>
      <w:r w:rsidR="0019314F" w:rsidRPr="002E1F0B">
        <w:rPr>
          <w:rFonts w:ascii="Arial Bold" w:hAnsi="Arial Bold" w:cs="Arial"/>
          <w:b/>
          <w:smallCaps/>
          <w:sz w:val="20"/>
          <w:szCs w:val="20"/>
        </w:rPr>
        <w:t>Procedures for de</w:t>
      </w:r>
      <w:r w:rsidR="00AC4964" w:rsidRPr="002E1F0B">
        <w:rPr>
          <w:rFonts w:ascii="Arial Bold" w:hAnsi="Arial Bold" w:cs="Arial"/>
          <w:b/>
          <w:smallCaps/>
          <w:sz w:val="20"/>
          <w:szCs w:val="20"/>
        </w:rPr>
        <w:t>-</w:t>
      </w:r>
      <w:r w:rsidR="0019314F" w:rsidRPr="002E1F0B">
        <w:rPr>
          <w:rFonts w:ascii="Arial Bold" w:hAnsi="Arial Bold" w:cs="Arial"/>
          <w:b/>
          <w:smallCaps/>
          <w:sz w:val="20"/>
          <w:szCs w:val="20"/>
        </w:rPr>
        <w:t>accessioning</w:t>
      </w:r>
      <w:r w:rsidR="00917924" w:rsidRPr="002E1F0B">
        <w:rPr>
          <w:rFonts w:ascii="Arial Bold" w:hAnsi="Arial Bold" w:cs="Arial"/>
          <w:b/>
          <w:smallCaps/>
          <w:sz w:val="20"/>
          <w:szCs w:val="20"/>
        </w:rPr>
        <w:t xml:space="preserve"> and disp</w:t>
      </w:r>
      <w:r w:rsidR="007E07E6" w:rsidRPr="002E1F0B">
        <w:rPr>
          <w:rFonts w:ascii="Arial Bold" w:hAnsi="Arial Bold" w:cs="Arial"/>
          <w:b/>
          <w:smallCaps/>
          <w:sz w:val="20"/>
          <w:szCs w:val="20"/>
        </w:rPr>
        <w:t>o</w:t>
      </w:r>
      <w:r w:rsidR="00917924" w:rsidRPr="002E1F0B">
        <w:rPr>
          <w:rFonts w:ascii="Arial Bold" w:hAnsi="Arial Bold" w:cs="Arial"/>
          <w:b/>
          <w:smallCaps/>
          <w:sz w:val="20"/>
          <w:szCs w:val="20"/>
        </w:rPr>
        <w:t>sal</w:t>
      </w:r>
    </w:p>
    <w:p w14:paraId="44BAA540" w14:textId="3B7B597C" w:rsidR="00994725" w:rsidRPr="00EA2A3E" w:rsidRDefault="00994725" w:rsidP="002E1F0B">
      <w:pPr>
        <w:pStyle w:val="ListParagraph"/>
        <w:spacing w:before="0"/>
        <w:ind w:left="567"/>
        <w:contextualSpacing w:val="0"/>
        <w:rPr>
          <w:rFonts w:ascii="Arial" w:hAnsi="Arial" w:cs="Arial"/>
          <w:sz w:val="20"/>
          <w:szCs w:val="20"/>
        </w:rPr>
      </w:pPr>
      <w:r w:rsidRPr="00EA2A3E">
        <w:rPr>
          <w:rFonts w:ascii="Arial" w:hAnsi="Arial" w:cs="Arial"/>
          <w:sz w:val="20"/>
          <w:szCs w:val="20"/>
          <w:lang w:eastAsia="en-GB"/>
        </w:rPr>
        <w:t xml:space="preserve">11.1 </w:t>
      </w:r>
      <w:r w:rsidR="002E1F0B">
        <w:rPr>
          <w:rFonts w:ascii="Arial" w:hAnsi="Arial" w:cs="Arial"/>
          <w:sz w:val="20"/>
          <w:szCs w:val="20"/>
          <w:lang w:eastAsia="en-GB"/>
        </w:rPr>
        <w:tab/>
      </w:r>
      <w:r w:rsidRPr="00EA2A3E">
        <w:rPr>
          <w:rFonts w:ascii="Arial" w:hAnsi="Arial" w:cs="Arial"/>
          <w:sz w:val="20"/>
          <w:szCs w:val="20"/>
          <w:lang w:eastAsia="en-GB"/>
        </w:rPr>
        <w:t xml:space="preserve">The procedures outlined here will be followed, ensuring that the disposal process is carried out openly and with integrity and transparency. The method of de-accessioning and disposal may be by </w:t>
      </w:r>
      <w:r w:rsidR="00624E54" w:rsidRPr="00EA2A3E">
        <w:rPr>
          <w:rFonts w:ascii="Arial" w:hAnsi="Arial" w:cs="Arial"/>
          <w:sz w:val="20"/>
          <w:szCs w:val="20"/>
          <w:lang w:eastAsia="en-GB"/>
        </w:rPr>
        <w:t xml:space="preserve">transfer to a more appropriate organisation, </w:t>
      </w:r>
      <w:r w:rsidRPr="00EA2A3E">
        <w:rPr>
          <w:rFonts w:ascii="Arial" w:hAnsi="Arial" w:cs="Arial"/>
          <w:sz w:val="20"/>
          <w:szCs w:val="20"/>
          <w:lang w:eastAsia="en-GB"/>
        </w:rPr>
        <w:t>sale or</w:t>
      </w:r>
      <w:r w:rsidR="00C400AB" w:rsidRPr="00EA2A3E">
        <w:rPr>
          <w:rFonts w:ascii="Arial" w:hAnsi="Arial" w:cs="Arial"/>
          <w:sz w:val="20"/>
          <w:szCs w:val="20"/>
          <w:lang w:eastAsia="en-GB"/>
        </w:rPr>
        <w:t>,</w:t>
      </w:r>
      <w:r w:rsidRPr="00EA2A3E">
        <w:rPr>
          <w:rFonts w:ascii="Arial" w:hAnsi="Arial" w:cs="Arial"/>
          <w:sz w:val="20"/>
          <w:szCs w:val="20"/>
          <w:lang w:eastAsia="en-GB"/>
        </w:rPr>
        <w:t xml:space="preserve"> as a last resort</w:t>
      </w:r>
      <w:r w:rsidR="00C400AB" w:rsidRPr="00EA2A3E">
        <w:rPr>
          <w:rFonts w:ascii="Arial" w:hAnsi="Arial" w:cs="Arial"/>
          <w:sz w:val="20"/>
          <w:szCs w:val="20"/>
          <w:lang w:eastAsia="en-GB"/>
        </w:rPr>
        <w:t>,</w:t>
      </w:r>
      <w:r w:rsidRPr="00EA2A3E">
        <w:rPr>
          <w:rFonts w:ascii="Arial" w:hAnsi="Arial" w:cs="Arial"/>
          <w:sz w:val="20"/>
          <w:szCs w:val="20"/>
          <w:lang w:eastAsia="en-GB"/>
        </w:rPr>
        <w:t xml:space="preserve"> destruction. All disposals from the museum collections will be undertaken with reference to the Spectrum primary procedures on disposal and the guidance, where applicable, of the Museums Association’s </w:t>
      </w:r>
      <w:r w:rsidRPr="00EA2A3E">
        <w:rPr>
          <w:rFonts w:ascii="Arial" w:hAnsi="Arial" w:cs="Arial"/>
          <w:i/>
          <w:iCs/>
          <w:sz w:val="20"/>
          <w:szCs w:val="20"/>
          <w:lang w:eastAsia="en-GB"/>
        </w:rPr>
        <w:t>Code of Ethics and Disposal Toolkit</w:t>
      </w:r>
      <w:r w:rsidRPr="00EA2A3E">
        <w:rPr>
          <w:rFonts w:ascii="Arial" w:hAnsi="Arial" w:cs="Arial"/>
          <w:sz w:val="20"/>
          <w:szCs w:val="20"/>
          <w:lang w:eastAsia="en-GB"/>
        </w:rPr>
        <w:t>.</w:t>
      </w:r>
      <w:r w:rsidRPr="00EA2A3E">
        <w:rPr>
          <w:rFonts w:ascii="Arial" w:hAnsi="Arial" w:cs="Arial"/>
          <w:sz w:val="20"/>
          <w:szCs w:val="20"/>
        </w:rPr>
        <w:t xml:space="preserve"> The decision to dispose of material from the museum collections will be taken by the University Court only after full consideration of the reasons for disposal. Other factors including the public benefit, the implications for the University’s collections and collections held by other institutions collecting the same material or in related fields will be considered. External expert advice will be obtained and the views of stakeholders such as donors, researchers, local and source communities will also be sought where relevant.</w:t>
      </w:r>
    </w:p>
    <w:p w14:paraId="7833A51A" w14:textId="77777777" w:rsidR="00994725" w:rsidRPr="00EA2A3E" w:rsidRDefault="00994725" w:rsidP="002E1F0B">
      <w:pPr>
        <w:pStyle w:val="ListParagraph"/>
        <w:spacing w:before="0"/>
        <w:ind w:left="567"/>
        <w:contextualSpacing w:val="0"/>
        <w:rPr>
          <w:rFonts w:ascii="Arial" w:hAnsi="Arial" w:cs="Arial"/>
          <w:sz w:val="20"/>
          <w:szCs w:val="20"/>
        </w:rPr>
      </w:pPr>
    </w:p>
    <w:p w14:paraId="58EA03E9" w14:textId="0624CE3B" w:rsidR="00994725" w:rsidRPr="00EA2A3E" w:rsidRDefault="00994725" w:rsidP="002E1F0B">
      <w:pPr>
        <w:spacing w:before="0"/>
        <w:ind w:left="567"/>
        <w:rPr>
          <w:rFonts w:ascii="Arial" w:hAnsi="Arial" w:cs="Arial"/>
          <w:sz w:val="20"/>
          <w:szCs w:val="20"/>
        </w:rPr>
      </w:pPr>
      <w:r w:rsidRPr="00EA2A3E">
        <w:rPr>
          <w:rFonts w:ascii="Arial" w:hAnsi="Arial" w:cs="Arial"/>
          <w:sz w:val="20"/>
          <w:szCs w:val="20"/>
        </w:rPr>
        <w:t xml:space="preserve">11.2 </w:t>
      </w:r>
      <w:r w:rsidR="002E1F0B">
        <w:rPr>
          <w:rFonts w:ascii="Arial" w:hAnsi="Arial" w:cs="Arial"/>
          <w:sz w:val="20"/>
          <w:szCs w:val="20"/>
        </w:rPr>
        <w:tab/>
      </w:r>
      <w:r w:rsidRPr="00EA2A3E">
        <w:rPr>
          <w:rFonts w:ascii="Arial" w:hAnsi="Arial" w:cs="Arial"/>
          <w:sz w:val="20"/>
          <w:szCs w:val="20"/>
        </w:rPr>
        <w:t>Full records will be kept of all decisions on de-accessioning and disposal</w:t>
      </w:r>
      <w:r w:rsidR="00624E54" w:rsidRPr="00EA2A3E">
        <w:rPr>
          <w:rFonts w:ascii="Arial" w:hAnsi="Arial" w:cs="Arial"/>
          <w:sz w:val="20"/>
          <w:szCs w:val="20"/>
        </w:rPr>
        <w:t xml:space="preserve">. This will include details about </w:t>
      </w:r>
      <w:r w:rsidRPr="00EA2A3E">
        <w:rPr>
          <w:rFonts w:ascii="Arial" w:hAnsi="Arial" w:cs="Arial"/>
          <w:sz w:val="20"/>
          <w:szCs w:val="20"/>
        </w:rPr>
        <w:t>the items involved</w:t>
      </w:r>
      <w:r w:rsidR="00624E54" w:rsidRPr="00EA2A3E">
        <w:rPr>
          <w:rFonts w:ascii="Arial" w:hAnsi="Arial" w:cs="Arial"/>
          <w:sz w:val="20"/>
          <w:szCs w:val="20"/>
        </w:rPr>
        <w:t xml:space="preserve"> and the </w:t>
      </w:r>
      <w:r w:rsidRPr="00EA2A3E">
        <w:rPr>
          <w:rFonts w:ascii="Arial" w:hAnsi="Arial" w:cs="Arial"/>
          <w:sz w:val="20"/>
          <w:szCs w:val="20"/>
        </w:rPr>
        <w:t xml:space="preserve">arrangements made for the preservation and/or transfer of the documentation relating to the items concerned, including photographic records. </w:t>
      </w:r>
      <w:r w:rsidR="00624E54" w:rsidRPr="00EA2A3E">
        <w:rPr>
          <w:rFonts w:ascii="Arial" w:hAnsi="Arial" w:cs="Arial"/>
          <w:sz w:val="20"/>
          <w:szCs w:val="20"/>
        </w:rPr>
        <w:t>Information about a</w:t>
      </w:r>
      <w:r w:rsidRPr="00EA2A3E">
        <w:rPr>
          <w:rFonts w:ascii="Arial" w:hAnsi="Arial" w:cs="Arial"/>
          <w:sz w:val="20"/>
          <w:szCs w:val="20"/>
        </w:rPr>
        <w:t xml:space="preserve">ll appraisal exercises documenting the reasons for disposal and the eventual disposal method will be kept in perpetuity as part of the </w:t>
      </w:r>
      <w:r w:rsidR="00301A69" w:rsidRPr="00EA2A3E">
        <w:rPr>
          <w:rFonts w:ascii="Arial" w:hAnsi="Arial" w:cs="Arial"/>
          <w:sz w:val="20"/>
          <w:szCs w:val="20"/>
        </w:rPr>
        <w:t>documentation of the items</w:t>
      </w:r>
      <w:r w:rsidRPr="00EA2A3E">
        <w:rPr>
          <w:rFonts w:ascii="Arial" w:hAnsi="Arial" w:cs="Arial"/>
          <w:sz w:val="20"/>
          <w:szCs w:val="20"/>
        </w:rPr>
        <w:t xml:space="preserve">. If appropriate, material which is donated to another appropriate body will be </w:t>
      </w:r>
      <w:r w:rsidR="00624E54" w:rsidRPr="00EA2A3E">
        <w:rPr>
          <w:rFonts w:ascii="Arial" w:hAnsi="Arial" w:cs="Arial"/>
          <w:sz w:val="20"/>
          <w:szCs w:val="20"/>
        </w:rPr>
        <w:t xml:space="preserve">labelled </w:t>
      </w:r>
      <w:r w:rsidRPr="00EA2A3E">
        <w:rPr>
          <w:rFonts w:ascii="Arial" w:hAnsi="Arial" w:cs="Arial"/>
          <w:sz w:val="20"/>
          <w:szCs w:val="20"/>
        </w:rPr>
        <w:t>accordingly.</w:t>
      </w:r>
    </w:p>
    <w:p w14:paraId="311081EF" w14:textId="77777777" w:rsidR="00994725" w:rsidRPr="00EA2A3E" w:rsidRDefault="00994725" w:rsidP="002E1F0B">
      <w:pPr>
        <w:pStyle w:val="ListParagraph"/>
        <w:spacing w:before="0"/>
        <w:ind w:left="567"/>
        <w:contextualSpacing w:val="0"/>
        <w:rPr>
          <w:rFonts w:ascii="Arial" w:hAnsi="Arial" w:cs="Arial"/>
          <w:sz w:val="20"/>
          <w:szCs w:val="20"/>
        </w:rPr>
      </w:pPr>
    </w:p>
    <w:p w14:paraId="3D6B1E78" w14:textId="4D085B4A" w:rsidR="006479C4" w:rsidRPr="00EA2A3E" w:rsidRDefault="000018EA" w:rsidP="002E1F0B">
      <w:pPr>
        <w:spacing w:before="0"/>
        <w:ind w:left="567"/>
        <w:rPr>
          <w:rFonts w:ascii="Arial" w:hAnsi="Arial" w:cs="Arial"/>
          <w:sz w:val="20"/>
          <w:szCs w:val="20"/>
        </w:rPr>
      </w:pPr>
      <w:r w:rsidRPr="00EA2A3E">
        <w:rPr>
          <w:rFonts w:ascii="Arial" w:hAnsi="Arial" w:cs="Arial"/>
          <w:sz w:val="20"/>
          <w:szCs w:val="20"/>
        </w:rPr>
        <w:t>11.</w:t>
      </w:r>
      <w:r w:rsidR="00994725" w:rsidRPr="00EA2A3E">
        <w:rPr>
          <w:rFonts w:ascii="Arial" w:hAnsi="Arial" w:cs="Arial"/>
          <w:sz w:val="20"/>
          <w:szCs w:val="20"/>
        </w:rPr>
        <w:t xml:space="preserve">3 </w:t>
      </w:r>
      <w:r w:rsidR="002E1F0B">
        <w:rPr>
          <w:rFonts w:ascii="Arial" w:hAnsi="Arial" w:cs="Arial"/>
          <w:sz w:val="20"/>
          <w:szCs w:val="20"/>
        </w:rPr>
        <w:tab/>
      </w:r>
      <w:r w:rsidR="00A258A5" w:rsidRPr="00EA2A3E">
        <w:rPr>
          <w:rFonts w:ascii="Arial" w:hAnsi="Arial" w:cs="Arial"/>
          <w:sz w:val="20"/>
          <w:szCs w:val="20"/>
        </w:rPr>
        <w:t>Items f</w:t>
      </w:r>
      <w:r w:rsidR="006479C4" w:rsidRPr="00EA2A3E">
        <w:rPr>
          <w:rFonts w:ascii="Arial" w:hAnsi="Arial" w:cs="Arial"/>
          <w:sz w:val="20"/>
          <w:szCs w:val="20"/>
        </w:rPr>
        <w:t>rom</w:t>
      </w:r>
      <w:r w:rsidR="00A258A5" w:rsidRPr="00EA2A3E">
        <w:rPr>
          <w:rFonts w:ascii="Arial" w:hAnsi="Arial" w:cs="Arial"/>
          <w:sz w:val="20"/>
          <w:szCs w:val="20"/>
        </w:rPr>
        <w:t xml:space="preserve"> the </w:t>
      </w:r>
      <w:r w:rsidR="00C400AB" w:rsidRPr="00EA2A3E">
        <w:rPr>
          <w:rFonts w:ascii="Arial" w:hAnsi="Arial" w:cs="Arial"/>
          <w:sz w:val="20"/>
          <w:szCs w:val="20"/>
        </w:rPr>
        <w:t>a</w:t>
      </w:r>
      <w:r w:rsidR="00A258A5" w:rsidRPr="00EA2A3E">
        <w:rPr>
          <w:rFonts w:ascii="Arial" w:hAnsi="Arial" w:cs="Arial"/>
          <w:sz w:val="20"/>
          <w:szCs w:val="20"/>
        </w:rPr>
        <w:t xml:space="preserve">rchive and </w:t>
      </w:r>
      <w:r w:rsidR="00C400AB" w:rsidRPr="00EA2A3E">
        <w:rPr>
          <w:rFonts w:ascii="Arial" w:hAnsi="Arial" w:cs="Arial"/>
          <w:sz w:val="20"/>
          <w:szCs w:val="20"/>
        </w:rPr>
        <w:t>r</w:t>
      </w:r>
      <w:r w:rsidR="00A258A5" w:rsidRPr="00EA2A3E">
        <w:rPr>
          <w:rFonts w:ascii="Arial" w:hAnsi="Arial" w:cs="Arial"/>
          <w:sz w:val="20"/>
          <w:szCs w:val="20"/>
        </w:rPr>
        <w:t xml:space="preserve">are </w:t>
      </w:r>
      <w:r w:rsidR="00C400AB" w:rsidRPr="00EA2A3E">
        <w:rPr>
          <w:rFonts w:ascii="Arial" w:hAnsi="Arial" w:cs="Arial"/>
          <w:sz w:val="20"/>
          <w:szCs w:val="20"/>
        </w:rPr>
        <w:t>b</w:t>
      </w:r>
      <w:r w:rsidR="00A258A5" w:rsidRPr="00EA2A3E">
        <w:rPr>
          <w:rFonts w:ascii="Arial" w:hAnsi="Arial" w:cs="Arial"/>
          <w:sz w:val="20"/>
          <w:szCs w:val="20"/>
        </w:rPr>
        <w:t xml:space="preserve">ook collections </w:t>
      </w:r>
      <w:r w:rsidR="00ED1981" w:rsidRPr="00EA2A3E">
        <w:rPr>
          <w:rFonts w:ascii="Arial" w:hAnsi="Arial" w:cs="Arial"/>
          <w:sz w:val="20"/>
          <w:szCs w:val="20"/>
        </w:rPr>
        <w:t xml:space="preserve">will be appraised </w:t>
      </w:r>
      <w:r w:rsidR="006479C4" w:rsidRPr="00EA2A3E">
        <w:rPr>
          <w:rFonts w:ascii="Arial" w:hAnsi="Arial" w:cs="Arial"/>
          <w:sz w:val="20"/>
          <w:szCs w:val="20"/>
        </w:rPr>
        <w:t xml:space="preserve">as part of on-going cataloguing where material is </w:t>
      </w:r>
      <w:r w:rsidR="00ED1981" w:rsidRPr="00EA2A3E">
        <w:rPr>
          <w:rFonts w:ascii="Arial" w:hAnsi="Arial" w:cs="Arial"/>
          <w:sz w:val="20"/>
          <w:szCs w:val="20"/>
        </w:rPr>
        <w:t>identified as being of low value,</w:t>
      </w:r>
      <w:r w:rsidR="006479C4" w:rsidRPr="00EA2A3E">
        <w:rPr>
          <w:rFonts w:ascii="Arial" w:hAnsi="Arial" w:cs="Arial"/>
          <w:sz w:val="20"/>
          <w:szCs w:val="20"/>
        </w:rPr>
        <w:t xml:space="preserve"> as part of a strategic </w:t>
      </w:r>
      <w:r w:rsidR="00624E54" w:rsidRPr="00EA2A3E">
        <w:rPr>
          <w:rFonts w:ascii="Arial" w:hAnsi="Arial" w:cs="Arial"/>
          <w:sz w:val="20"/>
          <w:szCs w:val="20"/>
        </w:rPr>
        <w:t>c</w:t>
      </w:r>
      <w:r w:rsidR="006479C4" w:rsidRPr="00EA2A3E">
        <w:rPr>
          <w:rFonts w:ascii="Arial" w:hAnsi="Arial" w:cs="Arial"/>
          <w:sz w:val="20"/>
          <w:szCs w:val="20"/>
        </w:rPr>
        <w:t xml:space="preserve">ollection </w:t>
      </w:r>
      <w:r w:rsidR="00624E54" w:rsidRPr="00EA2A3E">
        <w:rPr>
          <w:rFonts w:ascii="Arial" w:hAnsi="Arial" w:cs="Arial"/>
          <w:sz w:val="20"/>
          <w:szCs w:val="20"/>
        </w:rPr>
        <w:t>r</w:t>
      </w:r>
      <w:r w:rsidR="006479C4" w:rsidRPr="00EA2A3E">
        <w:rPr>
          <w:rFonts w:ascii="Arial" w:hAnsi="Arial" w:cs="Arial"/>
          <w:sz w:val="20"/>
          <w:szCs w:val="20"/>
        </w:rPr>
        <w:t>eview, in light of research use and needs, where material is considered duplicate, where it would be more appropriately held elsewhere and in extreme cases where the material is in a badly damaged state and cannot be retrieved</w:t>
      </w:r>
      <w:r w:rsidR="00ED1981" w:rsidRPr="00EA2A3E">
        <w:rPr>
          <w:rFonts w:ascii="Arial" w:hAnsi="Arial" w:cs="Arial"/>
          <w:sz w:val="20"/>
          <w:szCs w:val="20"/>
        </w:rPr>
        <w:t xml:space="preserve"> or presents a health and safety danger</w:t>
      </w:r>
      <w:r w:rsidR="006479C4" w:rsidRPr="00EA2A3E">
        <w:rPr>
          <w:rFonts w:ascii="Arial" w:hAnsi="Arial" w:cs="Arial"/>
          <w:sz w:val="20"/>
          <w:szCs w:val="20"/>
        </w:rPr>
        <w:t>.</w:t>
      </w:r>
      <w:r w:rsidR="00ED1981" w:rsidRPr="00EA2A3E">
        <w:rPr>
          <w:rFonts w:ascii="Arial" w:hAnsi="Arial" w:cs="Arial"/>
          <w:sz w:val="20"/>
          <w:szCs w:val="20"/>
        </w:rPr>
        <w:t xml:space="preserve"> Large-scale </w:t>
      </w:r>
      <w:r w:rsidR="00624E54" w:rsidRPr="00EA2A3E">
        <w:rPr>
          <w:rFonts w:ascii="Arial" w:hAnsi="Arial" w:cs="Arial"/>
          <w:sz w:val="20"/>
          <w:szCs w:val="20"/>
        </w:rPr>
        <w:t xml:space="preserve">collection reviews </w:t>
      </w:r>
      <w:r w:rsidR="00ED1981" w:rsidRPr="00EA2A3E">
        <w:rPr>
          <w:rFonts w:ascii="Arial" w:hAnsi="Arial" w:cs="Arial"/>
          <w:sz w:val="20"/>
          <w:szCs w:val="20"/>
        </w:rPr>
        <w:t xml:space="preserve">will </w:t>
      </w:r>
      <w:r w:rsidR="00624E54" w:rsidRPr="00EA2A3E">
        <w:rPr>
          <w:rFonts w:ascii="Arial" w:hAnsi="Arial" w:cs="Arial"/>
          <w:sz w:val="20"/>
          <w:szCs w:val="20"/>
        </w:rPr>
        <w:t>include</w:t>
      </w:r>
      <w:r w:rsidR="00ED1981" w:rsidRPr="00EA2A3E">
        <w:rPr>
          <w:rFonts w:ascii="Arial" w:hAnsi="Arial" w:cs="Arial"/>
          <w:sz w:val="20"/>
          <w:szCs w:val="20"/>
        </w:rPr>
        <w:t xml:space="preserve"> consultation with the </w:t>
      </w:r>
      <w:r w:rsidR="00301A69" w:rsidRPr="00EA2A3E">
        <w:rPr>
          <w:rFonts w:ascii="Arial" w:hAnsi="Arial" w:cs="Arial"/>
          <w:sz w:val="20"/>
          <w:szCs w:val="20"/>
        </w:rPr>
        <w:t xml:space="preserve">University of Aberdeen </w:t>
      </w:r>
      <w:r w:rsidR="00ED1981" w:rsidRPr="00EA2A3E">
        <w:rPr>
          <w:rFonts w:ascii="Arial" w:hAnsi="Arial" w:cs="Arial"/>
          <w:sz w:val="20"/>
          <w:szCs w:val="20"/>
        </w:rPr>
        <w:t xml:space="preserve">academic community and the </w:t>
      </w:r>
      <w:r w:rsidR="00ED1981" w:rsidRPr="00EA2A3E">
        <w:rPr>
          <w:rFonts w:ascii="Arial" w:hAnsi="Arial" w:cs="Arial"/>
          <w:i/>
          <w:iCs/>
          <w:sz w:val="20"/>
          <w:szCs w:val="20"/>
        </w:rPr>
        <w:t>Collaborative Print Retention: a policy for Scotland</w:t>
      </w:r>
      <w:r w:rsidR="00ED1981" w:rsidRPr="00EA2A3E">
        <w:rPr>
          <w:rFonts w:ascii="Arial" w:hAnsi="Arial" w:cs="Arial"/>
          <w:sz w:val="20"/>
          <w:szCs w:val="20"/>
        </w:rPr>
        <w:t xml:space="preserve"> </w:t>
      </w:r>
      <w:r w:rsidR="002A377B" w:rsidRPr="00EA2A3E">
        <w:rPr>
          <w:rFonts w:ascii="Arial" w:hAnsi="Arial" w:cs="Arial"/>
          <w:sz w:val="20"/>
          <w:szCs w:val="20"/>
        </w:rPr>
        <w:t>follo</w:t>
      </w:r>
      <w:r w:rsidR="00D816AB" w:rsidRPr="00EA2A3E">
        <w:rPr>
          <w:rFonts w:ascii="Arial" w:hAnsi="Arial" w:cs="Arial"/>
          <w:sz w:val="20"/>
          <w:szCs w:val="20"/>
        </w:rPr>
        <w:t>w</w:t>
      </w:r>
      <w:r w:rsidR="002A377B" w:rsidRPr="00EA2A3E">
        <w:rPr>
          <w:rFonts w:ascii="Arial" w:hAnsi="Arial" w:cs="Arial"/>
          <w:sz w:val="20"/>
          <w:szCs w:val="20"/>
        </w:rPr>
        <w:t>ed</w:t>
      </w:r>
      <w:r w:rsidR="00ED1981" w:rsidRPr="00EA2A3E">
        <w:rPr>
          <w:rFonts w:ascii="Arial" w:hAnsi="Arial" w:cs="Arial"/>
          <w:sz w:val="20"/>
          <w:szCs w:val="20"/>
        </w:rPr>
        <w:t xml:space="preserve"> to ensure that ‘last copies’ are retained. The Advisory Group on Collections Deaccessioning</w:t>
      </w:r>
      <w:r w:rsidR="00C1497B" w:rsidRPr="00EA2A3E">
        <w:rPr>
          <w:rFonts w:ascii="Arial" w:hAnsi="Arial" w:cs="Arial"/>
          <w:sz w:val="20"/>
          <w:szCs w:val="20"/>
        </w:rPr>
        <w:t>, Restitution and Return</w:t>
      </w:r>
      <w:r w:rsidR="00ED1981" w:rsidRPr="00EA2A3E">
        <w:rPr>
          <w:rFonts w:ascii="Arial" w:hAnsi="Arial" w:cs="Arial"/>
          <w:sz w:val="20"/>
          <w:szCs w:val="20"/>
        </w:rPr>
        <w:t xml:space="preserve"> (see paragraph 1</w:t>
      </w:r>
      <w:r w:rsidR="004B0CEE" w:rsidRPr="00EA2A3E">
        <w:rPr>
          <w:rFonts w:ascii="Arial" w:hAnsi="Arial" w:cs="Arial"/>
          <w:sz w:val="20"/>
          <w:szCs w:val="20"/>
        </w:rPr>
        <w:t>2.</w:t>
      </w:r>
      <w:r w:rsidR="00ED1981" w:rsidRPr="00EA2A3E">
        <w:rPr>
          <w:rFonts w:ascii="Arial" w:hAnsi="Arial" w:cs="Arial"/>
          <w:sz w:val="20"/>
          <w:szCs w:val="20"/>
        </w:rPr>
        <w:t xml:space="preserve">3 for remit and composition) may be asked to consider a proposal. </w:t>
      </w:r>
    </w:p>
    <w:p w14:paraId="1760294C" w14:textId="77777777" w:rsidR="006479C4" w:rsidRPr="00EA2A3E" w:rsidRDefault="006479C4" w:rsidP="002E1F0B">
      <w:pPr>
        <w:spacing w:before="0"/>
        <w:ind w:left="567"/>
        <w:rPr>
          <w:rFonts w:ascii="Arial" w:hAnsi="Arial" w:cs="Arial"/>
          <w:sz w:val="20"/>
          <w:szCs w:val="20"/>
        </w:rPr>
      </w:pPr>
    </w:p>
    <w:p w14:paraId="7062F14C" w14:textId="54A30604" w:rsidR="000018EA" w:rsidRPr="00EA2A3E" w:rsidRDefault="006479C4" w:rsidP="002E1F0B">
      <w:pPr>
        <w:spacing w:before="0"/>
        <w:ind w:left="567"/>
        <w:rPr>
          <w:rFonts w:ascii="Arial" w:hAnsi="Arial" w:cs="Arial"/>
          <w:sz w:val="20"/>
          <w:szCs w:val="20"/>
          <w:lang w:eastAsia="en-GB"/>
        </w:rPr>
      </w:pPr>
      <w:r w:rsidRPr="00EA2A3E">
        <w:rPr>
          <w:rFonts w:ascii="Arial" w:hAnsi="Arial" w:cs="Arial"/>
          <w:sz w:val="20"/>
          <w:szCs w:val="20"/>
        </w:rPr>
        <w:t>11.</w:t>
      </w:r>
      <w:r w:rsidR="00994725" w:rsidRPr="00EA2A3E">
        <w:rPr>
          <w:rFonts w:ascii="Arial" w:hAnsi="Arial" w:cs="Arial"/>
          <w:sz w:val="20"/>
          <w:szCs w:val="20"/>
        </w:rPr>
        <w:t>4</w:t>
      </w:r>
      <w:r w:rsidRPr="00EA2A3E">
        <w:rPr>
          <w:rFonts w:ascii="Arial" w:hAnsi="Arial" w:cs="Arial"/>
          <w:sz w:val="20"/>
          <w:szCs w:val="20"/>
        </w:rPr>
        <w:t xml:space="preserve"> </w:t>
      </w:r>
      <w:r w:rsidR="002E1F0B">
        <w:rPr>
          <w:rFonts w:ascii="Arial" w:hAnsi="Arial" w:cs="Arial"/>
          <w:sz w:val="20"/>
          <w:szCs w:val="20"/>
        </w:rPr>
        <w:tab/>
      </w:r>
      <w:r w:rsidR="000018EA" w:rsidRPr="00EA2A3E">
        <w:rPr>
          <w:rFonts w:ascii="Arial" w:hAnsi="Arial" w:cs="Arial"/>
          <w:sz w:val="20"/>
          <w:szCs w:val="20"/>
        </w:rPr>
        <w:t>A decision to dispose of material</w:t>
      </w:r>
      <w:r w:rsidR="007279E3" w:rsidRPr="00EA2A3E">
        <w:rPr>
          <w:rFonts w:ascii="Arial" w:hAnsi="Arial" w:cs="Arial"/>
          <w:sz w:val="20"/>
          <w:szCs w:val="20"/>
        </w:rPr>
        <w:t xml:space="preserve"> from the museum collections</w:t>
      </w:r>
      <w:r w:rsidR="000018EA" w:rsidRPr="00EA2A3E">
        <w:rPr>
          <w:rFonts w:ascii="Arial" w:hAnsi="Arial" w:cs="Arial"/>
          <w:sz w:val="20"/>
          <w:szCs w:val="20"/>
        </w:rPr>
        <w:t xml:space="preserve">, whether by gift, sale or destruction (in the case of an item too badly damaged or deteriorated to be of any use for the purposes of the collections, or for reasons of health and safety), will be the responsibility of the University Court acting on the advice of professional curatorial staff, if any, and not of the curator or manager of the collection acting alone. </w:t>
      </w:r>
      <w:r w:rsidR="00587DC4" w:rsidRPr="00EA2A3E">
        <w:rPr>
          <w:rFonts w:ascii="Arial" w:hAnsi="Arial" w:cs="Arial"/>
          <w:sz w:val="20"/>
          <w:szCs w:val="20"/>
        </w:rPr>
        <w:t xml:space="preserve">The Advisory Group on Collections </w:t>
      </w:r>
      <w:r w:rsidR="00C1497B" w:rsidRPr="00EA2A3E">
        <w:rPr>
          <w:rFonts w:ascii="Arial" w:hAnsi="Arial" w:cs="Arial"/>
          <w:sz w:val="20"/>
          <w:szCs w:val="20"/>
        </w:rPr>
        <w:t>Deaccessioning, Restitution and Return</w:t>
      </w:r>
      <w:r w:rsidR="00587DC4" w:rsidRPr="00EA2A3E">
        <w:rPr>
          <w:rFonts w:ascii="Arial" w:hAnsi="Arial" w:cs="Arial"/>
          <w:sz w:val="20"/>
          <w:szCs w:val="20"/>
        </w:rPr>
        <w:t xml:space="preserve"> (see paragraph 1</w:t>
      </w:r>
      <w:r w:rsidR="004B0CEE" w:rsidRPr="00EA2A3E">
        <w:rPr>
          <w:rFonts w:ascii="Arial" w:hAnsi="Arial" w:cs="Arial"/>
          <w:sz w:val="20"/>
          <w:szCs w:val="20"/>
        </w:rPr>
        <w:t>2.</w:t>
      </w:r>
      <w:r w:rsidR="00587DC4" w:rsidRPr="00EA2A3E">
        <w:rPr>
          <w:rFonts w:ascii="Arial" w:hAnsi="Arial" w:cs="Arial"/>
          <w:sz w:val="20"/>
          <w:szCs w:val="20"/>
        </w:rPr>
        <w:t xml:space="preserve">3 for remit and composition) may be asked to consider a proposal. </w:t>
      </w:r>
      <w:r w:rsidR="000018EA" w:rsidRPr="00EA2A3E">
        <w:rPr>
          <w:rFonts w:ascii="Arial" w:hAnsi="Arial" w:cs="Arial"/>
          <w:sz w:val="20"/>
          <w:szCs w:val="20"/>
        </w:rPr>
        <w:t>However, i</w:t>
      </w:r>
      <w:r w:rsidR="000018EA" w:rsidRPr="00EA2A3E">
        <w:rPr>
          <w:rFonts w:ascii="Arial" w:hAnsi="Arial" w:cs="Arial"/>
          <w:sz w:val="20"/>
          <w:szCs w:val="20"/>
          <w:lang w:eastAsia="en-GB"/>
        </w:rPr>
        <w:t>n accordance with the procedures of the Anatomy Act</w:t>
      </w:r>
      <w:r w:rsidR="00A37B6A" w:rsidRPr="00EA2A3E">
        <w:rPr>
          <w:rFonts w:ascii="Arial" w:hAnsi="Arial" w:cs="Arial"/>
          <w:sz w:val="20"/>
          <w:szCs w:val="20"/>
          <w:lang w:eastAsia="en-GB"/>
        </w:rPr>
        <w:t>s</w:t>
      </w:r>
      <w:r w:rsidR="000018EA" w:rsidRPr="00EA2A3E">
        <w:rPr>
          <w:rFonts w:ascii="Arial" w:hAnsi="Arial" w:cs="Arial"/>
          <w:sz w:val="20"/>
          <w:szCs w:val="20"/>
          <w:lang w:eastAsia="en-GB"/>
        </w:rPr>
        <w:t xml:space="preserve"> as amended by the Human Tissue (Scotland) Act (2006), the proper disposal of human remains in the Anatomy collection donated under the Anatomy Act is the legal duty of the Licensed Teacher of Anatomy. In exceptional circumstances the Licensed Teacher may be required to dispose of human remains and to have sole responsibility for the decision. The governing body will be informed of the </w:t>
      </w:r>
      <w:proofErr w:type="gramStart"/>
      <w:r w:rsidR="000018EA" w:rsidRPr="00EA2A3E">
        <w:rPr>
          <w:rFonts w:ascii="Arial" w:hAnsi="Arial" w:cs="Arial"/>
          <w:sz w:val="20"/>
          <w:szCs w:val="20"/>
          <w:lang w:eastAsia="en-GB"/>
        </w:rPr>
        <w:t>decision</w:t>
      </w:r>
      <w:proofErr w:type="gramEnd"/>
      <w:r w:rsidR="000018EA" w:rsidRPr="00EA2A3E">
        <w:rPr>
          <w:rFonts w:ascii="Arial" w:hAnsi="Arial" w:cs="Arial"/>
          <w:sz w:val="20"/>
          <w:szCs w:val="20"/>
          <w:lang w:eastAsia="en-GB"/>
        </w:rPr>
        <w:t xml:space="preserve"> and a clearly documented audit trail will be maintained.</w:t>
      </w:r>
    </w:p>
    <w:p w14:paraId="26C34BFB" w14:textId="77777777" w:rsidR="000018EA" w:rsidRPr="00EA2A3E" w:rsidRDefault="000018EA" w:rsidP="002E1F0B">
      <w:pPr>
        <w:spacing w:before="0"/>
        <w:ind w:left="567"/>
        <w:rPr>
          <w:rFonts w:ascii="Arial" w:hAnsi="Arial" w:cs="Arial"/>
          <w:sz w:val="20"/>
          <w:szCs w:val="20"/>
          <w:lang w:eastAsia="en-GB"/>
        </w:rPr>
      </w:pPr>
    </w:p>
    <w:p w14:paraId="1015265D" w14:textId="0D2AA305" w:rsidR="00F41722" w:rsidRPr="00EA2A3E" w:rsidRDefault="000018EA" w:rsidP="002E1F0B">
      <w:pPr>
        <w:spacing w:before="0"/>
        <w:ind w:left="567"/>
        <w:rPr>
          <w:rFonts w:ascii="Arial" w:hAnsi="Arial" w:cs="Arial"/>
          <w:sz w:val="20"/>
          <w:szCs w:val="20"/>
        </w:rPr>
      </w:pPr>
      <w:r w:rsidRPr="00EA2A3E">
        <w:rPr>
          <w:rFonts w:ascii="Arial" w:hAnsi="Arial" w:cs="Arial"/>
          <w:sz w:val="20"/>
          <w:szCs w:val="20"/>
          <w:lang w:eastAsia="en-GB"/>
        </w:rPr>
        <w:t>11.</w:t>
      </w:r>
      <w:r w:rsidR="00820CFF" w:rsidRPr="00EA2A3E">
        <w:rPr>
          <w:rFonts w:ascii="Arial" w:hAnsi="Arial" w:cs="Arial"/>
          <w:sz w:val="20"/>
          <w:szCs w:val="20"/>
          <w:lang w:eastAsia="en-GB"/>
        </w:rPr>
        <w:t>5</w:t>
      </w:r>
      <w:r w:rsidR="00820CFF" w:rsidRPr="00EA2A3E">
        <w:rPr>
          <w:rFonts w:ascii="Arial" w:hAnsi="Arial" w:cs="Arial"/>
          <w:sz w:val="20"/>
          <w:szCs w:val="20"/>
        </w:rPr>
        <w:t xml:space="preserve"> </w:t>
      </w:r>
      <w:r w:rsidR="002E1F0B">
        <w:rPr>
          <w:rFonts w:ascii="Arial" w:hAnsi="Arial" w:cs="Arial"/>
          <w:sz w:val="20"/>
          <w:szCs w:val="20"/>
        </w:rPr>
        <w:tab/>
      </w:r>
      <w:r w:rsidR="00F41722" w:rsidRPr="00EA2A3E">
        <w:rPr>
          <w:rFonts w:ascii="Arial" w:hAnsi="Arial" w:cs="Arial"/>
          <w:sz w:val="20"/>
          <w:szCs w:val="20"/>
        </w:rPr>
        <w:t xml:space="preserve">Once a decision to dispose of material in the </w:t>
      </w:r>
      <w:r w:rsidR="006C1064" w:rsidRPr="00EA2A3E">
        <w:rPr>
          <w:rFonts w:ascii="Arial" w:hAnsi="Arial" w:cs="Arial"/>
          <w:sz w:val="20"/>
          <w:szCs w:val="20"/>
        </w:rPr>
        <w:t xml:space="preserve">collections </w:t>
      </w:r>
      <w:r w:rsidR="00F41722" w:rsidRPr="00EA2A3E">
        <w:rPr>
          <w:rFonts w:ascii="Arial" w:hAnsi="Arial" w:cs="Arial"/>
          <w:sz w:val="20"/>
          <w:szCs w:val="20"/>
        </w:rPr>
        <w:t xml:space="preserve">has been taken, priority will be given to retaining it within the public domain, unless it is to be destroyed. It will therefore be offered in the first instance, by gift or sale, directly to other archives, </w:t>
      </w:r>
      <w:r w:rsidR="00EE03EF" w:rsidRPr="00EA2A3E">
        <w:rPr>
          <w:rFonts w:ascii="Arial" w:hAnsi="Arial" w:cs="Arial"/>
          <w:sz w:val="20"/>
          <w:szCs w:val="20"/>
        </w:rPr>
        <w:t>libraries,</w:t>
      </w:r>
      <w:r w:rsidR="00F41722" w:rsidRPr="00EA2A3E">
        <w:rPr>
          <w:rFonts w:ascii="Arial" w:hAnsi="Arial" w:cs="Arial"/>
          <w:sz w:val="20"/>
          <w:szCs w:val="20"/>
        </w:rPr>
        <w:t xml:space="preserve"> or Accredited museums likely to be interested in its acquisition. The announcement relating to gift or sale will indicate the number and nature of specimens or objects involved, and the basis on which the material will be transferred to another institution. If the material is not acquired by </w:t>
      </w:r>
      <w:r w:rsidR="00994725" w:rsidRPr="00EA2A3E">
        <w:rPr>
          <w:rFonts w:ascii="Arial" w:hAnsi="Arial" w:cs="Arial"/>
          <w:sz w:val="20"/>
          <w:szCs w:val="20"/>
        </w:rPr>
        <w:t xml:space="preserve">the archive, library or </w:t>
      </w:r>
      <w:r w:rsidR="00F41722" w:rsidRPr="00EA2A3E">
        <w:rPr>
          <w:rFonts w:ascii="Arial" w:hAnsi="Arial" w:cs="Arial"/>
          <w:sz w:val="20"/>
          <w:szCs w:val="20"/>
        </w:rPr>
        <w:t xml:space="preserve">Accredited museum to which it was offered as a gift or for sale, then the </w:t>
      </w:r>
      <w:r w:rsidR="00994725" w:rsidRPr="00EA2A3E">
        <w:rPr>
          <w:rFonts w:ascii="Arial" w:hAnsi="Arial" w:cs="Arial"/>
          <w:sz w:val="20"/>
          <w:szCs w:val="20"/>
        </w:rPr>
        <w:t xml:space="preserve">archive, library and </w:t>
      </w:r>
      <w:r w:rsidR="00F41722" w:rsidRPr="00EA2A3E">
        <w:rPr>
          <w:rFonts w:ascii="Arial" w:hAnsi="Arial" w:cs="Arial"/>
          <w:sz w:val="20"/>
          <w:szCs w:val="20"/>
        </w:rPr>
        <w:t>museum community at large will be advised of the intention to dispose of the material</w:t>
      </w:r>
      <w:r w:rsidR="00994725" w:rsidRPr="00EA2A3E">
        <w:rPr>
          <w:rFonts w:ascii="Arial" w:hAnsi="Arial" w:cs="Arial"/>
          <w:sz w:val="20"/>
          <w:szCs w:val="20"/>
        </w:rPr>
        <w:t xml:space="preserve">. For museum material, this will </w:t>
      </w:r>
      <w:r w:rsidR="00F41722" w:rsidRPr="00EA2A3E">
        <w:rPr>
          <w:rFonts w:ascii="Arial" w:hAnsi="Arial" w:cs="Arial"/>
          <w:sz w:val="20"/>
          <w:szCs w:val="20"/>
        </w:rPr>
        <w:t xml:space="preserve">normally </w:t>
      </w:r>
      <w:r w:rsidR="00994725" w:rsidRPr="00EA2A3E">
        <w:rPr>
          <w:rFonts w:ascii="Arial" w:hAnsi="Arial" w:cs="Arial"/>
          <w:sz w:val="20"/>
          <w:szCs w:val="20"/>
        </w:rPr>
        <w:t xml:space="preserve">be </w:t>
      </w:r>
      <w:r w:rsidR="00F41722" w:rsidRPr="00EA2A3E">
        <w:rPr>
          <w:rFonts w:ascii="Arial" w:hAnsi="Arial" w:cs="Arial"/>
          <w:sz w:val="20"/>
          <w:szCs w:val="20"/>
        </w:rPr>
        <w:t>through a notice on the M</w:t>
      </w:r>
      <w:r w:rsidR="00EF1A62" w:rsidRPr="00EA2A3E">
        <w:rPr>
          <w:rFonts w:ascii="Arial" w:hAnsi="Arial" w:cs="Arial"/>
          <w:sz w:val="20"/>
          <w:szCs w:val="20"/>
        </w:rPr>
        <w:t xml:space="preserve">useums </w:t>
      </w:r>
      <w:r w:rsidR="00F41722" w:rsidRPr="00EA2A3E">
        <w:rPr>
          <w:rFonts w:ascii="Arial" w:hAnsi="Arial" w:cs="Arial"/>
          <w:sz w:val="20"/>
          <w:szCs w:val="20"/>
        </w:rPr>
        <w:t>A</w:t>
      </w:r>
      <w:r w:rsidR="00EF1A62" w:rsidRPr="00EA2A3E">
        <w:rPr>
          <w:rFonts w:ascii="Arial" w:hAnsi="Arial" w:cs="Arial"/>
          <w:sz w:val="20"/>
          <w:szCs w:val="20"/>
        </w:rPr>
        <w:t>ssociation</w:t>
      </w:r>
      <w:r w:rsidR="00F41722" w:rsidRPr="00EA2A3E">
        <w:rPr>
          <w:rFonts w:ascii="Arial" w:hAnsi="Arial" w:cs="Arial"/>
          <w:sz w:val="20"/>
          <w:szCs w:val="20"/>
        </w:rPr>
        <w:t xml:space="preserve">’s </w:t>
      </w:r>
      <w:r w:rsidR="00F41722" w:rsidRPr="00EA2A3E">
        <w:rPr>
          <w:rFonts w:ascii="Arial" w:hAnsi="Arial" w:cs="Arial"/>
          <w:i/>
          <w:iCs/>
          <w:sz w:val="20"/>
          <w:szCs w:val="20"/>
        </w:rPr>
        <w:t xml:space="preserve">Find an Object </w:t>
      </w:r>
      <w:r w:rsidR="00F41722" w:rsidRPr="00EA2A3E">
        <w:rPr>
          <w:rFonts w:ascii="Arial" w:hAnsi="Arial" w:cs="Arial"/>
          <w:sz w:val="20"/>
          <w:szCs w:val="20"/>
        </w:rPr>
        <w:t xml:space="preserve">web listing service, an announcement in the Museums Association’s </w:t>
      </w:r>
      <w:r w:rsidR="00F41722" w:rsidRPr="00EA2A3E">
        <w:rPr>
          <w:rFonts w:ascii="Arial" w:hAnsi="Arial" w:cs="Arial"/>
          <w:i/>
          <w:iCs/>
          <w:sz w:val="20"/>
          <w:szCs w:val="20"/>
        </w:rPr>
        <w:t>Museums Journal</w:t>
      </w:r>
      <w:r w:rsidR="00F41722" w:rsidRPr="00EA2A3E">
        <w:rPr>
          <w:rFonts w:ascii="Arial" w:hAnsi="Arial" w:cs="Arial"/>
          <w:sz w:val="20"/>
          <w:szCs w:val="20"/>
        </w:rPr>
        <w:t xml:space="preserve"> or in other specialist publications and websites (if appropriate). A period of at least two months will be allowed for an interest in acquiring the material to be expressed. At the end of this period, if no expressions of interest have been received, the University may consider disposing of the material to other interested individuals and organisations, giving priority to organisations in the public domain. In the case of items on loan, all reasonable attempts will be made to return material to the original owner or heirs (if the collection was a </w:t>
      </w:r>
      <w:r w:rsidR="006C1064" w:rsidRPr="00EA2A3E">
        <w:rPr>
          <w:rFonts w:ascii="Arial" w:hAnsi="Arial" w:cs="Arial"/>
          <w:sz w:val="20"/>
          <w:szCs w:val="20"/>
        </w:rPr>
        <w:t xml:space="preserve">loan rather than </w:t>
      </w:r>
      <w:r w:rsidR="00F41722" w:rsidRPr="00EA2A3E">
        <w:rPr>
          <w:rFonts w:ascii="Arial" w:hAnsi="Arial" w:cs="Arial"/>
          <w:sz w:val="20"/>
          <w:szCs w:val="20"/>
        </w:rPr>
        <w:t xml:space="preserve">a gift), </w:t>
      </w:r>
      <w:r w:rsidR="002A377B" w:rsidRPr="00EA2A3E">
        <w:rPr>
          <w:rFonts w:ascii="Arial" w:hAnsi="Arial" w:cs="Arial"/>
          <w:sz w:val="20"/>
          <w:szCs w:val="20"/>
        </w:rPr>
        <w:t xml:space="preserve">to </w:t>
      </w:r>
      <w:r w:rsidR="00F41722" w:rsidRPr="00EA2A3E">
        <w:rPr>
          <w:rFonts w:ascii="Arial" w:hAnsi="Arial" w:cs="Arial"/>
          <w:sz w:val="20"/>
          <w:szCs w:val="20"/>
        </w:rPr>
        <w:t>donat</w:t>
      </w:r>
      <w:r w:rsidR="002A377B" w:rsidRPr="00EA2A3E">
        <w:rPr>
          <w:rFonts w:ascii="Arial" w:hAnsi="Arial" w:cs="Arial"/>
          <w:sz w:val="20"/>
          <w:szCs w:val="20"/>
        </w:rPr>
        <w:t>e</w:t>
      </w:r>
      <w:r w:rsidR="00F41722" w:rsidRPr="00EA2A3E">
        <w:rPr>
          <w:rFonts w:ascii="Arial" w:hAnsi="Arial" w:cs="Arial"/>
          <w:sz w:val="20"/>
          <w:szCs w:val="20"/>
        </w:rPr>
        <w:t xml:space="preserve"> to another appropriate body or</w:t>
      </w:r>
      <w:r w:rsidR="002A377B" w:rsidRPr="00EA2A3E">
        <w:rPr>
          <w:rFonts w:ascii="Arial" w:hAnsi="Arial" w:cs="Arial"/>
          <w:sz w:val="20"/>
          <w:szCs w:val="20"/>
        </w:rPr>
        <w:t>,</w:t>
      </w:r>
      <w:r w:rsidR="00F41722" w:rsidRPr="00EA2A3E">
        <w:rPr>
          <w:rFonts w:ascii="Arial" w:hAnsi="Arial" w:cs="Arial"/>
          <w:sz w:val="20"/>
          <w:szCs w:val="20"/>
        </w:rPr>
        <w:t xml:space="preserve"> as a last resort</w:t>
      </w:r>
      <w:r w:rsidR="002A377B" w:rsidRPr="00EA2A3E">
        <w:rPr>
          <w:rFonts w:ascii="Arial" w:hAnsi="Arial" w:cs="Arial"/>
          <w:sz w:val="20"/>
          <w:szCs w:val="20"/>
        </w:rPr>
        <w:t>, to destroy it confidentially</w:t>
      </w:r>
      <w:r w:rsidR="00F41722" w:rsidRPr="00EA2A3E">
        <w:rPr>
          <w:rFonts w:ascii="Arial" w:hAnsi="Arial" w:cs="Arial"/>
          <w:sz w:val="20"/>
          <w:szCs w:val="20"/>
        </w:rPr>
        <w:t xml:space="preserve">. </w:t>
      </w:r>
    </w:p>
    <w:p w14:paraId="6C936F1C" w14:textId="77777777" w:rsidR="00F41722" w:rsidRPr="00EA2A3E" w:rsidRDefault="00F41722" w:rsidP="002E1F0B">
      <w:pPr>
        <w:spacing w:before="0"/>
        <w:ind w:left="567"/>
        <w:rPr>
          <w:rFonts w:ascii="Arial" w:hAnsi="Arial" w:cs="Arial"/>
          <w:sz w:val="20"/>
          <w:szCs w:val="20"/>
        </w:rPr>
      </w:pPr>
    </w:p>
    <w:p w14:paraId="79A14348" w14:textId="37BCA8F2" w:rsidR="00F41722" w:rsidRPr="00EA2A3E" w:rsidRDefault="00F41722" w:rsidP="002E1F0B">
      <w:pPr>
        <w:spacing w:before="0"/>
        <w:ind w:left="567"/>
        <w:rPr>
          <w:rFonts w:ascii="Arial" w:hAnsi="Arial" w:cs="Arial"/>
          <w:sz w:val="20"/>
          <w:szCs w:val="20"/>
        </w:rPr>
      </w:pPr>
      <w:r w:rsidRPr="00EA2A3E">
        <w:rPr>
          <w:rFonts w:ascii="Arial" w:hAnsi="Arial" w:cs="Arial"/>
          <w:sz w:val="20"/>
          <w:szCs w:val="20"/>
        </w:rPr>
        <w:t>1</w:t>
      </w:r>
      <w:r w:rsidR="000018EA" w:rsidRPr="00EA2A3E">
        <w:rPr>
          <w:rFonts w:ascii="Arial" w:hAnsi="Arial" w:cs="Arial"/>
          <w:sz w:val="20"/>
          <w:szCs w:val="20"/>
        </w:rPr>
        <w:t>1.</w:t>
      </w:r>
      <w:r w:rsidR="00820CFF" w:rsidRPr="00EA2A3E">
        <w:rPr>
          <w:rFonts w:ascii="Arial" w:hAnsi="Arial" w:cs="Arial"/>
          <w:sz w:val="20"/>
          <w:szCs w:val="20"/>
        </w:rPr>
        <w:t>6</w:t>
      </w:r>
      <w:r w:rsidRPr="00EA2A3E">
        <w:rPr>
          <w:rFonts w:ascii="Arial" w:hAnsi="Arial" w:cs="Arial"/>
          <w:sz w:val="20"/>
          <w:szCs w:val="20"/>
        </w:rPr>
        <w:t xml:space="preserve"> </w:t>
      </w:r>
      <w:r w:rsidR="002E1F0B">
        <w:rPr>
          <w:rFonts w:ascii="Arial" w:hAnsi="Arial" w:cs="Arial"/>
          <w:sz w:val="20"/>
          <w:szCs w:val="20"/>
        </w:rPr>
        <w:tab/>
      </w:r>
      <w:r w:rsidRPr="00EA2A3E">
        <w:rPr>
          <w:rFonts w:ascii="Arial" w:hAnsi="Arial" w:cs="Arial"/>
          <w:sz w:val="20"/>
          <w:szCs w:val="20"/>
        </w:rPr>
        <w:t>If it is not possible to dispose of an item through transfer or sale, the University may decide to destroy it. It is acceptable to destroy material of low intrinsic significance (duplicate mass-produced articles</w:t>
      </w:r>
      <w:r w:rsidR="00820CFF" w:rsidRPr="00EA2A3E">
        <w:rPr>
          <w:rFonts w:ascii="Arial" w:hAnsi="Arial" w:cs="Arial"/>
          <w:sz w:val="20"/>
          <w:szCs w:val="20"/>
        </w:rPr>
        <w:t>, common printed material</w:t>
      </w:r>
      <w:r w:rsidRPr="00EA2A3E">
        <w:rPr>
          <w:rFonts w:ascii="Arial" w:hAnsi="Arial" w:cs="Arial"/>
          <w:sz w:val="20"/>
          <w:szCs w:val="20"/>
        </w:rPr>
        <w:t xml:space="preserve"> or specimens which lack significant provenance) where no alternative method of disposal can be found. Destruction is also an acceptable method of disposal in cases where an </w:t>
      </w:r>
      <w:r w:rsidR="00820CFF" w:rsidRPr="00EA2A3E">
        <w:rPr>
          <w:rFonts w:ascii="Arial" w:hAnsi="Arial" w:cs="Arial"/>
          <w:sz w:val="20"/>
          <w:szCs w:val="20"/>
        </w:rPr>
        <w:t xml:space="preserve">item </w:t>
      </w:r>
      <w:r w:rsidRPr="00EA2A3E">
        <w:rPr>
          <w:rFonts w:ascii="Arial" w:hAnsi="Arial" w:cs="Arial"/>
          <w:sz w:val="20"/>
          <w:szCs w:val="20"/>
        </w:rPr>
        <w:t>is in extremely poor condition, has high associated health and safety risks</w:t>
      </w:r>
      <w:r w:rsidR="00B9399B" w:rsidRPr="00EA2A3E">
        <w:rPr>
          <w:rFonts w:ascii="Arial" w:hAnsi="Arial" w:cs="Arial"/>
          <w:sz w:val="20"/>
          <w:szCs w:val="20"/>
        </w:rPr>
        <w:t>, ensures confidentiality of personal information,</w:t>
      </w:r>
      <w:r w:rsidRPr="00EA2A3E">
        <w:rPr>
          <w:rFonts w:ascii="Arial" w:hAnsi="Arial" w:cs="Arial"/>
          <w:sz w:val="20"/>
          <w:szCs w:val="20"/>
        </w:rPr>
        <w:t xml:space="preserve"> or is part of an approved destructive testing request identified in the organisation’s research policy. Where necessary, specialist advice will be sought to establish the appropriate method of destruction. Health and safety risk assessments will be carried out by trained staff where required. The destruction of objects should be witnessed by a</w:t>
      </w:r>
      <w:r w:rsidR="00B9399B" w:rsidRPr="00EA2A3E">
        <w:rPr>
          <w:rFonts w:ascii="Arial" w:hAnsi="Arial" w:cs="Arial"/>
          <w:sz w:val="20"/>
          <w:szCs w:val="20"/>
        </w:rPr>
        <w:t xml:space="preserve"> </w:t>
      </w:r>
      <w:r w:rsidRPr="00EA2A3E">
        <w:rPr>
          <w:rFonts w:ascii="Arial" w:hAnsi="Arial" w:cs="Arial"/>
          <w:sz w:val="20"/>
          <w:szCs w:val="20"/>
        </w:rPr>
        <w:t xml:space="preserve">member of </w:t>
      </w:r>
      <w:r w:rsidR="009A4C95" w:rsidRPr="00EA2A3E">
        <w:rPr>
          <w:rFonts w:ascii="Arial" w:hAnsi="Arial" w:cs="Arial"/>
          <w:sz w:val="20"/>
          <w:szCs w:val="20"/>
        </w:rPr>
        <w:t>University</w:t>
      </w:r>
      <w:r w:rsidR="00994725" w:rsidRPr="00EA2A3E">
        <w:rPr>
          <w:rFonts w:ascii="Arial" w:hAnsi="Arial" w:cs="Arial"/>
          <w:sz w:val="20"/>
          <w:szCs w:val="20"/>
        </w:rPr>
        <w:t xml:space="preserve"> Collections </w:t>
      </w:r>
      <w:r w:rsidRPr="00EA2A3E">
        <w:rPr>
          <w:rFonts w:ascii="Arial" w:hAnsi="Arial" w:cs="Arial"/>
          <w:sz w:val="20"/>
          <w:szCs w:val="20"/>
        </w:rPr>
        <w:t xml:space="preserve">staff. In circumstances where this is not possible, such as the destruction of controlled substances, a police certificate should be obtained and kept in the relevant object history file. In the event of emergency destruction </w:t>
      </w:r>
      <w:r w:rsidR="00994725" w:rsidRPr="00EA2A3E">
        <w:rPr>
          <w:rFonts w:ascii="Arial" w:hAnsi="Arial" w:cs="Arial"/>
          <w:sz w:val="20"/>
          <w:szCs w:val="20"/>
        </w:rPr>
        <w:t xml:space="preserve">of items in the museum </w:t>
      </w:r>
      <w:r w:rsidRPr="00EA2A3E">
        <w:rPr>
          <w:rFonts w:ascii="Arial" w:hAnsi="Arial" w:cs="Arial"/>
          <w:sz w:val="20"/>
          <w:szCs w:val="20"/>
        </w:rPr>
        <w:t>being required for reasons of health and safety or the protection of the rest of the collection, a report will be made within three months to the University Court.</w:t>
      </w:r>
    </w:p>
    <w:p w14:paraId="0AA84FBD" w14:textId="77777777" w:rsidR="00994725" w:rsidRPr="00EA2A3E" w:rsidRDefault="00994725" w:rsidP="002E1F0B">
      <w:pPr>
        <w:spacing w:before="0"/>
        <w:ind w:left="567"/>
        <w:rPr>
          <w:rFonts w:ascii="Arial" w:hAnsi="Arial" w:cs="Arial"/>
          <w:sz w:val="20"/>
          <w:szCs w:val="20"/>
        </w:rPr>
      </w:pPr>
    </w:p>
    <w:p w14:paraId="6416105A" w14:textId="5BAA133F" w:rsidR="00994725" w:rsidRPr="00EA2A3E" w:rsidRDefault="00994725" w:rsidP="002E1F0B">
      <w:pPr>
        <w:spacing w:before="0"/>
        <w:ind w:left="567"/>
        <w:rPr>
          <w:rFonts w:ascii="Arial" w:hAnsi="Arial" w:cs="Arial"/>
          <w:sz w:val="20"/>
          <w:szCs w:val="20"/>
        </w:rPr>
      </w:pPr>
      <w:r w:rsidRPr="00EA2A3E">
        <w:rPr>
          <w:rFonts w:ascii="Arial" w:hAnsi="Arial" w:cs="Arial"/>
          <w:sz w:val="20"/>
          <w:szCs w:val="20"/>
        </w:rPr>
        <w:t>11.</w:t>
      </w:r>
      <w:r w:rsidR="00820CFF" w:rsidRPr="00EA2A3E">
        <w:rPr>
          <w:rFonts w:ascii="Arial" w:hAnsi="Arial" w:cs="Arial"/>
          <w:sz w:val="20"/>
          <w:szCs w:val="20"/>
        </w:rPr>
        <w:t>7</w:t>
      </w:r>
      <w:r w:rsidRPr="00EA2A3E">
        <w:rPr>
          <w:rFonts w:ascii="Arial" w:hAnsi="Arial" w:cs="Arial"/>
          <w:sz w:val="20"/>
          <w:szCs w:val="20"/>
        </w:rPr>
        <w:t xml:space="preserve"> </w:t>
      </w:r>
      <w:bookmarkStart w:id="4" w:name="_Hlk189156228"/>
      <w:r w:rsidR="002E1F0B">
        <w:rPr>
          <w:rFonts w:ascii="Arial" w:hAnsi="Arial" w:cs="Arial"/>
          <w:sz w:val="20"/>
          <w:szCs w:val="20"/>
        </w:rPr>
        <w:tab/>
      </w:r>
      <w:r w:rsidRPr="00EA2A3E">
        <w:rPr>
          <w:rFonts w:ascii="Arial" w:hAnsi="Arial" w:cs="Arial"/>
          <w:sz w:val="20"/>
          <w:szCs w:val="20"/>
        </w:rPr>
        <w:t xml:space="preserve">Any monies received by the University from the disposal of items will be applied for the benefit of the collections. This normally means the purchase of further acquisitions. In exceptional cases, improvements relating to the care of collections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where applicable, Museums Galleries Scotland. </w:t>
      </w:r>
      <w:bookmarkEnd w:id="4"/>
      <w:r w:rsidRPr="00EA2A3E">
        <w:rPr>
          <w:rFonts w:ascii="Arial" w:hAnsi="Arial" w:cs="Arial"/>
          <w:sz w:val="20"/>
          <w:szCs w:val="20"/>
        </w:rPr>
        <w:t xml:space="preserve">The proceeds of a sale will be allocated so it can be demonstrated that they are spent in a manner compatible with the requirements of the Accreditation standard. </w:t>
      </w:r>
      <w:r w:rsidR="002A377B" w:rsidRPr="00EA2A3E">
        <w:rPr>
          <w:rFonts w:ascii="Arial" w:hAnsi="Arial" w:cs="Arial"/>
          <w:sz w:val="20"/>
          <w:szCs w:val="20"/>
        </w:rPr>
        <w:t>Use of such m</w:t>
      </w:r>
      <w:r w:rsidRPr="00EA2A3E">
        <w:rPr>
          <w:rFonts w:ascii="Arial" w:hAnsi="Arial" w:cs="Arial"/>
          <w:sz w:val="20"/>
          <w:szCs w:val="20"/>
        </w:rPr>
        <w:t>oney must be restricted to the long-term sustainability, use and development of the collection.</w:t>
      </w:r>
    </w:p>
    <w:p w14:paraId="5ABF4BA0" w14:textId="77777777" w:rsidR="00F41722" w:rsidRPr="00EA2A3E" w:rsidRDefault="00F41722" w:rsidP="002E1F0B">
      <w:pPr>
        <w:spacing w:before="0"/>
        <w:ind w:left="567"/>
        <w:rPr>
          <w:rFonts w:ascii="Arial" w:hAnsi="Arial" w:cs="Arial"/>
          <w:sz w:val="20"/>
          <w:szCs w:val="20"/>
        </w:rPr>
      </w:pPr>
    </w:p>
    <w:p w14:paraId="7CEFB7A3" w14:textId="26B12EBB" w:rsidR="000018EA" w:rsidRPr="00EA2A3E" w:rsidRDefault="000018EA" w:rsidP="002E1F0B">
      <w:pPr>
        <w:spacing w:before="0"/>
        <w:ind w:left="567"/>
        <w:rPr>
          <w:rFonts w:ascii="Arial" w:hAnsi="Arial" w:cs="Arial"/>
          <w:sz w:val="20"/>
          <w:szCs w:val="20"/>
          <w:lang w:eastAsia="en-GB"/>
        </w:rPr>
      </w:pPr>
      <w:r w:rsidRPr="00EA2A3E">
        <w:rPr>
          <w:rFonts w:ascii="Arial" w:hAnsi="Arial" w:cs="Arial"/>
          <w:sz w:val="20"/>
          <w:szCs w:val="20"/>
        </w:rPr>
        <w:t>11.</w:t>
      </w:r>
      <w:r w:rsidR="00820CFF" w:rsidRPr="00EA2A3E">
        <w:rPr>
          <w:rFonts w:ascii="Arial" w:hAnsi="Arial" w:cs="Arial"/>
          <w:sz w:val="20"/>
          <w:szCs w:val="20"/>
        </w:rPr>
        <w:t>8</w:t>
      </w:r>
      <w:r w:rsidRPr="00EA2A3E">
        <w:rPr>
          <w:rFonts w:ascii="Arial" w:hAnsi="Arial" w:cs="Arial"/>
          <w:sz w:val="20"/>
          <w:szCs w:val="20"/>
        </w:rPr>
        <w:t xml:space="preserve"> </w:t>
      </w:r>
      <w:r w:rsidR="002E1F0B">
        <w:rPr>
          <w:rFonts w:ascii="Arial" w:hAnsi="Arial" w:cs="Arial"/>
          <w:sz w:val="20"/>
          <w:szCs w:val="20"/>
        </w:rPr>
        <w:tab/>
      </w:r>
      <w:r w:rsidRPr="00EA2A3E">
        <w:rPr>
          <w:rFonts w:ascii="Arial" w:hAnsi="Arial" w:cs="Arial"/>
          <w:sz w:val="20"/>
          <w:szCs w:val="20"/>
          <w:lang w:eastAsia="en-GB"/>
        </w:rPr>
        <w:t xml:space="preserve">The University Court, acting on the advice of its professional museum staff, may take a decision to return human remains, sacred items, cultural material, specimens or other items to a country or people of origin. Rather than following the procedures in </w:t>
      </w:r>
      <w:r w:rsidR="00994725" w:rsidRPr="00EA2A3E">
        <w:rPr>
          <w:rFonts w:ascii="Arial" w:hAnsi="Arial" w:cs="Arial"/>
          <w:sz w:val="20"/>
          <w:szCs w:val="20"/>
          <w:lang w:eastAsia="en-GB"/>
        </w:rPr>
        <w:t>section 11</w:t>
      </w:r>
      <w:r w:rsidRPr="00EA2A3E">
        <w:rPr>
          <w:rFonts w:ascii="Arial" w:hAnsi="Arial" w:cs="Arial"/>
          <w:sz w:val="20"/>
          <w:szCs w:val="20"/>
          <w:lang w:eastAsia="en-GB"/>
        </w:rPr>
        <w:t xml:space="preserve">, decisions will be taken on a case-by-case basis following the procedures in section 12, and taking account of guidance including </w:t>
      </w:r>
      <w:r w:rsidRPr="00EA2A3E">
        <w:rPr>
          <w:rFonts w:ascii="Arial" w:hAnsi="Arial" w:cs="Arial"/>
          <w:i/>
          <w:iCs/>
          <w:sz w:val="20"/>
          <w:szCs w:val="20"/>
          <w:lang w:eastAsia="en-GB"/>
        </w:rPr>
        <w:t>Guidance for the Care of Human Remains in Scottish Museums</w:t>
      </w:r>
      <w:r w:rsidRPr="00EA2A3E">
        <w:rPr>
          <w:rFonts w:ascii="Arial" w:hAnsi="Arial" w:cs="Arial"/>
          <w:sz w:val="20"/>
          <w:szCs w:val="20"/>
          <w:lang w:eastAsia="en-GB"/>
        </w:rPr>
        <w:t xml:space="preserve"> issued by Museums Galleries Scotland in 2011).</w:t>
      </w:r>
    </w:p>
    <w:p w14:paraId="23331254" w14:textId="77777777" w:rsidR="00021DA5" w:rsidRPr="00EA2A3E" w:rsidRDefault="00021DA5" w:rsidP="0026627A">
      <w:pPr>
        <w:spacing w:before="0"/>
        <w:ind w:left="0" w:firstLine="0"/>
        <w:rPr>
          <w:rFonts w:ascii="Arial" w:hAnsi="Arial" w:cs="Arial"/>
          <w:sz w:val="20"/>
          <w:szCs w:val="20"/>
        </w:rPr>
      </w:pPr>
    </w:p>
    <w:p w14:paraId="47731C90" w14:textId="1785EDE4" w:rsidR="00197FBA" w:rsidRPr="002E1F0B" w:rsidRDefault="00197FBA" w:rsidP="002E1F0B">
      <w:pPr>
        <w:spacing w:before="0"/>
        <w:ind w:left="567"/>
        <w:rPr>
          <w:rFonts w:ascii="Arial Bold" w:hAnsi="Arial Bold" w:cs="Arial"/>
          <w:b/>
          <w:smallCaps/>
          <w:sz w:val="20"/>
          <w:szCs w:val="20"/>
        </w:rPr>
      </w:pPr>
      <w:r w:rsidRPr="002E1F0B">
        <w:rPr>
          <w:rFonts w:ascii="Arial Bold" w:hAnsi="Arial Bold" w:cs="Arial"/>
          <w:b/>
          <w:smallCaps/>
          <w:sz w:val="20"/>
          <w:szCs w:val="20"/>
        </w:rPr>
        <w:t>1</w:t>
      </w:r>
      <w:r w:rsidR="000018EA" w:rsidRPr="002E1F0B">
        <w:rPr>
          <w:rFonts w:ascii="Arial Bold" w:hAnsi="Arial Bold" w:cs="Arial"/>
          <w:b/>
          <w:smallCaps/>
          <w:sz w:val="20"/>
          <w:szCs w:val="20"/>
        </w:rPr>
        <w:t>2</w:t>
      </w:r>
      <w:r w:rsidR="002E1F0B">
        <w:rPr>
          <w:rFonts w:ascii="Arial Bold" w:hAnsi="Arial Bold" w:cs="Arial"/>
          <w:b/>
          <w:smallCaps/>
          <w:sz w:val="20"/>
          <w:szCs w:val="20"/>
        </w:rPr>
        <w:tab/>
      </w:r>
      <w:r w:rsidRPr="002E1F0B">
        <w:rPr>
          <w:rFonts w:ascii="Arial Bold" w:hAnsi="Arial Bold" w:cs="Arial"/>
          <w:b/>
          <w:smallCaps/>
          <w:sz w:val="20"/>
          <w:szCs w:val="20"/>
        </w:rPr>
        <w:t xml:space="preserve"> </w:t>
      </w:r>
      <w:r w:rsidR="006C7E1C" w:rsidRPr="002E1F0B">
        <w:rPr>
          <w:rFonts w:ascii="Arial Bold" w:hAnsi="Arial Bold" w:cs="Arial"/>
          <w:b/>
          <w:smallCaps/>
          <w:sz w:val="20"/>
          <w:szCs w:val="20"/>
        </w:rPr>
        <w:t>R</w:t>
      </w:r>
      <w:r w:rsidR="00C1497B" w:rsidRPr="002E1F0B">
        <w:rPr>
          <w:rFonts w:ascii="Arial Bold" w:hAnsi="Arial Bold" w:cs="Arial"/>
          <w:b/>
          <w:smallCaps/>
          <w:sz w:val="20"/>
          <w:szCs w:val="20"/>
        </w:rPr>
        <w:t>estitution and re</w:t>
      </w:r>
      <w:r w:rsidR="006C7E1C" w:rsidRPr="002E1F0B">
        <w:rPr>
          <w:rFonts w:ascii="Arial Bold" w:hAnsi="Arial Bold" w:cs="Arial"/>
          <w:b/>
          <w:smallCaps/>
          <w:sz w:val="20"/>
          <w:szCs w:val="20"/>
        </w:rPr>
        <w:t>turn</w:t>
      </w:r>
    </w:p>
    <w:p w14:paraId="24B6672B" w14:textId="6E8FA647" w:rsidR="002249DD" w:rsidRPr="00EA2A3E" w:rsidRDefault="000018EA" w:rsidP="002E1F0B">
      <w:pPr>
        <w:spacing w:before="0"/>
        <w:ind w:left="567"/>
        <w:rPr>
          <w:rFonts w:ascii="Arial" w:hAnsi="Arial" w:cs="Arial"/>
          <w:sz w:val="20"/>
          <w:szCs w:val="20"/>
        </w:rPr>
      </w:pPr>
      <w:r w:rsidRPr="00EA2A3E">
        <w:rPr>
          <w:rFonts w:ascii="Arial" w:hAnsi="Arial" w:cs="Arial"/>
          <w:sz w:val="20"/>
          <w:szCs w:val="20"/>
        </w:rPr>
        <w:t xml:space="preserve">12.1 </w:t>
      </w:r>
      <w:r w:rsidR="002E1F0B">
        <w:rPr>
          <w:rFonts w:ascii="Arial" w:hAnsi="Arial" w:cs="Arial"/>
          <w:sz w:val="20"/>
          <w:szCs w:val="20"/>
        </w:rPr>
        <w:tab/>
      </w:r>
      <w:r w:rsidRPr="00EA2A3E">
        <w:rPr>
          <w:rFonts w:ascii="Arial" w:hAnsi="Arial" w:cs="Arial"/>
          <w:sz w:val="20"/>
          <w:szCs w:val="20"/>
        </w:rPr>
        <w:t>The University</w:t>
      </w:r>
      <w:r w:rsidR="002249DD" w:rsidRPr="00EA2A3E">
        <w:rPr>
          <w:rFonts w:ascii="Arial" w:hAnsi="Arial" w:cs="Arial"/>
          <w:sz w:val="20"/>
          <w:szCs w:val="20"/>
        </w:rPr>
        <w:t xml:space="preserve"> holds its collections in trust for the benefit of </w:t>
      </w:r>
      <w:r w:rsidR="00B9399B" w:rsidRPr="00EA2A3E">
        <w:rPr>
          <w:rFonts w:ascii="Arial" w:hAnsi="Arial" w:cs="Arial"/>
          <w:sz w:val="20"/>
          <w:szCs w:val="20"/>
        </w:rPr>
        <w:t>research</w:t>
      </w:r>
      <w:r w:rsidR="00770233" w:rsidRPr="00EA2A3E">
        <w:rPr>
          <w:rFonts w:ascii="Arial" w:hAnsi="Arial" w:cs="Arial"/>
          <w:sz w:val="20"/>
          <w:szCs w:val="20"/>
        </w:rPr>
        <w:t>,</w:t>
      </w:r>
      <w:r w:rsidR="00B9399B" w:rsidRPr="00EA2A3E">
        <w:rPr>
          <w:rFonts w:ascii="Arial" w:hAnsi="Arial" w:cs="Arial"/>
          <w:sz w:val="20"/>
          <w:szCs w:val="20"/>
        </w:rPr>
        <w:t xml:space="preserve"> teaching and </w:t>
      </w:r>
      <w:r w:rsidR="002249DD" w:rsidRPr="00EA2A3E">
        <w:rPr>
          <w:rFonts w:ascii="Arial" w:hAnsi="Arial" w:cs="Arial"/>
          <w:sz w:val="20"/>
          <w:szCs w:val="20"/>
        </w:rPr>
        <w:t>the wider public, and has ongoing responsibilities associated with the items in the collection as well as the express and implied wishes of collectors, donors, and stakeholders. However, much of collection was formed at a time when u</w:t>
      </w:r>
      <w:r w:rsidR="00B9399B" w:rsidRPr="00EA2A3E">
        <w:rPr>
          <w:rFonts w:ascii="Arial" w:hAnsi="Arial" w:cs="Arial"/>
          <w:sz w:val="20"/>
          <w:szCs w:val="20"/>
        </w:rPr>
        <w:t>niversities were at the centre of political power</w:t>
      </w:r>
      <w:r w:rsidR="002249DD" w:rsidRPr="00EA2A3E">
        <w:rPr>
          <w:rFonts w:ascii="Arial" w:hAnsi="Arial" w:cs="Arial"/>
          <w:sz w:val="20"/>
          <w:szCs w:val="20"/>
        </w:rPr>
        <w:t xml:space="preserve">, with the result that some items were acquired in circumstances that are now considered to have been illegal, unethical, without full consent, or in circumstances of inequality. As </w:t>
      </w:r>
      <w:r w:rsidR="00770233" w:rsidRPr="00EA2A3E">
        <w:rPr>
          <w:rFonts w:ascii="Arial" w:hAnsi="Arial" w:cs="Arial"/>
          <w:sz w:val="20"/>
          <w:szCs w:val="20"/>
        </w:rPr>
        <w:t>u</w:t>
      </w:r>
      <w:r w:rsidR="00B9399B" w:rsidRPr="00EA2A3E">
        <w:rPr>
          <w:rFonts w:ascii="Arial" w:hAnsi="Arial" w:cs="Arial"/>
          <w:sz w:val="20"/>
          <w:szCs w:val="20"/>
        </w:rPr>
        <w:t>niversit</w:t>
      </w:r>
      <w:r w:rsidR="00EE03EF" w:rsidRPr="00EA2A3E">
        <w:rPr>
          <w:rFonts w:ascii="Arial" w:hAnsi="Arial" w:cs="Arial"/>
          <w:sz w:val="20"/>
          <w:szCs w:val="20"/>
        </w:rPr>
        <w:t>ies</w:t>
      </w:r>
      <w:r w:rsidR="00B9399B" w:rsidRPr="00EA2A3E">
        <w:rPr>
          <w:rFonts w:ascii="Arial" w:hAnsi="Arial" w:cs="Arial"/>
          <w:sz w:val="20"/>
          <w:szCs w:val="20"/>
        </w:rPr>
        <w:t xml:space="preserve"> </w:t>
      </w:r>
      <w:r w:rsidR="002249DD" w:rsidRPr="00EA2A3E">
        <w:rPr>
          <w:rFonts w:ascii="Arial" w:hAnsi="Arial" w:cs="Arial"/>
          <w:sz w:val="20"/>
          <w:szCs w:val="20"/>
        </w:rPr>
        <w:t xml:space="preserve">now </w:t>
      </w:r>
      <w:r w:rsidR="00B9399B" w:rsidRPr="00EA2A3E">
        <w:rPr>
          <w:rFonts w:ascii="Arial" w:hAnsi="Arial" w:cs="Arial"/>
          <w:sz w:val="20"/>
          <w:szCs w:val="20"/>
        </w:rPr>
        <w:t>aspire to be places where people are encouraged to encounter, research, enjoy</w:t>
      </w:r>
      <w:r w:rsidR="00932C91" w:rsidRPr="00EA2A3E">
        <w:rPr>
          <w:rFonts w:ascii="Arial" w:hAnsi="Arial" w:cs="Arial"/>
          <w:sz w:val="20"/>
          <w:szCs w:val="20"/>
        </w:rPr>
        <w:t xml:space="preserve"> </w:t>
      </w:r>
      <w:r w:rsidR="00B9399B" w:rsidRPr="00EA2A3E">
        <w:rPr>
          <w:rFonts w:ascii="Arial" w:hAnsi="Arial" w:cs="Arial"/>
          <w:sz w:val="20"/>
          <w:szCs w:val="20"/>
        </w:rPr>
        <w:t>and learn from a variety of human experiences</w:t>
      </w:r>
      <w:r w:rsidR="002249DD" w:rsidRPr="00EA2A3E">
        <w:rPr>
          <w:rFonts w:ascii="Arial" w:hAnsi="Arial" w:cs="Arial"/>
          <w:sz w:val="20"/>
          <w:szCs w:val="20"/>
        </w:rPr>
        <w:t xml:space="preserve">, </w:t>
      </w:r>
      <w:r w:rsidR="00D92A60" w:rsidRPr="00EA2A3E">
        <w:rPr>
          <w:rFonts w:ascii="Arial" w:hAnsi="Arial" w:cs="Arial"/>
          <w:sz w:val="20"/>
          <w:szCs w:val="20"/>
        </w:rPr>
        <w:t>continuing to hold</w:t>
      </w:r>
      <w:r w:rsidR="002249DD" w:rsidRPr="00EA2A3E">
        <w:rPr>
          <w:rFonts w:ascii="Arial" w:hAnsi="Arial" w:cs="Arial"/>
          <w:sz w:val="20"/>
          <w:szCs w:val="20"/>
        </w:rPr>
        <w:t xml:space="preserve"> </w:t>
      </w:r>
      <w:r w:rsidR="00D92A60" w:rsidRPr="00EA2A3E">
        <w:rPr>
          <w:rFonts w:ascii="Arial" w:hAnsi="Arial" w:cs="Arial"/>
          <w:sz w:val="20"/>
          <w:szCs w:val="20"/>
        </w:rPr>
        <w:t>some</w:t>
      </w:r>
      <w:r w:rsidR="002249DD" w:rsidRPr="00EA2A3E">
        <w:rPr>
          <w:rFonts w:ascii="Arial" w:hAnsi="Arial" w:cs="Arial"/>
          <w:sz w:val="20"/>
          <w:szCs w:val="20"/>
        </w:rPr>
        <w:t xml:space="preserve"> items must be reconsidered. </w:t>
      </w:r>
    </w:p>
    <w:p w14:paraId="218AE0D0" w14:textId="77777777" w:rsidR="002249DD" w:rsidRPr="00EA2A3E" w:rsidRDefault="002249DD" w:rsidP="002E1F0B">
      <w:pPr>
        <w:spacing w:before="0"/>
        <w:ind w:left="567"/>
        <w:rPr>
          <w:rFonts w:ascii="Arial" w:hAnsi="Arial" w:cs="Arial"/>
          <w:sz w:val="20"/>
          <w:szCs w:val="20"/>
        </w:rPr>
      </w:pPr>
    </w:p>
    <w:p w14:paraId="39D846DB" w14:textId="17EAE39D" w:rsidR="00440D68" w:rsidRPr="00EA2A3E" w:rsidRDefault="002249DD" w:rsidP="002E1F0B">
      <w:pPr>
        <w:spacing w:before="0"/>
        <w:ind w:left="567"/>
        <w:rPr>
          <w:rFonts w:ascii="Arial" w:hAnsi="Arial" w:cs="Arial"/>
          <w:sz w:val="20"/>
          <w:szCs w:val="20"/>
        </w:rPr>
      </w:pPr>
      <w:r w:rsidRPr="00EA2A3E">
        <w:rPr>
          <w:rFonts w:ascii="Arial" w:hAnsi="Arial" w:cs="Arial"/>
          <w:sz w:val="20"/>
          <w:szCs w:val="20"/>
        </w:rPr>
        <w:t xml:space="preserve">12.2 </w:t>
      </w:r>
      <w:r w:rsidR="002E1F0B">
        <w:rPr>
          <w:rFonts w:ascii="Arial" w:hAnsi="Arial" w:cs="Arial"/>
          <w:sz w:val="20"/>
          <w:szCs w:val="20"/>
        </w:rPr>
        <w:tab/>
      </w:r>
      <w:r w:rsidR="00B9399B" w:rsidRPr="00EA2A3E">
        <w:rPr>
          <w:rFonts w:ascii="Arial" w:hAnsi="Arial" w:cs="Arial"/>
          <w:sz w:val="20"/>
          <w:szCs w:val="20"/>
        </w:rPr>
        <w:t xml:space="preserve">The term ‘item’ </w:t>
      </w:r>
      <w:r w:rsidRPr="00EA2A3E">
        <w:rPr>
          <w:rFonts w:ascii="Arial" w:hAnsi="Arial" w:cs="Arial"/>
          <w:sz w:val="20"/>
          <w:szCs w:val="20"/>
        </w:rPr>
        <w:t xml:space="preserve">is used in this policy to </w:t>
      </w:r>
      <w:r w:rsidR="00B9399B" w:rsidRPr="00EA2A3E">
        <w:rPr>
          <w:rFonts w:ascii="Arial" w:hAnsi="Arial" w:cs="Arial"/>
          <w:sz w:val="20"/>
          <w:szCs w:val="20"/>
        </w:rPr>
        <w:t xml:space="preserve">refer to </w:t>
      </w:r>
      <w:r w:rsidRPr="00EA2A3E">
        <w:rPr>
          <w:rFonts w:ascii="Arial" w:hAnsi="Arial" w:cs="Arial"/>
          <w:sz w:val="20"/>
          <w:szCs w:val="20"/>
        </w:rPr>
        <w:t xml:space="preserve">many things, including </w:t>
      </w:r>
      <w:r w:rsidR="00B9399B" w:rsidRPr="00EA2A3E">
        <w:rPr>
          <w:rFonts w:ascii="Arial" w:hAnsi="Arial" w:cs="Arial"/>
          <w:sz w:val="20"/>
          <w:szCs w:val="20"/>
        </w:rPr>
        <w:t xml:space="preserve">objects, </w:t>
      </w:r>
      <w:r w:rsidR="00EE03EF" w:rsidRPr="00EA2A3E">
        <w:rPr>
          <w:rFonts w:ascii="Arial" w:hAnsi="Arial" w:cs="Arial"/>
          <w:sz w:val="20"/>
          <w:szCs w:val="20"/>
        </w:rPr>
        <w:t>specimens,</w:t>
      </w:r>
      <w:r w:rsidR="00B9399B" w:rsidRPr="00EA2A3E">
        <w:rPr>
          <w:rFonts w:ascii="Arial" w:hAnsi="Arial" w:cs="Arial"/>
          <w:sz w:val="20"/>
          <w:szCs w:val="20"/>
        </w:rPr>
        <w:t xml:space="preserve"> and samples, but also to ancestral (human) remains and sacred items: the use of the term ‘item’ in this guidance does not diminish the</w:t>
      </w:r>
      <w:r w:rsidRPr="00EA2A3E">
        <w:rPr>
          <w:rFonts w:ascii="Arial" w:hAnsi="Arial" w:cs="Arial"/>
          <w:sz w:val="20"/>
          <w:szCs w:val="20"/>
        </w:rPr>
        <w:t>ir</w:t>
      </w:r>
      <w:r w:rsidR="00B9399B" w:rsidRPr="00EA2A3E">
        <w:rPr>
          <w:rFonts w:ascii="Arial" w:hAnsi="Arial" w:cs="Arial"/>
          <w:sz w:val="20"/>
          <w:szCs w:val="20"/>
        </w:rPr>
        <w:t xml:space="preserve"> importance</w:t>
      </w:r>
      <w:r w:rsidRPr="00EA2A3E">
        <w:rPr>
          <w:rFonts w:ascii="Arial" w:hAnsi="Arial" w:cs="Arial"/>
          <w:sz w:val="20"/>
          <w:szCs w:val="20"/>
        </w:rPr>
        <w:t xml:space="preserve"> or the greater appropriateness </w:t>
      </w:r>
      <w:r w:rsidR="00D92A60" w:rsidRPr="00EA2A3E">
        <w:rPr>
          <w:rFonts w:ascii="Arial" w:hAnsi="Arial" w:cs="Arial"/>
          <w:sz w:val="20"/>
          <w:szCs w:val="20"/>
        </w:rPr>
        <w:t>o</w:t>
      </w:r>
      <w:r w:rsidRPr="00EA2A3E">
        <w:rPr>
          <w:rFonts w:ascii="Arial" w:hAnsi="Arial" w:cs="Arial"/>
          <w:sz w:val="20"/>
          <w:szCs w:val="20"/>
        </w:rPr>
        <w:t>f other terminology</w:t>
      </w:r>
      <w:r w:rsidR="00B9399B" w:rsidRPr="00EA2A3E">
        <w:rPr>
          <w:rFonts w:ascii="Arial" w:hAnsi="Arial" w:cs="Arial"/>
          <w:sz w:val="20"/>
          <w:szCs w:val="20"/>
        </w:rPr>
        <w:t>.</w:t>
      </w:r>
    </w:p>
    <w:p w14:paraId="143B9C97" w14:textId="77777777" w:rsidR="00440D68" w:rsidRPr="00EA2A3E" w:rsidRDefault="00440D68" w:rsidP="002E1F0B">
      <w:pPr>
        <w:spacing w:before="0"/>
        <w:ind w:left="567"/>
        <w:rPr>
          <w:rFonts w:ascii="Arial" w:hAnsi="Arial" w:cs="Arial"/>
          <w:sz w:val="20"/>
          <w:szCs w:val="20"/>
        </w:rPr>
      </w:pPr>
    </w:p>
    <w:p w14:paraId="2F7C2776" w14:textId="292AAE37" w:rsidR="000018EA" w:rsidRPr="00EA2A3E" w:rsidRDefault="00440D68" w:rsidP="002E1F0B">
      <w:pPr>
        <w:spacing w:before="0"/>
        <w:ind w:left="567"/>
        <w:rPr>
          <w:rFonts w:ascii="Arial" w:hAnsi="Arial" w:cs="Arial"/>
          <w:sz w:val="20"/>
          <w:szCs w:val="20"/>
        </w:rPr>
      </w:pPr>
      <w:r w:rsidRPr="00EA2A3E">
        <w:rPr>
          <w:rFonts w:ascii="Arial" w:hAnsi="Arial" w:cs="Arial"/>
          <w:sz w:val="20"/>
          <w:szCs w:val="20"/>
        </w:rPr>
        <w:t>12.</w:t>
      </w:r>
      <w:r w:rsidR="002249DD" w:rsidRPr="00EA2A3E">
        <w:rPr>
          <w:rFonts w:ascii="Arial" w:hAnsi="Arial" w:cs="Arial"/>
          <w:sz w:val="20"/>
          <w:szCs w:val="20"/>
        </w:rPr>
        <w:t>3</w:t>
      </w:r>
      <w:r w:rsidRPr="00EA2A3E">
        <w:rPr>
          <w:rFonts w:ascii="Arial" w:hAnsi="Arial" w:cs="Arial"/>
          <w:sz w:val="20"/>
          <w:szCs w:val="20"/>
        </w:rPr>
        <w:t xml:space="preserve"> </w:t>
      </w:r>
      <w:r w:rsidR="002E1F0B">
        <w:rPr>
          <w:rFonts w:ascii="Arial" w:hAnsi="Arial" w:cs="Arial"/>
          <w:sz w:val="20"/>
          <w:szCs w:val="20"/>
        </w:rPr>
        <w:tab/>
      </w:r>
      <w:r w:rsidR="000018EA" w:rsidRPr="00EA2A3E">
        <w:rPr>
          <w:rFonts w:ascii="Arial" w:hAnsi="Arial" w:cs="Arial"/>
          <w:sz w:val="20"/>
          <w:szCs w:val="20"/>
        </w:rPr>
        <w:t>Th</w:t>
      </w:r>
      <w:r w:rsidRPr="00EA2A3E">
        <w:rPr>
          <w:rFonts w:ascii="Arial" w:hAnsi="Arial" w:cs="Arial"/>
          <w:sz w:val="20"/>
          <w:szCs w:val="20"/>
        </w:rPr>
        <w:t xml:space="preserve">is </w:t>
      </w:r>
      <w:r w:rsidR="000018EA" w:rsidRPr="00EA2A3E">
        <w:rPr>
          <w:rFonts w:ascii="Arial" w:hAnsi="Arial" w:cs="Arial"/>
          <w:sz w:val="20"/>
          <w:szCs w:val="20"/>
        </w:rPr>
        <w:t xml:space="preserve">procedure </w:t>
      </w:r>
      <w:r w:rsidR="007876AF" w:rsidRPr="00EA2A3E">
        <w:rPr>
          <w:rFonts w:ascii="Arial" w:hAnsi="Arial" w:cs="Arial"/>
          <w:sz w:val="20"/>
          <w:szCs w:val="20"/>
        </w:rPr>
        <w:t>enable</w:t>
      </w:r>
      <w:r w:rsidR="003972C7" w:rsidRPr="00EA2A3E">
        <w:rPr>
          <w:rFonts w:ascii="Arial" w:hAnsi="Arial" w:cs="Arial"/>
          <w:sz w:val="20"/>
          <w:szCs w:val="20"/>
        </w:rPr>
        <w:t>s</w:t>
      </w:r>
      <w:r w:rsidR="000018EA" w:rsidRPr="00EA2A3E">
        <w:rPr>
          <w:rFonts w:ascii="Arial" w:hAnsi="Arial" w:cs="Arial"/>
          <w:sz w:val="20"/>
          <w:szCs w:val="20"/>
        </w:rPr>
        <w:t xml:space="preserve"> the University Court to respond </w:t>
      </w:r>
      <w:r w:rsidR="007876AF" w:rsidRPr="00EA2A3E">
        <w:rPr>
          <w:rFonts w:ascii="Arial" w:hAnsi="Arial" w:cs="Arial"/>
          <w:sz w:val="20"/>
          <w:szCs w:val="20"/>
        </w:rPr>
        <w:t xml:space="preserve">promptly and fairly </w:t>
      </w:r>
      <w:r w:rsidR="000018EA" w:rsidRPr="00EA2A3E">
        <w:rPr>
          <w:rFonts w:ascii="Arial" w:hAnsi="Arial" w:cs="Arial"/>
          <w:sz w:val="20"/>
          <w:szCs w:val="20"/>
        </w:rPr>
        <w:t xml:space="preserve">to proposals for the </w:t>
      </w:r>
      <w:r w:rsidRPr="00EA2A3E">
        <w:rPr>
          <w:rFonts w:ascii="Arial" w:hAnsi="Arial" w:cs="Arial"/>
          <w:sz w:val="20"/>
          <w:szCs w:val="20"/>
        </w:rPr>
        <w:t xml:space="preserve">restitution or </w:t>
      </w:r>
      <w:r w:rsidR="000018EA" w:rsidRPr="00EA2A3E">
        <w:rPr>
          <w:rFonts w:ascii="Arial" w:hAnsi="Arial" w:cs="Arial"/>
          <w:sz w:val="20"/>
          <w:szCs w:val="20"/>
        </w:rPr>
        <w:t>return of items in the University’s collections.</w:t>
      </w:r>
      <w:r w:rsidR="007876AF" w:rsidRPr="00EA2A3E">
        <w:rPr>
          <w:rFonts w:ascii="Arial" w:hAnsi="Arial" w:cs="Arial"/>
          <w:sz w:val="20"/>
          <w:szCs w:val="20"/>
        </w:rPr>
        <w:t xml:space="preserve"> At all times, the principle of full disclosure should apply, subject to legal restrictions. </w:t>
      </w:r>
      <w:r w:rsidRPr="00EA2A3E">
        <w:rPr>
          <w:rFonts w:ascii="Arial" w:hAnsi="Arial" w:cs="Arial"/>
          <w:sz w:val="20"/>
          <w:szCs w:val="20"/>
        </w:rPr>
        <w:t xml:space="preserve">Account will also be taken of the Museums Association’s </w:t>
      </w:r>
      <w:r w:rsidRPr="00EA2A3E">
        <w:rPr>
          <w:rFonts w:ascii="Arial" w:hAnsi="Arial" w:cs="Arial"/>
          <w:i/>
          <w:iCs/>
          <w:sz w:val="20"/>
          <w:szCs w:val="20"/>
        </w:rPr>
        <w:t>Code of Ethics for Museums</w:t>
      </w:r>
      <w:r w:rsidRPr="00EA2A3E">
        <w:rPr>
          <w:rFonts w:ascii="Arial" w:hAnsi="Arial" w:cs="Arial"/>
          <w:sz w:val="20"/>
          <w:szCs w:val="20"/>
        </w:rPr>
        <w:t xml:space="preserve">, and </w:t>
      </w:r>
      <w:r w:rsidRPr="00EA2A3E">
        <w:rPr>
          <w:rFonts w:ascii="Arial" w:hAnsi="Arial" w:cs="Arial"/>
          <w:i/>
          <w:iCs/>
          <w:sz w:val="20"/>
          <w:szCs w:val="20"/>
        </w:rPr>
        <w:t>Guidance for the Care of Human Remains in Scottish Museums</w:t>
      </w:r>
      <w:r w:rsidRPr="00EA2A3E">
        <w:rPr>
          <w:rFonts w:ascii="Arial" w:hAnsi="Arial" w:cs="Arial"/>
          <w:sz w:val="20"/>
          <w:szCs w:val="20"/>
        </w:rPr>
        <w:t xml:space="preserve"> issued by Museums Galleries Scotland</w:t>
      </w:r>
      <w:r w:rsidR="00B9399B" w:rsidRPr="00EA2A3E">
        <w:rPr>
          <w:rFonts w:ascii="Arial" w:hAnsi="Arial" w:cs="Arial"/>
          <w:sz w:val="20"/>
          <w:szCs w:val="20"/>
        </w:rPr>
        <w:t xml:space="preserve"> and the </w:t>
      </w:r>
      <w:r w:rsidR="00B9399B" w:rsidRPr="00EA2A3E">
        <w:rPr>
          <w:rFonts w:ascii="Arial" w:hAnsi="Arial" w:cs="Arial"/>
          <w:i/>
          <w:iCs/>
          <w:sz w:val="20"/>
          <w:szCs w:val="20"/>
        </w:rPr>
        <w:t>Guidance for Restitution and Return of items from university museums and collections</w:t>
      </w:r>
      <w:r w:rsidR="00B9399B" w:rsidRPr="00EA2A3E">
        <w:rPr>
          <w:rFonts w:ascii="Arial" w:hAnsi="Arial" w:cs="Arial"/>
          <w:sz w:val="20"/>
          <w:szCs w:val="20"/>
        </w:rPr>
        <w:t xml:space="preserve"> issued by the International ICOM Committee for University Museums and Collections</w:t>
      </w:r>
      <w:r w:rsidR="00D92A60" w:rsidRPr="00EA2A3E">
        <w:rPr>
          <w:rFonts w:ascii="Arial" w:hAnsi="Arial" w:cs="Arial"/>
          <w:sz w:val="20"/>
          <w:szCs w:val="20"/>
        </w:rPr>
        <w:t>.</w:t>
      </w:r>
      <w:r w:rsidRPr="00EA2A3E">
        <w:rPr>
          <w:rFonts w:ascii="Arial" w:hAnsi="Arial" w:cs="Arial"/>
          <w:sz w:val="20"/>
          <w:szCs w:val="20"/>
        </w:rPr>
        <w:t xml:space="preserve"> Except for some clearly recorded loans, conditional gifts, and donations under the Anatomy Acts and Human Tissue (Scotland) Act 2006, the University Court is the only body able to agree to the transfer of items in </w:t>
      </w:r>
      <w:r w:rsidR="00770233" w:rsidRPr="00EA2A3E">
        <w:rPr>
          <w:rFonts w:ascii="Arial" w:hAnsi="Arial" w:cs="Arial"/>
          <w:sz w:val="20"/>
          <w:szCs w:val="20"/>
        </w:rPr>
        <w:t xml:space="preserve">the </w:t>
      </w:r>
      <w:r w:rsidRPr="00EA2A3E">
        <w:rPr>
          <w:rFonts w:ascii="Arial" w:hAnsi="Arial" w:cs="Arial"/>
          <w:sz w:val="20"/>
          <w:szCs w:val="20"/>
        </w:rPr>
        <w:t xml:space="preserve">collections. </w:t>
      </w:r>
      <w:r w:rsidR="007876AF" w:rsidRPr="00EA2A3E">
        <w:rPr>
          <w:rFonts w:ascii="Arial" w:hAnsi="Arial" w:cs="Arial"/>
          <w:sz w:val="20"/>
          <w:szCs w:val="20"/>
        </w:rPr>
        <w:t xml:space="preserve">Ideally, the </w:t>
      </w:r>
      <w:r w:rsidR="00D92A60" w:rsidRPr="00EA2A3E">
        <w:rPr>
          <w:rFonts w:ascii="Arial" w:hAnsi="Arial" w:cs="Arial"/>
          <w:sz w:val="20"/>
          <w:szCs w:val="20"/>
        </w:rPr>
        <w:t>discussion</w:t>
      </w:r>
      <w:r w:rsidR="007876AF" w:rsidRPr="00EA2A3E">
        <w:rPr>
          <w:rFonts w:ascii="Arial" w:hAnsi="Arial" w:cs="Arial"/>
          <w:sz w:val="20"/>
          <w:szCs w:val="20"/>
        </w:rPr>
        <w:t xml:space="preserve"> will be consensual, but cases for and against return can be presented for consideration at all stages of the proce</w:t>
      </w:r>
      <w:r w:rsidR="00391225" w:rsidRPr="00EA2A3E">
        <w:rPr>
          <w:rFonts w:ascii="Arial" w:hAnsi="Arial" w:cs="Arial"/>
          <w:sz w:val="20"/>
          <w:szCs w:val="20"/>
        </w:rPr>
        <w:t>ss</w:t>
      </w:r>
      <w:r w:rsidR="007876AF" w:rsidRPr="00EA2A3E">
        <w:rPr>
          <w:rFonts w:ascii="Arial" w:hAnsi="Arial" w:cs="Arial"/>
          <w:sz w:val="20"/>
          <w:szCs w:val="20"/>
        </w:rPr>
        <w:t>.</w:t>
      </w:r>
    </w:p>
    <w:p w14:paraId="4D85F85E" w14:textId="77777777" w:rsidR="006C7E1C" w:rsidRPr="00EA2A3E" w:rsidRDefault="006C7E1C" w:rsidP="002E1F0B">
      <w:pPr>
        <w:spacing w:before="0"/>
        <w:ind w:left="567"/>
        <w:rPr>
          <w:rFonts w:ascii="Arial" w:hAnsi="Arial" w:cs="Arial"/>
          <w:sz w:val="20"/>
          <w:szCs w:val="20"/>
        </w:rPr>
      </w:pPr>
    </w:p>
    <w:p w14:paraId="0F0CD2CD" w14:textId="390A708A" w:rsidR="00785452" w:rsidRPr="00EA2A3E" w:rsidRDefault="006C7E1C" w:rsidP="002E1F0B">
      <w:pPr>
        <w:spacing w:before="0"/>
        <w:ind w:left="567"/>
        <w:rPr>
          <w:rFonts w:ascii="Arial" w:hAnsi="Arial" w:cs="Arial"/>
          <w:sz w:val="20"/>
          <w:szCs w:val="20"/>
        </w:rPr>
      </w:pPr>
      <w:r w:rsidRPr="00EA2A3E">
        <w:rPr>
          <w:rFonts w:ascii="Arial" w:hAnsi="Arial" w:cs="Arial"/>
          <w:sz w:val="20"/>
          <w:szCs w:val="20"/>
        </w:rPr>
        <w:t>1</w:t>
      </w:r>
      <w:r w:rsidR="00391225" w:rsidRPr="00EA2A3E">
        <w:rPr>
          <w:rFonts w:ascii="Arial" w:hAnsi="Arial" w:cs="Arial"/>
          <w:sz w:val="20"/>
          <w:szCs w:val="20"/>
        </w:rPr>
        <w:t>2.</w:t>
      </w:r>
      <w:r w:rsidR="003972C7" w:rsidRPr="00EA2A3E">
        <w:rPr>
          <w:rFonts w:ascii="Arial" w:hAnsi="Arial" w:cs="Arial"/>
          <w:sz w:val="20"/>
          <w:szCs w:val="20"/>
        </w:rPr>
        <w:t>4</w:t>
      </w:r>
      <w:r w:rsidRPr="00EA2A3E">
        <w:rPr>
          <w:rFonts w:ascii="Arial" w:hAnsi="Arial" w:cs="Arial"/>
          <w:sz w:val="20"/>
          <w:szCs w:val="20"/>
        </w:rPr>
        <w:t xml:space="preserve"> </w:t>
      </w:r>
      <w:r w:rsidR="002E1F0B">
        <w:rPr>
          <w:rFonts w:ascii="Arial" w:hAnsi="Arial" w:cs="Arial"/>
          <w:sz w:val="20"/>
          <w:szCs w:val="20"/>
        </w:rPr>
        <w:tab/>
      </w:r>
      <w:r w:rsidR="007876AF" w:rsidRPr="00EA2A3E">
        <w:rPr>
          <w:rFonts w:ascii="Arial" w:hAnsi="Arial" w:cs="Arial"/>
          <w:sz w:val="20"/>
          <w:szCs w:val="20"/>
        </w:rPr>
        <w:t xml:space="preserve">Initial discussions concerning </w:t>
      </w:r>
      <w:r w:rsidR="00440D68" w:rsidRPr="00EA2A3E">
        <w:rPr>
          <w:rFonts w:ascii="Arial" w:hAnsi="Arial" w:cs="Arial"/>
          <w:sz w:val="20"/>
          <w:szCs w:val="20"/>
        </w:rPr>
        <w:t>restitution or return</w:t>
      </w:r>
      <w:r w:rsidR="007876AF" w:rsidRPr="00EA2A3E">
        <w:rPr>
          <w:rFonts w:ascii="Arial" w:hAnsi="Arial" w:cs="Arial"/>
          <w:sz w:val="20"/>
          <w:szCs w:val="20"/>
        </w:rPr>
        <w:t xml:space="preserve"> should be with the Head of </w:t>
      </w:r>
      <w:r w:rsidR="004409C8" w:rsidRPr="00EA2A3E">
        <w:rPr>
          <w:rFonts w:ascii="Arial" w:hAnsi="Arial" w:cs="Arial"/>
          <w:sz w:val="20"/>
          <w:szCs w:val="20"/>
        </w:rPr>
        <w:t xml:space="preserve">University </w:t>
      </w:r>
      <w:r w:rsidR="007876AF" w:rsidRPr="00EA2A3E">
        <w:rPr>
          <w:rFonts w:ascii="Arial" w:hAnsi="Arial" w:cs="Arial"/>
          <w:sz w:val="20"/>
          <w:szCs w:val="20"/>
        </w:rPr>
        <w:t>Collections. While the case is being considered, there should be a joint approach to publicity by the University and proposed recipient</w:t>
      </w:r>
      <w:r w:rsidR="00770233" w:rsidRPr="00EA2A3E">
        <w:rPr>
          <w:rFonts w:ascii="Arial" w:hAnsi="Arial" w:cs="Arial"/>
          <w:sz w:val="20"/>
          <w:szCs w:val="20"/>
        </w:rPr>
        <w:t>,</w:t>
      </w:r>
      <w:r w:rsidR="007876AF" w:rsidRPr="00EA2A3E">
        <w:rPr>
          <w:rFonts w:ascii="Arial" w:hAnsi="Arial" w:cs="Arial"/>
          <w:sz w:val="20"/>
          <w:szCs w:val="20"/>
        </w:rPr>
        <w:t xml:space="preserve"> and should involve outside parties only after discussion and agreement with each other. Where appropriate, arrangements for the loan of the item for a renewable period of up to five years, rather than legal transfer, can be made by the Head of </w:t>
      </w:r>
      <w:r w:rsidR="004409C8" w:rsidRPr="00EA2A3E">
        <w:rPr>
          <w:rFonts w:ascii="Arial" w:hAnsi="Arial" w:cs="Arial"/>
          <w:sz w:val="20"/>
          <w:szCs w:val="20"/>
        </w:rPr>
        <w:t>University</w:t>
      </w:r>
      <w:r w:rsidR="007876AF" w:rsidRPr="00EA2A3E">
        <w:rPr>
          <w:rFonts w:ascii="Arial" w:hAnsi="Arial" w:cs="Arial"/>
          <w:sz w:val="20"/>
          <w:szCs w:val="20"/>
        </w:rPr>
        <w:t xml:space="preserve"> Collections. </w:t>
      </w:r>
    </w:p>
    <w:p w14:paraId="6475001C" w14:textId="77777777" w:rsidR="00785452" w:rsidRPr="00EA2A3E" w:rsidRDefault="00785452" w:rsidP="002E1F0B">
      <w:pPr>
        <w:spacing w:before="0"/>
        <w:ind w:left="567"/>
        <w:rPr>
          <w:rFonts w:ascii="Arial" w:hAnsi="Arial" w:cs="Arial"/>
          <w:sz w:val="20"/>
          <w:szCs w:val="20"/>
        </w:rPr>
      </w:pPr>
    </w:p>
    <w:p w14:paraId="77920D5B" w14:textId="656A45F3" w:rsidR="00785452" w:rsidRPr="00EA2A3E" w:rsidRDefault="00785452" w:rsidP="002E1F0B">
      <w:pPr>
        <w:spacing w:before="0"/>
        <w:ind w:left="567"/>
        <w:rPr>
          <w:rFonts w:ascii="Arial" w:hAnsi="Arial" w:cs="Arial"/>
          <w:sz w:val="20"/>
          <w:szCs w:val="20"/>
        </w:rPr>
      </w:pPr>
      <w:r w:rsidRPr="00EA2A3E">
        <w:rPr>
          <w:rFonts w:ascii="Arial" w:hAnsi="Arial" w:cs="Arial"/>
          <w:sz w:val="20"/>
          <w:szCs w:val="20"/>
        </w:rPr>
        <w:t>12.</w:t>
      </w:r>
      <w:r w:rsidR="003972C7" w:rsidRPr="00EA2A3E">
        <w:rPr>
          <w:rFonts w:ascii="Arial" w:hAnsi="Arial" w:cs="Arial"/>
          <w:sz w:val="20"/>
          <w:szCs w:val="20"/>
        </w:rPr>
        <w:t>5</w:t>
      </w:r>
      <w:r w:rsidRPr="00EA2A3E">
        <w:rPr>
          <w:rFonts w:ascii="Arial" w:hAnsi="Arial" w:cs="Arial"/>
          <w:sz w:val="20"/>
          <w:szCs w:val="20"/>
        </w:rPr>
        <w:t xml:space="preserve"> </w:t>
      </w:r>
      <w:r w:rsidR="002E1F0B">
        <w:rPr>
          <w:rFonts w:ascii="Arial" w:hAnsi="Arial" w:cs="Arial"/>
          <w:sz w:val="20"/>
          <w:szCs w:val="20"/>
        </w:rPr>
        <w:tab/>
      </w:r>
      <w:r w:rsidRPr="00EA2A3E">
        <w:rPr>
          <w:rFonts w:ascii="Arial" w:hAnsi="Arial" w:cs="Arial"/>
          <w:sz w:val="20"/>
          <w:szCs w:val="20"/>
        </w:rPr>
        <w:t xml:space="preserve">The Advisory Group on Collections </w:t>
      </w:r>
      <w:r w:rsidR="00C1497B" w:rsidRPr="00EA2A3E">
        <w:rPr>
          <w:rFonts w:ascii="Arial" w:hAnsi="Arial" w:cs="Arial"/>
          <w:sz w:val="20"/>
          <w:szCs w:val="20"/>
        </w:rPr>
        <w:t>Deaccessioning, Restitution and Return</w:t>
      </w:r>
      <w:r w:rsidRPr="00EA2A3E">
        <w:rPr>
          <w:rFonts w:ascii="Arial" w:hAnsi="Arial" w:cs="Arial"/>
          <w:sz w:val="20"/>
          <w:szCs w:val="20"/>
        </w:rPr>
        <w:t xml:space="preserve"> </w:t>
      </w:r>
      <w:r w:rsidR="00D92A60" w:rsidRPr="00EA2A3E">
        <w:rPr>
          <w:rFonts w:ascii="Arial" w:hAnsi="Arial" w:cs="Arial"/>
          <w:sz w:val="20"/>
          <w:szCs w:val="20"/>
        </w:rPr>
        <w:t>will</w:t>
      </w:r>
      <w:r w:rsidRPr="00EA2A3E">
        <w:rPr>
          <w:rFonts w:ascii="Arial" w:hAnsi="Arial" w:cs="Arial"/>
          <w:sz w:val="20"/>
          <w:szCs w:val="20"/>
        </w:rPr>
        <w:t xml:space="preserve"> consider proposals for the re</w:t>
      </w:r>
      <w:r w:rsidR="00C1497B" w:rsidRPr="00EA2A3E">
        <w:rPr>
          <w:rFonts w:ascii="Arial" w:hAnsi="Arial" w:cs="Arial"/>
          <w:sz w:val="20"/>
          <w:szCs w:val="20"/>
        </w:rPr>
        <w:t xml:space="preserve">stitution, return or other proposals for </w:t>
      </w:r>
      <w:r w:rsidRPr="00EA2A3E">
        <w:rPr>
          <w:rFonts w:ascii="Arial" w:hAnsi="Arial" w:cs="Arial"/>
          <w:sz w:val="20"/>
          <w:szCs w:val="20"/>
        </w:rPr>
        <w:t>deaccessioning from the University’s Collections, and to make recommendations to the University Senior Management Team and University Court. The Advisory Group will consist of individuals appointed by the University Secretary</w:t>
      </w:r>
      <w:r w:rsidR="00D92A60" w:rsidRPr="00EA2A3E">
        <w:rPr>
          <w:rFonts w:ascii="Arial" w:hAnsi="Arial" w:cs="Arial"/>
          <w:sz w:val="20"/>
          <w:szCs w:val="20"/>
        </w:rPr>
        <w:t xml:space="preserve">, with the </w:t>
      </w:r>
      <w:r w:rsidRPr="00EA2A3E">
        <w:rPr>
          <w:rFonts w:ascii="Arial" w:hAnsi="Arial" w:cs="Arial"/>
          <w:sz w:val="20"/>
          <w:szCs w:val="20"/>
        </w:rPr>
        <w:t>standing membership co</w:t>
      </w:r>
      <w:r w:rsidR="00D92A60" w:rsidRPr="00EA2A3E">
        <w:rPr>
          <w:rFonts w:ascii="Arial" w:hAnsi="Arial" w:cs="Arial"/>
          <w:sz w:val="20"/>
          <w:szCs w:val="20"/>
        </w:rPr>
        <w:t>mprising</w:t>
      </w:r>
      <w:r w:rsidRPr="00EA2A3E">
        <w:rPr>
          <w:rFonts w:ascii="Arial" w:hAnsi="Arial" w:cs="Arial"/>
          <w:sz w:val="20"/>
          <w:szCs w:val="20"/>
        </w:rPr>
        <w:t>:</w:t>
      </w:r>
    </w:p>
    <w:p w14:paraId="39175E6F" w14:textId="77777777" w:rsidR="00785452" w:rsidRPr="00EA2A3E" w:rsidRDefault="00785452" w:rsidP="002E1F0B">
      <w:pPr>
        <w:spacing w:before="0"/>
        <w:ind w:left="1418" w:hanging="284"/>
        <w:rPr>
          <w:rFonts w:ascii="Arial" w:hAnsi="Arial" w:cs="Arial"/>
          <w:i/>
          <w:iCs/>
          <w:sz w:val="20"/>
          <w:szCs w:val="20"/>
        </w:rPr>
      </w:pPr>
      <w:r w:rsidRPr="00EA2A3E">
        <w:rPr>
          <w:rFonts w:ascii="Arial" w:hAnsi="Arial" w:cs="Arial"/>
          <w:i/>
          <w:iCs/>
          <w:sz w:val="20"/>
          <w:szCs w:val="20"/>
        </w:rPr>
        <w:t>Convener</w:t>
      </w:r>
    </w:p>
    <w:p w14:paraId="508EA443" w14:textId="77777777" w:rsidR="00785452" w:rsidRPr="00EA2A3E" w:rsidRDefault="00785452" w:rsidP="002E1F0B">
      <w:pPr>
        <w:spacing w:before="0"/>
        <w:ind w:left="1418" w:hanging="284"/>
        <w:rPr>
          <w:rFonts w:ascii="Arial" w:hAnsi="Arial" w:cs="Arial"/>
          <w:sz w:val="20"/>
          <w:szCs w:val="20"/>
        </w:rPr>
      </w:pPr>
      <w:r w:rsidRPr="00EA2A3E">
        <w:rPr>
          <w:rFonts w:ascii="Arial" w:hAnsi="Arial" w:cs="Arial"/>
          <w:sz w:val="20"/>
          <w:szCs w:val="20"/>
        </w:rPr>
        <w:t>A Vice-Principal</w:t>
      </w:r>
    </w:p>
    <w:p w14:paraId="0B407350" w14:textId="77777777" w:rsidR="00785452" w:rsidRPr="00EA2A3E" w:rsidRDefault="00785452" w:rsidP="002E1F0B">
      <w:pPr>
        <w:spacing w:before="0"/>
        <w:ind w:left="1418" w:hanging="284"/>
        <w:rPr>
          <w:rFonts w:ascii="Arial" w:hAnsi="Arial" w:cs="Arial"/>
          <w:i/>
          <w:iCs/>
          <w:sz w:val="20"/>
          <w:szCs w:val="20"/>
        </w:rPr>
      </w:pPr>
      <w:r w:rsidRPr="00EA2A3E">
        <w:rPr>
          <w:rFonts w:ascii="Arial" w:hAnsi="Arial" w:cs="Arial"/>
          <w:i/>
          <w:iCs/>
          <w:sz w:val="20"/>
          <w:szCs w:val="20"/>
        </w:rPr>
        <w:t>Members</w:t>
      </w:r>
    </w:p>
    <w:p w14:paraId="429476CA" w14:textId="77777777" w:rsidR="00785452" w:rsidRPr="00EA2A3E" w:rsidRDefault="00785452" w:rsidP="002E1F0B">
      <w:pPr>
        <w:spacing w:before="0"/>
        <w:ind w:left="1418" w:hanging="284"/>
        <w:rPr>
          <w:rFonts w:ascii="Arial" w:hAnsi="Arial" w:cs="Arial"/>
          <w:sz w:val="20"/>
          <w:szCs w:val="20"/>
        </w:rPr>
      </w:pPr>
      <w:r w:rsidRPr="00EA2A3E">
        <w:rPr>
          <w:rFonts w:ascii="Arial" w:hAnsi="Arial" w:cs="Arial"/>
          <w:sz w:val="20"/>
          <w:szCs w:val="20"/>
        </w:rPr>
        <w:t xml:space="preserve">A Professor with relevant research expertise </w:t>
      </w:r>
    </w:p>
    <w:p w14:paraId="549DFC19" w14:textId="77777777" w:rsidR="00785452" w:rsidRPr="00EA2A3E" w:rsidRDefault="00785452" w:rsidP="002E1F0B">
      <w:pPr>
        <w:spacing w:before="0"/>
        <w:ind w:left="1418" w:hanging="284"/>
        <w:rPr>
          <w:rFonts w:ascii="Arial" w:hAnsi="Arial" w:cs="Arial"/>
          <w:sz w:val="20"/>
          <w:szCs w:val="20"/>
        </w:rPr>
      </w:pPr>
      <w:r w:rsidRPr="00EA2A3E">
        <w:rPr>
          <w:rFonts w:ascii="Arial" w:hAnsi="Arial" w:cs="Arial"/>
          <w:sz w:val="20"/>
          <w:szCs w:val="20"/>
        </w:rPr>
        <w:t>Director of Digital &amp; Information Services</w:t>
      </w:r>
    </w:p>
    <w:p w14:paraId="4BDD2752" w14:textId="43A4387D" w:rsidR="00785452" w:rsidRPr="00EA2A3E" w:rsidRDefault="00785452" w:rsidP="002E1F0B">
      <w:pPr>
        <w:spacing w:before="0"/>
        <w:ind w:left="1418" w:hanging="284"/>
        <w:rPr>
          <w:rFonts w:ascii="Arial" w:hAnsi="Arial" w:cs="Arial"/>
          <w:sz w:val="20"/>
          <w:szCs w:val="20"/>
        </w:rPr>
      </w:pPr>
      <w:r w:rsidRPr="00EA2A3E">
        <w:rPr>
          <w:rFonts w:ascii="Arial" w:hAnsi="Arial" w:cs="Arial"/>
          <w:sz w:val="20"/>
          <w:szCs w:val="20"/>
        </w:rPr>
        <w:t xml:space="preserve">Head of </w:t>
      </w:r>
      <w:r w:rsidR="004409C8" w:rsidRPr="00EA2A3E">
        <w:rPr>
          <w:rFonts w:ascii="Arial" w:hAnsi="Arial" w:cs="Arial"/>
          <w:sz w:val="20"/>
          <w:szCs w:val="20"/>
        </w:rPr>
        <w:t>University</w:t>
      </w:r>
      <w:r w:rsidRPr="00EA2A3E">
        <w:rPr>
          <w:rFonts w:ascii="Arial" w:hAnsi="Arial" w:cs="Arial"/>
          <w:sz w:val="20"/>
          <w:szCs w:val="20"/>
        </w:rPr>
        <w:t xml:space="preserve"> Collections</w:t>
      </w:r>
    </w:p>
    <w:p w14:paraId="7E3A3F44" w14:textId="7AA65EBC" w:rsidR="00785452" w:rsidRPr="00EA2A3E" w:rsidRDefault="00785452" w:rsidP="002E1F0B">
      <w:pPr>
        <w:spacing w:before="0"/>
        <w:ind w:left="1418" w:hanging="284"/>
        <w:rPr>
          <w:rFonts w:ascii="Arial" w:hAnsi="Arial" w:cs="Arial"/>
          <w:sz w:val="20"/>
          <w:szCs w:val="20"/>
        </w:rPr>
      </w:pPr>
      <w:r w:rsidRPr="00EA2A3E">
        <w:rPr>
          <w:rFonts w:ascii="Arial" w:hAnsi="Arial" w:cs="Arial"/>
          <w:sz w:val="20"/>
          <w:szCs w:val="20"/>
        </w:rPr>
        <w:t xml:space="preserve">A Member of the University Court </w:t>
      </w:r>
    </w:p>
    <w:p w14:paraId="448BDF5D" w14:textId="77777777" w:rsidR="00785452" w:rsidRPr="00EA2A3E" w:rsidRDefault="00785452" w:rsidP="002E1F0B">
      <w:pPr>
        <w:spacing w:before="0"/>
        <w:ind w:left="567"/>
        <w:rPr>
          <w:rFonts w:ascii="Arial" w:hAnsi="Arial" w:cs="Arial"/>
          <w:sz w:val="20"/>
          <w:szCs w:val="20"/>
        </w:rPr>
      </w:pPr>
    </w:p>
    <w:p w14:paraId="1B9A02AD" w14:textId="57D0A83C" w:rsidR="00785452" w:rsidRPr="00EA2A3E" w:rsidRDefault="00D92A60" w:rsidP="002E1F0B">
      <w:pPr>
        <w:spacing w:before="0"/>
        <w:ind w:left="567" w:firstLine="0"/>
        <w:rPr>
          <w:rFonts w:ascii="Arial" w:hAnsi="Arial" w:cs="Arial"/>
          <w:sz w:val="20"/>
          <w:szCs w:val="20"/>
        </w:rPr>
      </w:pPr>
      <w:r w:rsidRPr="00EA2A3E">
        <w:rPr>
          <w:rFonts w:ascii="Arial" w:hAnsi="Arial" w:cs="Arial"/>
          <w:sz w:val="20"/>
          <w:szCs w:val="20"/>
        </w:rPr>
        <w:t xml:space="preserve">If the standing members consider that a proposal </w:t>
      </w:r>
      <w:r w:rsidR="00785452" w:rsidRPr="00EA2A3E">
        <w:rPr>
          <w:rFonts w:ascii="Arial" w:hAnsi="Arial" w:cs="Arial"/>
          <w:sz w:val="20"/>
          <w:szCs w:val="20"/>
        </w:rPr>
        <w:t>does not relate to an item in the collections or is vexatious</w:t>
      </w:r>
      <w:r w:rsidR="001245A7" w:rsidRPr="00EA2A3E">
        <w:rPr>
          <w:rFonts w:ascii="Arial" w:hAnsi="Arial" w:cs="Arial"/>
          <w:sz w:val="20"/>
          <w:szCs w:val="20"/>
        </w:rPr>
        <w:t>, they may recommend that it be rejected by the University Senior Management Team</w:t>
      </w:r>
      <w:r w:rsidR="00785452" w:rsidRPr="00EA2A3E">
        <w:rPr>
          <w:rFonts w:ascii="Arial" w:hAnsi="Arial" w:cs="Arial"/>
          <w:sz w:val="20"/>
          <w:szCs w:val="20"/>
        </w:rPr>
        <w:t xml:space="preserve">. </w:t>
      </w:r>
      <w:r w:rsidR="001245A7" w:rsidRPr="00EA2A3E">
        <w:rPr>
          <w:rFonts w:ascii="Arial" w:hAnsi="Arial" w:cs="Arial"/>
          <w:sz w:val="20"/>
          <w:szCs w:val="20"/>
        </w:rPr>
        <w:t>Before considering a proposal</w:t>
      </w:r>
      <w:r w:rsidRPr="00EA2A3E">
        <w:rPr>
          <w:rFonts w:ascii="Arial" w:hAnsi="Arial" w:cs="Arial"/>
          <w:sz w:val="20"/>
          <w:szCs w:val="20"/>
        </w:rPr>
        <w:t xml:space="preserve">, </w:t>
      </w:r>
      <w:r w:rsidR="00440D68" w:rsidRPr="00EA2A3E">
        <w:rPr>
          <w:rFonts w:ascii="Arial" w:hAnsi="Arial" w:cs="Arial"/>
          <w:sz w:val="20"/>
          <w:szCs w:val="20"/>
        </w:rPr>
        <w:t>t</w:t>
      </w:r>
      <w:r w:rsidR="00785452" w:rsidRPr="00EA2A3E">
        <w:rPr>
          <w:rFonts w:ascii="Arial" w:hAnsi="Arial" w:cs="Arial"/>
          <w:sz w:val="20"/>
          <w:szCs w:val="20"/>
        </w:rPr>
        <w:t xml:space="preserve">he standing members will co-opt </w:t>
      </w:r>
      <w:r w:rsidR="00440D68" w:rsidRPr="00EA2A3E">
        <w:rPr>
          <w:rFonts w:ascii="Arial" w:hAnsi="Arial" w:cs="Arial"/>
          <w:sz w:val="20"/>
          <w:szCs w:val="20"/>
        </w:rPr>
        <w:t>up to</w:t>
      </w:r>
      <w:r w:rsidR="00785452" w:rsidRPr="00EA2A3E">
        <w:rPr>
          <w:rFonts w:ascii="Arial" w:hAnsi="Arial" w:cs="Arial"/>
          <w:sz w:val="20"/>
          <w:szCs w:val="20"/>
        </w:rPr>
        <w:t xml:space="preserve"> six additional members, including a member of the University’s academic staff with relevant specialist knowledge, a museum professional from elsewhere in Scotland, and at least one member nominated by the proposed recipient.</w:t>
      </w:r>
    </w:p>
    <w:p w14:paraId="4C673252" w14:textId="77777777" w:rsidR="00785452" w:rsidRPr="00EA2A3E" w:rsidRDefault="00785452" w:rsidP="002E1F0B">
      <w:pPr>
        <w:spacing w:before="0"/>
        <w:ind w:left="567"/>
        <w:rPr>
          <w:rFonts w:ascii="Arial" w:hAnsi="Arial" w:cs="Arial"/>
          <w:sz w:val="20"/>
          <w:szCs w:val="20"/>
        </w:rPr>
      </w:pPr>
    </w:p>
    <w:p w14:paraId="7945C206" w14:textId="608C423C" w:rsidR="00D5004A" w:rsidRPr="00EA2A3E" w:rsidRDefault="006C7E1C" w:rsidP="002E1F0B">
      <w:pPr>
        <w:spacing w:before="0"/>
        <w:ind w:left="567"/>
        <w:rPr>
          <w:rFonts w:ascii="Arial" w:hAnsi="Arial" w:cs="Arial"/>
          <w:sz w:val="20"/>
          <w:szCs w:val="20"/>
        </w:rPr>
      </w:pPr>
      <w:r w:rsidRPr="00EA2A3E">
        <w:rPr>
          <w:rFonts w:ascii="Arial" w:hAnsi="Arial" w:cs="Arial"/>
          <w:sz w:val="20"/>
          <w:szCs w:val="20"/>
        </w:rPr>
        <w:t>1</w:t>
      </w:r>
      <w:r w:rsidR="00391225" w:rsidRPr="00EA2A3E">
        <w:rPr>
          <w:rFonts w:ascii="Arial" w:hAnsi="Arial" w:cs="Arial"/>
          <w:sz w:val="20"/>
          <w:szCs w:val="20"/>
        </w:rPr>
        <w:t>2.</w:t>
      </w:r>
      <w:r w:rsidR="003972C7" w:rsidRPr="00EA2A3E">
        <w:rPr>
          <w:rFonts w:ascii="Arial" w:hAnsi="Arial" w:cs="Arial"/>
          <w:sz w:val="20"/>
          <w:szCs w:val="20"/>
        </w:rPr>
        <w:t xml:space="preserve">6 </w:t>
      </w:r>
      <w:r w:rsidR="002E1F0B">
        <w:rPr>
          <w:rFonts w:ascii="Arial" w:hAnsi="Arial" w:cs="Arial"/>
          <w:sz w:val="20"/>
          <w:szCs w:val="20"/>
        </w:rPr>
        <w:tab/>
      </w:r>
      <w:r w:rsidR="007876AF" w:rsidRPr="00EA2A3E">
        <w:rPr>
          <w:rFonts w:ascii="Arial" w:hAnsi="Arial" w:cs="Arial"/>
          <w:sz w:val="20"/>
          <w:szCs w:val="20"/>
        </w:rPr>
        <w:t xml:space="preserve">The </w:t>
      </w:r>
      <w:r w:rsidR="00440D68" w:rsidRPr="00EA2A3E">
        <w:rPr>
          <w:rFonts w:ascii="Arial" w:hAnsi="Arial" w:cs="Arial"/>
          <w:sz w:val="20"/>
          <w:szCs w:val="20"/>
        </w:rPr>
        <w:t>proposal</w:t>
      </w:r>
      <w:r w:rsidR="007876AF" w:rsidRPr="00EA2A3E">
        <w:rPr>
          <w:rFonts w:ascii="Arial" w:hAnsi="Arial" w:cs="Arial"/>
          <w:sz w:val="20"/>
          <w:szCs w:val="20"/>
        </w:rPr>
        <w:t xml:space="preserve"> will be </w:t>
      </w:r>
      <w:r w:rsidR="000E2E1B" w:rsidRPr="00EA2A3E">
        <w:rPr>
          <w:rFonts w:ascii="Arial" w:hAnsi="Arial" w:cs="Arial"/>
          <w:sz w:val="20"/>
          <w:szCs w:val="20"/>
        </w:rPr>
        <w:t>considered</w:t>
      </w:r>
      <w:r w:rsidR="007876AF" w:rsidRPr="00EA2A3E">
        <w:rPr>
          <w:rFonts w:ascii="Arial" w:hAnsi="Arial" w:cs="Arial"/>
          <w:sz w:val="20"/>
          <w:szCs w:val="20"/>
        </w:rPr>
        <w:t xml:space="preserve"> on its individual merits</w:t>
      </w:r>
      <w:r w:rsidR="00D92A60" w:rsidRPr="00EA2A3E">
        <w:rPr>
          <w:rFonts w:ascii="Arial" w:hAnsi="Arial" w:cs="Arial"/>
          <w:sz w:val="20"/>
          <w:szCs w:val="20"/>
        </w:rPr>
        <w:t>,</w:t>
      </w:r>
      <w:r w:rsidR="007876AF" w:rsidRPr="00EA2A3E">
        <w:rPr>
          <w:rFonts w:ascii="Arial" w:hAnsi="Arial" w:cs="Arial"/>
          <w:sz w:val="20"/>
          <w:szCs w:val="20"/>
        </w:rPr>
        <w:t xml:space="preserve"> </w:t>
      </w:r>
      <w:r w:rsidR="009E3E5D" w:rsidRPr="00EA2A3E">
        <w:rPr>
          <w:rFonts w:ascii="Arial" w:hAnsi="Arial" w:cs="Arial"/>
          <w:sz w:val="20"/>
          <w:szCs w:val="20"/>
        </w:rPr>
        <w:t xml:space="preserve">under five headings, </w:t>
      </w:r>
      <w:r w:rsidR="003972C7" w:rsidRPr="00EA2A3E">
        <w:rPr>
          <w:rFonts w:ascii="Arial" w:hAnsi="Arial" w:cs="Arial"/>
          <w:sz w:val="20"/>
          <w:szCs w:val="20"/>
        </w:rPr>
        <w:t>with evidence including</w:t>
      </w:r>
      <w:r w:rsidR="007876AF" w:rsidRPr="00EA2A3E">
        <w:rPr>
          <w:rFonts w:ascii="Arial" w:hAnsi="Arial" w:cs="Arial"/>
          <w:sz w:val="20"/>
          <w:szCs w:val="20"/>
        </w:rPr>
        <w:t xml:space="preserve"> documents, </w:t>
      </w:r>
      <w:r w:rsidR="00EE03EF" w:rsidRPr="00EA2A3E">
        <w:rPr>
          <w:rFonts w:ascii="Arial" w:hAnsi="Arial" w:cs="Arial"/>
          <w:sz w:val="20"/>
          <w:szCs w:val="20"/>
        </w:rPr>
        <w:t>photographs,</w:t>
      </w:r>
      <w:r w:rsidR="007876AF" w:rsidRPr="00EA2A3E">
        <w:rPr>
          <w:rFonts w:ascii="Arial" w:hAnsi="Arial" w:cs="Arial"/>
          <w:sz w:val="20"/>
          <w:szCs w:val="20"/>
        </w:rPr>
        <w:t xml:space="preserve"> and oral</w:t>
      </w:r>
      <w:r w:rsidR="009E3E5D" w:rsidRPr="00EA2A3E">
        <w:rPr>
          <w:rFonts w:ascii="Arial" w:hAnsi="Arial" w:cs="Arial"/>
          <w:sz w:val="20"/>
          <w:szCs w:val="20"/>
        </w:rPr>
        <w:t xml:space="preserve"> testimony.</w:t>
      </w:r>
      <w:r w:rsidR="00D5004A" w:rsidRPr="00EA2A3E">
        <w:rPr>
          <w:rFonts w:ascii="Arial" w:hAnsi="Arial" w:cs="Arial"/>
          <w:sz w:val="20"/>
          <w:szCs w:val="20"/>
        </w:rPr>
        <w:br w:type="page"/>
      </w:r>
    </w:p>
    <w:p w14:paraId="6069F21D" w14:textId="77777777" w:rsidR="007876AF" w:rsidRPr="00EA2A3E" w:rsidRDefault="007876AF" w:rsidP="007876AF">
      <w:pPr>
        <w:spacing w:before="0"/>
        <w:ind w:left="0" w:firstLine="0"/>
        <w:rPr>
          <w:rFonts w:ascii="Arial" w:hAnsi="Arial" w:cs="Arial"/>
          <w:sz w:val="20"/>
          <w:szCs w:val="20"/>
        </w:rPr>
      </w:pPr>
    </w:p>
    <w:p w14:paraId="68C1C130" w14:textId="4A13F5CA" w:rsidR="007876AF" w:rsidRPr="00EA2A3E" w:rsidRDefault="006C7E1C" w:rsidP="002E1F0B">
      <w:pPr>
        <w:pStyle w:val="ListParagraph"/>
        <w:numPr>
          <w:ilvl w:val="0"/>
          <w:numId w:val="30"/>
        </w:numPr>
        <w:ind w:left="1418" w:hanging="284"/>
        <w:rPr>
          <w:rFonts w:ascii="Arial" w:hAnsi="Arial" w:cs="Arial"/>
          <w:i/>
          <w:iCs/>
          <w:sz w:val="20"/>
          <w:szCs w:val="20"/>
        </w:rPr>
      </w:pPr>
      <w:r w:rsidRPr="00EA2A3E">
        <w:rPr>
          <w:rFonts w:ascii="Arial" w:hAnsi="Arial" w:cs="Arial"/>
          <w:i/>
          <w:iCs/>
          <w:sz w:val="20"/>
          <w:szCs w:val="20"/>
        </w:rPr>
        <w:t>Identity of the item</w:t>
      </w:r>
      <w:r w:rsidR="009E3E5D" w:rsidRPr="00EA2A3E">
        <w:rPr>
          <w:rFonts w:ascii="Arial" w:hAnsi="Arial" w:cs="Arial"/>
          <w:i/>
          <w:iCs/>
          <w:sz w:val="20"/>
          <w:szCs w:val="20"/>
        </w:rPr>
        <w:t>(s)</w:t>
      </w:r>
      <w:r w:rsidRPr="00EA2A3E">
        <w:rPr>
          <w:rFonts w:ascii="Arial" w:hAnsi="Arial" w:cs="Arial"/>
          <w:i/>
          <w:iCs/>
          <w:sz w:val="20"/>
          <w:szCs w:val="20"/>
        </w:rPr>
        <w:t xml:space="preserve"> </w:t>
      </w:r>
    </w:p>
    <w:p w14:paraId="122D7510" w14:textId="0328CC69" w:rsidR="006C7E1C" w:rsidRPr="00EA2A3E" w:rsidRDefault="006C7E1C" w:rsidP="002E1F0B">
      <w:pPr>
        <w:spacing w:before="0"/>
        <w:ind w:left="1418" w:firstLine="0"/>
        <w:rPr>
          <w:rFonts w:ascii="Arial" w:hAnsi="Arial" w:cs="Arial"/>
          <w:sz w:val="20"/>
          <w:szCs w:val="20"/>
        </w:rPr>
      </w:pPr>
      <w:r w:rsidRPr="00EA2A3E">
        <w:rPr>
          <w:rFonts w:ascii="Arial" w:hAnsi="Arial" w:cs="Arial"/>
          <w:sz w:val="20"/>
          <w:szCs w:val="20"/>
        </w:rPr>
        <w:t>Evidence</w:t>
      </w:r>
      <w:r w:rsidR="004A15A5" w:rsidRPr="00EA2A3E">
        <w:rPr>
          <w:rFonts w:ascii="Arial" w:hAnsi="Arial" w:cs="Arial"/>
          <w:sz w:val="20"/>
          <w:szCs w:val="20"/>
        </w:rPr>
        <w:t xml:space="preserve"> </w:t>
      </w:r>
      <w:r w:rsidRPr="00EA2A3E">
        <w:rPr>
          <w:rFonts w:ascii="Arial" w:hAnsi="Arial" w:cs="Arial"/>
          <w:sz w:val="20"/>
          <w:szCs w:val="20"/>
        </w:rPr>
        <w:t>relating</w:t>
      </w:r>
      <w:r w:rsidR="004A15A5" w:rsidRPr="00EA2A3E">
        <w:rPr>
          <w:rFonts w:ascii="Arial" w:hAnsi="Arial" w:cs="Arial"/>
          <w:sz w:val="20"/>
          <w:szCs w:val="20"/>
        </w:rPr>
        <w:t xml:space="preserve"> </w:t>
      </w:r>
      <w:r w:rsidRPr="00EA2A3E">
        <w:rPr>
          <w:rFonts w:ascii="Arial" w:hAnsi="Arial" w:cs="Arial"/>
          <w:sz w:val="20"/>
          <w:szCs w:val="20"/>
        </w:rPr>
        <w:t>to</w:t>
      </w:r>
      <w:r w:rsidR="004A15A5" w:rsidRPr="00EA2A3E">
        <w:rPr>
          <w:rFonts w:ascii="Arial" w:hAnsi="Arial" w:cs="Arial"/>
          <w:sz w:val="20"/>
          <w:szCs w:val="20"/>
        </w:rPr>
        <w:t xml:space="preserve"> </w:t>
      </w:r>
      <w:r w:rsidRPr="00EA2A3E">
        <w:rPr>
          <w:rFonts w:ascii="Arial" w:hAnsi="Arial" w:cs="Arial"/>
          <w:sz w:val="20"/>
          <w:szCs w:val="20"/>
        </w:rPr>
        <w:t>the</w:t>
      </w:r>
      <w:r w:rsidR="004A15A5" w:rsidRPr="00EA2A3E">
        <w:rPr>
          <w:rFonts w:ascii="Arial" w:hAnsi="Arial" w:cs="Arial"/>
          <w:sz w:val="20"/>
          <w:szCs w:val="20"/>
        </w:rPr>
        <w:t xml:space="preserve"> </w:t>
      </w:r>
      <w:r w:rsidRPr="00EA2A3E">
        <w:rPr>
          <w:rFonts w:ascii="Arial" w:hAnsi="Arial" w:cs="Arial"/>
          <w:sz w:val="20"/>
          <w:szCs w:val="20"/>
        </w:rPr>
        <w:t>identification</w:t>
      </w:r>
      <w:r w:rsidR="004A15A5" w:rsidRPr="00EA2A3E">
        <w:rPr>
          <w:rFonts w:ascii="Arial" w:hAnsi="Arial" w:cs="Arial"/>
          <w:sz w:val="20"/>
          <w:szCs w:val="20"/>
        </w:rPr>
        <w:t xml:space="preserve"> </w:t>
      </w:r>
      <w:r w:rsidRPr="00EA2A3E">
        <w:rPr>
          <w:rFonts w:ascii="Arial" w:hAnsi="Arial" w:cs="Arial"/>
          <w:sz w:val="20"/>
          <w:szCs w:val="20"/>
        </w:rPr>
        <w:t>of</w:t>
      </w:r>
      <w:r w:rsidR="004A15A5" w:rsidRPr="00EA2A3E">
        <w:rPr>
          <w:rFonts w:ascii="Arial" w:hAnsi="Arial" w:cs="Arial"/>
          <w:sz w:val="20"/>
          <w:szCs w:val="20"/>
        </w:rPr>
        <w:t xml:space="preserve"> </w:t>
      </w:r>
      <w:r w:rsidRPr="00EA2A3E">
        <w:rPr>
          <w:rFonts w:ascii="Arial" w:hAnsi="Arial" w:cs="Arial"/>
          <w:sz w:val="20"/>
          <w:szCs w:val="20"/>
        </w:rPr>
        <w:t>the</w:t>
      </w:r>
      <w:r w:rsidR="004A15A5" w:rsidRPr="00EA2A3E">
        <w:rPr>
          <w:rFonts w:ascii="Arial" w:hAnsi="Arial" w:cs="Arial"/>
          <w:sz w:val="20"/>
          <w:szCs w:val="20"/>
        </w:rPr>
        <w:t xml:space="preserve"> </w:t>
      </w:r>
      <w:r w:rsidRPr="00EA2A3E">
        <w:rPr>
          <w:rFonts w:ascii="Arial" w:hAnsi="Arial" w:cs="Arial"/>
          <w:sz w:val="20"/>
          <w:szCs w:val="20"/>
        </w:rPr>
        <w:t>item</w:t>
      </w:r>
      <w:r w:rsidR="009E3E5D" w:rsidRPr="00EA2A3E">
        <w:rPr>
          <w:rFonts w:ascii="Arial" w:hAnsi="Arial" w:cs="Arial"/>
          <w:sz w:val="20"/>
          <w:szCs w:val="20"/>
        </w:rPr>
        <w:t>s</w:t>
      </w:r>
      <w:r w:rsidR="004A15A5" w:rsidRPr="00EA2A3E">
        <w:rPr>
          <w:rFonts w:ascii="Arial" w:hAnsi="Arial" w:cs="Arial"/>
          <w:sz w:val="20"/>
          <w:szCs w:val="20"/>
        </w:rPr>
        <w:t xml:space="preserve"> </w:t>
      </w:r>
      <w:r w:rsidRPr="00EA2A3E">
        <w:rPr>
          <w:rFonts w:ascii="Arial" w:hAnsi="Arial" w:cs="Arial"/>
          <w:sz w:val="20"/>
          <w:szCs w:val="20"/>
        </w:rPr>
        <w:t>concerned</w:t>
      </w:r>
      <w:r w:rsidR="004A15A5" w:rsidRPr="00EA2A3E">
        <w:rPr>
          <w:rFonts w:ascii="Arial" w:hAnsi="Arial" w:cs="Arial"/>
          <w:sz w:val="20"/>
          <w:szCs w:val="20"/>
        </w:rPr>
        <w:t xml:space="preserve"> </w:t>
      </w:r>
      <w:r w:rsidRPr="00EA2A3E">
        <w:rPr>
          <w:rFonts w:ascii="Arial" w:hAnsi="Arial" w:cs="Arial"/>
          <w:sz w:val="20"/>
          <w:szCs w:val="20"/>
        </w:rPr>
        <w:t>to</w:t>
      </w:r>
      <w:r w:rsidR="004A15A5" w:rsidRPr="00EA2A3E">
        <w:rPr>
          <w:rFonts w:ascii="Arial" w:hAnsi="Arial" w:cs="Arial"/>
          <w:sz w:val="20"/>
          <w:szCs w:val="20"/>
        </w:rPr>
        <w:t xml:space="preserve"> </w:t>
      </w:r>
      <w:r w:rsidRPr="00EA2A3E">
        <w:rPr>
          <w:rFonts w:ascii="Arial" w:hAnsi="Arial" w:cs="Arial"/>
          <w:sz w:val="20"/>
          <w:szCs w:val="20"/>
        </w:rPr>
        <w:t>demonstrate</w:t>
      </w:r>
      <w:r w:rsidR="004A15A5" w:rsidRPr="00EA2A3E">
        <w:rPr>
          <w:rFonts w:ascii="Arial" w:hAnsi="Arial" w:cs="Arial"/>
          <w:sz w:val="20"/>
          <w:szCs w:val="20"/>
        </w:rPr>
        <w:t xml:space="preserve"> </w:t>
      </w:r>
      <w:r w:rsidRPr="00EA2A3E">
        <w:rPr>
          <w:rFonts w:ascii="Arial" w:hAnsi="Arial" w:cs="Arial"/>
          <w:sz w:val="20"/>
          <w:szCs w:val="20"/>
        </w:rPr>
        <w:t>that</w:t>
      </w:r>
      <w:r w:rsidR="004A15A5" w:rsidRPr="00EA2A3E">
        <w:rPr>
          <w:rFonts w:ascii="Arial" w:hAnsi="Arial" w:cs="Arial"/>
          <w:sz w:val="20"/>
          <w:szCs w:val="20"/>
        </w:rPr>
        <w:t xml:space="preserve"> </w:t>
      </w:r>
      <w:r w:rsidR="009E3E5D" w:rsidRPr="00EA2A3E">
        <w:rPr>
          <w:rFonts w:ascii="Arial" w:hAnsi="Arial" w:cs="Arial"/>
          <w:sz w:val="20"/>
          <w:szCs w:val="20"/>
        </w:rPr>
        <w:t>they are those</w:t>
      </w:r>
      <w:r w:rsidR="004A15A5" w:rsidRPr="00EA2A3E">
        <w:rPr>
          <w:rFonts w:ascii="Arial" w:hAnsi="Arial" w:cs="Arial"/>
          <w:sz w:val="20"/>
          <w:szCs w:val="20"/>
        </w:rPr>
        <w:t xml:space="preserve"> </w:t>
      </w:r>
      <w:r w:rsidR="00770233" w:rsidRPr="00EA2A3E">
        <w:rPr>
          <w:rFonts w:ascii="Arial" w:hAnsi="Arial" w:cs="Arial"/>
          <w:sz w:val="20"/>
          <w:szCs w:val="20"/>
        </w:rPr>
        <w:t>being proposed for return</w:t>
      </w:r>
      <w:r w:rsidRPr="00EA2A3E">
        <w:rPr>
          <w:rFonts w:ascii="Arial" w:hAnsi="Arial" w:cs="Arial"/>
          <w:sz w:val="20"/>
          <w:szCs w:val="20"/>
        </w:rPr>
        <w:t xml:space="preserve">. </w:t>
      </w:r>
    </w:p>
    <w:p w14:paraId="1BD58F2C" w14:textId="760DC045" w:rsidR="00CD6AAF" w:rsidRPr="00EA2A3E" w:rsidRDefault="006C7E1C" w:rsidP="002E1F0B">
      <w:pPr>
        <w:pStyle w:val="ListParagraph"/>
        <w:numPr>
          <w:ilvl w:val="0"/>
          <w:numId w:val="30"/>
        </w:numPr>
        <w:spacing w:before="0"/>
        <w:ind w:left="1418" w:hanging="284"/>
        <w:rPr>
          <w:rFonts w:ascii="Arial" w:hAnsi="Arial" w:cs="Arial"/>
          <w:i/>
          <w:iCs/>
          <w:sz w:val="20"/>
          <w:szCs w:val="20"/>
        </w:rPr>
      </w:pPr>
      <w:r w:rsidRPr="00EA2A3E">
        <w:rPr>
          <w:rFonts w:ascii="Arial" w:hAnsi="Arial" w:cs="Arial"/>
          <w:i/>
          <w:iCs/>
          <w:sz w:val="20"/>
          <w:szCs w:val="20"/>
        </w:rPr>
        <w:t>History of possession and/or ownership of the item</w:t>
      </w:r>
      <w:r w:rsidR="009E3E5D" w:rsidRPr="00EA2A3E">
        <w:rPr>
          <w:rFonts w:ascii="Arial" w:hAnsi="Arial" w:cs="Arial"/>
          <w:i/>
          <w:iCs/>
          <w:sz w:val="20"/>
          <w:szCs w:val="20"/>
        </w:rPr>
        <w:t>(s)</w:t>
      </w:r>
      <w:r w:rsidRPr="00EA2A3E">
        <w:rPr>
          <w:rFonts w:ascii="Arial" w:hAnsi="Arial" w:cs="Arial"/>
          <w:i/>
          <w:iCs/>
          <w:sz w:val="20"/>
          <w:szCs w:val="20"/>
        </w:rPr>
        <w:t xml:space="preserve"> </w:t>
      </w:r>
    </w:p>
    <w:p w14:paraId="5144448D" w14:textId="701D9A64" w:rsidR="006C7E1C" w:rsidRPr="00EA2A3E" w:rsidRDefault="006C7E1C" w:rsidP="002E1F0B">
      <w:pPr>
        <w:spacing w:before="0"/>
        <w:ind w:left="1418" w:firstLine="0"/>
        <w:rPr>
          <w:rFonts w:ascii="Arial" w:hAnsi="Arial" w:cs="Arial"/>
          <w:sz w:val="20"/>
          <w:szCs w:val="20"/>
        </w:rPr>
      </w:pPr>
      <w:r w:rsidRPr="00EA2A3E">
        <w:rPr>
          <w:rFonts w:ascii="Arial" w:hAnsi="Arial" w:cs="Arial"/>
          <w:sz w:val="20"/>
          <w:szCs w:val="20"/>
        </w:rPr>
        <w:t>Evidence</w:t>
      </w:r>
      <w:r w:rsidR="004A15A5" w:rsidRPr="00EA2A3E">
        <w:rPr>
          <w:rFonts w:ascii="Arial" w:hAnsi="Arial" w:cs="Arial"/>
          <w:sz w:val="20"/>
          <w:szCs w:val="20"/>
        </w:rPr>
        <w:t xml:space="preserve"> </w:t>
      </w:r>
      <w:r w:rsidRPr="00EA2A3E">
        <w:rPr>
          <w:rFonts w:ascii="Arial" w:hAnsi="Arial" w:cs="Arial"/>
          <w:sz w:val="20"/>
          <w:szCs w:val="20"/>
        </w:rPr>
        <w:t>about</w:t>
      </w:r>
      <w:r w:rsidR="004A15A5" w:rsidRPr="00EA2A3E">
        <w:rPr>
          <w:rFonts w:ascii="Arial" w:hAnsi="Arial" w:cs="Arial"/>
          <w:sz w:val="20"/>
          <w:szCs w:val="20"/>
        </w:rPr>
        <w:t xml:space="preserve"> </w:t>
      </w:r>
      <w:r w:rsidRPr="00EA2A3E">
        <w:rPr>
          <w:rFonts w:ascii="Arial" w:hAnsi="Arial" w:cs="Arial"/>
          <w:sz w:val="20"/>
          <w:szCs w:val="20"/>
        </w:rPr>
        <w:t>the</w:t>
      </w:r>
      <w:r w:rsidR="004A15A5" w:rsidRPr="00EA2A3E">
        <w:rPr>
          <w:rFonts w:ascii="Arial" w:hAnsi="Arial" w:cs="Arial"/>
          <w:sz w:val="20"/>
          <w:szCs w:val="20"/>
        </w:rPr>
        <w:t xml:space="preserve"> </w:t>
      </w:r>
      <w:r w:rsidRPr="00EA2A3E">
        <w:rPr>
          <w:rFonts w:ascii="Arial" w:hAnsi="Arial" w:cs="Arial"/>
          <w:sz w:val="20"/>
          <w:szCs w:val="20"/>
        </w:rPr>
        <w:t>provenance</w:t>
      </w:r>
      <w:r w:rsidR="004A15A5" w:rsidRPr="00EA2A3E">
        <w:rPr>
          <w:rFonts w:ascii="Arial" w:hAnsi="Arial" w:cs="Arial"/>
          <w:sz w:val="20"/>
          <w:szCs w:val="20"/>
        </w:rPr>
        <w:t xml:space="preserve"> </w:t>
      </w:r>
      <w:r w:rsidRPr="00EA2A3E">
        <w:rPr>
          <w:rFonts w:ascii="Arial" w:hAnsi="Arial" w:cs="Arial"/>
          <w:sz w:val="20"/>
          <w:szCs w:val="20"/>
        </w:rPr>
        <w:t>of</w:t>
      </w:r>
      <w:r w:rsidR="004A15A5" w:rsidRPr="00EA2A3E">
        <w:rPr>
          <w:rFonts w:ascii="Arial" w:hAnsi="Arial" w:cs="Arial"/>
          <w:sz w:val="20"/>
          <w:szCs w:val="20"/>
        </w:rPr>
        <w:t xml:space="preserve"> </w:t>
      </w:r>
      <w:r w:rsidRPr="00EA2A3E">
        <w:rPr>
          <w:rFonts w:ascii="Arial" w:hAnsi="Arial" w:cs="Arial"/>
          <w:sz w:val="20"/>
          <w:szCs w:val="20"/>
        </w:rPr>
        <w:t>the</w:t>
      </w:r>
      <w:r w:rsidR="004A15A5" w:rsidRPr="00EA2A3E">
        <w:rPr>
          <w:rFonts w:ascii="Arial" w:hAnsi="Arial" w:cs="Arial"/>
          <w:sz w:val="20"/>
          <w:szCs w:val="20"/>
        </w:rPr>
        <w:t xml:space="preserve"> </w:t>
      </w:r>
      <w:r w:rsidRPr="00EA2A3E">
        <w:rPr>
          <w:rFonts w:ascii="Arial" w:hAnsi="Arial" w:cs="Arial"/>
          <w:sz w:val="20"/>
          <w:szCs w:val="20"/>
        </w:rPr>
        <w:t>item</w:t>
      </w:r>
      <w:r w:rsidR="009E3E5D" w:rsidRPr="00EA2A3E">
        <w:rPr>
          <w:rFonts w:ascii="Arial" w:hAnsi="Arial" w:cs="Arial"/>
          <w:sz w:val="20"/>
          <w:szCs w:val="20"/>
        </w:rPr>
        <w:t>s</w:t>
      </w:r>
      <w:r w:rsidR="004A15A5" w:rsidRPr="00EA2A3E">
        <w:rPr>
          <w:rFonts w:ascii="Arial" w:hAnsi="Arial" w:cs="Arial"/>
          <w:sz w:val="20"/>
          <w:szCs w:val="20"/>
        </w:rPr>
        <w:t xml:space="preserve"> </w:t>
      </w:r>
      <w:r w:rsidRPr="00EA2A3E">
        <w:rPr>
          <w:rFonts w:ascii="Arial" w:hAnsi="Arial" w:cs="Arial"/>
          <w:sz w:val="20"/>
          <w:szCs w:val="20"/>
        </w:rPr>
        <w:t>prior</w:t>
      </w:r>
      <w:r w:rsidR="004A15A5" w:rsidRPr="00EA2A3E">
        <w:rPr>
          <w:rFonts w:ascii="Arial" w:hAnsi="Arial" w:cs="Arial"/>
          <w:sz w:val="20"/>
          <w:szCs w:val="20"/>
        </w:rPr>
        <w:t xml:space="preserve"> </w:t>
      </w:r>
      <w:r w:rsidRPr="00EA2A3E">
        <w:rPr>
          <w:rFonts w:ascii="Arial" w:hAnsi="Arial" w:cs="Arial"/>
          <w:sz w:val="20"/>
          <w:szCs w:val="20"/>
        </w:rPr>
        <w:t>to</w:t>
      </w:r>
      <w:r w:rsidR="004A15A5" w:rsidRPr="00EA2A3E">
        <w:rPr>
          <w:rFonts w:ascii="Arial" w:hAnsi="Arial" w:cs="Arial"/>
          <w:sz w:val="20"/>
          <w:szCs w:val="20"/>
        </w:rPr>
        <w:t xml:space="preserve"> </w:t>
      </w:r>
      <w:r w:rsidRPr="00EA2A3E">
        <w:rPr>
          <w:rFonts w:ascii="Arial" w:hAnsi="Arial" w:cs="Arial"/>
          <w:sz w:val="20"/>
          <w:szCs w:val="20"/>
        </w:rPr>
        <w:t>its</w:t>
      </w:r>
      <w:r w:rsidR="004A15A5" w:rsidRPr="00EA2A3E">
        <w:rPr>
          <w:rFonts w:ascii="Arial" w:hAnsi="Arial" w:cs="Arial"/>
          <w:sz w:val="20"/>
          <w:szCs w:val="20"/>
        </w:rPr>
        <w:t xml:space="preserve"> </w:t>
      </w:r>
      <w:r w:rsidRPr="00EA2A3E">
        <w:rPr>
          <w:rFonts w:ascii="Arial" w:hAnsi="Arial" w:cs="Arial"/>
          <w:sz w:val="20"/>
          <w:szCs w:val="20"/>
        </w:rPr>
        <w:t>acquisition</w:t>
      </w:r>
      <w:r w:rsidR="004A15A5" w:rsidRPr="00EA2A3E">
        <w:rPr>
          <w:rFonts w:ascii="Arial" w:hAnsi="Arial" w:cs="Arial"/>
          <w:sz w:val="20"/>
          <w:szCs w:val="20"/>
        </w:rPr>
        <w:t xml:space="preserve"> </w:t>
      </w:r>
      <w:r w:rsidRPr="00EA2A3E">
        <w:rPr>
          <w:rFonts w:ascii="Arial" w:hAnsi="Arial" w:cs="Arial"/>
          <w:sz w:val="20"/>
          <w:szCs w:val="20"/>
        </w:rPr>
        <w:t>by</w:t>
      </w:r>
      <w:r w:rsidR="004A15A5" w:rsidRPr="00EA2A3E">
        <w:rPr>
          <w:rFonts w:ascii="Arial" w:hAnsi="Arial" w:cs="Arial"/>
          <w:sz w:val="20"/>
          <w:szCs w:val="20"/>
        </w:rPr>
        <w:t xml:space="preserve"> </w:t>
      </w:r>
      <w:r w:rsidRPr="00EA2A3E">
        <w:rPr>
          <w:rFonts w:ascii="Arial" w:hAnsi="Arial" w:cs="Arial"/>
          <w:sz w:val="20"/>
          <w:szCs w:val="20"/>
        </w:rPr>
        <w:t>the</w:t>
      </w:r>
      <w:r w:rsidR="004A15A5" w:rsidRPr="00EA2A3E">
        <w:rPr>
          <w:rFonts w:ascii="Arial" w:hAnsi="Arial" w:cs="Arial"/>
          <w:sz w:val="20"/>
          <w:szCs w:val="20"/>
        </w:rPr>
        <w:t xml:space="preserve"> </w:t>
      </w:r>
      <w:r w:rsidRPr="00EA2A3E">
        <w:rPr>
          <w:rFonts w:ascii="Arial" w:hAnsi="Arial" w:cs="Arial"/>
          <w:sz w:val="20"/>
          <w:szCs w:val="20"/>
        </w:rPr>
        <w:t>University</w:t>
      </w:r>
      <w:r w:rsidR="00770233" w:rsidRPr="00EA2A3E">
        <w:rPr>
          <w:rFonts w:ascii="Arial" w:hAnsi="Arial" w:cs="Arial"/>
          <w:sz w:val="20"/>
          <w:szCs w:val="20"/>
        </w:rPr>
        <w:t>,</w:t>
      </w:r>
      <w:r w:rsidR="004A15A5" w:rsidRPr="00EA2A3E">
        <w:rPr>
          <w:rFonts w:ascii="Arial" w:hAnsi="Arial" w:cs="Arial"/>
          <w:sz w:val="20"/>
          <w:szCs w:val="20"/>
        </w:rPr>
        <w:t xml:space="preserve"> </w:t>
      </w:r>
      <w:r w:rsidRPr="00EA2A3E">
        <w:rPr>
          <w:rFonts w:ascii="Arial" w:hAnsi="Arial" w:cs="Arial"/>
          <w:sz w:val="20"/>
          <w:szCs w:val="20"/>
        </w:rPr>
        <w:t>and</w:t>
      </w:r>
      <w:r w:rsidR="004A15A5" w:rsidRPr="00EA2A3E">
        <w:rPr>
          <w:rFonts w:ascii="Arial" w:hAnsi="Arial" w:cs="Arial"/>
          <w:sz w:val="20"/>
          <w:szCs w:val="20"/>
        </w:rPr>
        <w:t xml:space="preserve"> </w:t>
      </w:r>
      <w:r w:rsidRPr="00EA2A3E">
        <w:rPr>
          <w:rFonts w:ascii="Arial" w:hAnsi="Arial" w:cs="Arial"/>
          <w:sz w:val="20"/>
          <w:szCs w:val="20"/>
        </w:rPr>
        <w:t xml:space="preserve">evidence relating to the University’s </w:t>
      </w:r>
      <w:r w:rsidR="009E3E5D" w:rsidRPr="00EA2A3E">
        <w:rPr>
          <w:rFonts w:ascii="Arial" w:hAnsi="Arial" w:cs="Arial"/>
          <w:sz w:val="20"/>
          <w:szCs w:val="20"/>
        </w:rPr>
        <w:t xml:space="preserve">legal </w:t>
      </w:r>
      <w:r w:rsidRPr="00EA2A3E">
        <w:rPr>
          <w:rFonts w:ascii="Arial" w:hAnsi="Arial" w:cs="Arial"/>
          <w:sz w:val="20"/>
          <w:szCs w:val="20"/>
        </w:rPr>
        <w:t>title and/or rights of possession. The use and treatment of the item</w:t>
      </w:r>
      <w:r w:rsidR="009E3E5D" w:rsidRPr="00EA2A3E">
        <w:rPr>
          <w:rFonts w:ascii="Arial" w:hAnsi="Arial" w:cs="Arial"/>
          <w:sz w:val="20"/>
          <w:szCs w:val="20"/>
        </w:rPr>
        <w:t>(s)</w:t>
      </w:r>
      <w:r w:rsidRPr="00EA2A3E">
        <w:rPr>
          <w:rFonts w:ascii="Arial" w:hAnsi="Arial" w:cs="Arial"/>
          <w:sz w:val="20"/>
          <w:szCs w:val="20"/>
        </w:rPr>
        <w:t xml:space="preserve"> since acquisition by the University should also be </w:t>
      </w:r>
      <w:r w:rsidR="00770233" w:rsidRPr="00EA2A3E">
        <w:rPr>
          <w:rFonts w:ascii="Arial" w:hAnsi="Arial" w:cs="Arial"/>
          <w:sz w:val="20"/>
          <w:szCs w:val="20"/>
        </w:rPr>
        <w:t>noted</w:t>
      </w:r>
      <w:r w:rsidRPr="00EA2A3E">
        <w:rPr>
          <w:rFonts w:ascii="Arial" w:hAnsi="Arial" w:cs="Arial"/>
          <w:sz w:val="20"/>
          <w:szCs w:val="20"/>
        </w:rPr>
        <w:t xml:space="preserve">. </w:t>
      </w:r>
    </w:p>
    <w:p w14:paraId="30A79B26" w14:textId="400C5158" w:rsidR="00CD6AAF" w:rsidRPr="00EA2A3E" w:rsidRDefault="006C7E1C" w:rsidP="002E1F0B">
      <w:pPr>
        <w:pStyle w:val="ListParagraph"/>
        <w:numPr>
          <w:ilvl w:val="0"/>
          <w:numId w:val="30"/>
        </w:numPr>
        <w:spacing w:before="0"/>
        <w:ind w:left="1418" w:hanging="284"/>
        <w:rPr>
          <w:rFonts w:ascii="Arial" w:hAnsi="Arial" w:cs="Arial"/>
          <w:i/>
          <w:iCs/>
          <w:sz w:val="20"/>
          <w:szCs w:val="20"/>
        </w:rPr>
      </w:pPr>
      <w:r w:rsidRPr="00EA2A3E">
        <w:rPr>
          <w:rFonts w:ascii="Arial" w:hAnsi="Arial" w:cs="Arial"/>
          <w:i/>
          <w:iCs/>
          <w:sz w:val="20"/>
          <w:szCs w:val="20"/>
        </w:rPr>
        <w:t>Connection between the item</w:t>
      </w:r>
      <w:r w:rsidR="009E3E5D" w:rsidRPr="00EA2A3E">
        <w:rPr>
          <w:rFonts w:ascii="Arial" w:hAnsi="Arial" w:cs="Arial"/>
          <w:i/>
          <w:iCs/>
          <w:sz w:val="20"/>
          <w:szCs w:val="20"/>
        </w:rPr>
        <w:t>(s)</w:t>
      </w:r>
      <w:r w:rsidRPr="00EA2A3E">
        <w:rPr>
          <w:rFonts w:ascii="Arial" w:hAnsi="Arial" w:cs="Arial"/>
          <w:i/>
          <w:iCs/>
          <w:sz w:val="20"/>
          <w:szCs w:val="20"/>
        </w:rPr>
        <w:t xml:space="preserve"> and the </w:t>
      </w:r>
      <w:r w:rsidR="000E2E1B" w:rsidRPr="00EA2A3E">
        <w:rPr>
          <w:rFonts w:ascii="Arial" w:hAnsi="Arial" w:cs="Arial"/>
          <w:i/>
          <w:iCs/>
          <w:sz w:val="20"/>
          <w:szCs w:val="20"/>
        </w:rPr>
        <w:t>proposed recipient</w:t>
      </w:r>
      <w:r w:rsidRPr="00EA2A3E">
        <w:rPr>
          <w:rFonts w:ascii="Arial" w:hAnsi="Arial" w:cs="Arial"/>
          <w:i/>
          <w:iCs/>
          <w:sz w:val="20"/>
          <w:szCs w:val="20"/>
        </w:rPr>
        <w:t xml:space="preserve"> </w:t>
      </w:r>
    </w:p>
    <w:p w14:paraId="0846A84F" w14:textId="269E23CD" w:rsidR="000E2E1B" w:rsidRPr="00EA2A3E" w:rsidRDefault="000E2E1B" w:rsidP="002E1F0B">
      <w:pPr>
        <w:pStyle w:val="ListParagraph"/>
        <w:spacing w:before="0"/>
        <w:ind w:left="1418" w:firstLine="0"/>
        <w:rPr>
          <w:rFonts w:ascii="Arial" w:hAnsi="Arial" w:cs="Arial"/>
          <w:sz w:val="20"/>
          <w:szCs w:val="20"/>
        </w:rPr>
      </w:pPr>
      <w:r w:rsidRPr="00EA2A3E">
        <w:rPr>
          <w:rFonts w:ascii="Arial" w:hAnsi="Arial" w:cs="Arial"/>
          <w:sz w:val="20"/>
          <w:szCs w:val="20"/>
        </w:rPr>
        <w:t>Evidence to demonstrate the connection between the proposed recipient and the item</w:t>
      </w:r>
      <w:r w:rsidR="009E3E5D" w:rsidRPr="00EA2A3E">
        <w:rPr>
          <w:rFonts w:ascii="Arial" w:hAnsi="Arial" w:cs="Arial"/>
          <w:sz w:val="20"/>
          <w:szCs w:val="20"/>
        </w:rPr>
        <w:t>(s)</w:t>
      </w:r>
      <w:r w:rsidRPr="00EA2A3E">
        <w:rPr>
          <w:rFonts w:ascii="Arial" w:hAnsi="Arial" w:cs="Arial"/>
          <w:sz w:val="20"/>
          <w:szCs w:val="20"/>
        </w:rPr>
        <w:t>. This may include evidence of the continuity of practices or group identity between the original possessors and the proposed recipient. If an intermediary is acting on behalf of another person or group, evidence must also be presented to demonstrate that they have the right to be a representative.</w:t>
      </w:r>
    </w:p>
    <w:p w14:paraId="73C13F48" w14:textId="1FE508AA" w:rsidR="00CD6AAF" w:rsidRPr="00EA2A3E" w:rsidRDefault="006C7E1C" w:rsidP="002E1F0B">
      <w:pPr>
        <w:pStyle w:val="ListParagraph"/>
        <w:numPr>
          <w:ilvl w:val="0"/>
          <w:numId w:val="30"/>
        </w:numPr>
        <w:spacing w:before="0"/>
        <w:ind w:left="1418" w:hanging="284"/>
        <w:rPr>
          <w:rFonts w:ascii="Arial" w:hAnsi="Arial" w:cs="Arial"/>
          <w:i/>
          <w:iCs/>
          <w:sz w:val="20"/>
          <w:szCs w:val="20"/>
        </w:rPr>
      </w:pPr>
      <w:r w:rsidRPr="00EA2A3E">
        <w:rPr>
          <w:rFonts w:ascii="Arial" w:hAnsi="Arial" w:cs="Arial"/>
          <w:i/>
          <w:iCs/>
          <w:sz w:val="20"/>
          <w:szCs w:val="20"/>
        </w:rPr>
        <w:t>Significance of the item</w:t>
      </w:r>
      <w:r w:rsidR="009E3E5D" w:rsidRPr="00EA2A3E">
        <w:rPr>
          <w:rFonts w:ascii="Arial" w:hAnsi="Arial" w:cs="Arial"/>
          <w:i/>
          <w:iCs/>
          <w:sz w:val="20"/>
          <w:szCs w:val="20"/>
        </w:rPr>
        <w:t>(s)</w:t>
      </w:r>
      <w:r w:rsidRPr="00EA2A3E">
        <w:rPr>
          <w:rFonts w:ascii="Arial" w:hAnsi="Arial" w:cs="Arial"/>
          <w:i/>
          <w:iCs/>
          <w:sz w:val="20"/>
          <w:szCs w:val="20"/>
        </w:rPr>
        <w:t xml:space="preserve"> to the </w:t>
      </w:r>
      <w:r w:rsidR="000E2E1B" w:rsidRPr="00EA2A3E">
        <w:rPr>
          <w:rFonts w:ascii="Arial" w:hAnsi="Arial" w:cs="Arial"/>
          <w:i/>
          <w:iCs/>
          <w:sz w:val="20"/>
          <w:szCs w:val="20"/>
        </w:rPr>
        <w:t>proposed recipient</w:t>
      </w:r>
      <w:r w:rsidRPr="00EA2A3E">
        <w:rPr>
          <w:rFonts w:ascii="Arial" w:hAnsi="Arial" w:cs="Arial"/>
          <w:i/>
          <w:iCs/>
          <w:sz w:val="20"/>
          <w:szCs w:val="20"/>
        </w:rPr>
        <w:t xml:space="preserve"> and to the University </w:t>
      </w:r>
    </w:p>
    <w:p w14:paraId="0A27D8EF" w14:textId="35C3F260" w:rsidR="006C7E1C" w:rsidRPr="00EA2A3E" w:rsidRDefault="006C7E1C" w:rsidP="002E1F0B">
      <w:pPr>
        <w:spacing w:before="0"/>
        <w:ind w:left="1418" w:firstLine="0"/>
        <w:rPr>
          <w:rFonts w:ascii="Arial" w:hAnsi="Arial" w:cs="Arial"/>
          <w:sz w:val="20"/>
          <w:szCs w:val="20"/>
        </w:rPr>
      </w:pPr>
      <w:r w:rsidRPr="00EA2A3E">
        <w:rPr>
          <w:rFonts w:ascii="Arial" w:hAnsi="Arial" w:cs="Arial"/>
          <w:sz w:val="20"/>
          <w:szCs w:val="20"/>
        </w:rPr>
        <w:t>Evidence to demonstrate the significance of the item</w:t>
      </w:r>
      <w:r w:rsidR="009E3E5D" w:rsidRPr="00EA2A3E">
        <w:rPr>
          <w:rFonts w:ascii="Arial" w:hAnsi="Arial" w:cs="Arial"/>
          <w:sz w:val="20"/>
          <w:szCs w:val="20"/>
        </w:rPr>
        <w:t>(s)</w:t>
      </w:r>
      <w:r w:rsidRPr="00EA2A3E">
        <w:rPr>
          <w:rFonts w:ascii="Arial" w:hAnsi="Arial" w:cs="Arial"/>
          <w:sz w:val="20"/>
          <w:szCs w:val="20"/>
        </w:rPr>
        <w:t xml:space="preserve"> to both the </w:t>
      </w:r>
      <w:r w:rsidR="000E2E1B" w:rsidRPr="00EA2A3E">
        <w:rPr>
          <w:rFonts w:ascii="Arial" w:hAnsi="Arial" w:cs="Arial"/>
          <w:sz w:val="20"/>
          <w:szCs w:val="20"/>
        </w:rPr>
        <w:t>proposed recipient</w:t>
      </w:r>
      <w:r w:rsidRPr="00EA2A3E">
        <w:rPr>
          <w:rFonts w:ascii="Arial" w:hAnsi="Arial" w:cs="Arial"/>
          <w:sz w:val="20"/>
          <w:szCs w:val="20"/>
        </w:rPr>
        <w:t xml:space="preserve"> and </w:t>
      </w:r>
      <w:r w:rsidR="000E2E1B" w:rsidRPr="00EA2A3E">
        <w:rPr>
          <w:rFonts w:ascii="Arial" w:hAnsi="Arial" w:cs="Arial"/>
          <w:sz w:val="20"/>
          <w:szCs w:val="20"/>
        </w:rPr>
        <w:t>to</w:t>
      </w:r>
      <w:r w:rsidRPr="00EA2A3E">
        <w:rPr>
          <w:rFonts w:ascii="Arial" w:hAnsi="Arial" w:cs="Arial"/>
          <w:sz w:val="20"/>
          <w:szCs w:val="20"/>
        </w:rPr>
        <w:t xml:space="preserve"> </w:t>
      </w:r>
      <w:r w:rsidR="000E2E1B" w:rsidRPr="00EA2A3E">
        <w:rPr>
          <w:rFonts w:ascii="Arial" w:hAnsi="Arial" w:cs="Arial"/>
          <w:sz w:val="20"/>
          <w:szCs w:val="20"/>
        </w:rPr>
        <w:t xml:space="preserve">the </w:t>
      </w:r>
      <w:r w:rsidRPr="00EA2A3E">
        <w:rPr>
          <w:rFonts w:ascii="Arial" w:hAnsi="Arial" w:cs="Arial"/>
          <w:sz w:val="20"/>
          <w:szCs w:val="20"/>
        </w:rPr>
        <w:t xml:space="preserve">University. </w:t>
      </w:r>
      <w:r w:rsidR="000E2E1B" w:rsidRPr="00EA2A3E">
        <w:rPr>
          <w:rFonts w:ascii="Arial" w:hAnsi="Arial" w:cs="Arial"/>
          <w:sz w:val="20"/>
          <w:szCs w:val="20"/>
        </w:rPr>
        <w:t xml:space="preserve">This may include issues such as religious, cultural, historical, or scientific importance, or use in teaching, </w:t>
      </w:r>
      <w:r w:rsidR="00EE03EF" w:rsidRPr="00EA2A3E">
        <w:rPr>
          <w:rFonts w:ascii="Arial" w:hAnsi="Arial" w:cs="Arial"/>
          <w:sz w:val="20"/>
          <w:szCs w:val="20"/>
        </w:rPr>
        <w:t>research,</w:t>
      </w:r>
      <w:r w:rsidR="000E2E1B" w:rsidRPr="00EA2A3E">
        <w:rPr>
          <w:rFonts w:ascii="Arial" w:hAnsi="Arial" w:cs="Arial"/>
          <w:sz w:val="20"/>
          <w:szCs w:val="20"/>
        </w:rPr>
        <w:t xml:space="preserve"> and public engagement.</w:t>
      </w:r>
    </w:p>
    <w:p w14:paraId="5AE6C788" w14:textId="56A120DA" w:rsidR="00CD6AAF" w:rsidRPr="00EA2A3E" w:rsidRDefault="006C7E1C" w:rsidP="002E1F0B">
      <w:pPr>
        <w:pStyle w:val="ListParagraph"/>
        <w:numPr>
          <w:ilvl w:val="0"/>
          <w:numId w:val="30"/>
        </w:numPr>
        <w:spacing w:before="0"/>
        <w:ind w:left="1418" w:hanging="284"/>
        <w:rPr>
          <w:rFonts w:ascii="Arial" w:hAnsi="Arial" w:cs="Arial"/>
          <w:i/>
          <w:iCs/>
          <w:sz w:val="20"/>
          <w:szCs w:val="20"/>
        </w:rPr>
      </w:pPr>
      <w:r w:rsidRPr="00EA2A3E">
        <w:rPr>
          <w:rFonts w:ascii="Arial" w:hAnsi="Arial" w:cs="Arial"/>
          <w:i/>
          <w:iCs/>
          <w:sz w:val="20"/>
          <w:szCs w:val="20"/>
        </w:rPr>
        <w:t xml:space="preserve">Consequences of return to the </w:t>
      </w:r>
      <w:r w:rsidR="000E2E1B" w:rsidRPr="00EA2A3E">
        <w:rPr>
          <w:rFonts w:ascii="Arial" w:hAnsi="Arial" w:cs="Arial"/>
          <w:i/>
          <w:iCs/>
          <w:sz w:val="20"/>
          <w:szCs w:val="20"/>
        </w:rPr>
        <w:t>proposed recipient</w:t>
      </w:r>
      <w:r w:rsidRPr="00EA2A3E">
        <w:rPr>
          <w:rFonts w:ascii="Arial" w:hAnsi="Arial" w:cs="Arial"/>
          <w:i/>
          <w:iCs/>
          <w:sz w:val="20"/>
          <w:szCs w:val="20"/>
        </w:rPr>
        <w:t xml:space="preserve"> or retention by the University </w:t>
      </w:r>
    </w:p>
    <w:p w14:paraId="56852110" w14:textId="53415CF3" w:rsidR="006C7E1C" w:rsidRPr="00EA2A3E" w:rsidRDefault="000E2E1B" w:rsidP="002E1F0B">
      <w:pPr>
        <w:spacing w:before="0"/>
        <w:ind w:left="1418" w:firstLine="0"/>
        <w:rPr>
          <w:rFonts w:ascii="Arial" w:hAnsi="Arial" w:cs="Arial"/>
          <w:sz w:val="20"/>
          <w:szCs w:val="20"/>
        </w:rPr>
      </w:pPr>
      <w:r w:rsidRPr="00EA2A3E">
        <w:rPr>
          <w:rFonts w:ascii="Arial" w:hAnsi="Arial" w:cs="Arial"/>
          <w:sz w:val="20"/>
          <w:szCs w:val="20"/>
        </w:rPr>
        <w:t>Evidence about the proposed future of the item</w:t>
      </w:r>
      <w:r w:rsidR="009E3E5D" w:rsidRPr="00EA2A3E">
        <w:rPr>
          <w:rFonts w:ascii="Arial" w:hAnsi="Arial" w:cs="Arial"/>
          <w:sz w:val="20"/>
          <w:szCs w:val="20"/>
        </w:rPr>
        <w:t>(s)</w:t>
      </w:r>
      <w:r w:rsidRPr="00EA2A3E">
        <w:rPr>
          <w:rFonts w:ascii="Arial" w:hAnsi="Arial" w:cs="Arial"/>
          <w:sz w:val="20"/>
          <w:szCs w:val="20"/>
        </w:rPr>
        <w:t xml:space="preserve"> if it is returned or if retained by the University. This may include information about aspects such as display, research, teaching, destruction, alteration, or restrictions on access. Evidence relating to the broader implications of a decision to return or not to return should also be </w:t>
      </w:r>
      <w:r w:rsidR="009E3E5D" w:rsidRPr="00EA2A3E">
        <w:rPr>
          <w:rFonts w:ascii="Arial" w:hAnsi="Arial" w:cs="Arial"/>
          <w:sz w:val="20"/>
          <w:szCs w:val="20"/>
        </w:rPr>
        <w:t>considered</w:t>
      </w:r>
      <w:r w:rsidRPr="00EA2A3E">
        <w:rPr>
          <w:rFonts w:ascii="Arial" w:hAnsi="Arial" w:cs="Arial"/>
          <w:sz w:val="20"/>
          <w:szCs w:val="20"/>
        </w:rPr>
        <w:t xml:space="preserve">. Issues such as the responsibility for costs relating to the return, creation of a replica, additions to the University’s collections, the use of images, research, </w:t>
      </w:r>
      <w:r w:rsidR="00EE03EF" w:rsidRPr="00EA2A3E">
        <w:rPr>
          <w:rFonts w:ascii="Arial" w:hAnsi="Arial" w:cs="Arial"/>
          <w:sz w:val="20"/>
          <w:szCs w:val="20"/>
        </w:rPr>
        <w:t>publication,</w:t>
      </w:r>
      <w:r w:rsidRPr="00EA2A3E">
        <w:rPr>
          <w:rFonts w:ascii="Arial" w:hAnsi="Arial" w:cs="Arial"/>
          <w:sz w:val="20"/>
          <w:szCs w:val="20"/>
        </w:rPr>
        <w:t xml:space="preserve"> and communications can also be discussed.</w:t>
      </w:r>
    </w:p>
    <w:p w14:paraId="09076328" w14:textId="77777777" w:rsidR="000E2E1B" w:rsidRPr="00EA2A3E" w:rsidRDefault="000E2E1B" w:rsidP="000E2E1B">
      <w:pPr>
        <w:spacing w:before="0"/>
        <w:ind w:left="709" w:firstLine="0"/>
        <w:rPr>
          <w:rFonts w:ascii="Arial" w:hAnsi="Arial" w:cs="Arial"/>
          <w:sz w:val="20"/>
          <w:szCs w:val="20"/>
        </w:rPr>
      </w:pPr>
    </w:p>
    <w:p w14:paraId="65BCA9EF" w14:textId="5E1C8B4B" w:rsidR="00587DC4" w:rsidRPr="00EA2A3E" w:rsidRDefault="00CD6AAF" w:rsidP="002E1F0B">
      <w:pPr>
        <w:spacing w:before="0"/>
        <w:ind w:left="567"/>
        <w:rPr>
          <w:rFonts w:ascii="Arial" w:hAnsi="Arial" w:cs="Arial"/>
          <w:sz w:val="20"/>
          <w:szCs w:val="20"/>
        </w:rPr>
      </w:pPr>
      <w:r w:rsidRPr="00EA2A3E">
        <w:rPr>
          <w:rFonts w:ascii="Arial" w:hAnsi="Arial" w:cs="Arial"/>
          <w:sz w:val="20"/>
          <w:szCs w:val="20"/>
        </w:rPr>
        <w:t>1</w:t>
      </w:r>
      <w:r w:rsidR="00391225" w:rsidRPr="00EA2A3E">
        <w:rPr>
          <w:rFonts w:ascii="Arial" w:hAnsi="Arial" w:cs="Arial"/>
          <w:sz w:val="20"/>
          <w:szCs w:val="20"/>
        </w:rPr>
        <w:t>2.</w:t>
      </w:r>
      <w:r w:rsidR="001245A7" w:rsidRPr="00EA2A3E">
        <w:rPr>
          <w:rFonts w:ascii="Arial" w:hAnsi="Arial" w:cs="Arial"/>
          <w:sz w:val="20"/>
          <w:szCs w:val="20"/>
        </w:rPr>
        <w:t>7</w:t>
      </w:r>
      <w:r w:rsidRPr="00EA2A3E">
        <w:rPr>
          <w:rFonts w:ascii="Arial" w:hAnsi="Arial" w:cs="Arial"/>
          <w:sz w:val="20"/>
          <w:szCs w:val="20"/>
        </w:rPr>
        <w:t xml:space="preserve"> </w:t>
      </w:r>
      <w:r w:rsidR="002E1F0B">
        <w:rPr>
          <w:rFonts w:ascii="Arial" w:hAnsi="Arial" w:cs="Arial"/>
          <w:sz w:val="20"/>
          <w:szCs w:val="20"/>
        </w:rPr>
        <w:tab/>
      </w:r>
      <w:r w:rsidR="00587DC4" w:rsidRPr="00EA2A3E">
        <w:rPr>
          <w:rFonts w:ascii="Arial" w:hAnsi="Arial" w:cs="Arial"/>
          <w:sz w:val="20"/>
          <w:szCs w:val="20"/>
        </w:rPr>
        <w:t xml:space="preserve">The Advisory Group will recommend how information gained during discussions and in written submissions will be used, considering both a desire for openness and the sharing of information while recognising the sensitivity of some information. The Advisory Group will submit a report to the University Senior Management Team, including its recommendations. These may also include proposals for further collaboration between the University and the proposed recipient, recommended conditions for the return (such as indemnification of the University) or arrangements for the transfer. A copy of this report will be provided to the proposed recipient who may, if they wish, present an independent statement which will be considered alongside the report </w:t>
      </w:r>
      <w:r w:rsidR="000E2E1B" w:rsidRPr="00EA2A3E">
        <w:rPr>
          <w:rFonts w:ascii="Arial" w:hAnsi="Arial" w:cs="Arial"/>
          <w:sz w:val="20"/>
          <w:szCs w:val="20"/>
        </w:rPr>
        <w:t xml:space="preserve">written </w:t>
      </w:r>
      <w:r w:rsidR="00587DC4" w:rsidRPr="00EA2A3E">
        <w:rPr>
          <w:rFonts w:ascii="Arial" w:hAnsi="Arial" w:cs="Arial"/>
          <w:sz w:val="20"/>
          <w:szCs w:val="20"/>
        </w:rPr>
        <w:t>by the Advisory Group. The recommendation of the University Senior Management Team (and any additional statement by the proposed recipient) will be passed to the University Court for decision. The decision of the University Court is final.</w:t>
      </w:r>
    </w:p>
    <w:sectPr w:rsidR="00587DC4" w:rsidRPr="00EA2A3E" w:rsidSect="008824A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134"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868E" w14:textId="77777777" w:rsidR="00C60DCD" w:rsidRDefault="00C60DCD" w:rsidP="008045FA">
      <w:pPr>
        <w:spacing w:before="0"/>
      </w:pPr>
      <w:r>
        <w:separator/>
      </w:r>
    </w:p>
  </w:endnote>
  <w:endnote w:type="continuationSeparator" w:id="0">
    <w:p w14:paraId="2002F4A7" w14:textId="77777777" w:rsidR="00C60DCD" w:rsidRDefault="00C60DCD" w:rsidP="008045FA">
      <w:pPr>
        <w:spacing w:before="0"/>
      </w:pPr>
      <w:r>
        <w:continuationSeparator/>
      </w:r>
    </w:p>
  </w:endnote>
  <w:endnote w:type="continuationNotice" w:id="1">
    <w:p w14:paraId="7308875D" w14:textId="77777777" w:rsidR="00C60DCD" w:rsidRDefault="00C60D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rbano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0277" w14:textId="77777777" w:rsidR="005863DA" w:rsidRDefault="00586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3A3A" w14:textId="77777777" w:rsidR="005863DA" w:rsidRDefault="00586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7BFA" w14:textId="77777777" w:rsidR="005863DA" w:rsidRDefault="0058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D03F" w14:textId="77777777" w:rsidR="00C60DCD" w:rsidRDefault="00C60DCD" w:rsidP="008045FA">
      <w:pPr>
        <w:spacing w:before="0"/>
      </w:pPr>
      <w:r>
        <w:separator/>
      </w:r>
    </w:p>
  </w:footnote>
  <w:footnote w:type="continuationSeparator" w:id="0">
    <w:p w14:paraId="3A3F5C68" w14:textId="77777777" w:rsidR="00C60DCD" w:rsidRDefault="00C60DCD" w:rsidP="008045FA">
      <w:pPr>
        <w:spacing w:before="0"/>
      </w:pPr>
      <w:r>
        <w:continuationSeparator/>
      </w:r>
    </w:p>
  </w:footnote>
  <w:footnote w:type="continuationNotice" w:id="1">
    <w:p w14:paraId="5090579C" w14:textId="77777777" w:rsidR="00C60DCD" w:rsidRDefault="00C60DC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4AB6" w14:textId="1B64E01A" w:rsidR="003C415B" w:rsidRDefault="003C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2D1" w14:textId="07F603DD" w:rsidR="00D839B2" w:rsidRDefault="00D839B2" w:rsidP="0025359F">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7079" w14:textId="3E6DF536" w:rsidR="003C415B" w:rsidRDefault="003C415B" w:rsidP="00683B5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485"/>
    <w:multiLevelType w:val="hybridMultilevel"/>
    <w:tmpl w:val="2E58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A110B"/>
    <w:multiLevelType w:val="hybridMultilevel"/>
    <w:tmpl w:val="14E043A4"/>
    <w:lvl w:ilvl="0" w:tplc="6AAA9DA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1DD2"/>
    <w:multiLevelType w:val="hybridMultilevel"/>
    <w:tmpl w:val="C7DE2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95AC9"/>
    <w:multiLevelType w:val="hybridMultilevel"/>
    <w:tmpl w:val="1AAC8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8564A"/>
    <w:multiLevelType w:val="hybridMultilevel"/>
    <w:tmpl w:val="41A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B23C3"/>
    <w:multiLevelType w:val="hybridMultilevel"/>
    <w:tmpl w:val="3F8A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44E2F"/>
    <w:multiLevelType w:val="hybridMultilevel"/>
    <w:tmpl w:val="3428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92FBD"/>
    <w:multiLevelType w:val="hybridMultilevel"/>
    <w:tmpl w:val="470C2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0E1CD2"/>
    <w:multiLevelType w:val="hybridMultilevel"/>
    <w:tmpl w:val="B936C78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E959CE"/>
    <w:multiLevelType w:val="hybridMultilevel"/>
    <w:tmpl w:val="129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421A1"/>
    <w:multiLevelType w:val="hybridMultilevel"/>
    <w:tmpl w:val="ADB0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F3B3E"/>
    <w:multiLevelType w:val="hybridMultilevel"/>
    <w:tmpl w:val="159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F51B9"/>
    <w:multiLevelType w:val="hybridMultilevel"/>
    <w:tmpl w:val="EB8AABCA"/>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140AED"/>
    <w:multiLevelType w:val="hybridMultilevel"/>
    <w:tmpl w:val="9EA478EA"/>
    <w:lvl w:ilvl="0" w:tplc="6AAA9DA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C55BC"/>
    <w:multiLevelType w:val="hybridMultilevel"/>
    <w:tmpl w:val="8D7A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5116F"/>
    <w:multiLevelType w:val="hybridMultilevel"/>
    <w:tmpl w:val="297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91F51"/>
    <w:multiLevelType w:val="hybridMultilevel"/>
    <w:tmpl w:val="4DAC2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0F54CC"/>
    <w:multiLevelType w:val="hybridMultilevel"/>
    <w:tmpl w:val="CA6C3556"/>
    <w:lvl w:ilvl="0" w:tplc="359C1606">
      <w:start w:val="1"/>
      <w:numFmt w:val="decimal"/>
      <w:lvlText w:val="%1."/>
      <w:lvlJc w:val="left"/>
      <w:pPr>
        <w:ind w:left="513" w:hanging="360"/>
      </w:pPr>
      <w:rPr>
        <w:rFonts w:hint="default"/>
        <w:b/>
        <w:i w:val="0"/>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8" w15:restartNumberingAfterBreak="0">
    <w:nsid w:val="4CAD58C0"/>
    <w:multiLevelType w:val="hybridMultilevel"/>
    <w:tmpl w:val="918A018A"/>
    <w:lvl w:ilvl="0" w:tplc="08090001">
      <w:start w:val="1"/>
      <w:numFmt w:val="bullet"/>
      <w:lvlText w:val=""/>
      <w:lvlJc w:val="left"/>
      <w:pPr>
        <w:ind w:left="720" w:hanging="360"/>
      </w:pPr>
      <w:rPr>
        <w:rFonts w:ascii="Symbol" w:hAnsi="Symbol" w:hint="default"/>
      </w:rPr>
    </w:lvl>
    <w:lvl w:ilvl="1" w:tplc="792E734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F074C"/>
    <w:multiLevelType w:val="hybridMultilevel"/>
    <w:tmpl w:val="206A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8431D"/>
    <w:multiLevelType w:val="hybridMultilevel"/>
    <w:tmpl w:val="CBD40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1D7C63"/>
    <w:multiLevelType w:val="hybridMultilevel"/>
    <w:tmpl w:val="00BA55FE"/>
    <w:lvl w:ilvl="0" w:tplc="08090001">
      <w:start w:val="1"/>
      <w:numFmt w:val="bullet"/>
      <w:lvlText w:val=""/>
      <w:lvlJc w:val="left"/>
      <w:pPr>
        <w:ind w:left="873" w:hanging="360"/>
      </w:pPr>
      <w:rPr>
        <w:rFonts w:ascii="Symbol" w:hAnsi="Symbol" w:hint="default"/>
      </w:rPr>
    </w:lvl>
    <w:lvl w:ilvl="1" w:tplc="6CA0B3FE">
      <w:numFmt w:val="bullet"/>
      <w:lvlText w:val="•"/>
      <w:lvlJc w:val="left"/>
      <w:pPr>
        <w:ind w:left="1663" w:hanging="430"/>
      </w:pPr>
      <w:rPr>
        <w:rFonts w:ascii="Arial" w:eastAsiaTheme="minorHAnsi" w:hAnsi="Arial" w:cs="Arial"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2" w15:restartNumberingAfterBreak="0">
    <w:nsid w:val="50994633"/>
    <w:multiLevelType w:val="hybridMultilevel"/>
    <w:tmpl w:val="B40C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20750"/>
    <w:multiLevelType w:val="hybridMultilevel"/>
    <w:tmpl w:val="53A8AA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2750099"/>
    <w:multiLevelType w:val="hybridMultilevel"/>
    <w:tmpl w:val="5552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C12F9"/>
    <w:multiLevelType w:val="hybridMultilevel"/>
    <w:tmpl w:val="8D22DC16"/>
    <w:lvl w:ilvl="0" w:tplc="5DB6779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6" w15:restartNumberingAfterBreak="0">
    <w:nsid w:val="640C7249"/>
    <w:multiLevelType w:val="hybridMultilevel"/>
    <w:tmpl w:val="4EEA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96908"/>
    <w:multiLevelType w:val="hybridMultilevel"/>
    <w:tmpl w:val="28A0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E3114"/>
    <w:multiLevelType w:val="hybridMultilevel"/>
    <w:tmpl w:val="11286DBE"/>
    <w:lvl w:ilvl="0" w:tplc="08090001">
      <w:start w:val="1"/>
      <w:numFmt w:val="bullet"/>
      <w:lvlText w:val=""/>
      <w:lvlJc w:val="left"/>
      <w:pPr>
        <w:ind w:left="873"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6E0F81"/>
    <w:multiLevelType w:val="hybridMultilevel"/>
    <w:tmpl w:val="137E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55BC1"/>
    <w:multiLevelType w:val="hybridMultilevel"/>
    <w:tmpl w:val="A22E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023F7"/>
    <w:multiLevelType w:val="hybridMultilevel"/>
    <w:tmpl w:val="F62C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C7A9D"/>
    <w:multiLevelType w:val="hybridMultilevel"/>
    <w:tmpl w:val="57A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B0290"/>
    <w:multiLevelType w:val="hybridMultilevel"/>
    <w:tmpl w:val="EA92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175F3"/>
    <w:multiLevelType w:val="hybridMultilevel"/>
    <w:tmpl w:val="7E6A46D4"/>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B1058EA"/>
    <w:multiLevelType w:val="hybridMultilevel"/>
    <w:tmpl w:val="93F6C1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CDB350A"/>
    <w:multiLevelType w:val="hybridMultilevel"/>
    <w:tmpl w:val="E04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86A80"/>
    <w:multiLevelType w:val="hybridMultilevel"/>
    <w:tmpl w:val="FEA4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0152">
    <w:abstractNumId w:val="23"/>
  </w:num>
  <w:num w:numId="2" w16cid:durableId="2143031709">
    <w:abstractNumId w:val="15"/>
  </w:num>
  <w:num w:numId="3" w16cid:durableId="1900895818">
    <w:abstractNumId w:val="31"/>
  </w:num>
  <w:num w:numId="4" w16cid:durableId="199243921">
    <w:abstractNumId w:val="36"/>
  </w:num>
  <w:num w:numId="5" w16cid:durableId="652569605">
    <w:abstractNumId w:val="16"/>
  </w:num>
  <w:num w:numId="6" w16cid:durableId="686953265">
    <w:abstractNumId w:val="26"/>
  </w:num>
  <w:num w:numId="7" w16cid:durableId="2025788317">
    <w:abstractNumId w:val="18"/>
  </w:num>
  <w:num w:numId="8" w16cid:durableId="1341156306">
    <w:abstractNumId w:val="29"/>
  </w:num>
  <w:num w:numId="9" w16cid:durableId="1987318235">
    <w:abstractNumId w:val="6"/>
  </w:num>
  <w:num w:numId="10" w16cid:durableId="80880111">
    <w:abstractNumId w:val="33"/>
  </w:num>
  <w:num w:numId="11" w16cid:durableId="907422959">
    <w:abstractNumId w:val="19"/>
  </w:num>
  <w:num w:numId="12" w16cid:durableId="461926662">
    <w:abstractNumId w:val="20"/>
  </w:num>
  <w:num w:numId="13" w16cid:durableId="520167738">
    <w:abstractNumId w:val="4"/>
  </w:num>
  <w:num w:numId="14" w16cid:durableId="762339894">
    <w:abstractNumId w:val="3"/>
  </w:num>
  <w:num w:numId="15" w16cid:durableId="20054304">
    <w:abstractNumId w:val="32"/>
  </w:num>
  <w:num w:numId="16" w16cid:durableId="22025037">
    <w:abstractNumId w:val="0"/>
  </w:num>
  <w:num w:numId="17" w16cid:durableId="1490755872">
    <w:abstractNumId w:val="22"/>
  </w:num>
  <w:num w:numId="18" w16cid:durableId="1795713501">
    <w:abstractNumId w:val="11"/>
  </w:num>
  <w:num w:numId="19" w16cid:durableId="1928148881">
    <w:abstractNumId w:val="9"/>
  </w:num>
  <w:num w:numId="20" w16cid:durableId="429157044">
    <w:abstractNumId w:val="5"/>
  </w:num>
  <w:num w:numId="21" w16cid:durableId="588855063">
    <w:abstractNumId w:val="24"/>
  </w:num>
  <w:num w:numId="22" w16cid:durableId="1643076812">
    <w:abstractNumId w:val="30"/>
  </w:num>
  <w:num w:numId="23" w16cid:durableId="122357905">
    <w:abstractNumId w:val="27"/>
  </w:num>
  <w:num w:numId="24" w16cid:durableId="1352410474">
    <w:abstractNumId w:val="35"/>
  </w:num>
  <w:num w:numId="25" w16cid:durableId="1042097513">
    <w:abstractNumId w:val="14"/>
  </w:num>
  <w:num w:numId="26" w16cid:durableId="478689548">
    <w:abstractNumId w:val="21"/>
  </w:num>
  <w:num w:numId="27" w16cid:durableId="654722596">
    <w:abstractNumId w:val="1"/>
  </w:num>
  <w:num w:numId="28" w16cid:durableId="432551500">
    <w:abstractNumId w:val="13"/>
  </w:num>
  <w:num w:numId="29" w16cid:durableId="993216874">
    <w:abstractNumId w:val="25"/>
  </w:num>
  <w:num w:numId="30" w16cid:durableId="1766148077">
    <w:abstractNumId w:val="17"/>
  </w:num>
  <w:num w:numId="31" w16cid:durableId="569731351">
    <w:abstractNumId w:val="2"/>
  </w:num>
  <w:num w:numId="32" w16cid:durableId="1013337913">
    <w:abstractNumId w:val="37"/>
  </w:num>
  <w:num w:numId="33" w16cid:durableId="2006861012">
    <w:abstractNumId w:val="10"/>
  </w:num>
  <w:num w:numId="34" w16cid:durableId="378672833">
    <w:abstractNumId w:val="7"/>
  </w:num>
  <w:num w:numId="35" w16cid:durableId="277491580">
    <w:abstractNumId w:val="28"/>
  </w:num>
  <w:num w:numId="36" w16cid:durableId="934022065">
    <w:abstractNumId w:val="12"/>
  </w:num>
  <w:num w:numId="37" w16cid:durableId="28721946">
    <w:abstractNumId w:val="34"/>
  </w:num>
  <w:num w:numId="38" w16cid:durableId="580527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FA"/>
    <w:rsid w:val="0000142B"/>
    <w:rsid w:val="000018EA"/>
    <w:rsid w:val="00001DBA"/>
    <w:rsid w:val="00005E42"/>
    <w:rsid w:val="00007C8F"/>
    <w:rsid w:val="000122A1"/>
    <w:rsid w:val="00021DA5"/>
    <w:rsid w:val="00027C8D"/>
    <w:rsid w:val="0003466C"/>
    <w:rsid w:val="0006375C"/>
    <w:rsid w:val="00085CB1"/>
    <w:rsid w:val="000925E1"/>
    <w:rsid w:val="0009442B"/>
    <w:rsid w:val="00096D36"/>
    <w:rsid w:val="000A23CC"/>
    <w:rsid w:val="000B3EC7"/>
    <w:rsid w:val="000B523D"/>
    <w:rsid w:val="000B5275"/>
    <w:rsid w:val="000E2E1B"/>
    <w:rsid w:val="000F1C0F"/>
    <w:rsid w:val="000F1F71"/>
    <w:rsid w:val="000F45BD"/>
    <w:rsid w:val="0010469C"/>
    <w:rsid w:val="001245A7"/>
    <w:rsid w:val="0014388D"/>
    <w:rsid w:val="00144BE6"/>
    <w:rsid w:val="00147AE2"/>
    <w:rsid w:val="001645EB"/>
    <w:rsid w:val="0019314F"/>
    <w:rsid w:val="00197FBA"/>
    <w:rsid w:val="001A7512"/>
    <w:rsid w:val="001B1167"/>
    <w:rsid w:val="001C3D43"/>
    <w:rsid w:val="001D4056"/>
    <w:rsid w:val="001D6296"/>
    <w:rsid w:val="002001C7"/>
    <w:rsid w:val="00210506"/>
    <w:rsid w:val="00213CB3"/>
    <w:rsid w:val="00215D6C"/>
    <w:rsid w:val="002172B0"/>
    <w:rsid w:val="00217BE7"/>
    <w:rsid w:val="002249DD"/>
    <w:rsid w:val="002533AE"/>
    <w:rsid w:val="0025359F"/>
    <w:rsid w:val="00257C83"/>
    <w:rsid w:val="00257EDA"/>
    <w:rsid w:val="002629B9"/>
    <w:rsid w:val="0026627A"/>
    <w:rsid w:val="00267795"/>
    <w:rsid w:val="002715D4"/>
    <w:rsid w:val="00271839"/>
    <w:rsid w:val="00291C93"/>
    <w:rsid w:val="002A377B"/>
    <w:rsid w:val="002A6A1B"/>
    <w:rsid w:val="002B1077"/>
    <w:rsid w:val="002C115C"/>
    <w:rsid w:val="002C5FB0"/>
    <w:rsid w:val="002D5184"/>
    <w:rsid w:val="002E1F0B"/>
    <w:rsid w:val="00301A69"/>
    <w:rsid w:val="00301CD2"/>
    <w:rsid w:val="00310C66"/>
    <w:rsid w:val="003120A3"/>
    <w:rsid w:val="00314035"/>
    <w:rsid w:val="0032144E"/>
    <w:rsid w:val="00321D91"/>
    <w:rsid w:val="0032535C"/>
    <w:rsid w:val="00326CCA"/>
    <w:rsid w:val="00330CF2"/>
    <w:rsid w:val="003318F3"/>
    <w:rsid w:val="00342CD0"/>
    <w:rsid w:val="00345D0A"/>
    <w:rsid w:val="00351521"/>
    <w:rsid w:val="003557BB"/>
    <w:rsid w:val="00356554"/>
    <w:rsid w:val="003575B1"/>
    <w:rsid w:val="0036427B"/>
    <w:rsid w:val="003671B1"/>
    <w:rsid w:val="003815AB"/>
    <w:rsid w:val="00391225"/>
    <w:rsid w:val="003951D9"/>
    <w:rsid w:val="003972C7"/>
    <w:rsid w:val="003A5217"/>
    <w:rsid w:val="003A7754"/>
    <w:rsid w:val="003B2F02"/>
    <w:rsid w:val="003C119C"/>
    <w:rsid w:val="003C415B"/>
    <w:rsid w:val="003E0084"/>
    <w:rsid w:val="003E33F6"/>
    <w:rsid w:val="003E68DB"/>
    <w:rsid w:val="00411512"/>
    <w:rsid w:val="004409C8"/>
    <w:rsid w:val="00440D68"/>
    <w:rsid w:val="0045033C"/>
    <w:rsid w:val="004627DC"/>
    <w:rsid w:val="00474A64"/>
    <w:rsid w:val="00476905"/>
    <w:rsid w:val="0047713A"/>
    <w:rsid w:val="004832CA"/>
    <w:rsid w:val="004856FF"/>
    <w:rsid w:val="004954BA"/>
    <w:rsid w:val="004A15A5"/>
    <w:rsid w:val="004B0CEE"/>
    <w:rsid w:val="004B1BC8"/>
    <w:rsid w:val="004C00DB"/>
    <w:rsid w:val="004C2F93"/>
    <w:rsid w:val="004D07A5"/>
    <w:rsid w:val="004D3F1F"/>
    <w:rsid w:val="004D6100"/>
    <w:rsid w:val="004E5750"/>
    <w:rsid w:val="004F7D18"/>
    <w:rsid w:val="00500292"/>
    <w:rsid w:val="00510272"/>
    <w:rsid w:val="0051148C"/>
    <w:rsid w:val="00515371"/>
    <w:rsid w:val="005155EB"/>
    <w:rsid w:val="00517701"/>
    <w:rsid w:val="005325D7"/>
    <w:rsid w:val="005423F8"/>
    <w:rsid w:val="00542D0E"/>
    <w:rsid w:val="005475ED"/>
    <w:rsid w:val="0056292A"/>
    <w:rsid w:val="00562A41"/>
    <w:rsid w:val="005654D5"/>
    <w:rsid w:val="00565D99"/>
    <w:rsid w:val="00572E8D"/>
    <w:rsid w:val="005819D5"/>
    <w:rsid w:val="005863DA"/>
    <w:rsid w:val="00587DC4"/>
    <w:rsid w:val="005B074D"/>
    <w:rsid w:val="005B48DC"/>
    <w:rsid w:val="005C15D6"/>
    <w:rsid w:val="005C445C"/>
    <w:rsid w:val="005C4B09"/>
    <w:rsid w:val="005C7F52"/>
    <w:rsid w:val="005E36F0"/>
    <w:rsid w:val="005E73CC"/>
    <w:rsid w:val="005E7578"/>
    <w:rsid w:val="005F1B49"/>
    <w:rsid w:val="00613CF4"/>
    <w:rsid w:val="00624E54"/>
    <w:rsid w:val="006253F1"/>
    <w:rsid w:val="006338F3"/>
    <w:rsid w:val="00641F28"/>
    <w:rsid w:val="00647528"/>
    <w:rsid w:val="006479C4"/>
    <w:rsid w:val="00650CF4"/>
    <w:rsid w:val="0065622C"/>
    <w:rsid w:val="00657171"/>
    <w:rsid w:val="00660A61"/>
    <w:rsid w:val="006612FF"/>
    <w:rsid w:val="00671B9B"/>
    <w:rsid w:val="0068052D"/>
    <w:rsid w:val="00683B59"/>
    <w:rsid w:val="00684EA1"/>
    <w:rsid w:val="00687597"/>
    <w:rsid w:val="006904DF"/>
    <w:rsid w:val="00693785"/>
    <w:rsid w:val="00697265"/>
    <w:rsid w:val="006A0810"/>
    <w:rsid w:val="006A1C40"/>
    <w:rsid w:val="006A2529"/>
    <w:rsid w:val="006C1064"/>
    <w:rsid w:val="006C10D2"/>
    <w:rsid w:val="006C7E1C"/>
    <w:rsid w:val="006F30AA"/>
    <w:rsid w:val="006F4A5E"/>
    <w:rsid w:val="006F79C1"/>
    <w:rsid w:val="00700229"/>
    <w:rsid w:val="00702765"/>
    <w:rsid w:val="007051A2"/>
    <w:rsid w:val="00713E21"/>
    <w:rsid w:val="0072227A"/>
    <w:rsid w:val="007279E3"/>
    <w:rsid w:val="00732227"/>
    <w:rsid w:val="007369F6"/>
    <w:rsid w:val="00737D0F"/>
    <w:rsid w:val="00755029"/>
    <w:rsid w:val="0075566B"/>
    <w:rsid w:val="00764909"/>
    <w:rsid w:val="007674AB"/>
    <w:rsid w:val="00770233"/>
    <w:rsid w:val="0078194F"/>
    <w:rsid w:val="00785452"/>
    <w:rsid w:val="0078692D"/>
    <w:rsid w:val="0078730D"/>
    <w:rsid w:val="007876AF"/>
    <w:rsid w:val="00792317"/>
    <w:rsid w:val="00795C05"/>
    <w:rsid w:val="00796FE4"/>
    <w:rsid w:val="007B2E69"/>
    <w:rsid w:val="007C0513"/>
    <w:rsid w:val="007C3CF7"/>
    <w:rsid w:val="007D6F94"/>
    <w:rsid w:val="007E07E6"/>
    <w:rsid w:val="007E7E88"/>
    <w:rsid w:val="007F3E45"/>
    <w:rsid w:val="008045FA"/>
    <w:rsid w:val="00811D74"/>
    <w:rsid w:val="008131F7"/>
    <w:rsid w:val="00820CFF"/>
    <w:rsid w:val="00821C35"/>
    <w:rsid w:val="0082356B"/>
    <w:rsid w:val="00827C45"/>
    <w:rsid w:val="00827CCD"/>
    <w:rsid w:val="00845C37"/>
    <w:rsid w:val="00852EE9"/>
    <w:rsid w:val="00853297"/>
    <w:rsid w:val="00853E03"/>
    <w:rsid w:val="0088054A"/>
    <w:rsid w:val="008824AD"/>
    <w:rsid w:val="008831C4"/>
    <w:rsid w:val="00896AC0"/>
    <w:rsid w:val="008A1224"/>
    <w:rsid w:val="008B128B"/>
    <w:rsid w:val="008B3D86"/>
    <w:rsid w:val="008B4846"/>
    <w:rsid w:val="008B6C95"/>
    <w:rsid w:val="008C2505"/>
    <w:rsid w:val="008D10D1"/>
    <w:rsid w:val="008E55C6"/>
    <w:rsid w:val="008E7DB2"/>
    <w:rsid w:val="008F2D52"/>
    <w:rsid w:val="008F4C55"/>
    <w:rsid w:val="00917924"/>
    <w:rsid w:val="00925672"/>
    <w:rsid w:val="00932C91"/>
    <w:rsid w:val="00943B46"/>
    <w:rsid w:val="009459C2"/>
    <w:rsid w:val="00946E0C"/>
    <w:rsid w:val="00955AB6"/>
    <w:rsid w:val="00973EAA"/>
    <w:rsid w:val="00973FAF"/>
    <w:rsid w:val="00977AA3"/>
    <w:rsid w:val="00990E19"/>
    <w:rsid w:val="009912DD"/>
    <w:rsid w:val="0099142F"/>
    <w:rsid w:val="00991DFD"/>
    <w:rsid w:val="00994725"/>
    <w:rsid w:val="009A4C95"/>
    <w:rsid w:val="009B3B3B"/>
    <w:rsid w:val="009B4168"/>
    <w:rsid w:val="009B5538"/>
    <w:rsid w:val="009C2D40"/>
    <w:rsid w:val="009D0AE5"/>
    <w:rsid w:val="009D0C96"/>
    <w:rsid w:val="009E3630"/>
    <w:rsid w:val="009E3E5D"/>
    <w:rsid w:val="00A0132A"/>
    <w:rsid w:val="00A245B9"/>
    <w:rsid w:val="00A258A5"/>
    <w:rsid w:val="00A25C2A"/>
    <w:rsid w:val="00A3432A"/>
    <w:rsid w:val="00A37B6A"/>
    <w:rsid w:val="00A37BAC"/>
    <w:rsid w:val="00A472CF"/>
    <w:rsid w:val="00A552F5"/>
    <w:rsid w:val="00A743C6"/>
    <w:rsid w:val="00A80CD5"/>
    <w:rsid w:val="00A8538A"/>
    <w:rsid w:val="00AA24E4"/>
    <w:rsid w:val="00AC4964"/>
    <w:rsid w:val="00AD5B4E"/>
    <w:rsid w:val="00B01EBE"/>
    <w:rsid w:val="00B032EB"/>
    <w:rsid w:val="00B0402C"/>
    <w:rsid w:val="00B16CCB"/>
    <w:rsid w:val="00B235B2"/>
    <w:rsid w:val="00B314DD"/>
    <w:rsid w:val="00B43121"/>
    <w:rsid w:val="00B46395"/>
    <w:rsid w:val="00B4714A"/>
    <w:rsid w:val="00B51D3A"/>
    <w:rsid w:val="00B53EB8"/>
    <w:rsid w:val="00B56228"/>
    <w:rsid w:val="00B56719"/>
    <w:rsid w:val="00B615B9"/>
    <w:rsid w:val="00B653DF"/>
    <w:rsid w:val="00B67032"/>
    <w:rsid w:val="00B70A5B"/>
    <w:rsid w:val="00B71C0A"/>
    <w:rsid w:val="00B83B10"/>
    <w:rsid w:val="00B90DCD"/>
    <w:rsid w:val="00B9399B"/>
    <w:rsid w:val="00BA3AF7"/>
    <w:rsid w:val="00BB0CB7"/>
    <w:rsid w:val="00BB7949"/>
    <w:rsid w:val="00BC5B1E"/>
    <w:rsid w:val="00BE4FE1"/>
    <w:rsid w:val="00BF0B80"/>
    <w:rsid w:val="00BF2F80"/>
    <w:rsid w:val="00BF7ED6"/>
    <w:rsid w:val="00C021C1"/>
    <w:rsid w:val="00C10ADA"/>
    <w:rsid w:val="00C1497B"/>
    <w:rsid w:val="00C14E08"/>
    <w:rsid w:val="00C21428"/>
    <w:rsid w:val="00C3180F"/>
    <w:rsid w:val="00C32D63"/>
    <w:rsid w:val="00C400AB"/>
    <w:rsid w:val="00C43BAD"/>
    <w:rsid w:val="00C514D5"/>
    <w:rsid w:val="00C51B6A"/>
    <w:rsid w:val="00C60DCD"/>
    <w:rsid w:val="00C7068E"/>
    <w:rsid w:val="00C73500"/>
    <w:rsid w:val="00C74689"/>
    <w:rsid w:val="00C77E7A"/>
    <w:rsid w:val="00C831D7"/>
    <w:rsid w:val="00C87DE0"/>
    <w:rsid w:val="00C907E1"/>
    <w:rsid w:val="00CA11BA"/>
    <w:rsid w:val="00CA4693"/>
    <w:rsid w:val="00CB1663"/>
    <w:rsid w:val="00CB4CDF"/>
    <w:rsid w:val="00CC1DD5"/>
    <w:rsid w:val="00CC3855"/>
    <w:rsid w:val="00CC5B3B"/>
    <w:rsid w:val="00CD6AAF"/>
    <w:rsid w:val="00CE402B"/>
    <w:rsid w:val="00CF0697"/>
    <w:rsid w:val="00CF0C9C"/>
    <w:rsid w:val="00CF4437"/>
    <w:rsid w:val="00CF479B"/>
    <w:rsid w:val="00CF4AAC"/>
    <w:rsid w:val="00D223F6"/>
    <w:rsid w:val="00D24285"/>
    <w:rsid w:val="00D24D1F"/>
    <w:rsid w:val="00D273A0"/>
    <w:rsid w:val="00D2783E"/>
    <w:rsid w:val="00D320F2"/>
    <w:rsid w:val="00D32D54"/>
    <w:rsid w:val="00D5004A"/>
    <w:rsid w:val="00D56179"/>
    <w:rsid w:val="00D75201"/>
    <w:rsid w:val="00D816AB"/>
    <w:rsid w:val="00D839B2"/>
    <w:rsid w:val="00D90273"/>
    <w:rsid w:val="00D907A1"/>
    <w:rsid w:val="00D92A60"/>
    <w:rsid w:val="00D97D38"/>
    <w:rsid w:val="00DA09C9"/>
    <w:rsid w:val="00DA74D2"/>
    <w:rsid w:val="00DB314C"/>
    <w:rsid w:val="00DC1549"/>
    <w:rsid w:val="00DC160C"/>
    <w:rsid w:val="00DC68BF"/>
    <w:rsid w:val="00DE2AD0"/>
    <w:rsid w:val="00DE4825"/>
    <w:rsid w:val="00DF67BD"/>
    <w:rsid w:val="00DF7783"/>
    <w:rsid w:val="00E042C3"/>
    <w:rsid w:val="00E06B73"/>
    <w:rsid w:val="00E1612B"/>
    <w:rsid w:val="00E161EB"/>
    <w:rsid w:val="00E31263"/>
    <w:rsid w:val="00E32EE1"/>
    <w:rsid w:val="00E338BE"/>
    <w:rsid w:val="00E420E1"/>
    <w:rsid w:val="00E42148"/>
    <w:rsid w:val="00E430B8"/>
    <w:rsid w:val="00E43B63"/>
    <w:rsid w:val="00E44481"/>
    <w:rsid w:val="00E46578"/>
    <w:rsid w:val="00E60CE6"/>
    <w:rsid w:val="00E61C22"/>
    <w:rsid w:val="00E65BD7"/>
    <w:rsid w:val="00E66859"/>
    <w:rsid w:val="00E830E5"/>
    <w:rsid w:val="00E83AA5"/>
    <w:rsid w:val="00E83EC5"/>
    <w:rsid w:val="00EA2A3E"/>
    <w:rsid w:val="00EA5E93"/>
    <w:rsid w:val="00ED1981"/>
    <w:rsid w:val="00ED2D4F"/>
    <w:rsid w:val="00ED4884"/>
    <w:rsid w:val="00EE03EF"/>
    <w:rsid w:val="00EE286A"/>
    <w:rsid w:val="00EE65AF"/>
    <w:rsid w:val="00EF1A62"/>
    <w:rsid w:val="00EF6764"/>
    <w:rsid w:val="00F03AE5"/>
    <w:rsid w:val="00F0481B"/>
    <w:rsid w:val="00F066F3"/>
    <w:rsid w:val="00F1298D"/>
    <w:rsid w:val="00F209F2"/>
    <w:rsid w:val="00F24857"/>
    <w:rsid w:val="00F355BA"/>
    <w:rsid w:val="00F37675"/>
    <w:rsid w:val="00F41098"/>
    <w:rsid w:val="00F41722"/>
    <w:rsid w:val="00F42CC4"/>
    <w:rsid w:val="00F44F67"/>
    <w:rsid w:val="00F51745"/>
    <w:rsid w:val="00F67EF0"/>
    <w:rsid w:val="00F705A3"/>
    <w:rsid w:val="00F8213F"/>
    <w:rsid w:val="00F86A56"/>
    <w:rsid w:val="00FA2AD0"/>
    <w:rsid w:val="00FA2DC1"/>
    <w:rsid w:val="00FD2A3C"/>
    <w:rsid w:val="00FD3EF4"/>
    <w:rsid w:val="00FE0E42"/>
    <w:rsid w:val="00FE4E38"/>
    <w:rsid w:val="00FF13CF"/>
    <w:rsid w:val="00FF467E"/>
    <w:rsid w:val="00FF4830"/>
    <w:rsid w:val="64BDE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B620"/>
  <w15:chartTrackingRefBased/>
  <w15:docId w15:val="{9D649BEE-4A04-46C9-802E-069892B2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5"/>
    <w:pPr>
      <w:spacing w:before="120" w:after="0" w:line="240" w:lineRule="auto"/>
      <w:ind w:left="1134" w:hanging="567"/>
      <w:jc w:val="both"/>
    </w:pPr>
  </w:style>
  <w:style w:type="paragraph" w:styleId="Heading1">
    <w:name w:val="heading 1"/>
    <w:basedOn w:val="Normal"/>
    <w:next w:val="Normal"/>
    <w:link w:val="Heading1Char"/>
    <w:uiPriority w:val="9"/>
    <w:qFormat/>
    <w:rsid w:val="00737D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045FA"/>
    <w:pPr>
      <w:spacing w:before="0" w:line="320" w:lineRule="exact"/>
      <w:ind w:left="0" w:firstLine="0"/>
      <w:jc w:val="left"/>
      <w:outlineLvl w:val="2"/>
    </w:pPr>
    <w:rPr>
      <w:rFonts w:ascii="Arial" w:eastAsia="Times New Roman" w:hAnsi="Arial" w:cs="Times New Roman"/>
      <w:b/>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45FA"/>
    <w:rPr>
      <w:rFonts w:ascii="Arial" w:eastAsia="Times New Roman" w:hAnsi="Arial" w:cs="Times New Roman"/>
      <w:b/>
      <w:i/>
      <w:sz w:val="24"/>
      <w:szCs w:val="24"/>
      <w:lang w:eastAsia="en-GB"/>
    </w:rPr>
  </w:style>
  <w:style w:type="paragraph" w:styleId="ListParagraph">
    <w:name w:val="List Paragraph"/>
    <w:basedOn w:val="Normal"/>
    <w:uiPriority w:val="34"/>
    <w:qFormat/>
    <w:rsid w:val="008045FA"/>
    <w:pPr>
      <w:ind w:left="720"/>
      <w:contextualSpacing/>
    </w:pPr>
  </w:style>
  <w:style w:type="paragraph" w:styleId="Header">
    <w:name w:val="header"/>
    <w:basedOn w:val="Normal"/>
    <w:link w:val="HeaderChar"/>
    <w:uiPriority w:val="99"/>
    <w:unhideWhenUsed/>
    <w:rsid w:val="008045FA"/>
    <w:pPr>
      <w:tabs>
        <w:tab w:val="center" w:pos="4513"/>
        <w:tab w:val="right" w:pos="9026"/>
      </w:tabs>
      <w:spacing w:before="0"/>
    </w:pPr>
  </w:style>
  <w:style w:type="character" w:customStyle="1" w:styleId="HeaderChar">
    <w:name w:val="Header Char"/>
    <w:basedOn w:val="DefaultParagraphFont"/>
    <w:link w:val="Header"/>
    <w:uiPriority w:val="99"/>
    <w:rsid w:val="008045FA"/>
  </w:style>
  <w:style w:type="paragraph" w:styleId="CommentText">
    <w:name w:val="annotation text"/>
    <w:basedOn w:val="Normal"/>
    <w:link w:val="CommentTextChar"/>
    <w:unhideWhenUsed/>
    <w:rsid w:val="008045FA"/>
    <w:rPr>
      <w:sz w:val="20"/>
      <w:szCs w:val="20"/>
    </w:rPr>
  </w:style>
  <w:style w:type="character" w:customStyle="1" w:styleId="CommentTextChar">
    <w:name w:val="Comment Text Char"/>
    <w:basedOn w:val="DefaultParagraphFont"/>
    <w:link w:val="CommentText"/>
    <w:rsid w:val="008045FA"/>
    <w:rPr>
      <w:sz w:val="20"/>
      <w:szCs w:val="20"/>
    </w:rPr>
  </w:style>
  <w:style w:type="paragraph" w:customStyle="1" w:styleId="0300question">
    <w:name w:val="03.00_question"/>
    <w:basedOn w:val="Normal"/>
    <w:next w:val="Normal"/>
    <w:rsid w:val="008045FA"/>
    <w:pPr>
      <w:keepLines/>
      <w:widowControl w:val="0"/>
      <w:suppressAutoHyphens/>
      <w:autoSpaceDE w:val="0"/>
      <w:autoSpaceDN w:val="0"/>
      <w:adjustRightInd w:val="0"/>
      <w:spacing w:before="340" w:line="325" w:lineRule="atLeast"/>
      <w:ind w:left="170" w:right="170" w:firstLine="0"/>
      <w:jc w:val="left"/>
      <w:textAlignment w:val="center"/>
    </w:pPr>
    <w:rPr>
      <w:rFonts w:ascii="Arial" w:eastAsia="Times New Roman" w:hAnsi="Arial" w:cs="Times New Roman"/>
      <w:b/>
      <w:color w:val="000000"/>
      <w:sz w:val="25"/>
      <w:szCs w:val="20"/>
      <w:lang w:eastAsia="en-GB"/>
    </w:rPr>
  </w:style>
  <w:style w:type="character" w:customStyle="1" w:styleId="bold">
    <w:name w:val="bold"/>
    <w:rsid w:val="008045FA"/>
  </w:style>
  <w:style w:type="character" w:styleId="Emphasis">
    <w:name w:val="Emphasis"/>
    <w:basedOn w:val="DefaultParagraphFont"/>
    <w:uiPriority w:val="20"/>
    <w:qFormat/>
    <w:rsid w:val="008045FA"/>
    <w:rPr>
      <w:i/>
      <w:iCs/>
    </w:rPr>
  </w:style>
  <w:style w:type="paragraph" w:customStyle="1" w:styleId="0400subquestion">
    <w:name w:val="04.00_subquestion"/>
    <w:basedOn w:val="Normal"/>
    <w:next w:val="Normal"/>
    <w:rsid w:val="008045FA"/>
    <w:pPr>
      <w:widowControl w:val="0"/>
      <w:tabs>
        <w:tab w:val="left" w:pos="680"/>
      </w:tabs>
      <w:suppressAutoHyphens/>
      <w:autoSpaceDE w:val="0"/>
      <w:autoSpaceDN w:val="0"/>
      <w:adjustRightInd w:val="0"/>
      <w:spacing w:before="170" w:line="260" w:lineRule="atLeast"/>
      <w:ind w:left="170" w:right="170" w:firstLine="0"/>
      <w:jc w:val="left"/>
      <w:textAlignment w:val="center"/>
    </w:pPr>
    <w:rPr>
      <w:rFonts w:ascii="Arial" w:eastAsia="Times New Roman" w:hAnsi="Arial" w:cs="Times New Roman"/>
      <w:color w:val="000000"/>
      <w:sz w:val="19"/>
      <w:szCs w:val="20"/>
      <w:lang w:eastAsia="en-GB"/>
    </w:rPr>
  </w:style>
  <w:style w:type="paragraph" w:styleId="NormalWeb">
    <w:name w:val="Normal (Web)"/>
    <w:basedOn w:val="Normal"/>
    <w:uiPriority w:val="99"/>
    <w:unhideWhenUsed/>
    <w:rsid w:val="008045FA"/>
    <w:pPr>
      <w:spacing w:before="0"/>
      <w:ind w:left="0" w:firstLine="0"/>
      <w:jc w:val="left"/>
    </w:pPr>
    <w:rPr>
      <w:rFonts w:ascii="Times New Roman" w:eastAsia="Calibri" w:hAnsi="Times New Roman" w:cs="Times New Roman"/>
      <w:sz w:val="24"/>
      <w:szCs w:val="24"/>
      <w:lang w:eastAsia="en-GB"/>
    </w:rPr>
  </w:style>
  <w:style w:type="paragraph" w:styleId="PlainText">
    <w:name w:val="Plain Text"/>
    <w:basedOn w:val="Normal"/>
    <w:link w:val="PlainTextChar"/>
    <w:rsid w:val="008045FA"/>
    <w:pPr>
      <w:spacing w:before="0"/>
      <w:ind w:left="0" w:firstLine="0"/>
      <w:jc w:val="left"/>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045FA"/>
    <w:rPr>
      <w:rFonts w:ascii="Courier New" w:eastAsia="Times New Roman" w:hAnsi="Courier New" w:cs="Courier New"/>
      <w:sz w:val="20"/>
      <w:szCs w:val="20"/>
      <w:lang w:eastAsia="en-GB"/>
    </w:rPr>
  </w:style>
  <w:style w:type="paragraph" w:customStyle="1" w:styleId="intro">
    <w:name w:val="intro"/>
    <w:basedOn w:val="Normal"/>
    <w:rsid w:val="008045FA"/>
    <w:pPr>
      <w:spacing w:before="0" w:after="150" w:line="405" w:lineRule="atLeast"/>
      <w:ind w:left="0" w:firstLine="0"/>
      <w:jc w:val="left"/>
    </w:pPr>
    <w:rPr>
      <w:rFonts w:ascii="UrbanoLight" w:eastAsia="Times New Roman" w:hAnsi="UrbanoLight" w:cs="Times New Roman"/>
      <w:sz w:val="33"/>
      <w:szCs w:val="33"/>
      <w:lang w:eastAsia="en-GB"/>
    </w:rPr>
  </w:style>
  <w:style w:type="paragraph" w:styleId="Footer">
    <w:name w:val="footer"/>
    <w:basedOn w:val="Normal"/>
    <w:link w:val="FooterChar"/>
    <w:uiPriority w:val="99"/>
    <w:unhideWhenUsed/>
    <w:rsid w:val="008045FA"/>
    <w:pPr>
      <w:tabs>
        <w:tab w:val="center" w:pos="4513"/>
        <w:tab w:val="right" w:pos="9026"/>
      </w:tabs>
      <w:spacing w:before="0"/>
    </w:pPr>
  </w:style>
  <w:style w:type="character" w:customStyle="1" w:styleId="FooterChar">
    <w:name w:val="Footer Char"/>
    <w:basedOn w:val="DefaultParagraphFont"/>
    <w:link w:val="Footer"/>
    <w:uiPriority w:val="99"/>
    <w:rsid w:val="008045FA"/>
  </w:style>
  <w:style w:type="character" w:customStyle="1" w:styleId="Heading1Char">
    <w:name w:val="Heading 1 Char"/>
    <w:basedOn w:val="DefaultParagraphFont"/>
    <w:link w:val="Heading1"/>
    <w:uiPriority w:val="9"/>
    <w:rsid w:val="00737D0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65BD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D7"/>
    <w:rPr>
      <w:rFonts w:ascii="Segoe UI" w:hAnsi="Segoe UI" w:cs="Segoe UI"/>
      <w:sz w:val="18"/>
      <w:szCs w:val="18"/>
    </w:rPr>
  </w:style>
  <w:style w:type="character" w:styleId="CommentReference">
    <w:name w:val="annotation reference"/>
    <w:basedOn w:val="DefaultParagraphFont"/>
    <w:uiPriority w:val="99"/>
    <w:semiHidden/>
    <w:unhideWhenUsed/>
    <w:rsid w:val="00E65BD7"/>
    <w:rPr>
      <w:sz w:val="16"/>
      <w:szCs w:val="16"/>
    </w:rPr>
  </w:style>
  <w:style w:type="paragraph" w:styleId="CommentSubject">
    <w:name w:val="annotation subject"/>
    <w:basedOn w:val="CommentText"/>
    <w:next w:val="CommentText"/>
    <w:link w:val="CommentSubjectChar"/>
    <w:uiPriority w:val="99"/>
    <w:semiHidden/>
    <w:unhideWhenUsed/>
    <w:rsid w:val="00E65BD7"/>
    <w:rPr>
      <w:b/>
      <w:bCs/>
    </w:rPr>
  </w:style>
  <w:style w:type="character" w:customStyle="1" w:styleId="CommentSubjectChar">
    <w:name w:val="Comment Subject Char"/>
    <w:basedOn w:val="CommentTextChar"/>
    <w:link w:val="CommentSubject"/>
    <w:uiPriority w:val="99"/>
    <w:semiHidden/>
    <w:rsid w:val="00E65BD7"/>
    <w:rPr>
      <w:b/>
      <w:bCs/>
      <w:sz w:val="20"/>
      <w:szCs w:val="20"/>
    </w:rPr>
  </w:style>
  <w:style w:type="character" w:styleId="Strong">
    <w:name w:val="Strong"/>
    <w:basedOn w:val="DefaultParagraphFont"/>
    <w:uiPriority w:val="22"/>
    <w:qFormat/>
    <w:rsid w:val="003120A3"/>
    <w:rPr>
      <w:b/>
      <w:bCs/>
    </w:rPr>
  </w:style>
  <w:style w:type="character" w:styleId="Hyperlink">
    <w:name w:val="Hyperlink"/>
    <w:basedOn w:val="DefaultParagraphFont"/>
    <w:uiPriority w:val="99"/>
    <w:unhideWhenUsed/>
    <w:rsid w:val="008A1224"/>
    <w:rPr>
      <w:color w:val="0563C1" w:themeColor="hyperlink"/>
      <w:u w:val="single"/>
    </w:rPr>
  </w:style>
  <w:style w:type="character" w:styleId="UnresolvedMention">
    <w:name w:val="Unresolved Mention"/>
    <w:basedOn w:val="DefaultParagraphFont"/>
    <w:uiPriority w:val="99"/>
    <w:semiHidden/>
    <w:unhideWhenUsed/>
    <w:rsid w:val="008A1224"/>
    <w:rPr>
      <w:color w:val="605E5C"/>
      <w:shd w:val="clear" w:color="auto" w:fill="E1DFDD"/>
    </w:rPr>
  </w:style>
  <w:style w:type="paragraph" w:styleId="Revision">
    <w:name w:val="Revision"/>
    <w:hidden/>
    <w:uiPriority w:val="99"/>
    <w:semiHidden/>
    <w:rsid w:val="00351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424CE-7DD8-4F7A-AA45-F7C986BF97AB}">
  <ds:schemaRefs>
    <ds:schemaRef ds:uri="http://schemas.openxmlformats.org/officeDocument/2006/bibliography"/>
  </ds:schemaRefs>
</ds:datastoreItem>
</file>

<file path=customXml/itemProps2.xml><?xml version="1.0" encoding="utf-8"?>
<ds:datastoreItem xmlns:ds="http://schemas.openxmlformats.org/officeDocument/2006/customXml" ds:itemID="{19767347-A2BC-4AE3-846A-E5D45901EB40}"/>
</file>

<file path=customXml/itemProps3.xml><?xml version="1.0" encoding="utf-8"?>
<ds:datastoreItem xmlns:ds="http://schemas.openxmlformats.org/officeDocument/2006/customXml" ds:itemID="{BA231EF3-8B30-4910-AF17-390688584A82}"/>
</file>

<file path=customXml/itemProps4.xml><?xml version="1.0" encoding="utf-8"?>
<ds:datastoreItem xmlns:ds="http://schemas.openxmlformats.org/officeDocument/2006/customXml" ds:itemID="{7F745AF2-DC99-41BD-BEFB-4ECE50CED55F}"/>
</file>

<file path=docProps/app.xml><?xml version="1.0" encoding="utf-8"?>
<Properties xmlns="http://schemas.openxmlformats.org/officeDocument/2006/extended-properties" xmlns:vt="http://schemas.openxmlformats.org/officeDocument/2006/docPropsVTypes">
  <Template>Normal.dotm</Template>
  <TotalTime>17</TotalTime>
  <Pages>12</Pages>
  <Words>7723</Words>
  <Characters>43023</Characters>
  <Application>Microsoft Office Word</Application>
  <DocSecurity>0</DocSecurity>
  <Lines>768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Curtis, Neil G.W.</cp:lastModifiedBy>
  <cp:revision>3</cp:revision>
  <dcterms:created xsi:type="dcterms:W3CDTF">2026-01-14T21:27:00Z</dcterms:created>
  <dcterms:modified xsi:type="dcterms:W3CDTF">2026-01-14T21:43:00Z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ies>
</file>