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CF" w:rsidRDefault="007E2FCF" w:rsidP="007E2FCF">
      <w:pPr>
        <w:pStyle w:val="PlainText"/>
      </w:pPr>
      <w:bookmarkStart w:id="0" w:name="_GoBack"/>
      <w:bookmarkEnd w:id="0"/>
      <w:r>
        <w:t xml:space="preserve">Carlo Panara is Reader in European and Comparative Public Law at Liverpool John </w:t>
      </w:r>
      <w:proofErr w:type="spellStart"/>
      <w:r>
        <w:t>Moores</w:t>
      </w:r>
      <w:proofErr w:type="spellEnd"/>
      <w:r>
        <w:t xml:space="preserve"> University. He is Research and REF2020 Coordinator for the School of Law. Carlo's publications include the following books: The Role of the Sub-national Authorities in the EU (Springer, 2015); Local Government in Europe (Routledge, 2013); The Role of the Regions in EU Governance (Springer, 2011). Carlo published in a number of well-known peer reviewed journals, including European Public Law, European Constitutional Law Review and Maastricht Journal of European and Comparative Law. Carlo obtained his PhD in Public Law at the University </w:t>
      </w:r>
      <w:proofErr w:type="gramStart"/>
      <w:r>
        <w:t>of</w:t>
      </w:r>
      <w:proofErr w:type="gramEnd"/>
      <w:r>
        <w:t xml:space="preserve"> Perugia, Italy. He has been a doctoral and a postdoctoral research fellow of the German Academic Exchange Service at the Max Planck Institute for Comparative Public Law and International Law (2004-2006) and a research fellow of the Alexander von Humboldt Foundation at </w:t>
      </w:r>
      <w:proofErr w:type="spellStart"/>
      <w:r>
        <w:t>Tübingen</w:t>
      </w:r>
      <w:proofErr w:type="spellEnd"/>
      <w:r>
        <w:t xml:space="preserve"> University (2014-15).</w:t>
      </w:r>
    </w:p>
    <w:p w:rsidR="00390A21" w:rsidRDefault="007E2FCF"/>
    <w:sectPr w:rsidR="00390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CF"/>
    <w:rsid w:val="0037399B"/>
    <w:rsid w:val="007E2FCF"/>
    <w:rsid w:val="00E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D3BFA-3A3B-4ACC-9BD4-29C765D0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E2F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2FC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Susan margaret Jane</dc:creator>
  <cp:keywords/>
  <dc:description/>
  <cp:lastModifiedBy>Warren, Susan margaret Jane</cp:lastModifiedBy>
  <cp:revision>1</cp:revision>
  <dcterms:created xsi:type="dcterms:W3CDTF">2016-01-11T10:51:00Z</dcterms:created>
  <dcterms:modified xsi:type="dcterms:W3CDTF">2016-01-11T10:52:00Z</dcterms:modified>
</cp:coreProperties>
</file>