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94D3" w14:textId="77777777" w:rsidR="00371FDF" w:rsidRDefault="00371FDF" w:rsidP="00371FDF">
      <w:pPr>
        <w:pStyle w:val="xmsonormal"/>
      </w:pPr>
      <w:r>
        <w:rPr>
          <w:rFonts w:ascii="Arial" w:hAnsi="Arial" w:cs="Arial"/>
          <w:sz w:val="24"/>
          <w:szCs w:val="24"/>
        </w:rPr>
        <w:t xml:space="preserve">Dear All, </w:t>
      </w:r>
    </w:p>
    <w:p w14:paraId="44993BBE" w14:textId="77777777" w:rsidR="00371FDF" w:rsidRDefault="00371FDF" w:rsidP="00371FDF">
      <w:pPr>
        <w:pStyle w:val="xmsonormal"/>
      </w:pPr>
      <w:r>
        <w:rPr>
          <w:rFonts w:ascii="Arial" w:hAnsi="Arial" w:cs="Arial"/>
          <w:sz w:val="24"/>
          <w:szCs w:val="24"/>
        </w:rPr>
        <w:t> </w:t>
      </w:r>
    </w:p>
    <w:p w14:paraId="4595C0BD" w14:textId="77777777" w:rsidR="00371FDF" w:rsidRDefault="00371FDF" w:rsidP="00371FDF">
      <w:pPr>
        <w:pStyle w:val="xmsonormal"/>
      </w:pPr>
      <w:r>
        <w:rPr>
          <w:rFonts w:ascii="Arial" w:hAnsi="Arial" w:cs="Arial"/>
          <w:sz w:val="24"/>
          <w:szCs w:val="24"/>
        </w:rPr>
        <w:t xml:space="preserve">On behalf of Professor Dame Anna </w:t>
      </w:r>
      <w:proofErr w:type="spellStart"/>
      <w:r>
        <w:rPr>
          <w:rFonts w:ascii="Arial" w:hAnsi="Arial" w:cs="Arial"/>
          <w:sz w:val="24"/>
          <w:szCs w:val="24"/>
        </w:rPr>
        <w:t>Dominiczak</w:t>
      </w:r>
      <w:proofErr w:type="spellEnd"/>
      <w:r>
        <w:rPr>
          <w:rFonts w:ascii="Arial" w:hAnsi="Arial" w:cs="Arial"/>
          <w:sz w:val="24"/>
          <w:szCs w:val="24"/>
        </w:rPr>
        <w:t xml:space="preserve"> I attach information in regards to Expression of Interest (</w:t>
      </w:r>
      <w:proofErr w:type="spellStart"/>
      <w:r>
        <w:rPr>
          <w:rFonts w:ascii="Arial" w:hAnsi="Arial" w:cs="Arial"/>
          <w:sz w:val="24"/>
          <w:szCs w:val="24"/>
        </w:rPr>
        <w:t>EoI</w:t>
      </w:r>
      <w:proofErr w:type="spellEnd"/>
      <w:r>
        <w:rPr>
          <w:rFonts w:ascii="Arial" w:hAnsi="Arial" w:cs="Arial"/>
          <w:sz w:val="24"/>
          <w:szCs w:val="24"/>
        </w:rPr>
        <w:t xml:space="preserve">) to </w:t>
      </w:r>
      <w:hyperlink r:id="rId4" w:history="1">
        <w:r>
          <w:rPr>
            <w:rStyle w:val="Hyperlink"/>
            <w:rFonts w:ascii="Arial" w:hAnsi="Arial" w:cs="Arial"/>
            <w:sz w:val="24"/>
            <w:szCs w:val="24"/>
          </w:rPr>
          <w:t>establish a £9m Cancer Immunotherapy Response Research Platform (CIRRP)</w:t>
        </w:r>
      </w:hyperlink>
      <w:r>
        <w:rPr>
          <w:rFonts w:ascii="Arial" w:hAnsi="Arial" w:cs="Arial"/>
          <w:color w:val="000000"/>
          <w:sz w:val="24"/>
          <w:szCs w:val="24"/>
        </w:rPr>
        <w:t xml:space="preserve">, </w:t>
      </w:r>
      <w:r>
        <w:rPr>
          <w:rFonts w:ascii="Arial" w:hAnsi="Arial" w:cs="Arial"/>
          <w:sz w:val="24"/>
          <w:szCs w:val="24"/>
        </w:rPr>
        <w:t>ahead</w:t>
      </w:r>
      <w:r>
        <w:rPr>
          <w:rFonts w:ascii="Arial" w:hAnsi="Arial" w:cs="Arial"/>
          <w:color w:val="000000"/>
          <w:sz w:val="24"/>
          <w:szCs w:val="24"/>
        </w:rPr>
        <w:t xml:space="preserve"> of the formal, full funding call in 2024, as part of the UK governments Cancer Mission</w:t>
      </w:r>
      <w:r>
        <w:rPr>
          <w:rFonts w:ascii="Arial" w:hAnsi="Arial" w:cs="Arial"/>
          <w:color w:val="44546A"/>
          <w:sz w:val="24"/>
          <w:szCs w:val="24"/>
        </w:rPr>
        <w:t xml:space="preserve">.  </w:t>
      </w:r>
      <w:r>
        <w:rPr>
          <w:rFonts w:ascii="Arial" w:hAnsi="Arial" w:cs="Arial"/>
          <w:color w:val="000000"/>
          <w:sz w:val="24"/>
          <w:szCs w:val="24"/>
        </w:rPr>
        <w:t xml:space="preserve">CIRRP will establish a UK platform to understand and predict response to cancer immune-based therapies. </w:t>
      </w:r>
      <w:proofErr w:type="spellStart"/>
      <w:r>
        <w:rPr>
          <w:rFonts w:ascii="Arial" w:hAnsi="Arial" w:cs="Arial"/>
          <w:color w:val="000000"/>
          <w:sz w:val="24"/>
          <w:szCs w:val="24"/>
        </w:rPr>
        <w:t>EoIs</w:t>
      </w:r>
      <w:proofErr w:type="spellEnd"/>
      <w:r>
        <w:rPr>
          <w:rFonts w:ascii="Arial" w:hAnsi="Arial" w:cs="Arial"/>
          <w:color w:val="000000"/>
          <w:sz w:val="24"/>
          <w:szCs w:val="24"/>
        </w:rPr>
        <w:t xml:space="preserve"> are invited from multidisciplinary consortia of academic, NHS and industry partners, to a </w:t>
      </w:r>
      <w:r>
        <w:rPr>
          <w:rFonts w:ascii="Arial" w:hAnsi="Arial" w:cs="Arial"/>
          <w:b/>
          <w:bCs/>
          <w:color w:val="000000"/>
          <w:sz w:val="24"/>
          <w:szCs w:val="24"/>
        </w:rPr>
        <w:t>deadline of the 13</w:t>
      </w:r>
      <w:r>
        <w:rPr>
          <w:rFonts w:ascii="Arial" w:hAnsi="Arial" w:cs="Arial"/>
          <w:b/>
          <w:bCs/>
          <w:color w:val="000000"/>
          <w:sz w:val="24"/>
          <w:szCs w:val="24"/>
          <w:vertAlign w:val="superscript"/>
        </w:rPr>
        <w:t>th</w:t>
      </w:r>
      <w:r>
        <w:rPr>
          <w:rFonts w:ascii="Arial" w:hAnsi="Arial" w:cs="Arial"/>
          <w:b/>
          <w:bCs/>
          <w:color w:val="000000"/>
          <w:sz w:val="24"/>
          <w:szCs w:val="24"/>
        </w:rPr>
        <w:t xml:space="preserve"> of December</w:t>
      </w:r>
      <w:r>
        <w:rPr>
          <w:rFonts w:ascii="Arial" w:hAnsi="Arial" w:cs="Arial"/>
          <w:color w:val="000000"/>
          <w:sz w:val="24"/>
          <w:szCs w:val="24"/>
        </w:rPr>
        <w:t xml:space="preserve"> – details below along with other opportunities that may be of interest.</w:t>
      </w:r>
    </w:p>
    <w:p w14:paraId="1D0FEEE6" w14:textId="77777777" w:rsidR="00371FDF" w:rsidRDefault="00371FDF" w:rsidP="00371FDF">
      <w:pPr>
        <w:pStyle w:val="xmsonormal"/>
      </w:pPr>
      <w:r>
        <w:rPr>
          <w:rFonts w:ascii="Arial" w:hAnsi="Arial" w:cs="Arial"/>
          <w:color w:val="000000"/>
          <w:sz w:val="24"/>
          <w:szCs w:val="24"/>
        </w:rPr>
        <w:t> </w:t>
      </w:r>
    </w:p>
    <w:p w14:paraId="074CB80A" w14:textId="77777777" w:rsidR="00371FDF" w:rsidRDefault="00371FDF" w:rsidP="00371FDF">
      <w:pPr>
        <w:pStyle w:val="xmsonormal"/>
      </w:pPr>
      <w:r>
        <w:rPr>
          <w:rFonts w:ascii="Arial" w:hAnsi="Arial" w:cs="Arial"/>
          <w:b/>
          <w:bCs/>
          <w:color w:val="000000"/>
          <w:sz w:val="24"/>
          <w:szCs w:val="24"/>
          <w:u w:val="single"/>
        </w:rPr>
        <w:t xml:space="preserve">Opportunity for interactive Q&amp;A </w:t>
      </w:r>
    </w:p>
    <w:p w14:paraId="253CF9E1" w14:textId="77777777" w:rsidR="00371FDF" w:rsidRDefault="00371FDF" w:rsidP="00371FDF">
      <w:pPr>
        <w:pStyle w:val="xmsonormal"/>
      </w:pPr>
      <w:r>
        <w:rPr>
          <w:rFonts w:ascii="Arial" w:hAnsi="Arial" w:cs="Arial"/>
          <w:color w:val="000000"/>
          <w:sz w:val="24"/>
          <w:szCs w:val="24"/>
        </w:rPr>
        <w:t xml:space="preserve">The OLS is hosting a follow-on webinar Q&amp;A session for anyone who may have missed out on the workshop last week, or who might still have questions on CIRRP. This will take place on </w:t>
      </w:r>
      <w:r>
        <w:rPr>
          <w:rFonts w:ascii="Arial" w:hAnsi="Arial" w:cs="Arial"/>
          <w:b/>
          <w:bCs/>
          <w:color w:val="000000"/>
          <w:sz w:val="24"/>
          <w:szCs w:val="24"/>
        </w:rPr>
        <w:t>Tuesday 14</w:t>
      </w:r>
      <w:r>
        <w:rPr>
          <w:rFonts w:ascii="Arial" w:hAnsi="Arial" w:cs="Arial"/>
          <w:b/>
          <w:bCs/>
          <w:color w:val="000000"/>
          <w:sz w:val="24"/>
          <w:szCs w:val="24"/>
          <w:vertAlign w:val="superscript"/>
        </w:rPr>
        <w:t>th</w:t>
      </w:r>
      <w:r>
        <w:rPr>
          <w:rFonts w:ascii="Arial" w:hAnsi="Arial" w:cs="Arial"/>
          <w:b/>
          <w:bCs/>
          <w:color w:val="000000"/>
          <w:sz w:val="24"/>
          <w:szCs w:val="24"/>
        </w:rPr>
        <w:t xml:space="preserve"> November, 10:00-11:00</w:t>
      </w:r>
      <w:r>
        <w:rPr>
          <w:rFonts w:ascii="Arial" w:hAnsi="Arial" w:cs="Arial"/>
          <w:color w:val="000000"/>
          <w:sz w:val="24"/>
          <w:szCs w:val="24"/>
        </w:rPr>
        <w:t xml:space="preserve">. A Teams invitation will shortly be sent to you from the </w:t>
      </w:r>
      <w:hyperlink r:id="rId5" w:history="1">
        <w:r>
          <w:rPr>
            <w:rStyle w:val="Hyperlink"/>
            <w:rFonts w:ascii="Arial" w:hAnsi="Arial" w:cs="Arial"/>
            <w:sz w:val="24"/>
            <w:szCs w:val="24"/>
          </w:rPr>
          <w:t>healthcaremissions@officeforlifesciences.gov.uk</w:t>
        </w:r>
      </w:hyperlink>
      <w:r>
        <w:rPr>
          <w:rFonts w:ascii="Arial" w:hAnsi="Arial" w:cs="Arial"/>
          <w:color w:val="000000"/>
          <w:sz w:val="24"/>
          <w:szCs w:val="24"/>
        </w:rPr>
        <w:t xml:space="preserve"> mailbox - please do look out for this. We'd be grateful if all attendees to this Q&amp;A session ensure they watch the event recording (linked above) or read the </w:t>
      </w:r>
      <w:hyperlink r:id="rId6" w:tooltip="https://www.ukri.org/opportunity/cancer-immunotherapy-response-research-platform/" w:history="1">
        <w:r>
          <w:rPr>
            <w:rStyle w:val="Hyperlink"/>
            <w:rFonts w:ascii="Arial" w:hAnsi="Arial" w:cs="Arial"/>
            <w:sz w:val="24"/>
            <w:szCs w:val="24"/>
          </w:rPr>
          <w:t>MRC pre-announcement site</w:t>
        </w:r>
      </w:hyperlink>
      <w:r>
        <w:rPr>
          <w:rFonts w:ascii="Arial" w:hAnsi="Arial" w:cs="Arial"/>
          <w:color w:val="000000"/>
          <w:sz w:val="24"/>
          <w:szCs w:val="24"/>
        </w:rPr>
        <w:t xml:space="preserve"> beforehand – there will only be a brief presentation on the call before we open to Q&amp;A.</w:t>
      </w:r>
    </w:p>
    <w:p w14:paraId="2F4AE097" w14:textId="77777777" w:rsidR="00371FDF" w:rsidRDefault="00371FDF" w:rsidP="00371FDF">
      <w:pPr>
        <w:pStyle w:val="xmsonormal"/>
      </w:pPr>
      <w:r>
        <w:rPr>
          <w:rFonts w:ascii="Arial" w:hAnsi="Arial" w:cs="Arial"/>
          <w:color w:val="000000"/>
          <w:sz w:val="24"/>
          <w:szCs w:val="24"/>
        </w:rPr>
        <w:t> </w:t>
      </w:r>
    </w:p>
    <w:p w14:paraId="6696CF01" w14:textId="77777777" w:rsidR="00371FDF" w:rsidRDefault="00371FDF" w:rsidP="00371FDF">
      <w:pPr>
        <w:pStyle w:val="xmsonormal"/>
      </w:pPr>
      <w:r>
        <w:rPr>
          <w:rStyle w:val="xcontentpasted1"/>
          <w:rFonts w:ascii="Arial" w:hAnsi="Arial" w:cs="Arial"/>
          <w:b/>
          <w:bCs/>
          <w:color w:val="000000"/>
          <w:sz w:val="24"/>
          <w:szCs w:val="24"/>
          <w:u w:val="single"/>
        </w:rPr>
        <w:t>CIRRP Networking Platform</w:t>
      </w:r>
    </w:p>
    <w:p w14:paraId="42904483" w14:textId="77777777" w:rsidR="00371FDF" w:rsidRDefault="00371FDF" w:rsidP="00371FDF">
      <w:pPr>
        <w:pStyle w:val="xmsonormal"/>
      </w:pPr>
      <w:r>
        <w:rPr>
          <w:rStyle w:val="xcontentpasted1"/>
          <w:rFonts w:ascii="Arial" w:hAnsi="Arial" w:cs="Arial"/>
          <w:color w:val="000000"/>
          <w:sz w:val="24"/>
          <w:szCs w:val="24"/>
        </w:rPr>
        <w:t>We're aware that many of those interested in CIRRP are keen to form connections with others who might be interested in the call, particularly given the call's multidisciplinary consortium nature. A networking sheet has been created (</w:t>
      </w:r>
      <w:hyperlink r:id="rId7" w:tooltip="https://docs.google.com/document/d/11DYv7oAF9AbdY96TU8eYmAPnoN2LeLc-/edit?usp=sharing&amp;ouid=102630083793154665425&amp;rtpof=true&amp;sd=true" w:history="1">
        <w:r>
          <w:rPr>
            <w:rStyle w:val="Hyperlink"/>
            <w:rFonts w:ascii="Arial" w:hAnsi="Arial" w:cs="Arial"/>
            <w:sz w:val="24"/>
            <w:szCs w:val="24"/>
          </w:rPr>
          <w:t>click here to view/edit</w:t>
        </w:r>
      </w:hyperlink>
      <w:r>
        <w:rPr>
          <w:rStyle w:val="xcontentpasted1"/>
          <w:rFonts w:ascii="Arial" w:hAnsi="Arial" w:cs="Arial"/>
          <w:color w:val="000000"/>
          <w:sz w:val="24"/>
          <w:szCs w:val="24"/>
        </w:rPr>
        <w:t xml:space="preserve">), which we </w:t>
      </w:r>
      <w:r>
        <w:rPr>
          <w:rStyle w:val="xcontentpasted1"/>
          <w:rFonts w:ascii="Arial" w:hAnsi="Arial" w:cs="Arial"/>
          <w:b/>
          <w:bCs/>
          <w:color w:val="000000"/>
          <w:sz w:val="24"/>
          <w:szCs w:val="24"/>
        </w:rPr>
        <w:t xml:space="preserve">welcome all interested parties to add their details to. </w:t>
      </w:r>
      <w:r>
        <w:rPr>
          <w:rStyle w:val="xcontentpasted1"/>
          <w:rFonts w:ascii="Arial" w:hAnsi="Arial" w:cs="Arial"/>
          <w:color w:val="000000"/>
          <w:sz w:val="24"/>
          <w:szCs w:val="24"/>
        </w:rPr>
        <w:t>The purpose of this is to enable yourself to be discoverable by consortia planning bids, to advertise your expertise and the resources to which you have access, or for consortia to search and find expertise and resources they may be lacking. Prospective academic, NHS and industry collaborators are all invited to add their details. Please note that these will be visible to anyone viewing the page, so you should consider all information you disclose here to be public - see full instructions at the top of the linked doc.</w:t>
      </w:r>
    </w:p>
    <w:p w14:paraId="33A125B0" w14:textId="77777777" w:rsidR="00371FDF" w:rsidRDefault="00371FDF" w:rsidP="00371FDF">
      <w:pPr>
        <w:pStyle w:val="xmsonormal"/>
      </w:pPr>
      <w:r>
        <w:rPr>
          <w:rFonts w:ascii="Arial" w:hAnsi="Arial" w:cs="Arial"/>
          <w:color w:val="000000"/>
          <w:sz w:val="24"/>
          <w:szCs w:val="24"/>
        </w:rPr>
        <w:t> </w:t>
      </w:r>
    </w:p>
    <w:p w14:paraId="482FB172" w14:textId="77777777" w:rsidR="00371FDF" w:rsidRDefault="00371FDF" w:rsidP="00371FDF">
      <w:pPr>
        <w:pStyle w:val="xmsonormal"/>
      </w:pPr>
      <w:r>
        <w:rPr>
          <w:rFonts w:ascii="Arial" w:hAnsi="Arial" w:cs="Arial"/>
          <w:b/>
          <w:bCs/>
          <w:color w:val="000000"/>
          <w:sz w:val="24"/>
          <w:szCs w:val="24"/>
          <w:u w:val="single"/>
        </w:rPr>
        <w:t>Expression of Interest Process</w:t>
      </w:r>
    </w:p>
    <w:p w14:paraId="68B73A74" w14:textId="4F3CE02C" w:rsidR="00371FDF" w:rsidRDefault="00371FDF" w:rsidP="00371FDF">
      <w:pPr>
        <w:pStyle w:val="xmsonormal"/>
      </w:pPr>
      <w:r>
        <w:rPr>
          <w:rFonts w:ascii="Arial" w:hAnsi="Arial" w:cs="Arial"/>
          <w:color w:val="000000"/>
          <w:sz w:val="24"/>
          <w:szCs w:val="24"/>
        </w:rPr>
        <w:t xml:space="preserve">As outlined on the MRC pre-announcement website, there will be a preliminary and optional </w:t>
      </w:r>
      <w:r>
        <w:rPr>
          <w:rFonts w:ascii="Arial" w:hAnsi="Arial" w:cs="Arial"/>
          <w:b/>
          <w:bCs/>
          <w:color w:val="000000"/>
          <w:sz w:val="24"/>
          <w:szCs w:val="24"/>
        </w:rPr>
        <w:t>'Expression of Interest'</w:t>
      </w:r>
      <w:r>
        <w:rPr>
          <w:rFonts w:ascii="Arial" w:hAnsi="Arial" w:cs="Arial"/>
          <w:color w:val="000000"/>
          <w:sz w:val="24"/>
          <w:szCs w:val="24"/>
        </w:rPr>
        <w:t xml:space="preserve"> phase ahead of the formal full CIRRP call opening in January 2024. The Expression of Interest window is now open and closes on 13th of December 2024. Anyone wishing to submit an </w:t>
      </w:r>
      <w:proofErr w:type="spellStart"/>
      <w:r>
        <w:rPr>
          <w:rFonts w:ascii="Arial" w:hAnsi="Arial" w:cs="Arial"/>
          <w:color w:val="000000"/>
          <w:sz w:val="24"/>
          <w:szCs w:val="24"/>
        </w:rPr>
        <w:t>EoI</w:t>
      </w:r>
      <w:proofErr w:type="spellEnd"/>
      <w:r>
        <w:rPr>
          <w:rFonts w:ascii="Arial" w:hAnsi="Arial" w:cs="Arial"/>
          <w:color w:val="000000"/>
          <w:sz w:val="24"/>
          <w:szCs w:val="24"/>
        </w:rPr>
        <w:t xml:space="preserve"> form is asked to </w:t>
      </w:r>
      <w:r>
        <w:rPr>
          <w:rFonts w:ascii="Arial" w:hAnsi="Arial" w:cs="Arial"/>
          <w:b/>
          <w:bCs/>
          <w:color w:val="000000"/>
          <w:sz w:val="24"/>
          <w:szCs w:val="24"/>
        </w:rPr>
        <w:t xml:space="preserve">download and complete </w:t>
      </w:r>
      <w:hyperlink r:id="rId8" w:tooltip="https://docs.google.com/document/d/1Q6FOJNG-D_gg2A0ekIRnSyo9vovb5V6u/edit?usp=sharing&amp;ouid=102630083793154665425&amp;rtpof=true&amp;sd=true" w:history="1">
        <w:r>
          <w:rPr>
            <w:rStyle w:val="Hyperlink"/>
            <w:rFonts w:ascii="Arial" w:hAnsi="Arial" w:cs="Arial"/>
            <w:b/>
            <w:bCs/>
            <w:sz w:val="24"/>
            <w:szCs w:val="24"/>
          </w:rPr>
          <w:t>this template</w:t>
        </w:r>
      </w:hyperlink>
      <w:r>
        <w:rPr>
          <w:rFonts w:ascii="Arial" w:hAnsi="Arial" w:cs="Arial"/>
          <w:b/>
          <w:bCs/>
          <w:color w:val="000000"/>
          <w:sz w:val="24"/>
          <w:szCs w:val="24"/>
        </w:rPr>
        <w:t xml:space="preserve">. </w:t>
      </w:r>
      <w:r>
        <w:rPr>
          <w:rFonts w:ascii="Arial" w:hAnsi="Arial" w:cs="Arial"/>
          <w:color w:val="000000"/>
          <w:sz w:val="24"/>
          <w:szCs w:val="24"/>
        </w:rPr>
        <w:t xml:space="preserve">Completed </w:t>
      </w:r>
      <w:proofErr w:type="spellStart"/>
      <w:r>
        <w:rPr>
          <w:rFonts w:ascii="Arial" w:hAnsi="Arial" w:cs="Arial"/>
          <w:color w:val="000000"/>
          <w:sz w:val="24"/>
          <w:szCs w:val="24"/>
        </w:rPr>
        <w:t>EoI</w:t>
      </w:r>
      <w:proofErr w:type="spellEnd"/>
      <w:r>
        <w:rPr>
          <w:rFonts w:ascii="Arial" w:hAnsi="Arial" w:cs="Arial"/>
          <w:color w:val="000000"/>
          <w:sz w:val="24"/>
          <w:szCs w:val="24"/>
        </w:rPr>
        <w:t xml:space="preserve"> forms should be sent to </w:t>
      </w:r>
      <w:hyperlink r:id="rId9" w:history="1">
        <w:r>
          <w:rPr>
            <w:rStyle w:val="Hyperlink"/>
            <w:rFonts w:ascii="Arial" w:hAnsi="Arial" w:cs="Arial"/>
            <w:sz w:val="24"/>
            <w:szCs w:val="24"/>
          </w:rPr>
          <w:t>healthcaremissions@officeforlifesciences.gov.uk</w:t>
        </w:r>
      </w:hyperlink>
      <w:r>
        <w:rPr>
          <w:rFonts w:ascii="Arial" w:hAnsi="Arial" w:cs="Arial"/>
          <w:color w:val="000000"/>
          <w:sz w:val="24"/>
          <w:szCs w:val="24"/>
        </w:rPr>
        <w:t xml:space="preserve"> by the 13th of December deadline (any queries on the </w:t>
      </w:r>
      <w:proofErr w:type="spellStart"/>
      <w:r>
        <w:rPr>
          <w:rFonts w:ascii="Arial" w:hAnsi="Arial" w:cs="Arial"/>
          <w:color w:val="000000"/>
          <w:sz w:val="24"/>
          <w:szCs w:val="24"/>
        </w:rPr>
        <w:t>EoI</w:t>
      </w:r>
      <w:proofErr w:type="spellEnd"/>
      <w:r>
        <w:rPr>
          <w:rFonts w:ascii="Arial" w:hAnsi="Arial" w:cs="Arial"/>
          <w:color w:val="000000"/>
          <w:sz w:val="24"/>
          <w:szCs w:val="24"/>
        </w:rPr>
        <w:t xml:space="preserve"> process should also be directed to the same mailbox). It is expected that feedback should be returned to you by 30</w:t>
      </w:r>
      <w:r>
        <w:rPr>
          <w:rFonts w:ascii="Arial" w:hAnsi="Arial" w:cs="Arial"/>
          <w:color w:val="000000"/>
          <w:sz w:val="24"/>
          <w:szCs w:val="24"/>
          <w:vertAlign w:val="superscript"/>
        </w:rPr>
        <w:t>th</w:t>
      </w:r>
      <w:r>
        <w:rPr>
          <w:rFonts w:ascii="Arial" w:hAnsi="Arial" w:cs="Arial"/>
          <w:color w:val="000000"/>
          <w:sz w:val="24"/>
          <w:szCs w:val="24"/>
        </w:rPr>
        <w:t xml:space="preserve"> of January 2024, ahead of a deadline for full proposals in April/May 2024 TBC. </w:t>
      </w:r>
    </w:p>
    <w:p w14:paraId="584A5E63" w14:textId="77777777" w:rsidR="00371FDF" w:rsidRDefault="00371FDF" w:rsidP="00371FDF">
      <w:pPr>
        <w:pStyle w:val="xmsonormal"/>
      </w:pPr>
      <w:r>
        <w:rPr>
          <w:rFonts w:ascii="Arial" w:hAnsi="Arial" w:cs="Arial"/>
          <w:color w:val="000000"/>
          <w:sz w:val="24"/>
          <w:szCs w:val="24"/>
        </w:rPr>
        <w:t> </w:t>
      </w:r>
    </w:p>
    <w:p w14:paraId="660B57A5" w14:textId="77777777" w:rsidR="00000000" w:rsidRDefault="00000000"/>
    <w:sectPr w:rsidR="000B2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DF"/>
    <w:rsid w:val="00371FDF"/>
    <w:rsid w:val="005901B1"/>
    <w:rsid w:val="00A83776"/>
    <w:rsid w:val="00C0066D"/>
    <w:rsid w:val="00D501A3"/>
    <w:rsid w:val="00DE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E803"/>
  <w15:chartTrackingRefBased/>
  <w15:docId w15:val="{B8F5CF82-D85E-4F9A-A071-5DD20A43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FDF"/>
    <w:rPr>
      <w:color w:val="0000FF"/>
      <w:u w:val="single"/>
    </w:rPr>
  </w:style>
  <w:style w:type="paragraph" w:customStyle="1" w:styleId="xmsonormal">
    <w:name w:val="x_msonormal"/>
    <w:basedOn w:val="Normal"/>
    <w:rsid w:val="00371FDF"/>
    <w:pPr>
      <w:spacing w:after="0" w:line="240" w:lineRule="auto"/>
    </w:pPr>
    <w:rPr>
      <w:rFonts w:ascii="Calibri" w:hAnsi="Calibri" w:cs="Calibri"/>
      <w:kern w:val="0"/>
      <w:lang w:eastAsia="en-GB"/>
      <w14:ligatures w14:val="none"/>
    </w:rPr>
  </w:style>
  <w:style w:type="character" w:customStyle="1" w:styleId="xcontentpasted1">
    <w:name w:val="x_contentpasted1"/>
    <w:basedOn w:val="DefaultParagraphFont"/>
    <w:rsid w:val="0037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docs.google.com%2Fdocument%2Fd%2F1Q6FOJNG-D_gg2A0ekIRnSyo9vovb5V6u%2Fedit%3Fusp%3Dsharing%26ouid%3D102630083793154665425%26rtpof%3Dtrue%26sd%3Dtrue&amp;data=05%7C01%7Clouise.king%40abdn.ac.uk%7C5c3b731558204e51938708dbdba9394f%7C8c2b19ad5f9c49d490773ec3cfc52b3f%7C0%7C0%7C638345292429180577%7CUnknown%7CTWFpbGZsb3d8eyJWIjoiMC4wLjAwMDAiLCJQIjoiV2luMzIiLCJBTiI6Ik1haWwiLCJXVCI6Mn0%3D%7C3000%7C%7C%7C&amp;sdata=qGovJVK8tPZKDfEmgZwSft4RJMrFYiqXMc%2FIj8vXPsE%3D&amp;reserved=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docs.google.com%2Fdocument%2Fd%2F11DYv7oAF9AbdY96TU8eYmAPnoN2LeLc-%2Fedit%3Fusp%3Dsharing%26ouid%3D102630083793154665425%26rtpof%3Dtrue%26sd%3Dtrue&amp;data=05%7C01%7Clouise.king%40abdn.ac.uk%7C5c3b731558204e51938708dbdba9394f%7C8c2b19ad5f9c49d490773ec3cfc52b3f%7C0%7C0%7C638345292429180577%7CUnknown%7CTWFpbGZsb3d8eyJWIjoiMC4wLjAwMDAiLCJQIjoiV2luMzIiLCJBTiI6Ik1haWwiLCJXVCI6Mn0%3D%7C3000%7C%7C%7C&amp;sdata=5hGHkhvahvPMHpYGrupCk3eUrytdxNPR%2F%2BR36rLLibg%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ukri.org%2Fopportunity%2Fcancer-immunotherapy-response-research-platform%2F&amp;data=05%7C01%7Clouise.king%40abdn.ac.uk%7C5c3b731558204e51938708dbdba9394f%7C8c2b19ad5f9c49d490773ec3cfc52b3f%7C0%7C0%7C638345292429180577%7CUnknown%7CTWFpbGZsb3d8eyJWIjoiMC4wLjAwMDAiLCJQIjoiV2luMzIiLCJBTiI6Ik1haWwiLCJXVCI6Mn0%3D%7C3000%7C%7C%7C&amp;sdata=fD6OsWGA7a2z7kJPa3AHnj3WsZP%2F9lcglTKO7mWETU4%3D&amp;reserved=0" TargetMode="External"/><Relationship Id="rId11" Type="http://schemas.openxmlformats.org/officeDocument/2006/relationships/theme" Target="theme/theme1.xml"/><Relationship Id="rId5" Type="http://schemas.openxmlformats.org/officeDocument/2006/relationships/hyperlink" Target="mailto:healthcaremissions@officeforlifesciences.gov.uk" TargetMode="External"/><Relationship Id="rId10" Type="http://schemas.openxmlformats.org/officeDocument/2006/relationships/fontTable" Target="fontTable.xml"/><Relationship Id="rId4" Type="http://schemas.openxmlformats.org/officeDocument/2006/relationships/hyperlink" Target="https://eur03.safelinks.protection.outlook.com/?url=https%3A%2F%2Fwww.ukri.org%2Fopportunity%2Fcancer-immunotherapy-response-research-platform%2F&amp;data=05%7C01%7Clouise.king%40abdn.ac.uk%7C5c3b731558204e51938708dbdba9394f%7C8c2b19ad5f9c49d490773ec3cfc52b3f%7C0%7C0%7C638345292429180577%7CUnknown%7CTWFpbGZsb3d8eyJWIjoiMC4wLjAwMDAiLCJQIjoiV2luMzIiLCJBTiI6Ik1haWwiLCJXVCI6Mn0%3D%7C3000%7C%7C%7C&amp;sdata=fD6OsWGA7a2z7kJPa3AHnj3WsZP%2F9lcglTKO7mWETU4%3D&amp;reserved=0" TargetMode="External"/><Relationship Id="rId9" Type="http://schemas.openxmlformats.org/officeDocument/2006/relationships/hyperlink" Target="mailto:healthcaremissions@officeforlifescien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Louise</dc:creator>
  <cp:keywords/>
  <dc:description/>
  <cp:lastModifiedBy>King, Louise</cp:lastModifiedBy>
  <cp:revision>1</cp:revision>
  <dcterms:created xsi:type="dcterms:W3CDTF">2023-11-10T15:26:00Z</dcterms:created>
  <dcterms:modified xsi:type="dcterms:W3CDTF">2023-11-10T15:27:00Z</dcterms:modified>
</cp:coreProperties>
</file>