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9B05" w14:textId="045A6FF1" w:rsidR="00E15E7C" w:rsidRDefault="00E15E7C" w:rsidP="00E15E7C">
      <w:pPr>
        <w:jc w:val="center"/>
        <w:rPr>
          <w:rFonts w:ascii="Arial" w:hAnsi="Arial" w:cs="Arial"/>
          <w:sz w:val="20"/>
          <w:szCs w:val="20"/>
        </w:rPr>
      </w:pPr>
      <w:r>
        <w:rPr>
          <w:rFonts w:ascii="Arial" w:hAnsi="Arial" w:cs="Arial"/>
          <w:sz w:val="20"/>
          <w:szCs w:val="20"/>
        </w:rPr>
        <w:t>UNIVERSITY OF ABERDEEN</w:t>
      </w:r>
    </w:p>
    <w:p w14:paraId="1C851E7C" w14:textId="10EA9846" w:rsidR="00E15E7C" w:rsidRDefault="00E15E7C" w:rsidP="00E15E7C">
      <w:pPr>
        <w:jc w:val="center"/>
        <w:rPr>
          <w:rFonts w:ascii="Arial" w:hAnsi="Arial" w:cs="Arial"/>
          <w:b/>
          <w:bCs/>
          <w:sz w:val="20"/>
          <w:szCs w:val="20"/>
        </w:rPr>
      </w:pPr>
      <w:r>
        <w:rPr>
          <w:rFonts w:ascii="Arial" w:hAnsi="Arial" w:cs="Arial"/>
          <w:b/>
          <w:bCs/>
          <w:sz w:val="20"/>
          <w:szCs w:val="20"/>
        </w:rPr>
        <w:t>SUSTAINABLE BUSINESS TRAVEL WORKING GROUP</w:t>
      </w:r>
    </w:p>
    <w:p w14:paraId="33CFAE57" w14:textId="343A5CC6" w:rsidR="00E15E7C" w:rsidRPr="00315D22" w:rsidRDefault="00F9189B" w:rsidP="00315D22">
      <w:pPr>
        <w:jc w:val="center"/>
        <w:rPr>
          <w:rFonts w:ascii="Arial" w:hAnsi="Arial" w:cs="Arial"/>
          <w:b/>
          <w:bCs/>
          <w:sz w:val="20"/>
          <w:szCs w:val="20"/>
          <w:u w:val="single"/>
        </w:rPr>
      </w:pPr>
      <w:r>
        <w:rPr>
          <w:rFonts w:ascii="Arial" w:hAnsi="Arial" w:cs="Arial"/>
          <w:b/>
          <w:bCs/>
          <w:sz w:val="20"/>
          <w:szCs w:val="20"/>
          <w:u w:val="single"/>
        </w:rPr>
        <w:t>Findings &amp; Recommendations</w:t>
      </w:r>
    </w:p>
    <w:p w14:paraId="1DC47CF6" w14:textId="195C55E3" w:rsidR="004A6422" w:rsidRPr="00DF5E7B" w:rsidRDefault="004A6422" w:rsidP="00DF5E7B">
      <w:pPr>
        <w:pStyle w:val="Heading1"/>
        <w:rPr>
          <w:rFonts w:ascii="Arial" w:hAnsi="Arial" w:cs="Arial"/>
          <w:b/>
          <w:bCs/>
          <w:color w:val="auto"/>
          <w:sz w:val="20"/>
          <w:szCs w:val="20"/>
          <w:u w:val="single"/>
        </w:rPr>
      </w:pPr>
      <w:r w:rsidRPr="00DF5E7B">
        <w:rPr>
          <w:rFonts w:ascii="Arial" w:hAnsi="Arial" w:cs="Arial"/>
          <w:b/>
          <w:bCs/>
          <w:color w:val="auto"/>
          <w:sz w:val="20"/>
          <w:szCs w:val="20"/>
          <w:u w:val="single"/>
        </w:rPr>
        <w:t>CONTENTS</w:t>
      </w:r>
    </w:p>
    <w:p w14:paraId="6BB51469" w14:textId="7A177CF2" w:rsidR="004A6422" w:rsidRPr="004A6422" w:rsidRDefault="00E949A0" w:rsidP="00E15E7C">
      <w:pPr>
        <w:jc w:val="both"/>
        <w:rPr>
          <w:rFonts w:ascii="Arial" w:hAnsi="Arial" w:cs="Arial"/>
          <w:sz w:val="20"/>
          <w:szCs w:val="20"/>
        </w:rPr>
      </w:pPr>
      <w:r>
        <w:rPr>
          <w:rFonts w:ascii="Arial" w:hAnsi="Arial" w:cs="Arial"/>
          <w:b/>
          <w:bCs/>
          <w:i/>
          <w:iCs/>
          <w:sz w:val="20"/>
          <w:szCs w:val="20"/>
        </w:rPr>
        <w:t>Introduction</w:t>
      </w:r>
      <w:r>
        <w:rPr>
          <w:rFonts w:ascii="Arial" w:hAnsi="Arial" w:cs="Arial"/>
          <w:b/>
          <w:bCs/>
          <w:i/>
          <w:iCs/>
          <w:sz w:val="20"/>
          <w:szCs w:val="20"/>
        </w:rPr>
        <w:tab/>
      </w:r>
      <w:r w:rsidR="004A6422">
        <w:rPr>
          <w:rFonts w:ascii="Arial" w:hAnsi="Arial" w:cs="Arial"/>
          <w:sz w:val="20"/>
          <w:szCs w:val="20"/>
        </w:rPr>
        <w:tab/>
      </w:r>
      <w:r w:rsidR="004A6422">
        <w:rPr>
          <w:rFonts w:ascii="Arial" w:hAnsi="Arial" w:cs="Arial"/>
          <w:sz w:val="20"/>
          <w:szCs w:val="20"/>
        </w:rPr>
        <w:tab/>
      </w:r>
      <w:r w:rsidR="004A6422">
        <w:rPr>
          <w:rFonts w:ascii="Arial" w:hAnsi="Arial" w:cs="Arial"/>
          <w:sz w:val="20"/>
          <w:szCs w:val="20"/>
        </w:rPr>
        <w:tab/>
      </w:r>
      <w:r w:rsidR="004A6422">
        <w:rPr>
          <w:rFonts w:ascii="Arial" w:hAnsi="Arial" w:cs="Arial"/>
          <w:sz w:val="20"/>
          <w:szCs w:val="20"/>
        </w:rPr>
        <w:tab/>
      </w:r>
      <w:r w:rsidR="004A6422">
        <w:rPr>
          <w:rFonts w:ascii="Arial" w:hAnsi="Arial" w:cs="Arial"/>
          <w:sz w:val="20"/>
          <w:szCs w:val="20"/>
        </w:rPr>
        <w:tab/>
      </w:r>
      <w:r w:rsidR="004A6422">
        <w:rPr>
          <w:rFonts w:ascii="Arial" w:hAnsi="Arial" w:cs="Arial"/>
          <w:sz w:val="20"/>
          <w:szCs w:val="20"/>
        </w:rPr>
        <w:tab/>
      </w:r>
      <w:r w:rsidR="004A6422">
        <w:rPr>
          <w:rFonts w:ascii="Arial" w:hAnsi="Arial" w:cs="Arial"/>
          <w:sz w:val="20"/>
          <w:szCs w:val="20"/>
        </w:rPr>
        <w:tab/>
      </w:r>
      <w:r w:rsidR="004A6422">
        <w:rPr>
          <w:rFonts w:ascii="Arial" w:hAnsi="Arial" w:cs="Arial"/>
          <w:sz w:val="20"/>
          <w:szCs w:val="20"/>
        </w:rPr>
        <w:tab/>
      </w:r>
      <w:hyperlink w:anchor="Introduction" w:history="1">
        <w:r w:rsidR="004A6422" w:rsidRPr="002B29AA">
          <w:rPr>
            <w:rStyle w:val="Hyperlink"/>
            <w:rFonts w:ascii="Arial" w:hAnsi="Arial" w:cs="Arial"/>
            <w:sz w:val="20"/>
            <w:szCs w:val="20"/>
          </w:rPr>
          <w:t>Page</w:t>
        </w:r>
        <w:r w:rsidR="002B29AA" w:rsidRPr="002B29AA">
          <w:rPr>
            <w:rStyle w:val="Hyperlink"/>
            <w:rFonts w:ascii="Arial" w:hAnsi="Arial" w:cs="Arial"/>
            <w:sz w:val="20"/>
            <w:szCs w:val="20"/>
          </w:rPr>
          <w:t xml:space="preserve"> 1</w:t>
        </w:r>
      </w:hyperlink>
    </w:p>
    <w:p w14:paraId="37C4A0FA" w14:textId="20FA1586" w:rsidR="00F369DF" w:rsidRDefault="00F369DF" w:rsidP="00E949A0">
      <w:pPr>
        <w:jc w:val="both"/>
        <w:rPr>
          <w:rFonts w:ascii="Arial" w:hAnsi="Arial" w:cs="Arial"/>
          <w:sz w:val="20"/>
          <w:szCs w:val="20"/>
        </w:rPr>
      </w:pPr>
      <w:r>
        <w:rPr>
          <w:rFonts w:ascii="Arial" w:hAnsi="Arial" w:cs="Arial"/>
          <w:b/>
          <w:bCs/>
          <w:i/>
          <w:iCs/>
          <w:sz w:val="20"/>
          <w:szCs w:val="20"/>
        </w:rPr>
        <w:t>Methodology</w:t>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hyperlink w:anchor="Methodology" w:history="1">
        <w:r w:rsidRPr="002B29AA">
          <w:rPr>
            <w:rStyle w:val="Hyperlink"/>
            <w:rFonts w:ascii="Arial" w:hAnsi="Arial" w:cs="Arial"/>
            <w:sz w:val="20"/>
            <w:szCs w:val="20"/>
          </w:rPr>
          <w:t>Page</w:t>
        </w:r>
        <w:r w:rsidR="002B29AA" w:rsidRPr="002B29AA">
          <w:rPr>
            <w:rStyle w:val="Hyperlink"/>
            <w:rFonts w:ascii="Arial" w:hAnsi="Arial" w:cs="Arial"/>
            <w:sz w:val="20"/>
            <w:szCs w:val="20"/>
          </w:rPr>
          <w:t xml:space="preserve"> 3</w:t>
        </w:r>
      </w:hyperlink>
    </w:p>
    <w:p w14:paraId="7E13DE48" w14:textId="0432343A" w:rsidR="00145DEC" w:rsidRPr="00F369DF" w:rsidRDefault="00145DEC" w:rsidP="00E949A0">
      <w:pPr>
        <w:jc w:val="both"/>
        <w:rPr>
          <w:rFonts w:ascii="Arial" w:hAnsi="Arial" w:cs="Arial"/>
          <w:sz w:val="20"/>
          <w:szCs w:val="20"/>
        </w:rPr>
      </w:pPr>
      <w:r w:rsidRPr="00145DEC">
        <w:rPr>
          <w:rFonts w:ascii="Arial" w:hAnsi="Arial" w:cs="Arial"/>
          <w:b/>
          <w:bCs/>
          <w:i/>
          <w:iCs/>
          <w:sz w:val="20"/>
          <w:szCs w:val="20"/>
        </w:rPr>
        <w:t>Scope and Applicability of Findings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w:anchor="Scope" w:history="1">
        <w:r w:rsidRPr="002B29AA">
          <w:rPr>
            <w:rStyle w:val="Hyperlink"/>
            <w:rFonts w:ascii="Arial" w:hAnsi="Arial" w:cs="Arial"/>
            <w:sz w:val="20"/>
            <w:szCs w:val="20"/>
          </w:rPr>
          <w:t>Page</w:t>
        </w:r>
        <w:r w:rsidR="002B29AA" w:rsidRPr="002B29AA">
          <w:rPr>
            <w:rStyle w:val="Hyperlink"/>
            <w:rFonts w:ascii="Arial" w:hAnsi="Arial" w:cs="Arial"/>
            <w:sz w:val="20"/>
            <w:szCs w:val="20"/>
          </w:rPr>
          <w:t xml:space="preserve"> 3</w:t>
        </w:r>
      </w:hyperlink>
    </w:p>
    <w:p w14:paraId="24D892EE" w14:textId="4F91CDEF" w:rsidR="00E949A0" w:rsidRDefault="00E949A0" w:rsidP="00E949A0">
      <w:pPr>
        <w:jc w:val="both"/>
        <w:rPr>
          <w:rFonts w:ascii="Arial" w:hAnsi="Arial" w:cs="Arial"/>
          <w:sz w:val="20"/>
          <w:szCs w:val="20"/>
        </w:rPr>
      </w:pPr>
      <w:r>
        <w:rPr>
          <w:rFonts w:ascii="Arial" w:hAnsi="Arial" w:cs="Arial"/>
          <w:b/>
          <w:bCs/>
          <w:i/>
          <w:iCs/>
          <w:sz w:val="20"/>
          <w:szCs w:val="20"/>
        </w:rPr>
        <w:t>Summary of Recommendations</w:t>
      </w:r>
      <w:r>
        <w:rPr>
          <w:rFonts w:ascii="Arial" w:hAnsi="Arial" w:cs="Arial"/>
          <w:b/>
          <w:bCs/>
          <w:i/>
          <w:iCs/>
          <w:sz w:val="20"/>
          <w:szCs w:val="20"/>
        </w:rPr>
        <w:tab/>
      </w:r>
      <w:r>
        <w:rPr>
          <w:rFonts w:ascii="Arial" w:hAnsi="Arial" w:cs="Arial"/>
          <w:b/>
          <w:bCs/>
          <w:i/>
          <w:i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w:anchor="SummaryofRecommendations" w:history="1">
        <w:r w:rsidRPr="002B29AA">
          <w:rPr>
            <w:rStyle w:val="Hyperlink"/>
            <w:rFonts w:ascii="Arial" w:hAnsi="Arial" w:cs="Arial"/>
            <w:sz w:val="20"/>
            <w:szCs w:val="20"/>
          </w:rPr>
          <w:t>Page</w:t>
        </w:r>
        <w:r w:rsidR="002B29AA" w:rsidRPr="002B29AA">
          <w:rPr>
            <w:rStyle w:val="Hyperlink"/>
            <w:rFonts w:ascii="Arial" w:hAnsi="Arial" w:cs="Arial"/>
            <w:sz w:val="20"/>
            <w:szCs w:val="20"/>
          </w:rPr>
          <w:t xml:space="preserve"> 4</w:t>
        </w:r>
      </w:hyperlink>
      <w:r w:rsidR="002B29AA">
        <w:rPr>
          <w:rFonts w:ascii="Arial" w:hAnsi="Arial" w:cs="Arial"/>
          <w:sz w:val="20"/>
          <w:szCs w:val="20"/>
        </w:rPr>
        <w:t xml:space="preserve"> </w:t>
      </w:r>
    </w:p>
    <w:p w14:paraId="6E3C7D93" w14:textId="3E55EFC0" w:rsidR="004A6422" w:rsidRPr="001A2FBE" w:rsidRDefault="001A2FBE" w:rsidP="00E15E7C">
      <w:pPr>
        <w:jc w:val="both"/>
        <w:rPr>
          <w:rFonts w:ascii="Arial" w:hAnsi="Arial" w:cs="Arial"/>
          <w:b/>
          <w:bCs/>
          <w:i/>
          <w:iCs/>
          <w:sz w:val="20"/>
          <w:szCs w:val="20"/>
        </w:rPr>
      </w:pPr>
      <w:r w:rsidRPr="001A2FBE">
        <w:rPr>
          <w:rFonts w:ascii="Arial" w:hAnsi="Arial" w:cs="Arial"/>
          <w:b/>
          <w:bCs/>
          <w:i/>
          <w:iCs/>
          <w:sz w:val="20"/>
          <w:szCs w:val="20"/>
        </w:rPr>
        <w:t>Key Findings:</w:t>
      </w:r>
    </w:p>
    <w:p w14:paraId="01DB6C00" w14:textId="3A44E45D" w:rsidR="001A2FBE" w:rsidRPr="001A2FBE" w:rsidRDefault="001A2FBE" w:rsidP="001A2FBE">
      <w:pPr>
        <w:pStyle w:val="ListParagraph"/>
        <w:numPr>
          <w:ilvl w:val="0"/>
          <w:numId w:val="15"/>
        </w:numPr>
        <w:jc w:val="both"/>
        <w:rPr>
          <w:rFonts w:ascii="Arial" w:hAnsi="Arial" w:cs="Arial"/>
          <w:b/>
          <w:bCs/>
          <w:i/>
          <w:iCs/>
          <w:sz w:val="20"/>
          <w:szCs w:val="20"/>
        </w:rPr>
      </w:pPr>
      <w:r w:rsidRPr="001A2FBE">
        <w:rPr>
          <w:rFonts w:ascii="Arial" w:hAnsi="Arial" w:cs="Arial"/>
          <w:b/>
          <w:bCs/>
          <w:i/>
          <w:iCs/>
          <w:sz w:val="20"/>
          <w:szCs w:val="20"/>
        </w:rPr>
        <w:t>Data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w:anchor="Data" w:history="1">
        <w:r w:rsidRPr="002B29AA">
          <w:rPr>
            <w:rStyle w:val="Hyperlink"/>
            <w:rFonts w:ascii="Arial" w:hAnsi="Arial" w:cs="Arial"/>
            <w:sz w:val="20"/>
            <w:szCs w:val="20"/>
          </w:rPr>
          <w:t>Page</w:t>
        </w:r>
        <w:r w:rsidR="002B29AA" w:rsidRPr="002B29AA">
          <w:rPr>
            <w:rStyle w:val="Hyperlink"/>
            <w:rFonts w:ascii="Arial" w:hAnsi="Arial" w:cs="Arial"/>
            <w:sz w:val="20"/>
            <w:szCs w:val="20"/>
          </w:rPr>
          <w:t xml:space="preserve"> 5</w:t>
        </w:r>
      </w:hyperlink>
    </w:p>
    <w:p w14:paraId="014EB28F" w14:textId="66EE7B87" w:rsidR="001A2FBE" w:rsidRPr="00B50F3E" w:rsidRDefault="001A2FBE" w:rsidP="001A2FBE">
      <w:pPr>
        <w:pStyle w:val="ListParagraph"/>
        <w:numPr>
          <w:ilvl w:val="0"/>
          <w:numId w:val="15"/>
        </w:numPr>
        <w:jc w:val="both"/>
        <w:rPr>
          <w:rFonts w:ascii="Arial" w:hAnsi="Arial" w:cs="Arial"/>
          <w:b/>
          <w:bCs/>
          <w:i/>
          <w:iCs/>
          <w:sz w:val="20"/>
          <w:szCs w:val="20"/>
        </w:rPr>
      </w:pPr>
      <w:r>
        <w:rPr>
          <w:rFonts w:ascii="Arial" w:hAnsi="Arial" w:cs="Arial"/>
          <w:b/>
          <w:bCs/>
          <w:i/>
          <w:iCs/>
          <w:sz w:val="20"/>
          <w:szCs w:val="20"/>
        </w:rPr>
        <w:t>Travel Decisions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w:anchor="TravelDecisions" w:history="1">
        <w:r w:rsidRPr="002B29AA">
          <w:rPr>
            <w:rStyle w:val="Hyperlink"/>
            <w:rFonts w:ascii="Arial" w:hAnsi="Arial" w:cs="Arial"/>
            <w:sz w:val="20"/>
            <w:szCs w:val="20"/>
          </w:rPr>
          <w:t xml:space="preserve">Page </w:t>
        </w:r>
        <w:r w:rsidR="002B29AA" w:rsidRPr="002B29AA">
          <w:rPr>
            <w:rStyle w:val="Hyperlink"/>
            <w:rFonts w:ascii="Arial" w:hAnsi="Arial" w:cs="Arial"/>
            <w:sz w:val="20"/>
            <w:szCs w:val="20"/>
          </w:rPr>
          <w:t>8</w:t>
        </w:r>
      </w:hyperlink>
    </w:p>
    <w:p w14:paraId="44AC95A7" w14:textId="4B0CFA49" w:rsidR="00B50F3E" w:rsidRDefault="00B50F3E" w:rsidP="001A2FBE">
      <w:pPr>
        <w:pStyle w:val="ListParagraph"/>
        <w:numPr>
          <w:ilvl w:val="0"/>
          <w:numId w:val="15"/>
        </w:numPr>
        <w:jc w:val="both"/>
        <w:rPr>
          <w:rFonts w:ascii="Arial" w:hAnsi="Arial" w:cs="Arial"/>
          <w:b/>
          <w:bCs/>
          <w:i/>
          <w:iCs/>
          <w:sz w:val="20"/>
          <w:szCs w:val="20"/>
        </w:rPr>
      </w:pPr>
      <w:r>
        <w:rPr>
          <w:rFonts w:ascii="Arial" w:hAnsi="Arial" w:cs="Arial"/>
          <w:b/>
          <w:bCs/>
          <w:i/>
          <w:iCs/>
          <w:sz w:val="20"/>
          <w:szCs w:val="20"/>
        </w:rPr>
        <w:t>Modes of Travel</w:t>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hyperlink w:anchor="ModesOfTravel" w:history="1">
        <w:r w:rsidRPr="002B29AA">
          <w:rPr>
            <w:rStyle w:val="Hyperlink"/>
            <w:rFonts w:ascii="Arial" w:hAnsi="Arial" w:cs="Arial"/>
            <w:sz w:val="20"/>
            <w:szCs w:val="20"/>
          </w:rPr>
          <w:t>Page</w:t>
        </w:r>
        <w:r w:rsidR="002B29AA" w:rsidRPr="002B29AA">
          <w:rPr>
            <w:rStyle w:val="Hyperlink"/>
            <w:rFonts w:ascii="Arial" w:hAnsi="Arial" w:cs="Arial"/>
            <w:sz w:val="20"/>
            <w:szCs w:val="20"/>
          </w:rPr>
          <w:t xml:space="preserve"> 10</w:t>
        </w:r>
      </w:hyperlink>
    </w:p>
    <w:p w14:paraId="6BDA21DF" w14:textId="27901545" w:rsidR="00B50F3E" w:rsidRPr="00D6577E" w:rsidRDefault="00B50F3E" w:rsidP="001A2FBE">
      <w:pPr>
        <w:pStyle w:val="ListParagraph"/>
        <w:numPr>
          <w:ilvl w:val="0"/>
          <w:numId w:val="15"/>
        </w:numPr>
        <w:jc w:val="both"/>
        <w:rPr>
          <w:rFonts w:ascii="Arial" w:hAnsi="Arial" w:cs="Arial"/>
          <w:b/>
          <w:bCs/>
          <w:i/>
          <w:iCs/>
          <w:sz w:val="20"/>
          <w:szCs w:val="20"/>
        </w:rPr>
      </w:pPr>
      <w:r>
        <w:rPr>
          <w:rFonts w:ascii="Arial" w:hAnsi="Arial" w:cs="Arial"/>
          <w:b/>
          <w:bCs/>
          <w:i/>
          <w:iCs/>
          <w:sz w:val="20"/>
          <w:szCs w:val="20"/>
        </w:rPr>
        <w:t>Travel Authorisation</w:t>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hyperlink w:anchor="TravelAuthorisation" w:history="1">
        <w:r w:rsidRPr="002B29AA">
          <w:rPr>
            <w:rStyle w:val="Hyperlink"/>
            <w:rFonts w:ascii="Arial" w:hAnsi="Arial" w:cs="Arial"/>
            <w:sz w:val="20"/>
            <w:szCs w:val="20"/>
          </w:rPr>
          <w:t>Page</w:t>
        </w:r>
        <w:r w:rsidR="002B29AA" w:rsidRPr="002B29AA">
          <w:rPr>
            <w:rStyle w:val="Hyperlink"/>
            <w:rFonts w:ascii="Arial" w:hAnsi="Arial" w:cs="Arial"/>
            <w:sz w:val="20"/>
            <w:szCs w:val="20"/>
          </w:rPr>
          <w:t xml:space="preserve"> 12</w:t>
        </w:r>
      </w:hyperlink>
    </w:p>
    <w:p w14:paraId="1AB1E7F6" w14:textId="11D780E5" w:rsidR="00D6577E" w:rsidRPr="003A2E10" w:rsidRDefault="00D6577E" w:rsidP="001A2FBE">
      <w:pPr>
        <w:pStyle w:val="ListParagraph"/>
        <w:numPr>
          <w:ilvl w:val="0"/>
          <w:numId w:val="15"/>
        </w:numPr>
        <w:jc w:val="both"/>
        <w:rPr>
          <w:rFonts w:ascii="Arial" w:hAnsi="Arial" w:cs="Arial"/>
          <w:b/>
          <w:bCs/>
          <w:i/>
          <w:iCs/>
          <w:sz w:val="20"/>
          <w:szCs w:val="20"/>
        </w:rPr>
      </w:pPr>
      <w:r>
        <w:rPr>
          <w:rFonts w:ascii="Arial" w:hAnsi="Arial" w:cs="Arial"/>
          <w:b/>
          <w:bCs/>
          <w:i/>
          <w:iCs/>
          <w:sz w:val="20"/>
          <w:szCs w:val="20"/>
        </w:rPr>
        <w:t>Incentivisation</w:t>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hyperlink w:anchor="Incentivisation" w:history="1">
        <w:r w:rsidRPr="002B29AA">
          <w:rPr>
            <w:rStyle w:val="Hyperlink"/>
            <w:rFonts w:ascii="Arial" w:hAnsi="Arial" w:cs="Arial"/>
            <w:sz w:val="20"/>
            <w:szCs w:val="20"/>
          </w:rPr>
          <w:t>Page</w:t>
        </w:r>
        <w:r w:rsidR="002B29AA" w:rsidRPr="002B29AA">
          <w:rPr>
            <w:rStyle w:val="Hyperlink"/>
            <w:rFonts w:ascii="Arial" w:hAnsi="Arial" w:cs="Arial"/>
            <w:sz w:val="20"/>
            <w:szCs w:val="20"/>
          </w:rPr>
          <w:t xml:space="preserve"> 13</w:t>
        </w:r>
      </w:hyperlink>
    </w:p>
    <w:p w14:paraId="257291A0" w14:textId="00C58CE9" w:rsidR="003A2E10" w:rsidRPr="00AC031C" w:rsidRDefault="003A2E10" w:rsidP="001A2FBE">
      <w:pPr>
        <w:pStyle w:val="ListParagraph"/>
        <w:numPr>
          <w:ilvl w:val="0"/>
          <w:numId w:val="15"/>
        </w:numPr>
        <w:jc w:val="both"/>
        <w:rPr>
          <w:rFonts w:ascii="Arial" w:hAnsi="Arial" w:cs="Arial"/>
          <w:b/>
          <w:bCs/>
          <w:i/>
          <w:iCs/>
          <w:sz w:val="20"/>
          <w:szCs w:val="20"/>
        </w:rPr>
      </w:pPr>
      <w:r>
        <w:rPr>
          <w:rFonts w:ascii="Arial" w:hAnsi="Arial" w:cs="Arial"/>
          <w:b/>
          <w:bCs/>
          <w:i/>
          <w:iCs/>
          <w:sz w:val="20"/>
          <w:szCs w:val="20"/>
        </w:rPr>
        <w:t>Guiding Principles &amp; Hierarchy</w:t>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hyperlink w:anchor="GuidingPrinciplesText" w:history="1">
        <w:r w:rsidRPr="002B29AA">
          <w:rPr>
            <w:rStyle w:val="Hyperlink"/>
            <w:rFonts w:ascii="Arial" w:hAnsi="Arial" w:cs="Arial"/>
            <w:sz w:val="20"/>
            <w:szCs w:val="20"/>
          </w:rPr>
          <w:t>Page</w:t>
        </w:r>
        <w:r w:rsidR="002B29AA" w:rsidRPr="002B29AA">
          <w:rPr>
            <w:rStyle w:val="Hyperlink"/>
            <w:rFonts w:ascii="Arial" w:hAnsi="Arial" w:cs="Arial"/>
            <w:sz w:val="20"/>
            <w:szCs w:val="20"/>
          </w:rPr>
          <w:t xml:space="preserve"> 14</w:t>
        </w:r>
      </w:hyperlink>
    </w:p>
    <w:p w14:paraId="22587FF0" w14:textId="3704B84B" w:rsidR="004A6422" w:rsidRDefault="00DC1122" w:rsidP="00E15E7C">
      <w:pPr>
        <w:jc w:val="both"/>
        <w:rPr>
          <w:rFonts w:ascii="Arial" w:hAnsi="Arial" w:cs="Arial"/>
          <w:sz w:val="20"/>
          <w:szCs w:val="20"/>
        </w:rPr>
      </w:pPr>
      <w:r>
        <w:rPr>
          <w:rFonts w:ascii="Arial" w:hAnsi="Arial" w:cs="Arial"/>
          <w:b/>
          <w:bCs/>
          <w:i/>
          <w:iCs/>
          <w:sz w:val="20"/>
          <w:szCs w:val="20"/>
        </w:rPr>
        <w:t>Conclusion</w:t>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hyperlink w:anchor="Conclusion" w:history="1">
        <w:r w:rsidRPr="007460EC">
          <w:rPr>
            <w:rStyle w:val="Hyperlink"/>
            <w:rFonts w:ascii="Arial" w:hAnsi="Arial" w:cs="Arial"/>
            <w:sz w:val="20"/>
            <w:szCs w:val="20"/>
          </w:rPr>
          <w:t>Page</w:t>
        </w:r>
        <w:r w:rsidR="007460EC" w:rsidRPr="007460EC">
          <w:rPr>
            <w:rStyle w:val="Hyperlink"/>
            <w:rFonts w:ascii="Arial" w:hAnsi="Arial" w:cs="Arial"/>
            <w:sz w:val="20"/>
            <w:szCs w:val="20"/>
          </w:rPr>
          <w:t xml:space="preserve"> 15</w:t>
        </w:r>
      </w:hyperlink>
    </w:p>
    <w:p w14:paraId="3A4553BD" w14:textId="2BB3D199" w:rsidR="00AC031C" w:rsidRDefault="00AC031C" w:rsidP="00AC031C">
      <w:pPr>
        <w:spacing w:after="0" w:line="240" w:lineRule="auto"/>
        <w:jc w:val="both"/>
        <w:rPr>
          <w:rFonts w:ascii="Arial" w:hAnsi="Arial" w:cs="Arial"/>
          <w:b/>
          <w:bCs/>
          <w:i/>
          <w:iCs/>
          <w:sz w:val="20"/>
          <w:szCs w:val="20"/>
        </w:rPr>
      </w:pPr>
      <w:r w:rsidRPr="00AC031C">
        <w:rPr>
          <w:rFonts w:ascii="Arial" w:hAnsi="Arial" w:cs="Arial"/>
          <w:b/>
          <w:bCs/>
          <w:i/>
          <w:iCs/>
          <w:sz w:val="20"/>
          <w:szCs w:val="20"/>
        </w:rPr>
        <w:t xml:space="preserve">Appendix A – </w:t>
      </w:r>
      <w:r>
        <w:rPr>
          <w:rFonts w:ascii="Arial" w:hAnsi="Arial" w:cs="Arial"/>
          <w:b/>
          <w:bCs/>
          <w:i/>
          <w:iCs/>
          <w:sz w:val="20"/>
          <w:szCs w:val="20"/>
        </w:rPr>
        <w:tab/>
      </w:r>
      <w:r w:rsidRPr="00AC031C">
        <w:rPr>
          <w:rFonts w:ascii="Arial" w:hAnsi="Arial" w:cs="Arial"/>
          <w:b/>
          <w:bCs/>
          <w:i/>
          <w:iCs/>
          <w:sz w:val="20"/>
          <w:szCs w:val="20"/>
        </w:rPr>
        <w:t xml:space="preserve">Terms of Reference for Sustainable Business Travel </w:t>
      </w:r>
    </w:p>
    <w:p w14:paraId="3E31110C" w14:textId="0DEA395D" w:rsidR="00AC031C" w:rsidRDefault="00AC031C" w:rsidP="00AC031C">
      <w:pPr>
        <w:spacing w:after="0" w:line="240" w:lineRule="auto"/>
        <w:ind w:left="720" w:firstLine="720"/>
        <w:jc w:val="both"/>
        <w:rPr>
          <w:rFonts w:ascii="Arial" w:hAnsi="Arial" w:cs="Arial"/>
          <w:sz w:val="20"/>
          <w:szCs w:val="20"/>
        </w:rPr>
      </w:pPr>
      <w:r w:rsidRPr="00AC031C">
        <w:rPr>
          <w:rFonts w:ascii="Arial" w:hAnsi="Arial" w:cs="Arial"/>
          <w:b/>
          <w:bCs/>
          <w:i/>
          <w:iCs/>
          <w:sz w:val="20"/>
          <w:szCs w:val="20"/>
        </w:rPr>
        <w:t>Working Group</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w:anchor="AppendixA" w:history="1">
        <w:r w:rsidRPr="007460EC">
          <w:rPr>
            <w:rStyle w:val="Hyperlink"/>
            <w:rFonts w:ascii="Arial" w:hAnsi="Arial" w:cs="Arial"/>
            <w:sz w:val="20"/>
            <w:szCs w:val="20"/>
          </w:rPr>
          <w:t>Page</w:t>
        </w:r>
        <w:r w:rsidR="002B29AA" w:rsidRPr="007460EC">
          <w:rPr>
            <w:rStyle w:val="Hyperlink"/>
            <w:rFonts w:ascii="Arial" w:hAnsi="Arial" w:cs="Arial"/>
            <w:sz w:val="20"/>
            <w:szCs w:val="20"/>
          </w:rPr>
          <w:t xml:space="preserve"> 1</w:t>
        </w:r>
      </w:hyperlink>
      <w:r w:rsidR="00C169BD">
        <w:rPr>
          <w:rStyle w:val="Hyperlink"/>
          <w:rFonts w:ascii="Arial" w:hAnsi="Arial" w:cs="Arial"/>
          <w:sz w:val="20"/>
          <w:szCs w:val="20"/>
        </w:rPr>
        <w:t>6</w:t>
      </w:r>
    </w:p>
    <w:p w14:paraId="08820160" w14:textId="7E7B7C0A" w:rsidR="00AC031C" w:rsidRDefault="00AC031C" w:rsidP="00AC031C">
      <w:pPr>
        <w:spacing w:after="0" w:line="240" w:lineRule="auto"/>
        <w:jc w:val="both"/>
        <w:rPr>
          <w:rFonts w:ascii="Arial" w:hAnsi="Arial" w:cs="Arial"/>
          <w:sz w:val="20"/>
          <w:szCs w:val="20"/>
        </w:rPr>
      </w:pPr>
    </w:p>
    <w:p w14:paraId="6252865D" w14:textId="6D5E87E1" w:rsidR="00AC031C" w:rsidRDefault="00AC031C" w:rsidP="00AC031C">
      <w:pPr>
        <w:spacing w:after="0" w:line="240" w:lineRule="auto"/>
        <w:jc w:val="both"/>
        <w:rPr>
          <w:rFonts w:ascii="Arial" w:hAnsi="Arial" w:cs="Arial"/>
          <w:sz w:val="20"/>
          <w:szCs w:val="20"/>
        </w:rPr>
      </w:pPr>
      <w:r w:rsidRPr="00AC031C">
        <w:rPr>
          <w:rFonts w:ascii="Arial" w:hAnsi="Arial" w:cs="Arial"/>
          <w:b/>
          <w:bCs/>
          <w:sz w:val="20"/>
          <w:szCs w:val="20"/>
        </w:rPr>
        <w:t xml:space="preserve">Appendix B – </w:t>
      </w:r>
      <w:r w:rsidRPr="00185411">
        <w:rPr>
          <w:rFonts w:ascii="Arial" w:hAnsi="Arial" w:cs="Arial"/>
          <w:b/>
          <w:bCs/>
          <w:i/>
          <w:iCs/>
          <w:sz w:val="20"/>
          <w:szCs w:val="20"/>
        </w:rPr>
        <w:t>Guiding Principles of Sustainable Business Travel</w:t>
      </w:r>
      <w:r w:rsidRPr="00AC031C">
        <w:rPr>
          <w:rFonts w:ascii="Arial" w:hAnsi="Arial" w:cs="Arial"/>
          <w:b/>
          <w:bCs/>
          <w:sz w:val="20"/>
          <w:szCs w:val="20"/>
        </w:rPr>
        <w:tab/>
      </w:r>
      <w:r>
        <w:rPr>
          <w:rFonts w:ascii="Arial" w:hAnsi="Arial" w:cs="Arial"/>
          <w:sz w:val="20"/>
          <w:szCs w:val="20"/>
        </w:rPr>
        <w:tab/>
      </w:r>
      <w:hyperlink w:anchor="AppendixB" w:history="1">
        <w:r w:rsidRPr="007460EC">
          <w:rPr>
            <w:rStyle w:val="Hyperlink"/>
            <w:rFonts w:ascii="Arial" w:hAnsi="Arial" w:cs="Arial"/>
            <w:sz w:val="20"/>
            <w:szCs w:val="20"/>
          </w:rPr>
          <w:t>Page</w:t>
        </w:r>
        <w:r w:rsidR="007460EC" w:rsidRPr="007460EC">
          <w:rPr>
            <w:rStyle w:val="Hyperlink"/>
            <w:rFonts w:ascii="Arial" w:hAnsi="Arial" w:cs="Arial"/>
            <w:sz w:val="20"/>
            <w:szCs w:val="20"/>
          </w:rPr>
          <w:t xml:space="preserve"> 1</w:t>
        </w:r>
      </w:hyperlink>
      <w:r w:rsidR="0063518F">
        <w:rPr>
          <w:rStyle w:val="Hyperlink"/>
          <w:rFonts w:ascii="Arial" w:hAnsi="Arial" w:cs="Arial"/>
          <w:sz w:val="20"/>
          <w:szCs w:val="20"/>
        </w:rPr>
        <w:t>7</w:t>
      </w:r>
    </w:p>
    <w:p w14:paraId="3F0A44D5" w14:textId="07FF862F" w:rsidR="00BD5F5E" w:rsidRDefault="00BD5F5E" w:rsidP="00AC031C">
      <w:pPr>
        <w:spacing w:after="0" w:line="240" w:lineRule="auto"/>
        <w:jc w:val="both"/>
        <w:rPr>
          <w:rFonts w:ascii="Arial" w:hAnsi="Arial" w:cs="Arial"/>
          <w:sz w:val="20"/>
          <w:szCs w:val="20"/>
        </w:rPr>
      </w:pPr>
    </w:p>
    <w:p w14:paraId="70CB74A4" w14:textId="49BDBF52" w:rsidR="00BD5F5E" w:rsidRDefault="00BD5F5E" w:rsidP="00AC031C">
      <w:pPr>
        <w:spacing w:after="0" w:line="240" w:lineRule="auto"/>
        <w:jc w:val="both"/>
        <w:rPr>
          <w:rFonts w:ascii="Arial" w:hAnsi="Arial" w:cs="Arial"/>
          <w:sz w:val="20"/>
          <w:szCs w:val="20"/>
        </w:rPr>
      </w:pPr>
      <w:r w:rsidRPr="00BD5F5E">
        <w:rPr>
          <w:rFonts w:ascii="Arial" w:hAnsi="Arial" w:cs="Arial"/>
          <w:b/>
          <w:bCs/>
          <w:sz w:val="20"/>
          <w:szCs w:val="20"/>
        </w:rPr>
        <w:t>Appendix C –</w:t>
      </w:r>
      <w:r w:rsidR="00251E48">
        <w:rPr>
          <w:rFonts w:ascii="Arial" w:hAnsi="Arial" w:cs="Arial"/>
          <w:b/>
          <w:bCs/>
          <w:sz w:val="20"/>
          <w:szCs w:val="20"/>
        </w:rPr>
        <w:t xml:space="preserve"> </w:t>
      </w:r>
      <w:r w:rsidRPr="00BD5F5E">
        <w:rPr>
          <w:rFonts w:ascii="Arial" w:hAnsi="Arial" w:cs="Arial"/>
          <w:b/>
          <w:bCs/>
          <w:i/>
          <w:iCs/>
          <w:sz w:val="20"/>
          <w:szCs w:val="20"/>
        </w:rPr>
        <w:t>Travel Hierarchy</w:t>
      </w:r>
      <w:r>
        <w:rPr>
          <w:rFonts w:ascii="Arial" w:hAnsi="Arial" w:cs="Arial"/>
          <w:sz w:val="20"/>
          <w:szCs w:val="20"/>
        </w:rPr>
        <w:tab/>
      </w:r>
      <w:r>
        <w:rPr>
          <w:rFonts w:ascii="Arial" w:hAnsi="Arial" w:cs="Arial"/>
          <w:sz w:val="20"/>
          <w:szCs w:val="20"/>
        </w:rPr>
        <w:tab/>
      </w:r>
      <w:r w:rsidR="00877017">
        <w:rPr>
          <w:rFonts w:ascii="Arial" w:hAnsi="Arial" w:cs="Arial"/>
          <w:sz w:val="20"/>
          <w:szCs w:val="20"/>
        </w:rPr>
        <w:tab/>
      </w:r>
      <w:r w:rsidR="00877017">
        <w:rPr>
          <w:rFonts w:ascii="Arial" w:hAnsi="Arial" w:cs="Arial"/>
          <w:sz w:val="20"/>
          <w:szCs w:val="20"/>
        </w:rPr>
        <w:tab/>
      </w:r>
      <w:r w:rsidR="00877017">
        <w:rPr>
          <w:rFonts w:ascii="Arial" w:hAnsi="Arial" w:cs="Arial"/>
          <w:sz w:val="20"/>
          <w:szCs w:val="20"/>
        </w:rPr>
        <w:tab/>
      </w:r>
      <w:r w:rsidR="00C427AC">
        <w:rPr>
          <w:rFonts w:ascii="Arial" w:hAnsi="Arial" w:cs="Arial"/>
          <w:sz w:val="20"/>
          <w:szCs w:val="20"/>
        </w:rPr>
        <w:tab/>
      </w:r>
      <w:hyperlink w:anchor="AppendixC" w:history="1">
        <w:r w:rsidRPr="007460EC">
          <w:rPr>
            <w:rStyle w:val="Hyperlink"/>
            <w:rFonts w:ascii="Arial" w:hAnsi="Arial" w:cs="Arial"/>
            <w:sz w:val="20"/>
            <w:szCs w:val="20"/>
          </w:rPr>
          <w:t>Page</w:t>
        </w:r>
        <w:r w:rsidR="007460EC" w:rsidRPr="007460EC">
          <w:rPr>
            <w:rStyle w:val="Hyperlink"/>
            <w:rFonts w:ascii="Arial" w:hAnsi="Arial" w:cs="Arial"/>
            <w:sz w:val="20"/>
            <w:szCs w:val="20"/>
          </w:rPr>
          <w:t xml:space="preserve"> 2</w:t>
        </w:r>
      </w:hyperlink>
      <w:r w:rsidR="00C169BD">
        <w:rPr>
          <w:rStyle w:val="Hyperlink"/>
          <w:rFonts w:ascii="Arial" w:hAnsi="Arial" w:cs="Arial"/>
          <w:sz w:val="20"/>
          <w:szCs w:val="20"/>
        </w:rPr>
        <w:t>1</w:t>
      </w:r>
    </w:p>
    <w:p w14:paraId="103E3570" w14:textId="3D94C8A1" w:rsidR="00C427AC" w:rsidRDefault="00C427AC" w:rsidP="00AC031C">
      <w:pPr>
        <w:spacing w:after="0" w:line="240" w:lineRule="auto"/>
        <w:jc w:val="both"/>
        <w:rPr>
          <w:rFonts w:ascii="Arial" w:hAnsi="Arial" w:cs="Arial"/>
          <w:sz w:val="20"/>
          <w:szCs w:val="20"/>
        </w:rPr>
      </w:pPr>
    </w:p>
    <w:p w14:paraId="0FE19225" w14:textId="2A572D18" w:rsidR="00C427AC" w:rsidRDefault="00C427AC" w:rsidP="00AC031C">
      <w:pPr>
        <w:spacing w:after="0" w:line="240" w:lineRule="auto"/>
        <w:jc w:val="both"/>
        <w:rPr>
          <w:rFonts w:ascii="Arial" w:hAnsi="Arial" w:cs="Arial"/>
          <w:sz w:val="20"/>
          <w:szCs w:val="20"/>
        </w:rPr>
      </w:pPr>
      <w:r w:rsidRPr="00C427AC">
        <w:rPr>
          <w:rFonts w:ascii="Arial" w:hAnsi="Arial" w:cs="Arial"/>
          <w:b/>
          <w:bCs/>
          <w:sz w:val="20"/>
          <w:szCs w:val="20"/>
        </w:rPr>
        <w:t xml:space="preserve">Appendix D – </w:t>
      </w:r>
      <w:r w:rsidRPr="00C427AC">
        <w:rPr>
          <w:rFonts w:ascii="Arial" w:hAnsi="Arial" w:cs="Arial"/>
          <w:b/>
          <w:bCs/>
          <w:i/>
          <w:iCs/>
          <w:sz w:val="20"/>
          <w:szCs w:val="20"/>
        </w:rPr>
        <w:t>Other Sources of Information</w:t>
      </w:r>
      <w:r w:rsidRPr="00C427AC">
        <w:rPr>
          <w:rFonts w:ascii="Arial" w:hAnsi="Arial" w:cs="Arial"/>
          <w:b/>
          <w:bCs/>
          <w:i/>
          <w:i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w:anchor="AppendixD" w:history="1">
        <w:r w:rsidRPr="007460EC">
          <w:rPr>
            <w:rStyle w:val="Hyperlink"/>
            <w:rFonts w:ascii="Arial" w:hAnsi="Arial" w:cs="Arial"/>
            <w:sz w:val="20"/>
            <w:szCs w:val="20"/>
          </w:rPr>
          <w:t>Page</w:t>
        </w:r>
        <w:r w:rsidR="007460EC" w:rsidRPr="007460EC">
          <w:rPr>
            <w:rStyle w:val="Hyperlink"/>
            <w:rFonts w:ascii="Arial" w:hAnsi="Arial" w:cs="Arial"/>
            <w:sz w:val="20"/>
            <w:szCs w:val="20"/>
          </w:rPr>
          <w:t xml:space="preserve"> 2</w:t>
        </w:r>
      </w:hyperlink>
      <w:r w:rsidR="00C169BD">
        <w:rPr>
          <w:rStyle w:val="Hyperlink"/>
          <w:rFonts w:ascii="Arial" w:hAnsi="Arial" w:cs="Arial"/>
          <w:sz w:val="20"/>
          <w:szCs w:val="20"/>
        </w:rPr>
        <w:t>2</w:t>
      </w:r>
    </w:p>
    <w:p w14:paraId="0D15A9E3" w14:textId="77777777" w:rsidR="00145DEC" w:rsidRDefault="00145DEC" w:rsidP="00E15E7C">
      <w:pPr>
        <w:jc w:val="both"/>
        <w:rPr>
          <w:rFonts w:ascii="Arial" w:hAnsi="Arial" w:cs="Arial"/>
          <w:b/>
          <w:bCs/>
          <w:sz w:val="20"/>
          <w:szCs w:val="20"/>
          <w:u w:val="single"/>
        </w:rPr>
      </w:pPr>
      <w:bookmarkStart w:id="0" w:name="Introduction"/>
    </w:p>
    <w:p w14:paraId="2A2BFE63" w14:textId="3E05E9D4" w:rsidR="004A6422" w:rsidRDefault="00E949A0" w:rsidP="00315D22">
      <w:pPr>
        <w:pStyle w:val="Heading1"/>
        <w:spacing w:before="0"/>
        <w:rPr>
          <w:rFonts w:ascii="Arial" w:hAnsi="Arial" w:cs="Arial"/>
          <w:b/>
          <w:bCs/>
          <w:color w:val="auto"/>
          <w:sz w:val="20"/>
          <w:szCs w:val="20"/>
          <w:u w:val="single"/>
        </w:rPr>
      </w:pPr>
      <w:r w:rsidRPr="00DF5E7B">
        <w:rPr>
          <w:rFonts w:ascii="Arial" w:hAnsi="Arial" w:cs="Arial"/>
          <w:b/>
          <w:bCs/>
          <w:color w:val="auto"/>
          <w:sz w:val="20"/>
          <w:szCs w:val="20"/>
          <w:u w:val="single"/>
        </w:rPr>
        <w:t>INTRODUCTION</w:t>
      </w:r>
    </w:p>
    <w:p w14:paraId="03E831F3" w14:textId="77777777" w:rsidR="00315D22" w:rsidRPr="00315D22" w:rsidRDefault="00315D22" w:rsidP="00315D22">
      <w:pPr>
        <w:spacing w:after="0"/>
      </w:pPr>
    </w:p>
    <w:p w14:paraId="309C6C52" w14:textId="67AA6FE2" w:rsidR="00C93159" w:rsidRDefault="00E15E7C" w:rsidP="00315D22">
      <w:pPr>
        <w:pStyle w:val="ListParagraph"/>
        <w:numPr>
          <w:ilvl w:val="0"/>
          <w:numId w:val="8"/>
        </w:numPr>
        <w:spacing w:after="0"/>
        <w:ind w:left="426" w:hanging="426"/>
        <w:jc w:val="both"/>
        <w:rPr>
          <w:rFonts w:ascii="Arial" w:hAnsi="Arial" w:cs="Arial"/>
          <w:sz w:val="20"/>
          <w:szCs w:val="20"/>
        </w:rPr>
      </w:pPr>
      <w:bookmarkStart w:id="1" w:name="_Hlk99008297"/>
      <w:bookmarkEnd w:id="0"/>
      <w:r w:rsidRPr="004A6422">
        <w:rPr>
          <w:rFonts w:ascii="Arial" w:hAnsi="Arial" w:cs="Arial"/>
          <w:sz w:val="20"/>
          <w:szCs w:val="20"/>
        </w:rPr>
        <w:t xml:space="preserve">As outlined in the </w:t>
      </w:r>
      <w:hyperlink r:id="rId8" w:history="1">
        <w:r w:rsidRPr="004A6422">
          <w:rPr>
            <w:rStyle w:val="Hyperlink"/>
            <w:rFonts w:ascii="Arial" w:hAnsi="Arial" w:cs="Arial"/>
            <w:sz w:val="20"/>
            <w:szCs w:val="20"/>
          </w:rPr>
          <w:t>Aberdeen 2040 strategy</w:t>
        </w:r>
      </w:hyperlink>
      <w:r w:rsidRPr="004A6422">
        <w:rPr>
          <w:rFonts w:ascii="Arial" w:hAnsi="Arial" w:cs="Arial"/>
          <w:sz w:val="20"/>
          <w:szCs w:val="20"/>
        </w:rPr>
        <w:t xml:space="preserve">, </w:t>
      </w:r>
      <w:r w:rsidR="004A6422" w:rsidRPr="00145DEC">
        <w:rPr>
          <w:rFonts w:ascii="Arial" w:hAnsi="Arial" w:cs="Arial"/>
          <w:b/>
          <w:bCs/>
          <w:sz w:val="20"/>
          <w:szCs w:val="20"/>
        </w:rPr>
        <w:t>the University of Aberdeen is</w:t>
      </w:r>
      <w:r w:rsidRPr="00145DEC">
        <w:rPr>
          <w:rFonts w:ascii="Arial" w:hAnsi="Arial" w:cs="Arial"/>
          <w:b/>
          <w:bCs/>
          <w:sz w:val="20"/>
          <w:szCs w:val="20"/>
        </w:rPr>
        <w:t xml:space="preserve"> committed to achieving net zero carbon emissions before 2040.</w:t>
      </w:r>
      <w:r w:rsidR="00BD5F5E">
        <w:rPr>
          <w:rFonts w:ascii="Arial" w:hAnsi="Arial" w:cs="Arial"/>
          <w:sz w:val="20"/>
          <w:szCs w:val="20"/>
        </w:rPr>
        <w:t xml:space="preserve"> </w:t>
      </w:r>
      <w:r w:rsidR="000217F6">
        <w:rPr>
          <w:rFonts w:ascii="Arial" w:hAnsi="Arial" w:cs="Arial"/>
          <w:sz w:val="20"/>
          <w:szCs w:val="20"/>
        </w:rPr>
        <w:t xml:space="preserve"> </w:t>
      </w:r>
      <w:r w:rsidR="00BD5F5E">
        <w:rPr>
          <w:rFonts w:ascii="Arial" w:hAnsi="Arial" w:cs="Arial"/>
          <w:sz w:val="20"/>
          <w:szCs w:val="20"/>
        </w:rPr>
        <w:t xml:space="preserve">To support the achievement of this ambition, the University has set an intermediate target of a 40% reduction in carbon emissions </w:t>
      </w:r>
      <w:r w:rsidR="00507332">
        <w:rPr>
          <w:rFonts w:ascii="Arial" w:hAnsi="Arial" w:cs="Arial"/>
          <w:sz w:val="20"/>
          <w:szCs w:val="20"/>
        </w:rPr>
        <w:t xml:space="preserve">from business travel </w:t>
      </w:r>
      <w:r w:rsidR="00BD5F5E">
        <w:rPr>
          <w:rFonts w:ascii="Arial" w:hAnsi="Arial" w:cs="Arial"/>
          <w:sz w:val="20"/>
          <w:szCs w:val="20"/>
        </w:rPr>
        <w:t>by 2025</w:t>
      </w:r>
      <w:r w:rsidR="00D90239">
        <w:rPr>
          <w:rStyle w:val="FootnoteReference"/>
          <w:rFonts w:ascii="Arial" w:hAnsi="Arial" w:cs="Arial"/>
          <w:sz w:val="20"/>
          <w:szCs w:val="20"/>
        </w:rPr>
        <w:footnoteReference w:id="1"/>
      </w:r>
      <w:r w:rsidR="00BD5F5E">
        <w:rPr>
          <w:rFonts w:ascii="Arial" w:hAnsi="Arial" w:cs="Arial"/>
          <w:sz w:val="20"/>
          <w:szCs w:val="20"/>
        </w:rPr>
        <w:t xml:space="preserve"> (based on the 2018/19 baseline emissions figures</w:t>
      </w:r>
      <w:r w:rsidR="00D90239">
        <w:rPr>
          <w:rStyle w:val="FootnoteReference"/>
          <w:rFonts w:ascii="Arial" w:hAnsi="Arial" w:cs="Arial"/>
          <w:sz w:val="20"/>
          <w:szCs w:val="20"/>
        </w:rPr>
        <w:footnoteReference w:id="2"/>
      </w:r>
      <w:r w:rsidR="00BD5F5E">
        <w:rPr>
          <w:rFonts w:ascii="Arial" w:hAnsi="Arial" w:cs="Arial"/>
          <w:sz w:val="20"/>
          <w:szCs w:val="20"/>
        </w:rPr>
        <w:t xml:space="preserve">). </w:t>
      </w:r>
      <w:r w:rsidRPr="004A6422">
        <w:rPr>
          <w:rFonts w:ascii="Arial" w:hAnsi="Arial" w:cs="Arial"/>
          <w:sz w:val="20"/>
          <w:szCs w:val="20"/>
        </w:rPr>
        <w:t xml:space="preserve">  </w:t>
      </w:r>
      <w:r w:rsidR="00C93159">
        <w:rPr>
          <w:rFonts w:ascii="Arial" w:hAnsi="Arial" w:cs="Arial"/>
          <w:sz w:val="20"/>
          <w:szCs w:val="20"/>
        </w:rPr>
        <w:t>This commitment is set in the context of a wider range of external factors, including a recognition of the global and significant impact of climate change and the climate emergency, the expectations placed upon us to support the achievement of national emissions targets, statutory duties place</w:t>
      </w:r>
      <w:r w:rsidR="00A52D48">
        <w:rPr>
          <w:rFonts w:ascii="Arial" w:hAnsi="Arial" w:cs="Arial"/>
          <w:sz w:val="20"/>
          <w:szCs w:val="20"/>
        </w:rPr>
        <w:t>d</w:t>
      </w:r>
      <w:r w:rsidR="00C93159">
        <w:rPr>
          <w:rFonts w:ascii="Arial" w:hAnsi="Arial" w:cs="Arial"/>
          <w:sz w:val="20"/>
          <w:szCs w:val="20"/>
        </w:rPr>
        <w:t xml:space="preserve"> on public bodies</w:t>
      </w:r>
      <w:r w:rsidR="00507332">
        <w:rPr>
          <w:rFonts w:ascii="Arial" w:hAnsi="Arial" w:cs="Arial"/>
          <w:sz w:val="20"/>
          <w:szCs w:val="20"/>
        </w:rPr>
        <w:t>,</w:t>
      </w:r>
      <w:r w:rsidR="00C93159">
        <w:rPr>
          <w:rFonts w:ascii="Arial" w:hAnsi="Arial" w:cs="Arial"/>
          <w:sz w:val="20"/>
          <w:szCs w:val="20"/>
        </w:rPr>
        <w:t xml:space="preserve"> and the expectations of funders in this sphere.  </w:t>
      </w:r>
      <w:r w:rsidR="00BF4705">
        <w:rPr>
          <w:rFonts w:ascii="Arial" w:hAnsi="Arial" w:cs="Arial"/>
          <w:sz w:val="20"/>
          <w:szCs w:val="20"/>
        </w:rPr>
        <w:t>T</w:t>
      </w:r>
      <w:r w:rsidR="00520D61">
        <w:rPr>
          <w:rFonts w:ascii="Arial" w:hAnsi="Arial" w:cs="Arial"/>
          <w:sz w:val="20"/>
          <w:szCs w:val="20"/>
        </w:rPr>
        <w:t>he impact of the Covid-19 pandemic</w:t>
      </w:r>
      <w:r w:rsidR="00BF4705">
        <w:rPr>
          <w:rFonts w:ascii="Arial" w:hAnsi="Arial" w:cs="Arial"/>
          <w:sz w:val="20"/>
          <w:szCs w:val="20"/>
        </w:rPr>
        <w:t>, particularly the changes which it necessitated in terms of travel behaviours and working practices (and the extent to which they are likely to be embedded as cultural norms), is also an important factor in considering the level and shape of future business travel.</w:t>
      </w:r>
    </w:p>
    <w:p w14:paraId="6736A9FB" w14:textId="77777777" w:rsidR="00C93159" w:rsidRDefault="00C93159" w:rsidP="00C93159">
      <w:pPr>
        <w:pStyle w:val="ListParagraph"/>
        <w:ind w:left="426"/>
        <w:jc w:val="both"/>
        <w:rPr>
          <w:rFonts w:ascii="Arial" w:hAnsi="Arial" w:cs="Arial"/>
          <w:sz w:val="20"/>
          <w:szCs w:val="20"/>
        </w:rPr>
      </w:pPr>
    </w:p>
    <w:p w14:paraId="4B0B22D9" w14:textId="2A22A2EF" w:rsidR="00E15E7C" w:rsidRDefault="00C93159" w:rsidP="004A6422">
      <w:pPr>
        <w:pStyle w:val="ListParagraph"/>
        <w:numPr>
          <w:ilvl w:val="0"/>
          <w:numId w:val="8"/>
        </w:numPr>
        <w:ind w:left="426" w:hanging="426"/>
        <w:jc w:val="both"/>
        <w:rPr>
          <w:rFonts w:ascii="Arial" w:hAnsi="Arial" w:cs="Arial"/>
          <w:sz w:val="20"/>
          <w:szCs w:val="20"/>
        </w:rPr>
      </w:pPr>
      <w:r>
        <w:rPr>
          <w:rFonts w:ascii="Arial" w:hAnsi="Arial" w:cs="Arial"/>
          <w:sz w:val="20"/>
          <w:szCs w:val="20"/>
        </w:rPr>
        <w:t>B</w:t>
      </w:r>
      <w:r w:rsidR="00E15E7C" w:rsidRPr="004A6422">
        <w:rPr>
          <w:rFonts w:ascii="Arial" w:hAnsi="Arial" w:cs="Arial"/>
          <w:sz w:val="20"/>
          <w:szCs w:val="20"/>
        </w:rPr>
        <w:t xml:space="preserve">usiness travel (both domestic and international) currently underpins a cross-section of University activities, including education, research and student recruitment.  However, the environmental impact of travel, particularly in relation to carbon emissions, has </w:t>
      </w:r>
      <w:r w:rsidR="00191BC9">
        <w:rPr>
          <w:rFonts w:ascii="Arial" w:hAnsi="Arial" w:cs="Arial"/>
          <w:sz w:val="20"/>
          <w:szCs w:val="20"/>
        </w:rPr>
        <w:t>required us to consider the travel associated with all aspects of University activity, including these essential elements of our core business</w:t>
      </w:r>
      <w:r w:rsidR="00E15E7C" w:rsidRPr="004A6422">
        <w:rPr>
          <w:rFonts w:ascii="Arial" w:hAnsi="Arial" w:cs="Arial"/>
          <w:sz w:val="20"/>
          <w:szCs w:val="20"/>
        </w:rPr>
        <w:t xml:space="preserve">.  Therefore, the Sustainable Development Committee established a </w:t>
      </w:r>
      <w:hyperlink r:id="rId9" w:history="1">
        <w:r w:rsidR="00E15E7C" w:rsidRPr="004A6422">
          <w:rPr>
            <w:rStyle w:val="Hyperlink"/>
            <w:rFonts w:ascii="Arial" w:hAnsi="Arial" w:cs="Arial"/>
            <w:sz w:val="20"/>
            <w:szCs w:val="20"/>
          </w:rPr>
          <w:t>Sustainable Business Travel Working Group</w:t>
        </w:r>
      </w:hyperlink>
      <w:r w:rsidR="00E15E7C" w:rsidRPr="004A6422">
        <w:rPr>
          <w:rFonts w:ascii="Arial" w:hAnsi="Arial" w:cs="Arial"/>
          <w:sz w:val="20"/>
          <w:szCs w:val="20"/>
        </w:rPr>
        <w:t xml:space="preserve"> to develop recommendations on </w:t>
      </w:r>
      <w:r w:rsidR="004A6422" w:rsidRPr="004A6422">
        <w:rPr>
          <w:rFonts w:ascii="Arial" w:hAnsi="Arial" w:cs="Arial"/>
          <w:sz w:val="20"/>
          <w:szCs w:val="20"/>
        </w:rPr>
        <w:t>the institutional</w:t>
      </w:r>
      <w:r w:rsidR="00E15E7C" w:rsidRPr="004A6422">
        <w:rPr>
          <w:rFonts w:ascii="Arial" w:hAnsi="Arial" w:cs="Arial"/>
          <w:sz w:val="20"/>
          <w:szCs w:val="20"/>
        </w:rPr>
        <w:t xml:space="preserve"> approach </w:t>
      </w:r>
      <w:r w:rsidR="004A6422" w:rsidRPr="004A6422">
        <w:rPr>
          <w:rFonts w:ascii="Arial" w:hAnsi="Arial" w:cs="Arial"/>
          <w:sz w:val="20"/>
          <w:szCs w:val="20"/>
        </w:rPr>
        <w:t xml:space="preserve">to </w:t>
      </w:r>
      <w:r w:rsidR="00E15E7C" w:rsidRPr="004A6422">
        <w:rPr>
          <w:rFonts w:ascii="Arial" w:hAnsi="Arial" w:cs="Arial"/>
          <w:sz w:val="20"/>
          <w:szCs w:val="20"/>
        </w:rPr>
        <w:t>business travel in future</w:t>
      </w:r>
      <w:bookmarkEnd w:id="1"/>
      <w:r w:rsidR="00E15E7C" w:rsidRPr="004A6422">
        <w:rPr>
          <w:rFonts w:ascii="Arial" w:hAnsi="Arial" w:cs="Arial"/>
          <w:sz w:val="20"/>
          <w:szCs w:val="20"/>
        </w:rPr>
        <w:t xml:space="preserve">.  </w:t>
      </w:r>
    </w:p>
    <w:p w14:paraId="776050F8" w14:textId="77777777" w:rsidR="00C93159" w:rsidRPr="00C93159" w:rsidRDefault="00C93159" w:rsidP="00C93159">
      <w:pPr>
        <w:pStyle w:val="ListParagraph"/>
        <w:ind w:left="426"/>
        <w:jc w:val="both"/>
        <w:rPr>
          <w:rFonts w:ascii="Arial" w:hAnsi="Arial" w:cs="Arial"/>
          <w:sz w:val="20"/>
          <w:szCs w:val="20"/>
        </w:rPr>
      </w:pPr>
    </w:p>
    <w:p w14:paraId="451E9B74" w14:textId="2B806079" w:rsidR="004A6422" w:rsidRPr="00BD5F5E" w:rsidRDefault="004A6422" w:rsidP="00BD5F5E">
      <w:pPr>
        <w:pStyle w:val="ListParagraph"/>
        <w:numPr>
          <w:ilvl w:val="0"/>
          <w:numId w:val="8"/>
        </w:numPr>
        <w:ind w:left="426" w:hanging="426"/>
        <w:jc w:val="both"/>
        <w:rPr>
          <w:rFonts w:ascii="Arial" w:hAnsi="Arial" w:cs="Arial"/>
          <w:sz w:val="20"/>
          <w:szCs w:val="20"/>
        </w:rPr>
      </w:pPr>
      <w:r w:rsidRPr="004A6422">
        <w:rPr>
          <w:rFonts w:ascii="Arial" w:hAnsi="Arial" w:cs="Arial"/>
          <w:sz w:val="20"/>
          <w:szCs w:val="20"/>
        </w:rPr>
        <w:t xml:space="preserve">This report outlines the findings and recommendations </w:t>
      </w:r>
      <w:r w:rsidR="00E949A0">
        <w:rPr>
          <w:rFonts w:ascii="Arial" w:hAnsi="Arial" w:cs="Arial"/>
          <w:sz w:val="20"/>
          <w:szCs w:val="20"/>
        </w:rPr>
        <w:t>of the</w:t>
      </w:r>
      <w:r w:rsidRPr="004A6422">
        <w:rPr>
          <w:rFonts w:ascii="Arial" w:hAnsi="Arial" w:cs="Arial"/>
          <w:sz w:val="20"/>
          <w:szCs w:val="20"/>
        </w:rPr>
        <w:t xml:space="preserve"> Sustainable Business Travel Working Group (Terms of Reference attached as </w:t>
      </w:r>
      <w:hyperlink w:anchor="AppendixA" w:history="1">
        <w:r w:rsidRPr="00CB07D1">
          <w:rPr>
            <w:rStyle w:val="Hyperlink"/>
            <w:rFonts w:ascii="Arial" w:hAnsi="Arial" w:cs="Arial"/>
            <w:sz w:val="20"/>
            <w:szCs w:val="20"/>
          </w:rPr>
          <w:t>Appendix A</w:t>
        </w:r>
      </w:hyperlink>
      <w:r w:rsidRPr="004A6422">
        <w:rPr>
          <w:rFonts w:ascii="Arial" w:hAnsi="Arial" w:cs="Arial"/>
          <w:sz w:val="20"/>
          <w:szCs w:val="20"/>
        </w:rPr>
        <w:t>)</w:t>
      </w:r>
      <w:r w:rsidR="00960DD2">
        <w:rPr>
          <w:rFonts w:ascii="Arial" w:hAnsi="Arial" w:cs="Arial"/>
          <w:sz w:val="20"/>
          <w:szCs w:val="20"/>
        </w:rPr>
        <w:t>.</w:t>
      </w:r>
      <w:r w:rsidR="00E949A0">
        <w:rPr>
          <w:rFonts w:ascii="Arial" w:hAnsi="Arial" w:cs="Arial"/>
          <w:sz w:val="20"/>
          <w:szCs w:val="20"/>
        </w:rPr>
        <w:t xml:space="preserve"> It also </w:t>
      </w:r>
      <w:r w:rsidR="00C160AD">
        <w:rPr>
          <w:rFonts w:ascii="Arial" w:hAnsi="Arial" w:cs="Arial"/>
          <w:sz w:val="20"/>
          <w:szCs w:val="20"/>
        </w:rPr>
        <w:t>proposes</w:t>
      </w:r>
      <w:r w:rsidRPr="004A6422">
        <w:rPr>
          <w:rFonts w:ascii="Arial" w:hAnsi="Arial" w:cs="Arial"/>
          <w:sz w:val="20"/>
          <w:szCs w:val="20"/>
        </w:rPr>
        <w:t xml:space="preserve"> a suite of </w:t>
      </w:r>
      <w:r w:rsidRPr="007C36B3">
        <w:rPr>
          <w:rFonts w:ascii="Arial" w:hAnsi="Arial" w:cs="Arial"/>
          <w:b/>
          <w:bCs/>
          <w:sz w:val="20"/>
          <w:szCs w:val="20"/>
        </w:rPr>
        <w:t>Guiding Principles</w:t>
      </w:r>
      <w:r w:rsidR="005B752E" w:rsidRPr="007C36B3">
        <w:rPr>
          <w:rFonts w:ascii="Arial" w:hAnsi="Arial" w:cs="Arial"/>
          <w:b/>
          <w:bCs/>
          <w:sz w:val="20"/>
          <w:szCs w:val="20"/>
        </w:rPr>
        <w:t xml:space="preserve"> of Sustainable Business Travel</w:t>
      </w:r>
      <w:r w:rsidR="00BD5F5E">
        <w:rPr>
          <w:rFonts w:ascii="Arial" w:hAnsi="Arial" w:cs="Arial"/>
          <w:sz w:val="20"/>
          <w:szCs w:val="20"/>
        </w:rPr>
        <w:t xml:space="preserve"> (attached as </w:t>
      </w:r>
      <w:hyperlink w:anchor="AppendixB" w:history="1">
        <w:r w:rsidR="00BD5F5E" w:rsidRPr="00BD5F5E">
          <w:rPr>
            <w:rStyle w:val="Hyperlink"/>
            <w:rFonts w:ascii="Arial" w:hAnsi="Arial" w:cs="Arial"/>
            <w:sz w:val="20"/>
            <w:szCs w:val="20"/>
          </w:rPr>
          <w:t>Appendix B</w:t>
        </w:r>
      </w:hyperlink>
      <w:r w:rsidR="00BD5F5E">
        <w:rPr>
          <w:rFonts w:ascii="Arial" w:hAnsi="Arial" w:cs="Arial"/>
          <w:sz w:val="20"/>
          <w:szCs w:val="20"/>
        </w:rPr>
        <w:t>)</w:t>
      </w:r>
      <w:r w:rsidRPr="004A6422">
        <w:rPr>
          <w:rFonts w:ascii="Arial" w:hAnsi="Arial" w:cs="Arial"/>
          <w:sz w:val="20"/>
          <w:szCs w:val="20"/>
        </w:rPr>
        <w:t xml:space="preserve"> </w:t>
      </w:r>
      <w:r w:rsidR="00E949A0">
        <w:rPr>
          <w:rFonts w:ascii="Arial" w:hAnsi="Arial" w:cs="Arial"/>
          <w:sz w:val="20"/>
          <w:szCs w:val="20"/>
        </w:rPr>
        <w:t xml:space="preserve">(i) </w:t>
      </w:r>
      <w:r w:rsidR="00207C9E">
        <w:rPr>
          <w:rFonts w:ascii="Arial" w:hAnsi="Arial" w:cs="Arial"/>
          <w:sz w:val="20"/>
          <w:szCs w:val="20"/>
        </w:rPr>
        <w:t xml:space="preserve">to </w:t>
      </w:r>
      <w:r w:rsidR="00E949A0">
        <w:rPr>
          <w:rFonts w:ascii="Arial" w:hAnsi="Arial" w:cs="Arial"/>
          <w:sz w:val="20"/>
          <w:szCs w:val="20"/>
        </w:rPr>
        <w:t>inform individual actions and decisions</w:t>
      </w:r>
      <w:r w:rsidR="00207C9E">
        <w:rPr>
          <w:rFonts w:ascii="Arial" w:hAnsi="Arial" w:cs="Arial"/>
          <w:sz w:val="20"/>
          <w:szCs w:val="20"/>
        </w:rPr>
        <w:t xml:space="preserve"> regarding business travel</w:t>
      </w:r>
      <w:r w:rsidR="00E949A0">
        <w:rPr>
          <w:rFonts w:ascii="Arial" w:hAnsi="Arial" w:cs="Arial"/>
          <w:sz w:val="20"/>
          <w:szCs w:val="20"/>
        </w:rPr>
        <w:t xml:space="preserve">, and (ii) </w:t>
      </w:r>
      <w:r w:rsidR="00207C9E">
        <w:rPr>
          <w:rFonts w:ascii="Arial" w:hAnsi="Arial" w:cs="Arial"/>
          <w:sz w:val="20"/>
          <w:szCs w:val="20"/>
        </w:rPr>
        <w:t xml:space="preserve">to </w:t>
      </w:r>
      <w:r w:rsidR="00E949A0">
        <w:rPr>
          <w:rFonts w:ascii="Arial" w:hAnsi="Arial" w:cs="Arial"/>
          <w:sz w:val="20"/>
          <w:szCs w:val="20"/>
        </w:rPr>
        <w:t xml:space="preserve">encourage buy-in from the University community in relation to enhancing the </w:t>
      </w:r>
      <w:r w:rsidR="00207C9E">
        <w:rPr>
          <w:rFonts w:ascii="Arial" w:hAnsi="Arial" w:cs="Arial"/>
          <w:sz w:val="20"/>
          <w:szCs w:val="20"/>
        </w:rPr>
        <w:t xml:space="preserve">future </w:t>
      </w:r>
      <w:r w:rsidR="00E949A0">
        <w:rPr>
          <w:rFonts w:ascii="Arial" w:hAnsi="Arial" w:cs="Arial"/>
          <w:sz w:val="20"/>
          <w:szCs w:val="20"/>
        </w:rPr>
        <w:t>sustainability of business travel</w:t>
      </w:r>
      <w:r w:rsidR="00207C9E">
        <w:rPr>
          <w:rFonts w:ascii="Arial" w:hAnsi="Arial" w:cs="Arial"/>
          <w:sz w:val="20"/>
          <w:szCs w:val="20"/>
        </w:rPr>
        <w:t>.</w:t>
      </w:r>
      <w:r w:rsidR="00BD5F5E">
        <w:rPr>
          <w:rFonts w:ascii="Arial" w:hAnsi="Arial" w:cs="Arial"/>
          <w:sz w:val="20"/>
          <w:szCs w:val="20"/>
        </w:rPr>
        <w:t xml:space="preserve">  To support individuals and line managers in reaching decisions relating to business travel that support business critical activity and the University’s commitment to achieving net zero carbon emissions, the Group </w:t>
      </w:r>
      <w:r w:rsidR="00507332">
        <w:rPr>
          <w:rFonts w:ascii="Arial" w:hAnsi="Arial" w:cs="Arial"/>
          <w:sz w:val="20"/>
          <w:szCs w:val="20"/>
        </w:rPr>
        <w:t>encourages the widespread adoption of the principles of</w:t>
      </w:r>
      <w:r w:rsidR="0049024F">
        <w:rPr>
          <w:rFonts w:ascii="Arial" w:hAnsi="Arial" w:cs="Arial"/>
          <w:sz w:val="20"/>
          <w:szCs w:val="20"/>
        </w:rPr>
        <w:t xml:space="preserve"> a</w:t>
      </w:r>
      <w:r w:rsidR="00507332">
        <w:rPr>
          <w:rFonts w:ascii="Arial" w:hAnsi="Arial" w:cs="Arial"/>
          <w:sz w:val="20"/>
          <w:szCs w:val="20"/>
        </w:rPr>
        <w:t xml:space="preserve"> </w:t>
      </w:r>
      <w:r w:rsidR="00BD5F5E" w:rsidRPr="007C36B3">
        <w:rPr>
          <w:rFonts w:ascii="Arial" w:hAnsi="Arial" w:cs="Arial"/>
          <w:b/>
          <w:bCs/>
          <w:sz w:val="20"/>
          <w:szCs w:val="20"/>
        </w:rPr>
        <w:t>Travel Hierarchy</w:t>
      </w:r>
      <w:r w:rsidR="00BD5F5E">
        <w:rPr>
          <w:rFonts w:ascii="Arial" w:hAnsi="Arial" w:cs="Arial"/>
          <w:sz w:val="20"/>
          <w:szCs w:val="20"/>
        </w:rPr>
        <w:t xml:space="preserve"> (attached as </w:t>
      </w:r>
      <w:hyperlink w:anchor="AppendixC" w:history="1">
        <w:r w:rsidR="00BD5F5E" w:rsidRPr="00A52D48">
          <w:rPr>
            <w:rStyle w:val="Hyperlink"/>
            <w:rFonts w:ascii="Arial" w:hAnsi="Arial" w:cs="Arial"/>
            <w:sz w:val="20"/>
            <w:szCs w:val="20"/>
          </w:rPr>
          <w:t>Appendix C</w:t>
        </w:r>
      </w:hyperlink>
      <w:r w:rsidR="00BD5F5E" w:rsidRPr="00BD5F5E">
        <w:rPr>
          <w:rFonts w:ascii="Arial" w:hAnsi="Arial" w:cs="Arial"/>
          <w:sz w:val="20"/>
          <w:szCs w:val="20"/>
        </w:rPr>
        <w:t>)</w:t>
      </w:r>
      <w:r w:rsidR="00BD5F5E">
        <w:rPr>
          <w:rFonts w:ascii="Arial" w:hAnsi="Arial" w:cs="Arial"/>
          <w:sz w:val="20"/>
          <w:szCs w:val="20"/>
        </w:rPr>
        <w:t xml:space="preserve">.  </w:t>
      </w:r>
    </w:p>
    <w:p w14:paraId="3B96D808" w14:textId="77777777" w:rsidR="005B752E" w:rsidRPr="005B752E" w:rsidRDefault="005B752E" w:rsidP="005B752E">
      <w:pPr>
        <w:pStyle w:val="ListParagraph"/>
        <w:rPr>
          <w:rFonts w:ascii="Arial" w:hAnsi="Arial" w:cs="Arial"/>
          <w:sz w:val="20"/>
          <w:szCs w:val="20"/>
        </w:rPr>
      </w:pPr>
    </w:p>
    <w:p w14:paraId="545708A4" w14:textId="7E58906F" w:rsidR="00145DEC" w:rsidRDefault="00BD5F5E" w:rsidP="00145DEC">
      <w:pPr>
        <w:pStyle w:val="ListParagraph"/>
        <w:numPr>
          <w:ilvl w:val="0"/>
          <w:numId w:val="8"/>
        </w:numPr>
        <w:spacing w:after="0"/>
        <w:ind w:left="425" w:hanging="425"/>
        <w:jc w:val="both"/>
        <w:rPr>
          <w:rFonts w:ascii="Arial" w:hAnsi="Arial" w:cs="Arial"/>
          <w:sz w:val="20"/>
          <w:szCs w:val="20"/>
        </w:rPr>
      </w:pPr>
      <w:r>
        <w:rPr>
          <w:rFonts w:ascii="Arial" w:hAnsi="Arial" w:cs="Arial"/>
          <w:sz w:val="20"/>
          <w:szCs w:val="20"/>
        </w:rPr>
        <w:t xml:space="preserve">In </w:t>
      </w:r>
      <w:r w:rsidR="00507332">
        <w:rPr>
          <w:rFonts w:ascii="Arial" w:hAnsi="Arial" w:cs="Arial"/>
          <w:sz w:val="20"/>
          <w:szCs w:val="20"/>
        </w:rPr>
        <w:t xml:space="preserve">encouraging colleagues to reflect on how and how often they travel as part of their roles, </w:t>
      </w:r>
      <w:r>
        <w:rPr>
          <w:rFonts w:ascii="Arial" w:hAnsi="Arial" w:cs="Arial"/>
          <w:sz w:val="20"/>
          <w:szCs w:val="20"/>
        </w:rPr>
        <w:t>the Group recognise</w:t>
      </w:r>
      <w:r w:rsidR="00507332">
        <w:rPr>
          <w:rFonts w:ascii="Arial" w:hAnsi="Arial" w:cs="Arial"/>
          <w:sz w:val="20"/>
          <w:szCs w:val="20"/>
        </w:rPr>
        <w:t>s</w:t>
      </w:r>
      <w:r>
        <w:rPr>
          <w:rFonts w:ascii="Arial" w:hAnsi="Arial" w:cs="Arial"/>
          <w:sz w:val="20"/>
          <w:szCs w:val="20"/>
        </w:rPr>
        <w:t xml:space="preserve"> that </w:t>
      </w:r>
      <w:r w:rsidRPr="00145DEC">
        <w:rPr>
          <w:rFonts w:ascii="Arial" w:hAnsi="Arial" w:cs="Arial"/>
          <w:b/>
          <w:bCs/>
          <w:sz w:val="20"/>
          <w:szCs w:val="20"/>
        </w:rPr>
        <w:t xml:space="preserve">the change process and debate in relation to business travel </w:t>
      </w:r>
      <w:r w:rsidR="004814AD" w:rsidRPr="00145DEC">
        <w:rPr>
          <w:rFonts w:ascii="Arial" w:hAnsi="Arial" w:cs="Arial"/>
          <w:b/>
          <w:bCs/>
          <w:sz w:val="20"/>
          <w:szCs w:val="20"/>
        </w:rPr>
        <w:t>are</w:t>
      </w:r>
      <w:r w:rsidRPr="00145DEC">
        <w:rPr>
          <w:rFonts w:ascii="Arial" w:hAnsi="Arial" w:cs="Arial"/>
          <w:b/>
          <w:bCs/>
          <w:sz w:val="20"/>
          <w:szCs w:val="20"/>
        </w:rPr>
        <w:t xml:space="preserve"> not unique </w:t>
      </w:r>
      <w:r w:rsidR="00B7392D" w:rsidRPr="00145DEC">
        <w:rPr>
          <w:rFonts w:ascii="Arial" w:hAnsi="Arial" w:cs="Arial"/>
          <w:b/>
          <w:bCs/>
          <w:sz w:val="20"/>
          <w:szCs w:val="20"/>
        </w:rPr>
        <w:t>to Aberdeen</w:t>
      </w:r>
      <w:r w:rsidR="00507332" w:rsidRPr="00145DEC">
        <w:rPr>
          <w:rFonts w:ascii="Arial" w:hAnsi="Arial" w:cs="Arial"/>
          <w:b/>
          <w:bCs/>
          <w:sz w:val="20"/>
          <w:szCs w:val="20"/>
        </w:rPr>
        <w:t>,</w:t>
      </w:r>
      <w:r w:rsidR="00507332">
        <w:rPr>
          <w:rFonts w:ascii="Arial" w:hAnsi="Arial" w:cs="Arial"/>
          <w:sz w:val="20"/>
          <w:szCs w:val="20"/>
        </w:rPr>
        <w:t xml:space="preserve"> with </w:t>
      </w:r>
      <w:r>
        <w:rPr>
          <w:rFonts w:ascii="Arial" w:hAnsi="Arial" w:cs="Arial"/>
          <w:sz w:val="20"/>
          <w:szCs w:val="20"/>
        </w:rPr>
        <w:t>all institutions facing similar pressures</w:t>
      </w:r>
      <w:r w:rsidR="00507332">
        <w:rPr>
          <w:rFonts w:ascii="Arial" w:hAnsi="Arial" w:cs="Arial"/>
          <w:sz w:val="20"/>
          <w:szCs w:val="20"/>
        </w:rPr>
        <w:t xml:space="preserve"> to reduce and prioritise travel</w:t>
      </w:r>
      <w:r w:rsidR="004814AD">
        <w:rPr>
          <w:rFonts w:ascii="Arial" w:hAnsi="Arial" w:cs="Arial"/>
          <w:sz w:val="20"/>
          <w:szCs w:val="20"/>
        </w:rPr>
        <w:t xml:space="preserve">.  Therefore, although Aberdeen’s geographical position has historically placed staff at a disadvantage in terms of cost and length of journey times relative to other colleagues in the sector, the growing expectation </w:t>
      </w:r>
      <w:r w:rsidR="00507332">
        <w:rPr>
          <w:rFonts w:ascii="Arial" w:hAnsi="Arial" w:cs="Arial"/>
          <w:sz w:val="20"/>
          <w:szCs w:val="20"/>
        </w:rPr>
        <w:t xml:space="preserve">that behaviour will change </w:t>
      </w:r>
      <w:r w:rsidR="00B7392D">
        <w:rPr>
          <w:rFonts w:ascii="Arial" w:hAnsi="Arial" w:cs="Arial"/>
          <w:sz w:val="20"/>
          <w:szCs w:val="20"/>
        </w:rPr>
        <w:t>(from staff, students, the wider public and government)</w:t>
      </w:r>
      <w:r w:rsidR="00F40B51">
        <w:rPr>
          <w:rFonts w:ascii="Arial" w:hAnsi="Arial" w:cs="Arial"/>
          <w:sz w:val="20"/>
          <w:szCs w:val="20"/>
        </w:rPr>
        <w:t>,</w:t>
      </w:r>
      <w:r w:rsidR="00B7392D">
        <w:rPr>
          <w:rFonts w:ascii="Arial" w:hAnsi="Arial" w:cs="Arial"/>
          <w:sz w:val="20"/>
          <w:szCs w:val="20"/>
        </w:rPr>
        <w:t xml:space="preserve"> and </w:t>
      </w:r>
      <w:r w:rsidR="00507332">
        <w:rPr>
          <w:rFonts w:ascii="Arial" w:hAnsi="Arial" w:cs="Arial"/>
          <w:sz w:val="20"/>
          <w:szCs w:val="20"/>
        </w:rPr>
        <w:t xml:space="preserve">an </w:t>
      </w:r>
      <w:r w:rsidR="00B7392D">
        <w:rPr>
          <w:rFonts w:ascii="Arial" w:hAnsi="Arial" w:cs="Arial"/>
          <w:sz w:val="20"/>
          <w:szCs w:val="20"/>
        </w:rPr>
        <w:t>understanding of</w:t>
      </w:r>
      <w:r w:rsidR="00507332">
        <w:rPr>
          <w:rFonts w:ascii="Arial" w:hAnsi="Arial" w:cs="Arial"/>
          <w:sz w:val="20"/>
          <w:szCs w:val="20"/>
        </w:rPr>
        <w:t xml:space="preserve"> the need for that </w:t>
      </w:r>
      <w:r w:rsidR="004814AD">
        <w:rPr>
          <w:rFonts w:ascii="Arial" w:hAnsi="Arial" w:cs="Arial"/>
          <w:sz w:val="20"/>
          <w:szCs w:val="20"/>
        </w:rPr>
        <w:t>change</w:t>
      </w:r>
      <w:r w:rsidR="00507332">
        <w:rPr>
          <w:rFonts w:ascii="Arial" w:hAnsi="Arial" w:cs="Arial"/>
          <w:sz w:val="20"/>
          <w:szCs w:val="20"/>
        </w:rPr>
        <w:t>,</w:t>
      </w:r>
      <w:r w:rsidR="004814AD">
        <w:rPr>
          <w:rFonts w:ascii="Arial" w:hAnsi="Arial" w:cs="Arial"/>
          <w:sz w:val="20"/>
          <w:szCs w:val="20"/>
        </w:rPr>
        <w:t xml:space="preserve"> presents opportunities for a more ‘level playing field’ </w:t>
      </w:r>
      <w:r w:rsidR="00507332">
        <w:rPr>
          <w:rFonts w:ascii="Arial" w:hAnsi="Arial" w:cs="Arial"/>
          <w:sz w:val="20"/>
          <w:szCs w:val="20"/>
        </w:rPr>
        <w:t xml:space="preserve">to emerge </w:t>
      </w:r>
      <w:r w:rsidR="004814AD">
        <w:rPr>
          <w:rFonts w:ascii="Arial" w:hAnsi="Arial" w:cs="Arial"/>
          <w:sz w:val="20"/>
          <w:szCs w:val="20"/>
        </w:rPr>
        <w:t xml:space="preserve">in </w:t>
      </w:r>
      <w:r w:rsidR="00507332">
        <w:rPr>
          <w:rFonts w:ascii="Arial" w:hAnsi="Arial" w:cs="Arial"/>
          <w:sz w:val="20"/>
          <w:szCs w:val="20"/>
        </w:rPr>
        <w:t xml:space="preserve">the </w:t>
      </w:r>
      <w:r w:rsidR="004814AD">
        <w:rPr>
          <w:rFonts w:ascii="Arial" w:hAnsi="Arial" w:cs="Arial"/>
          <w:sz w:val="20"/>
          <w:szCs w:val="20"/>
        </w:rPr>
        <w:t>future.</w:t>
      </w:r>
      <w:r w:rsidR="00B56010">
        <w:rPr>
          <w:rFonts w:ascii="Arial" w:hAnsi="Arial" w:cs="Arial"/>
          <w:sz w:val="20"/>
          <w:szCs w:val="20"/>
        </w:rPr>
        <w:t xml:space="preserve">  Nevertheless, it is important to recognise that Aberdeen’s geographical position may mean that restrictions imposed on travel adopted by more centrally-located institutions may not automatically be suitable for Aberdeen.</w:t>
      </w:r>
    </w:p>
    <w:p w14:paraId="76FB95B4" w14:textId="77777777" w:rsidR="00145DEC" w:rsidRPr="00145DEC" w:rsidRDefault="00145DEC" w:rsidP="00145DEC">
      <w:pPr>
        <w:spacing w:after="0"/>
        <w:jc w:val="both"/>
        <w:rPr>
          <w:rFonts w:ascii="Arial" w:hAnsi="Arial" w:cs="Arial"/>
          <w:sz w:val="20"/>
          <w:szCs w:val="20"/>
        </w:rPr>
      </w:pPr>
    </w:p>
    <w:p w14:paraId="51F301D2" w14:textId="7836799F" w:rsidR="00207C9E" w:rsidRPr="00207C9E" w:rsidRDefault="00E949A0" w:rsidP="00145DEC">
      <w:pPr>
        <w:pStyle w:val="ListParagraph"/>
        <w:numPr>
          <w:ilvl w:val="0"/>
          <w:numId w:val="8"/>
        </w:numPr>
        <w:spacing w:after="0"/>
        <w:ind w:left="425" w:hanging="425"/>
        <w:jc w:val="both"/>
        <w:rPr>
          <w:rFonts w:ascii="Arial" w:hAnsi="Arial" w:cs="Arial"/>
          <w:sz w:val="20"/>
          <w:szCs w:val="20"/>
        </w:rPr>
      </w:pPr>
      <w:r>
        <w:rPr>
          <w:rFonts w:ascii="Arial" w:hAnsi="Arial" w:cs="Arial"/>
          <w:sz w:val="20"/>
          <w:szCs w:val="20"/>
        </w:rPr>
        <w:t xml:space="preserve">In considering the parameters of its work, the Group </w:t>
      </w:r>
      <w:r w:rsidR="00207C9E">
        <w:rPr>
          <w:rFonts w:ascii="Arial" w:hAnsi="Arial" w:cs="Arial"/>
          <w:sz w:val="20"/>
          <w:szCs w:val="20"/>
        </w:rPr>
        <w:t xml:space="preserve">identified </w:t>
      </w:r>
      <w:r>
        <w:rPr>
          <w:rFonts w:ascii="Arial" w:hAnsi="Arial" w:cs="Arial"/>
          <w:sz w:val="20"/>
          <w:szCs w:val="20"/>
        </w:rPr>
        <w:t xml:space="preserve">the following </w:t>
      </w:r>
      <w:r w:rsidRPr="00145DEC">
        <w:rPr>
          <w:rFonts w:ascii="Arial" w:hAnsi="Arial" w:cs="Arial"/>
          <w:b/>
          <w:bCs/>
          <w:sz w:val="20"/>
          <w:szCs w:val="20"/>
        </w:rPr>
        <w:t>key themes</w:t>
      </w:r>
      <w:r>
        <w:rPr>
          <w:rFonts w:ascii="Arial" w:hAnsi="Arial" w:cs="Arial"/>
          <w:sz w:val="20"/>
          <w:szCs w:val="20"/>
        </w:rPr>
        <w:t xml:space="preserve"> which </w:t>
      </w:r>
      <w:r w:rsidR="00207C9E">
        <w:rPr>
          <w:rFonts w:ascii="Arial" w:hAnsi="Arial" w:cs="Arial"/>
          <w:sz w:val="20"/>
          <w:szCs w:val="20"/>
        </w:rPr>
        <w:t>underpinned the development of its recommendations and the Guiding Principles</w:t>
      </w:r>
      <w:r>
        <w:rPr>
          <w:rFonts w:ascii="Arial" w:hAnsi="Arial" w:cs="Arial"/>
          <w:sz w:val="20"/>
          <w:szCs w:val="20"/>
        </w:rPr>
        <w:t>:</w:t>
      </w:r>
    </w:p>
    <w:p w14:paraId="7B6F8760" w14:textId="77777777" w:rsidR="00553DC1" w:rsidRDefault="00207C9E" w:rsidP="00207C9E">
      <w:pPr>
        <w:pStyle w:val="ListParagraph"/>
        <w:numPr>
          <w:ilvl w:val="1"/>
          <w:numId w:val="8"/>
        </w:numPr>
        <w:jc w:val="both"/>
        <w:rPr>
          <w:rFonts w:ascii="Arial" w:hAnsi="Arial" w:cs="Arial"/>
          <w:sz w:val="20"/>
          <w:szCs w:val="20"/>
        </w:rPr>
      </w:pPr>
      <w:r>
        <w:rPr>
          <w:rFonts w:ascii="Arial" w:hAnsi="Arial" w:cs="Arial"/>
          <w:sz w:val="20"/>
          <w:szCs w:val="20"/>
        </w:rPr>
        <w:t xml:space="preserve">the importance of balancing the need to travel for business purposes with the </w:t>
      </w:r>
      <w:r w:rsidR="00553DC1">
        <w:rPr>
          <w:rFonts w:ascii="Arial" w:hAnsi="Arial" w:cs="Arial"/>
          <w:sz w:val="20"/>
          <w:szCs w:val="20"/>
        </w:rPr>
        <w:t>imperative</w:t>
      </w:r>
      <w:r>
        <w:rPr>
          <w:rFonts w:ascii="Arial" w:hAnsi="Arial" w:cs="Arial"/>
          <w:sz w:val="20"/>
          <w:szCs w:val="20"/>
        </w:rPr>
        <w:t xml:space="preserve"> to reduce emissions</w:t>
      </w:r>
      <w:r w:rsidR="00553DC1">
        <w:rPr>
          <w:rFonts w:ascii="Arial" w:hAnsi="Arial" w:cs="Arial"/>
          <w:sz w:val="20"/>
          <w:szCs w:val="20"/>
        </w:rPr>
        <w:t xml:space="preserve"> in line with our obligations to act sustainably;</w:t>
      </w:r>
    </w:p>
    <w:p w14:paraId="06B4677E" w14:textId="4A3788C7" w:rsidR="00207C9E" w:rsidRDefault="00553DC1" w:rsidP="00207C9E">
      <w:pPr>
        <w:pStyle w:val="ListParagraph"/>
        <w:numPr>
          <w:ilvl w:val="1"/>
          <w:numId w:val="8"/>
        </w:numPr>
        <w:jc w:val="both"/>
        <w:rPr>
          <w:rFonts w:ascii="Arial" w:hAnsi="Arial" w:cs="Arial"/>
          <w:sz w:val="20"/>
          <w:szCs w:val="20"/>
        </w:rPr>
      </w:pPr>
      <w:r>
        <w:rPr>
          <w:rFonts w:ascii="Arial" w:hAnsi="Arial" w:cs="Arial"/>
          <w:sz w:val="20"/>
          <w:szCs w:val="20"/>
        </w:rPr>
        <w:t>the</w:t>
      </w:r>
      <w:r w:rsidR="00207C9E">
        <w:rPr>
          <w:rFonts w:ascii="Arial" w:hAnsi="Arial" w:cs="Arial"/>
          <w:sz w:val="20"/>
          <w:szCs w:val="20"/>
        </w:rPr>
        <w:t xml:space="preserve"> </w:t>
      </w:r>
      <w:r>
        <w:rPr>
          <w:rFonts w:ascii="Arial" w:hAnsi="Arial" w:cs="Arial"/>
          <w:sz w:val="20"/>
          <w:szCs w:val="20"/>
        </w:rPr>
        <w:t xml:space="preserve">importance of recognising the </w:t>
      </w:r>
      <w:r w:rsidR="00207C9E">
        <w:rPr>
          <w:rFonts w:ascii="Arial" w:hAnsi="Arial" w:cs="Arial"/>
          <w:sz w:val="20"/>
          <w:szCs w:val="20"/>
        </w:rPr>
        <w:t xml:space="preserve">geographical challenges </w:t>
      </w:r>
      <w:r>
        <w:rPr>
          <w:rFonts w:ascii="Arial" w:hAnsi="Arial" w:cs="Arial"/>
          <w:sz w:val="20"/>
          <w:szCs w:val="20"/>
        </w:rPr>
        <w:t xml:space="preserve">facing </w:t>
      </w:r>
      <w:r w:rsidR="00207C9E">
        <w:rPr>
          <w:rFonts w:ascii="Arial" w:hAnsi="Arial" w:cs="Arial"/>
          <w:sz w:val="20"/>
          <w:szCs w:val="20"/>
        </w:rPr>
        <w:t>staff based in Aberdeen</w:t>
      </w:r>
      <w:r>
        <w:rPr>
          <w:rFonts w:ascii="Arial" w:hAnsi="Arial" w:cs="Arial"/>
          <w:sz w:val="20"/>
          <w:szCs w:val="20"/>
        </w:rPr>
        <w:t xml:space="preserve"> </w:t>
      </w:r>
      <w:r w:rsidR="001C2BB5">
        <w:rPr>
          <w:rFonts w:ascii="Arial" w:hAnsi="Arial" w:cs="Arial"/>
          <w:sz w:val="20"/>
          <w:szCs w:val="20"/>
        </w:rPr>
        <w:t xml:space="preserve">whilst also </w:t>
      </w:r>
      <w:r>
        <w:rPr>
          <w:rFonts w:ascii="Arial" w:hAnsi="Arial" w:cs="Arial"/>
          <w:sz w:val="20"/>
          <w:szCs w:val="20"/>
        </w:rPr>
        <w:t xml:space="preserve">ensuring that the opportunities presented by the levelling of the playing field </w:t>
      </w:r>
      <w:r w:rsidR="001C2BB5">
        <w:rPr>
          <w:rFonts w:ascii="Arial" w:hAnsi="Arial" w:cs="Arial"/>
          <w:sz w:val="20"/>
          <w:szCs w:val="20"/>
        </w:rPr>
        <w:t>(</w:t>
      </w:r>
      <w:r>
        <w:rPr>
          <w:rFonts w:ascii="Arial" w:hAnsi="Arial" w:cs="Arial"/>
          <w:sz w:val="20"/>
          <w:szCs w:val="20"/>
        </w:rPr>
        <w:t>as other institutions make similar changes</w:t>
      </w:r>
      <w:r w:rsidR="001C2BB5">
        <w:rPr>
          <w:rFonts w:ascii="Arial" w:hAnsi="Arial" w:cs="Arial"/>
          <w:sz w:val="20"/>
          <w:szCs w:val="20"/>
        </w:rPr>
        <w:t>) are fully exploited</w:t>
      </w:r>
      <w:r w:rsidR="00207C9E">
        <w:rPr>
          <w:rFonts w:ascii="Arial" w:hAnsi="Arial" w:cs="Arial"/>
          <w:sz w:val="20"/>
          <w:szCs w:val="20"/>
        </w:rPr>
        <w:t>; and</w:t>
      </w:r>
    </w:p>
    <w:p w14:paraId="6794E08D" w14:textId="7BBE1BF1" w:rsidR="00207C9E" w:rsidRDefault="00207C9E" w:rsidP="00207C9E">
      <w:pPr>
        <w:pStyle w:val="ListParagraph"/>
        <w:numPr>
          <w:ilvl w:val="1"/>
          <w:numId w:val="8"/>
        </w:numPr>
        <w:jc w:val="both"/>
        <w:rPr>
          <w:rFonts w:ascii="Arial" w:hAnsi="Arial" w:cs="Arial"/>
          <w:sz w:val="20"/>
          <w:szCs w:val="20"/>
        </w:rPr>
      </w:pPr>
      <w:r w:rsidRPr="00E949A0">
        <w:rPr>
          <w:rFonts w:ascii="Arial" w:hAnsi="Arial" w:cs="Arial"/>
          <w:sz w:val="20"/>
          <w:szCs w:val="20"/>
        </w:rPr>
        <w:t xml:space="preserve">the importance of ensuring equity in the approach adopted across grade boundaries and protected characteristics, including caring responsibilities.  </w:t>
      </w:r>
    </w:p>
    <w:p w14:paraId="6D60C266" w14:textId="77777777" w:rsidR="00E949A0" w:rsidRPr="00E949A0" w:rsidRDefault="00E949A0" w:rsidP="00E949A0">
      <w:pPr>
        <w:pStyle w:val="ListParagraph"/>
        <w:rPr>
          <w:rFonts w:ascii="Arial" w:hAnsi="Arial" w:cs="Arial"/>
          <w:sz w:val="20"/>
          <w:szCs w:val="20"/>
        </w:rPr>
      </w:pPr>
    </w:p>
    <w:p w14:paraId="04A39628" w14:textId="5BAD8BBB" w:rsidR="00D20912" w:rsidRDefault="00D20912" w:rsidP="00E949A0">
      <w:pPr>
        <w:pStyle w:val="ListParagraph"/>
        <w:numPr>
          <w:ilvl w:val="0"/>
          <w:numId w:val="8"/>
        </w:numPr>
        <w:ind w:left="426" w:hanging="426"/>
        <w:jc w:val="both"/>
        <w:rPr>
          <w:rFonts w:ascii="Arial" w:hAnsi="Arial" w:cs="Arial"/>
          <w:sz w:val="20"/>
          <w:szCs w:val="20"/>
        </w:rPr>
      </w:pPr>
      <w:r>
        <w:rPr>
          <w:rFonts w:ascii="Arial" w:hAnsi="Arial" w:cs="Arial"/>
          <w:sz w:val="20"/>
          <w:szCs w:val="20"/>
        </w:rPr>
        <w:t xml:space="preserve">The Group </w:t>
      </w:r>
      <w:r w:rsidR="00B56010">
        <w:rPr>
          <w:rFonts w:ascii="Arial" w:hAnsi="Arial" w:cs="Arial"/>
          <w:sz w:val="20"/>
          <w:szCs w:val="20"/>
        </w:rPr>
        <w:t xml:space="preserve">recognised </w:t>
      </w:r>
      <w:bookmarkStart w:id="2" w:name="_Hlk99008537"/>
      <w:r w:rsidR="00B56010">
        <w:rPr>
          <w:rFonts w:ascii="Arial" w:hAnsi="Arial" w:cs="Arial"/>
          <w:sz w:val="20"/>
          <w:szCs w:val="20"/>
        </w:rPr>
        <w:t xml:space="preserve">that there is a growing </w:t>
      </w:r>
      <w:r>
        <w:rPr>
          <w:rFonts w:ascii="Arial" w:hAnsi="Arial" w:cs="Arial"/>
          <w:sz w:val="20"/>
          <w:szCs w:val="20"/>
        </w:rPr>
        <w:t xml:space="preserve">expectation </w:t>
      </w:r>
      <w:r w:rsidR="00B56010">
        <w:rPr>
          <w:rFonts w:ascii="Arial" w:hAnsi="Arial" w:cs="Arial"/>
          <w:sz w:val="20"/>
          <w:szCs w:val="20"/>
        </w:rPr>
        <w:t xml:space="preserve">(internal and external to the University) </w:t>
      </w:r>
      <w:r>
        <w:rPr>
          <w:rFonts w:ascii="Arial" w:hAnsi="Arial" w:cs="Arial"/>
          <w:sz w:val="20"/>
          <w:szCs w:val="20"/>
        </w:rPr>
        <w:t xml:space="preserve">that many of the changes in behaviour </w:t>
      </w:r>
      <w:r w:rsidR="00F40B51">
        <w:rPr>
          <w:rFonts w:ascii="Arial" w:hAnsi="Arial" w:cs="Arial"/>
          <w:sz w:val="20"/>
          <w:szCs w:val="20"/>
        </w:rPr>
        <w:t>imposed</w:t>
      </w:r>
      <w:r>
        <w:rPr>
          <w:rFonts w:ascii="Arial" w:hAnsi="Arial" w:cs="Arial"/>
          <w:sz w:val="20"/>
          <w:szCs w:val="20"/>
        </w:rPr>
        <w:t xml:space="preserve"> by the Covid-19 pandemic e.g. online/hybrid activities, will become embedded as normal practice in moving forward.  The Group also recognised the importance of travel</w:t>
      </w:r>
      <w:r w:rsidR="00477896">
        <w:rPr>
          <w:rFonts w:ascii="Arial" w:hAnsi="Arial" w:cs="Arial"/>
          <w:sz w:val="20"/>
          <w:szCs w:val="20"/>
        </w:rPr>
        <w:t xml:space="preserve"> (and particularly air travel)</w:t>
      </w:r>
      <w:r>
        <w:rPr>
          <w:rFonts w:ascii="Arial" w:hAnsi="Arial" w:cs="Arial"/>
          <w:sz w:val="20"/>
          <w:szCs w:val="20"/>
        </w:rPr>
        <w:t xml:space="preserve"> in </w:t>
      </w:r>
      <w:r w:rsidR="00F40B51">
        <w:rPr>
          <w:rFonts w:ascii="Arial" w:hAnsi="Arial" w:cs="Arial"/>
          <w:sz w:val="20"/>
          <w:szCs w:val="20"/>
        </w:rPr>
        <w:t xml:space="preserve">successfully delivering some </w:t>
      </w:r>
      <w:r>
        <w:rPr>
          <w:rFonts w:ascii="Arial" w:hAnsi="Arial" w:cs="Arial"/>
          <w:sz w:val="20"/>
          <w:szCs w:val="20"/>
        </w:rPr>
        <w:t xml:space="preserve">business-critical </w:t>
      </w:r>
      <w:r w:rsidR="00F40B51">
        <w:rPr>
          <w:rFonts w:ascii="Arial" w:hAnsi="Arial" w:cs="Arial"/>
          <w:sz w:val="20"/>
          <w:szCs w:val="20"/>
        </w:rPr>
        <w:t>and/or</w:t>
      </w:r>
      <w:r>
        <w:rPr>
          <w:rFonts w:ascii="Arial" w:hAnsi="Arial" w:cs="Arial"/>
          <w:sz w:val="20"/>
          <w:szCs w:val="20"/>
        </w:rPr>
        <w:t xml:space="preserve"> academic development </w:t>
      </w:r>
      <w:r w:rsidR="00F40B51">
        <w:rPr>
          <w:rFonts w:ascii="Arial" w:hAnsi="Arial" w:cs="Arial"/>
          <w:sz w:val="20"/>
          <w:szCs w:val="20"/>
        </w:rPr>
        <w:t>activities</w:t>
      </w:r>
      <w:r w:rsidR="00B56010">
        <w:rPr>
          <w:rFonts w:ascii="Arial" w:hAnsi="Arial" w:cs="Arial"/>
          <w:sz w:val="20"/>
          <w:szCs w:val="20"/>
        </w:rPr>
        <w:t xml:space="preserve">. </w:t>
      </w:r>
      <w:r w:rsidR="002802F5">
        <w:rPr>
          <w:rFonts w:ascii="Arial" w:hAnsi="Arial" w:cs="Arial"/>
          <w:sz w:val="20"/>
          <w:szCs w:val="20"/>
        </w:rPr>
        <w:t>Therefore, it</w:t>
      </w:r>
      <w:r>
        <w:rPr>
          <w:rFonts w:ascii="Arial" w:hAnsi="Arial" w:cs="Arial"/>
          <w:sz w:val="20"/>
          <w:szCs w:val="20"/>
        </w:rPr>
        <w:t xml:space="preserve"> has sought to achieve a </w:t>
      </w:r>
      <w:r w:rsidRPr="009B05C1">
        <w:rPr>
          <w:rFonts w:ascii="Arial" w:hAnsi="Arial" w:cs="Arial"/>
          <w:b/>
          <w:bCs/>
          <w:sz w:val="20"/>
          <w:szCs w:val="20"/>
        </w:rPr>
        <w:t xml:space="preserve">balanced approach which meets the expectations placed upon </w:t>
      </w:r>
      <w:r w:rsidR="00D66232" w:rsidRPr="009B05C1">
        <w:rPr>
          <w:rFonts w:ascii="Arial" w:hAnsi="Arial" w:cs="Arial"/>
          <w:b/>
          <w:bCs/>
          <w:sz w:val="20"/>
          <w:szCs w:val="20"/>
        </w:rPr>
        <w:t xml:space="preserve">us </w:t>
      </w:r>
      <w:r w:rsidRPr="009B05C1">
        <w:rPr>
          <w:rFonts w:ascii="Arial" w:hAnsi="Arial" w:cs="Arial"/>
          <w:b/>
          <w:bCs/>
          <w:sz w:val="20"/>
          <w:szCs w:val="20"/>
        </w:rPr>
        <w:t>as an institution by our staff and external bodies in relation to the journey to net zero</w:t>
      </w:r>
      <w:r w:rsidR="002802F5" w:rsidRPr="009B05C1">
        <w:rPr>
          <w:rFonts w:ascii="Arial" w:hAnsi="Arial" w:cs="Arial"/>
          <w:b/>
          <w:bCs/>
          <w:sz w:val="20"/>
          <w:szCs w:val="20"/>
        </w:rPr>
        <w:t>,</w:t>
      </w:r>
      <w:r w:rsidRPr="009B05C1">
        <w:rPr>
          <w:rFonts w:ascii="Arial" w:hAnsi="Arial" w:cs="Arial"/>
          <w:b/>
          <w:bCs/>
          <w:sz w:val="20"/>
          <w:szCs w:val="20"/>
        </w:rPr>
        <w:t xml:space="preserve"> but also recognises the complexity of various factors governing the choices that have to be made about (i) whether to travel and (ii</w:t>
      </w:r>
      <w:r w:rsidR="007770CA" w:rsidRPr="009B05C1">
        <w:rPr>
          <w:rFonts w:ascii="Arial" w:hAnsi="Arial" w:cs="Arial"/>
          <w:b/>
          <w:bCs/>
          <w:sz w:val="20"/>
          <w:szCs w:val="20"/>
        </w:rPr>
        <w:t>) travel</w:t>
      </w:r>
      <w:r w:rsidRPr="009B05C1">
        <w:rPr>
          <w:rFonts w:ascii="Arial" w:hAnsi="Arial" w:cs="Arial"/>
          <w:b/>
          <w:bCs/>
          <w:sz w:val="20"/>
          <w:szCs w:val="20"/>
        </w:rPr>
        <w:t xml:space="preserve"> modes if </w:t>
      </w:r>
      <w:r w:rsidR="00F40B51" w:rsidRPr="009B05C1">
        <w:rPr>
          <w:rFonts w:ascii="Arial" w:hAnsi="Arial" w:cs="Arial"/>
          <w:b/>
          <w:bCs/>
          <w:sz w:val="20"/>
          <w:szCs w:val="20"/>
        </w:rPr>
        <w:t xml:space="preserve">the </w:t>
      </w:r>
      <w:r w:rsidRPr="009B05C1">
        <w:rPr>
          <w:rFonts w:ascii="Arial" w:hAnsi="Arial" w:cs="Arial"/>
          <w:b/>
          <w:bCs/>
          <w:sz w:val="20"/>
          <w:szCs w:val="20"/>
        </w:rPr>
        <w:t>travel is unavoidable.</w:t>
      </w:r>
      <w:bookmarkEnd w:id="2"/>
    </w:p>
    <w:p w14:paraId="6EEADD0E" w14:textId="06EB1C26" w:rsidR="00D20912" w:rsidRDefault="00D20912" w:rsidP="00D20912">
      <w:pPr>
        <w:pStyle w:val="ListParagraph"/>
        <w:ind w:left="426"/>
        <w:jc w:val="both"/>
        <w:rPr>
          <w:rFonts w:ascii="Arial" w:hAnsi="Arial" w:cs="Arial"/>
          <w:sz w:val="20"/>
          <w:szCs w:val="20"/>
        </w:rPr>
      </w:pPr>
      <w:r>
        <w:rPr>
          <w:rFonts w:ascii="Arial" w:hAnsi="Arial" w:cs="Arial"/>
          <w:sz w:val="20"/>
          <w:szCs w:val="20"/>
        </w:rPr>
        <w:t xml:space="preserve">  </w:t>
      </w:r>
    </w:p>
    <w:p w14:paraId="63AB9660" w14:textId="26643FA8" w:rsidR="00E949A0" w:rsidRDefault="00E949A0" w:rsidP="00E949A0">
      <w:pPr>
        <w:pStyle w:val="ListParagraph"/>
        <w:numPr>
          <w:ilvl w:val="0"/>
          <w:numId w:val="8"/>
        </w:numPr>
        <w:ind w:left="426" w:hanging="426"/>
        <w:jc w:val="both"/>
        <w:rPr>
          <w:rFonts w:ascii="Arial" w:hAnsi="Arial" w:cs="Arial"/>
          <w:sz w:val="20"/>
          <w:szCs w:val="20"/>
        </w:rPr>
      </w:pPr>
      <w:r>
        <w:rPr>
          <w:rFonts w:ascii="Arial" w:hAnsi="Arial" w:cs="Arial"/>
          <w:sz w:val="20"/>
          <w:szCs w:val="20"/>
        </w:rPr>
        <w:t>The following matters w</w:t>
      </w:r>
      <w:r w:rsidR="00207C9E">
        <w:rPr>
          <w:rFonts w:ascii="Arial" w:hAnsi="Arial" w:cs="Arial"/>
          <w:sz w:val="20"/>
          <w:szCs w:val="20"/>
        </w:rPr>
        <w:t xml:space="preserve">ere agreed by the Group as </w:t>
      </w:r>
      <w:r w:rsidR="00207C9E" w:rsidRPr="009B05C1">
        <w:rPr>
          <w:rFonts w:ascii="Arial" w:hAnsi="Arial" w:cs="Arial"/>
          <w:b/>
          <w:bCs/>
          <w:sz w:val="20"/>
          <w:szCs w:val="20"/>
        </w:rPr>
        <w:t>falling</w:t>
      </w:r>
      <w:r w:rsidRPr="009B05C1">
        <w:rPr>
          <w:rFonts w:ascii="Arial" w:hAnsi="Arial" w:cs="Arial"/>
          <w:b/>
          <w:bCs/>
          <w:sz w:val="20"/>
          <w:szCs w:val="20"/>
        </w:rPr>
        <w:t xml:space="preserve"> </w:t>
      </w:r>
      <w:proofErr w:type="spellStart"/>
      <w:r w:rsidRPr="009B05C1">
        <w:rPr>
          <w:rFonts w:ascii="Arial" w:hAnsi="Arial" w:cs="Arial"/>
          <w:b/>
          <w:bCs/>
          <w:sz w:val="20"/>
          <w:szCs w:val="20"/>
        </w:rPr>
        <w:t>outwith</w:t>
      </w:r>
      <w:proofErr w:type="spellEnd"/>
      <w:r w:rsidRPr="009B05C1">
        <w:rPr>
          <w:rFonts w:ascii="Arial" w:hAnsi="Arial" w:cs="Arial"/>
          <w:b/>
          <w:bCs/>
          <w:sz w:val="20"/>
          <w:szCs w:val="20"/>
        </w:rPr>
        <w:t xml:space="preserve"> its remit</w:t>
      </w:r>
      <w:r w:rsidR="00207C9E" w:rsidRPr="009B05C1">
        <w:rPr>
          <w:rFonts w:ascii="Arial" w:hAnsi="Arial" w:cs="Arial"/>
          <w:b/>
          <w:bCs/>
          <w:sz w:val="20"/>
          <w:szCs w:val="20"/>
        </w:rPr>
        <w:t>,</w:t>
      </w:r>
      <w:r w:rsidR="00207C9E">
        <w:rPr>
          <w:rFonts w:ascii="Arial" w:hAnsi="Arial" w:cs="Arial"/>
          <w:sz w:val="20"/>
          <w:szCs w:val="20"/>
        </w:rPr>
        <w:t xml:space="preserve"> but</w:t>
      </w:r>
      <w:r>
        <w:rPr>
          <w:rFonts w:ascii="Arial" w:hAnsi="Arial" w:cs="Arial"/>
          <w:sz w:val="20"/>
          <w:szCs w:val="20"/>
        </w:rPr>
        <w:t xml:space="preserve"> will require further consideration</w:t>
      </w:r>
      <w:r w:rsidR="00207C9E">
        <w:rPr>
          <w:rFonts w:ascii="Arial" w:hAnsi="Arial" w:cs="Arial"/>
          <w:sz w:val="20"/>
          <w:szCs w:val="20"/>
        </w:rPr>
        <w:t xml:space="preserve"> elsewhere as part of the wider institutional consideration of travel and the commitment to net zero</w:t>
      </w:r>
      <w:r>
        <w:rPr>
          <w:rFonts w:ascii="Arial" w:hAnsi="Arial" w:cs="Arial"/>
          <w:sz w:val="20"/>
          <w:szCs w:val="20"/>
        </w:rPr>
        <w:t>:</w:t>
      </w:r>
    </w:p>
    <w:p w14:paraId="48B4C8BA" w14:textId="1B474A9A" w:rsidR="00E949A0" w:rsidRDefault="00207C9E" w:rsidP="00207C9E">
      <w:pPr>
        <w:pStyle w:val="ListParagraph"/>
        <w:numPr>
          <w:ilvl w:val="0"/>
          <w:numId w:val="12"/>
        </w:numPr>
        <w:rPr>
          <w:rFonts w:ascii="Arial" w:hAnsi="Arial" w:cs="Arial"/>
          <w:sz w:val="20"/>
          <w:szCs w:val="20"/>
        </w:rPr>
      </w:pPr>
      <w:r>
        <w:rPr>
          <w:rFonts w:ascii="Arial" w:hAnsi="Arial" w:cs="Arial"/>
          <w:sz w:val="20"/>
          <w:szCs w:val="20"/>
        </w:rPr>
        <w:t xml:space="preserve">student travel, especially at Undergraduate level e.g. field trips, exchanges etc.; </w:t>
      </w:r>
    </w:p>
    <w:p w14:paraId="2FE653DB" w14:textId="77777777" w:rsidR="009B05C1" w:rsidRDefault="00207C9E" w:rsidP="00B77C13">
      <w:pPr>
        <w:pStyle w:val="ListParagraph"/>
        <w:numPr>
          <w:ilvl w:val="0"/>
          <w:numId w:val="12"/>
        </w:numPr>
        <w:rPr>
          <w:rFonts w:ascii="Arial" w:hAnsi="Arial" w:cs="Arial"/>
          <w:sz w:val="20"/>
          <w:szCs w:val="20"/>
        </w:rPr>
      </w:pPr>
      <w:r w:rsidRPr="009B05C1">
        <w:rPr>
          <w:rFonts w:ascii="Arial" w:hAnsi="Arial" w:cs="Arial"/>
          <w:sz w:val="20"/>
          <w:szCs w:val="20"/>
        </w:rPr>
        <w:t>carbon off-setting</w:t>
      </w:r>
      <w:r w:rsidR="001C2BB5">
        <w:rPr>
          <w:rStyle w:val="FootnoteReference"/>
          <w:rFonts w:ascii="Arial" w:hAnsi="Arial" w:cs="Arial"/>
          <w:sz w:val="20"/>
          <w:szCs w:val="20"/>
        </w:rPr>
        <w:footnoteReference w:id="3"/>
      </w:r>
      <w:r w:rsidRPr="009B05C1">
        <w:rPr>
          <w:rFonts w:ascii="Arial" w:hAnsi="Arial" w:cs="Arial"/>
          <w:sz w:val="20"/>
          <w:szCs w:val="20"/>
        </w:rPr>
        <w:t>; and</w:t>
      </w:r>
    </w:p>
    <w:p w14:paraId="0914D491" w14:textId="662FDD23" w:rsidR="007460EC" w:rsidRPr="006307E0" w:rsidRDefault="001C2BB5" w:rsidP="00145DEC">
      <w:pPr>
        <w:pStyle w:val="ListParagraph"/>
        <w:numPr>
          <w:ilvl w:val="0"/>
          <w:numId w:val="12"/>
        </w:numPr>
        <w:rPr>
          <w:rFonts w:ascii="Arial" w:hAnsi="Arial" w:cs="Arial"/>
          <w:sz w:val="20"/>
          <w:szCs w:val="20"/>
        </w:rPr>
      </w:pPr>
      <w:r w:rsidRPr="009B05C1">
        <w:rPr>
          <w:rFonts w:ascii="Arial" w:hAnsi="Arial" w:cs="Arial"/>
          <w:sz w:val="20"/>
          <w:szCs w:val="20"/>
        </w:rPr>
        <w:t>staff and student</w:t>
      </w:r>
      <w:r>
        <w:rPr>
          <w:rStyle w:val="FootnoteReference"/>
          <w:rFonts w:ascii="Arial" w:hAnsi="Arial" w:cs="Arial"/>
          <w:sz w:val="20"/>
          <w:szCs w:val="20"/>
        </w:rPr>
        <w:footnoteReference w:id="4"/>
      </w:r>
      <w:r w:rsidRPr="009B05C1">
        <w:rPr>
          <w:rFonts w:ascii="Arial" w:hAnsi="Arial" w:cs="Arial"/>
          <w:sz w:val="20"/>
          <w:szCs w:val="20"/>
        </w:rPr>
        <w:t xml:space="preserve"> </w:t>
      </w:r>
      <w:r w:rsidR="00207C9E" w:rsidRPr="009B05C1">
        <w:rPr>
          <w:rFonts w:ascii="Arial" w:hAnsi="Arial" w:cs="Arial"/>
          <w:sz w:val="20"/>
          <w:szCs w:val="20"/>
        </w:rPr>
        <w:t>commuting.</w:t>
      </w:r>
      <w:bookmarkStart w:id="3" w:name="Methodology"/>
    </w:p>
    <w:p w14:paraId="4B3F4E24" w14:textId="77777777" w:rsidR="00315D22" w:rsidRDefault="00315D22" w:rsidP="00315D22">
      <w:pPr>
        <w:pStyle w:val="Heading1"/>
        <w:spacing w:before="0"/>
        <w:rPr>
          <w:rFonts w:ascii="Arial" w:hAnsi="Arial" w:cs="Arial"/>
          <w:b/>
          <w:bCs/>
          <w:color w:val="auto"/>
          <w:sz w:val="20"/>
          <w:szCs w:val="20"/>
          <w:u w:val="single"/>
        </w:rPr>
      </w:pPr>
    </w:p>
    <w:p w14:paraId="40FB8A44" w14:textId="6227D0D2" w:rsidR="00315D22" w:rsidRPr="00315D22" w:rsidRDefault="00145DEC" w:rsidP="00315D22">
      <w:pPr>
        <w:pStyle w:val="Heading1"/>
        <w:spacing w:before="0"/>
        <w:rPr>
          <w:rFonts w:ascii="Arial" w:hAnsi="Arial" w:cs="Arial"/>
          <w:b/>
          <w:bCs/>
          <w:color w:val="auto"/>
          <w:sz w:val="20"/>
          <w:szCs w:val="20"/>
          <w:u w:val="single"/>
        </w:rPr>
      </w:pPr>
      <w:r w:rsidRPr="00DF5E7B">
        <w:rPr>
          <w:rFonts w:ascii="Arial" w:hAnsi="Arial" w:cs="Arial"/>
          <w:b/>
          <w:bCs/>
          <w:color w:val="auto"/>
          <w:sz w:val="20"/>
          <w:szCs w:val="20"/>
          <w:u w:val="single"/>
        </w:rPr>
        <w:t>METHODOLOGY</w:t>
      </w:r>
    </w:p>
    <w:bookmarkEnd w:id="3"/>
    <w:p w14:paraId="3066B04D" w14:textId="395E76EA" w:rsidR="00960DD2" w:rsidRDefault="00960DD2" w:rsidP="00315D22">
      <w:pPr>
        <w:pStyle w:val="ListParagraph"/>
        <w:numPr>
          <w:ilvl w:val="0"/>
          <w:numId w:val="8"/>
        </w:numPr>
        <w:spacing w:after="0"/>
        <w:ind w:left="426" w:hanging="426"/>
        <w:jc w:val="both"/>
        <w:rPr>
          <w:rFonts w:ascii="Arial" w:hAnsi="Arial" w:cs="Arial"/>
          <w:sz w:val="20"/>
          <w:szCs w:val="20"/>
        </w:rPr>
      </w:pPr>
      <w:r>
        <w:rPr>
          <w:rFonts w:ascii="Arial" w:hAnsi="Arial" w:cs="Arial"/>
          <w:sz w:val="20"/>
          <w:szCs w:val="20"/>
        </w:rPr>
        <w:t xml:space="preserve">The Group met on </w:t>
      </w:r>
      <w:r w:rsidR="007460EC">
        <w:rPr>
          <w:rFonts w:ascii="Arial" w:hAnsi="Arial" w:cs="Arial"/>
          <w:sz w:val="20"/>
          <w:szCs w:val="20"/>
        </w:rPr>
        <w:t xml:space="preserve">7 </w:t>
      </w:r>
      <w:r>
        <w:rPr>
          <w:rFonts w:ascii="Arial" w:hAnsi="Arial" w:cs="Arial"/>
          <w:sz w:val="20"/>
          <w:szCs w:val="20"/>
        </w:rPr>
        <w:t xml:space="preserve">occasions between September 2021 and </w:t>
      </w:r>
      <w:r w:rsidR="007460EC">
        <w:rPr>
          <w:rFonts w:ascii="Arial" w:hAnsi="Arial" w:cs="Arial"/>
          <w:sz w:val="20"/>
          <w:szCs w:val="20"/>
        </w:rPr>
        <w:t xml:space="preserve">March </w:t>
      </w:r>
      <w:r>
        <w:rPr>
          <w:rFonts w:ascii="Arial" w:hAnsi="Arial" w:cs="Arial"/>
          <w:sz w:val="20"/>
          <w:szCs w:val="20"/>
        </w:rPr>
        <w:t>2022.  Regular progress updates were provided by the Chair to the scheduled meetings of the Sustainable Development Committee.</w:t>
      </w:r>
    </w:p>
    <w:p w14:paraId="78AF5714" w14:textId="77777777" w:rsidR="00960DD2" w:rsidRDefault="00960DD2" w:rsidP="00960DD2">
      <w:pPr>
        <w:pStyle w:val="ListParagraph"/>
        <w:ind w:left="426"/>
        <w:jc w:val="both"/>
        <w:rPr>
          <w:rFonts w:ascii="Arial" w:hAnsi="Arial" w:cs="Arial"/>
          <w:sz w:val="20"/>
          <w:szCs w:val="20"/>
        </w:rPr>
      </w:pPr>
    </w:p>
    <w:p w14:paraId="13C3AC93" w14:textId="239177DA" w:rsidR="00F40B51" w:rsidRPr="006307E0" w:rsidRDefault="000B7365" w:rsidP="006307E0">
      <w:pPr>
        <w:pStyle w:val="ListParagraph"/>
        <w:numPr>
          <w:ilvl w:val="0"/>
          <w:numId w:val="8"/>
        </w:numPr>
        <w:ind w:left="426" w:hanging="426"/>
        <w:jc w:val="both"/>
        <w:rPr>
          <w:rFonts w:ascii="Arial" w:hAnsi="Arial" w:cs="Arial"/>
          <w:sz w:val="20"/>
          <w:szCs w:val="20"/>
        </w:rPr>
      </w:pPr>
      <w:r w:rsidRPr="00960DD2">
        <w:rPr>
          <w:rFonts w:ascii="Arial" w:hAnsi="Arial" w:cs="Arial"/>
          <w:sz w:val="20"/>
          <w:szCs w:val="20"/>
        </w:rPr>
        <w:t xml:space="preserve">In recognising the diverse views on business travel across the University community, the Group undertook a wide-ranging consultation process to gather as many perspectives and views as possible to inform the development of its recommendations.  The consultation process </w:t>
      </w:r>
      <w:r w:rsidR="00960DD2" w:rsidRPr="00960DD2">
        <w:rPr>
          <w:rFonts w:ascii="Arial" w:hAnsi="Arial" w:cs="Arial"/>
          <w:sz w:val="20"/>
          <w:szCs w:val="20"/>
        </w:rPr>
        <w:t>comprised</w:t>
      </w:r>
      <w:r w:rsidRPr="00960DD2">
        <w:rPr>
          <w:rFonts w:ascii="Arial" w:hAnsi="Arial" w:cs="Arial"/>
          <w:sz w:val="20"/>
          <w:szCs w:val="20"/>
        </w:rPr>
        <w:t>:</w:t>
      </w:r>
    </w:p>
    <w:p w14:paraId="60E8DEBB" w14:textId="3F355073" w:rsidR="00F369DF" w:rsidRDefault="000B7365" w:rsidP="00960DD2">
      <w:pPr>
        <w:pStyle w:val="ListParagraph"/>
        <w:numPr>
          <w:ilvl w:val="0"/>
          <w:numId w:val="13"/>
        </w:numPr>
        <w:ind w:left="993" w:hanging="426"/>
        <w:jc w:val="both"/>
        <w:rPr>
          <w:rFonts w:ascii="Arial" w:hAnsi="Arial" w:cs="Arial"/>
          <w:sz w:val="20"/>
          <w:szCs w:val="20"/>
        </w:rPr>
      </w:pPr>
      <w:r>
        <w:rPr>
          <w:rFonts w:ascii="Arial" w:hAnsi="Arial" w:cs="Arial"/>
          <w:sz w:val="20"/>
          <w:szCs w:val="20"/>
        </w:rPr>
        <w:t xml:space="preserve">a </w:t>
      </w:r>
      <w:r w:rsidRPr="000B7365">
        <w:rPr>
          <w:rFonts w:ascii="Arial" w:hAnsi="Arial" w:cs="Arial"/>
          <w:b/>
          <w:bCs/>
          <w:sz w:val="20"/>
          <w:szCs w:val="20"/>
        </w:rPr>
        <w:t>survey</w:t>
      </w:r>
      <w:r>
        <w:rPr>
          <w:rFonts w:ascii="Arial" w:hAnsi="Arial" w:cs="Arial"/>
          <w:sz w:val="20"/>
          <w:szCs w:val="20"/>
        </w:rPr>
        <w:t xml:space="preserve"> issued to staff and Postgraduate Research (PGR) students</w:t>
      </w:r>
      <w:r w:rsidR="005F7BC2">
        <w:rPr>
          <w:rFonts w:ascii="Arial" w:hAnsi="Arial" w:cs="Arial"/>
          <w:sz w:val="20"/>
          <w:szCs w:val="20"/>
        </w:rPr>
        <w:t xml:space="preserve"> in both Aberdeen and Qatar</w:t>
      </w:r>
      <w:r>
        <w:rPr>
          <w:rFonts w:ascii="Arial" w:hAnsi="Arial" w:cs="Arial"/>
          <w:sz w:val="20"/>
          <w:szCs w:val="20"/>
        </w:rPr>
        <w:t xml:space="preserve"> </w:t>
      </w:r>
      <w:r w:rsidR="00F369DF">
        <w:rPr>
          <w:rFonts w:ascii="Arial" w:hAnsi="Arial" w:cs="Arial"/>
          <w:sz w:val="20"/>
          <w:szCs w:val="20"/>
        </w:rPr>
        <w:t xml:space="preserve">(which </w:t>
      </w:r>
      <w:r>
        <w:rPr>
          <w:rFonts w:ascii="Arial" w:hAnsi="Arial" w:cs="Arial"/>
          <w:sz w:val="20"/>
          <w:szCs w:val="20"/>
        </w:rPr>
        <w:t>attracted 2</w:t>
      </w:r>
      <w:r w:rsidR="005F7BC2">
        <w:rPr>
          <w:rFonts w:ascii="Arial" w:hAnsi="Arial" w:cs="Arial"/>
          <w:sz w:val="20"/>
          <w:szCs w:val="20"/>
        </w:rPr>
        <w:t>23</w:t>
      </w:r>
      <w:r>
        <w:rPr>
          <w:rFonts w:ascii="Arial" w:hAnsi="Arial" w:cs="Arial"/>
          <w:sz w:val="20"/>
          <w:szCs w:val="20"/>
        </w:rPr>
        <w:t xml:space="preserve"> responses) to </w:t>
      </w:r>
      <w:r w:rsidR="00F369DF">
        <w:rPr>
          <w:rFonts w:ascii="Arial" w:hAnsi="Arial" w:cs="Arial"/>
          <w:sz w:val="20"/>
          <w:szCs w:val="20"/>
        </w:rPr>
        <w:t xml:space="preserve">(i) </w:t>
      </w:r>
      <w:r>
        <w:rPr>
          <w:rFonts w:ascii="Arial" w:hAnsi="Arial" w:cs="Arial"/>
          <w:sz w:val="20"/>
          <w:szCs w:val="20"/>
        </w:rPr>
        <w:t xml:space="preserve">gauge views and attitudes across the University towards the role and importance of business travel and </w:t>
      </w:r>
      <w:r w:rsidR="00F369DF">
        <w:rPr>
          <w:rFonts w:ascii="Arial" w:hAnsi="Arial" w:cs="Arial"/>
          <w:sz w:val="20"/>
          <w:szCs w:val="20"/>
        </w:rPr>
        <w:t xml:space="preserve">(ii) </w:t>
      </w:r>
      <w:r>
        <w:rPr>
          <w:rFonts w:ascii="Arial" w:hAnsi="Arial" w:cs="Arial"/>
          <w:sz w:val="20"/>
          <w:szCs w:val="20"/>
        </w:rPr>
        <w:t>identify what incentives or other measures could be introduced to reduce the emissions impact of that travel, without undermining core activities</w:t>
      </w:r>
      <w:r w:rsidR="00F369DF">
        <w:rPr>
          <w:rFonts w:ascii="Arial" w:hAnsi="Arial" w:cs="Arial"/>
          <w:sz w:val="20"/>
          <w:szCs w:val="20"/>
        </w:rPr>
        <w:t>;</w:t>
      </w:r>
    </w:p>
    <w:p w14:paraId="2F7F6350" w14:textId="745AF7FF" w:rsidR="000B7365" w:rsidRDefault="000B7365" w:rsidP="00960DD2">
      <w:pPr>
        <w:pStyle w:val="ListParagraph"/>
        <w:ind w:left="993" w:hanging="426"/>
        <w:jc w:val="both"/>
        <w:rPr>
          <w:rFonts w:ascii="Arial" w:hAnsi="Arial" w:cs="Arial"/>
          <w:sz w:val="20"/>
          <w:szCs w:val="20"/>
        </w:rPr>
      </w:pPr>
      <w:r>
        <w:rPr>
          <w:rFonts w:ascii="Arial" w:hAnsi="Arial" w:cs="Arial"/>
          <w:sz w:val="20"/>
          <w:szCs w:val="20"/>
        </w:rPr>
        <w:t xml:space="preserve">  </w:t>
      </w:r>
    </w:p>
    <w:p w14:paraId="0F9B8E34" w14:textId="77777777" w:rsidR="000B7365" w:rsidRPr="000B7365" w:rsidRDefault="000B7365" w:rsidP="00960DD2">
      <w:pPr>
        <w:pStyle w:val="ListParagraph"/>
        <w:numPr>
          <w:ilvl w:val="0"/>
          <w:numId w:val="6"/>
        </w:numPr>
        <w:spacing w:after="0"/>
        <w:ind w:left="993" w:hanging="426"/>
        <w:jc w:val="both"/>
        <w:rPr>
          <w:rFonts w:ascii="Arial" w:eastAsia="Times New Roman" w:hAnsi="Arial" w:cs="Arial"/>
          <w:sz w:val="20"/>
          <w:szCs w:val="20"/>
        </w:rPr>
      </w:pPr>
      <w:r w:rsidRPr="000B7365">
        <w:rPr>
          <w:rFonts w:ascii="Arial" w:hAnsi="Arial" w:cs="Arial"/>
          <w:b/>
          <w:bCs/>
          <w:sz w:val="20"/>
          <w:szCs w:val="20"/>
        </w:rPr>
        <w:t>Focus Groups</w:t>
      </w:r>
      <w:r>
        <w:rPr>
          <w:rStyle w:val="FootnoteReference"/>
          <w:rFonts w:ascii="Arial" w:hAnsi="Arial" w:cs="Arial"/>
          <w:b/>
          <w:bCs/>
          <w:sz w:val="20"/>
          <w:szCs w:val="20"/>
        </w:rPr>
        <w:footnoteReference w:id="5"/>
      </w:r>
      <w:r w:rsidRPr="000B7365">
        <w:rPr>
          <w:rFonts w:ascii="Arial" w:hAnsi="Arial" w:cs="Arial"/>
          <w:sz w:val="20"/>
          <w:szCs w:val="20"/>
        </w:rPr>
        <w:t xml:space="preserve"> </w:t>
      </w:r>
      <w:r w:rsidRPr="000B7365">
        <w:rPr>
          <w:rFonts w:ascii="Arial" w:hAnsi="Arial" w:cs="Arial"/>
          <w:sz w:val="20"/>
          <w:szCs w:val="20"/>
          <w:lang w:eastAsia="en-GB"/>
        </w:rPr>
        <w:t>which</w:t>
      </w:r>
      <w:r w:rsidR="00E15E7C" w:rsidRPr="000B7365">
        <w:rPr>
          <w:rFonts w:ascii="Arial" w:hAnsi="Arial" w:cs="Arial"/>
          <w:sz w:val="20"/>
          <w:szCs w:val="20"/>
          <w:lang w:eastAsia="en-GB"/>
        </w:rPr>
        <w:t xml:space="preserve"> consider</w:t>
      </w:r>
      <w:r w:rsidRPr="000B7365">
        <w:rPr>
          <w:rFonts w:ascii="Arial" w:hAnsi="Arial" w:cs="Arial"/>
          <w:sz w:val="20"/>
          <w:szCs w:val="20"/>
          <w:lang w:eastAsia="en-GB"/>
        </w:rPr>
        <w:t>ed</w:t>
      </w:r>
      <w:r w:rsidR="00E15E7C" w:rsidRPr="000B7365">
        <w:rPr>
          <w:rFonts w:ascii="Arial" w:hAnsi="Arial" w:cs="Arial"/>
          <w:sz w:val="20"/>
          <w:szCs w:val="20"/>
          <w:lang w:eastAsia="en-GB"/>
        </w:rPr>
        <w:t xml:space="preserve"> the following themes:</w:t>
      </w:r>
    </w:p>
    <w:p w14:paraId="4D0852A0" w14:textId="27C36F8F" w:rsidR="00E15E7C" w:rsidRPr="000B7365" w:rsidRDefault="00E15E7C" w:rsidP="00960DD2">
      <w:pPr>
        <w:pStyle w:val="ListParagraph"/>
        <w:numPr>
          <w:ilvl w:val="2"/>
          <w:numId w:val="14"/>
        </w:numPr>
        <w:spacing w:after="0"/>
        <w:ind w:left="1418" w:hanging="426"/>
        <w:jc w:val="both"/>
        <w:rPr>
          <w:rFonts w:ascii="Arial" w:eastAsia="Times New Roman" w:hAnsi="Arial" w:cs="Arial"/>
          <w:sz w:val="20"/>
          <w:szCs w:val="20"/>
        </w:rPr>
      </w:pPr>
      <w:r w:rsidRPr="000B7365">
        <w:rPr>
          <w:rFonts w:ascii="Arial" w:eastAsia="Times New Roman" w:hAnsi="Arial" w:cs="Arial"/>
          <w:sz w:val="20"/>
          <w:szCs w:val="20"/>
        </w:rPr>
        <w:t>Incentives to Travel Less or to Travel via Sustainable Modes;</w:t>
      </w:r>
    </w:p>
    <w:p w14:paraId="5356ABE6" w14:textId="77777777" w:rsidR="00E15E7C" w:rsidRPr="000F31DA" w:rsidRDefault="00E15E7C" w:rsidP="00960DD2">
      <w:pPr>
        <w:numPr>
          <w:ilvl w:val="2"/>
          <w:numId w:val="14"/>
        </w:numPr>
        <w:spacing w:after="0"/>
        <w:ind w:left="1418" w:hanging="426"/>
        <w:jc w:val="both"/>
        <w:rPr>
          <w:rFonts w:ascii="Arial" w:eastAsia="Times New Roman" w:hAnsi="Arial" w:cs="Arial"/>
          <w:sz w:val="20"/>
          <w:szCs w:val="20"/>
        </w:rPr>
      </w:pPr>
      <w:r w:rsidRPr="000F31DA">
        <w:rPr>
          <w:rFonts w:ascii="Arial" w:eastAsia="Times New Roman" w:hAnsi="Arial" w:cs="Arial"/>
          <w:sz w:val="20"/>
          <w:szCs w:val="20"/>
        </w:rPr>
        <w:t>Hybrid Conferencing</w:t>
      </w:r>
      <w:r>
        <w:rPr>
          <w:rFonts w:ascii="Arial" w:eastAsia="Times New Roman" w:hAnsi="Arial" w:cs="Arial"/>
          <w:sz w:val="20"/>
          <w:szCs w:val="20"/>
        </w:rPr>
        <w:t>;</w:t>
      </w:r>
    </w:p>
    <w:p w14:paraId="3F0D8659" w14:textId="77777777" w:rsidR="00E15E7C" w:rsidRPr="000F31DA" w:rsidRDefault="00E15E7C" w:rsidP="00960DD2">
      <w:pPr>
        <w:numPr>
          <w:ilvl w:val="2"/>
          <w:numId w:val="14"/>
        </w:numPr>
        <w:spacing w:after="0"/>
        <w:ind w:left="1418" w:hanging="426"/>
        <w:jc w:val="both"/>
        <w:rPr>
          <w:rFonts w:ascii="Arial" w:eastAsia="Times New Roman" w:hAnsi="Arial" w:cs="Arial"/>
          <w:sz w:val="20"/>
          <w:szCs w:val="20"/>
        </w:rPr>
      </w:pPr>
      <w:r w:rsidRPr="000F31DA">
        <w:rPr>
          <w:rFonts w:ascii="Arial" w:eastAsia="Times New Roman" w:hAnsi="Arial" w:cs="Arial"/>
          <w:sz w:val="20"/>
          <w:szCs w:val="20"/>
        </w:rPr>
        <w:t>Equitable Travel</w:t>
      </w:r>
      <w:r>
        <w:rPr>
          <w:rFonts w:ascii="Arial" w:eastAsia="Times New Roman" w:hAnsi="Arial" w:cs="Arial"/>
          <w:sz w:val="20"/>
          <w:szCs w:val="20"/>
        </w:rPr>
        <w:t>;</w:t>
      </w:r>
    </w:p>
    <w:p w14:paraId="04E7DE7A" w14:textId="77777777" w:rsidR="00E15E7C" w:rsidRPr="000F31DA" w:rsidRDefault="00E15E7C" w:rsidP="00960DD2">
      <w:pPr>
        <w:numPr>
          <w:ilvl w:val="2"/>
          <w:numId w:val="14"/>
        </w:numPr>
        <w:spacing w:after="0"/>
        <w:ind w:left="1418" w:hanging="426"/>
        <w:jc w:val="both"/>
        <w:rPr>
          <w:rFonts w:ascii="Arial" w:eastAsia="Times New Roman" w:hAnsi="Arial" w:cs="Arial"/>
          <w:sz w:val="20"/>
          <w:szCs w:val="20"/>
        </w:rPr>
      </w:pPr>
      <w:r w:rsidRPr="000F31DA">
        <w:rPr>
          <w:rFonts w:ascii="Arial" w:eastAsia="Times New Roman" w:hAnsi="Arial" w:cs="Arial"/>
          <w:sz w:val="20"/>
          <w:szCs w:val="20"/>
        </w:rPr>
        <w:t>Tackling Internal UK Flights</w:t>
      </w:r>
      <w:r>
        <w:rPr>
          <w:rFonts w:ascii="Arial" w:eastAsia="Times New Roman" w:hAnsi="Arial" w:cs="Arial"/>
          <w:sz w:val="20"/>
          <w:szCs w:val="20"/>
        </w:rPr>
        <w:t>; and</w:t>
      </w:r>
    </w:p>
    <w:p w14:paraId="4E4E8F23" w14:textId="7A5EBBCE" w:rsidR="00E15E7C" w:rsidRDefault="00E15E7C" w:rsidP="00960DD2">
      <w:pPr>
        <w:numPr>
          <w:ilvl w:val="2"/>
          <w:numId w:val="14"/>
        </w:numPr>
        <w:spacing w:after="0"/>
        <w:ind w:left="1418" w:hanging="426"/>
        <w:jc w:val="both"/>
        <w:rPr>
          <w:rFonts w:ascii="Arial" w:eastAsia="Times New Roman" w:hAnsi="Arial" w:cs="Arial"/>
          <w:sz w:val="20"/>
          <w:szCs w:val="20"/>
        </w:rPr>
      </w:pPr>
      <w:r w:rsidRPr="000F31DA">
        <w:rPr>
          <w:rFonts w:ascii="Arial" w:eastAsia="Times New Roman" w:hAnsi="Arial" w:cs="Arial"/>
          <w:sz w:val="20"/>
          <w:szCs w:val="20"/>
        </w:rPr>
        <w:t>Authorisation and Management of Travel</w:t>
      </w:r>
      <w:r>
        <w:rPr>
          <w:rFonts w:ascii="Arial" w:eastAsia="Times New Roman" w:hAnsi="Arial" w:cs="Arial"/>
          <w:sz w:val="20"/>
          <w:szCs w:val="20"/>
        </w:rPr>
        <w:t>.</w:t>
      </w:r>
    </w:p>
    <w:p w14:paraId="203003D1" w14:textId="77777777" w:rsidR="000B7365" w:rsidRDefault="000B7365" w:rsidP="00960DD2">
      <w:pPr>
        <w:spacing w:after="0"/>
        <w:ind w:left="993" w:hanging="426"/>
        <w:jc w:val="both"/>
        <w:rPr>
          <w:rFonts w:ascii="Arial" w:eastAsia="Times New Roman" w:hAnsi="Arial" w:cs="Arial"/>
          <w:sz w:val="20"/>
          <w:szCs w:val="20"/>
        </w:rPr>
      </w:pPr>
    </w:p>
    <w:p w14:paraId="6E4B794D" w14:textId="606858F8" w:rsidR="00F60D03" w:rsidRDefault="000B7365" w:rsidP="00132667">
      <w:pPr>
        <w:numPr>
          <w:ilvl w:val="1"/>
          <w:numId w:val="14"/>
        </w:numPr>
        <w:spacing w:after="0"/>
        <w:ind w:left="993" w:hanging="426"/>
        <w:jc w:val="both"/>
        <w:rPr>
          <w:rFonts w:ascii="Arial" w:eastAsia="Times New Roman" w:hAnsi="Arial" w:cs="Arial"/>
          <w:sz w:val="20"/>
          <w:szCs w:val="20"/>
        </w:rPr>
      </w:pPr>
      <w:r>
        <w:rPr>
          <w:rFonts w:ascii="Arial" w:eastAsia="Times New Roman" w:hAnsi="Arial" w:cs="Arial"/>
          <w:sz w:val="20"/>
          <w:szCs w:val="20"/>
        </w:rPr>
        <w:t xml:space="preserve">an opportunity to contribute ideas and opinions on sustainable travel via a </w:t>
      </w:r>
      <w:r w:rsidRPr="00F369DF">
        <w:rPr>
          <w:rFonts w:ascii="Arial" w:eastAsia="Times New Roman" w:hAnsi="Arial" w:cs="Arial"/>
          <w:b/>
          <w:bCs/>
          <w:sz w:val="20"/>
          <w:szCs w:val="20"/>
        </w:rPr>
        <w:t>dedicated email address</w:t>
      </w:r>
      <w:r>
        <w:rPr>
          <w:rFonts w:ascii="Arial" w:eastAsia="Times New Roman" w:hAnsi="Arial" w:cs="Arial"/>
          <w:sz w:val="20"/>
          <w:szCs w:val="20"/>
        </w:rPr>
        <w:t>.</w:t>
      </w:r>
    </w:p>
    <w:p w14:paraId="1E2A0E38" w14:textId="77777777" w:rsidR="006307E0" w:rsidRPr="006307E0" w:rsidRDefault="006307E0" w:rsidP="006307E0">
      <w:pPr>
        <w:spacing w:after="0"/>
        <w:ind w:left="993"/>
        <w:jc w:val="both"/>
        <w:rPr>
          <w:rFonts w:ascii="Arial" w:eastAsia="Times New Roman" w:hAnsi="Arial" w:cs="Arial"/>
          <w:sz w:val="20"/>
          <w:szCs w:val="20"/>
        </w:rPr>
      </w:pPr>
    </w:p>
    <w:p w14:paraId="27F5DC90" w14:textId="29A6AE6C" w:rsidR="00315D22" w:rsidRPr="00315D22" w:rsidRDefault="00145DEC" w:rsidP="00315D22">
      <w:pPr>
        <w:pStyle w:val="Heading1"/>
        <w:spacing w:before="0"/>
        <w:rPr>
          <w:rFonts w:ascii="Arial" w:hAnsi="Arial" w:cs="Arial"/>
          <w:b/>
          <w:bCs/>
          <w:color w:val="auto"/>
          <w:sz w:val="20"/>
          <w:szCs w:val="20"/>
          <w:u w:val="single"/>
        </w:rPr>
      </w:pPr>
      <w:bookmarkStart w:id="4" w:name="Scope"/>
      <w:r w:rsidRPr="00DF5E7B">
        <w:rPr>
          <w:rFonts w:ascii="Arial" w:hAnsi="Arial" w:cs="Arial"/>
          <w:b/>
          <w:bCs/>
          <w:color w:val="auto"/>
          <w:sz w:val="20"/>
          <w:szCs w:val="20"/>
          <w:u w:val="single"/>
        </w:rPr>
        <w:t>SCOPE AND APPLICABILITY OF FINDINGS</w:t>
      </w:r>
    </w:p>
    <w:bookmarkEnd w:id="4"/>
    <w:p w14:paraId="2A89C55F" w14:textId="1A700BB4" w:rsidR="00145DEC" w:rsidRPr="007C36B3" w:rsidRDefault="00145DEC" w:rsidP="00145DEC">
      <w:pPr>
        <w:pStyle w:val="ListParagraph"/>
        <w:numPr>
          <w:ilvl w:val="0"/>
          <w:numId w:val="8"/>
        </w:numPr>
        <w:ind w:left="426" w:hanging="426"/>
        <w:jc w:val="both"/>
        <w:rPr>
          <w:rFonts w:ascii="Arial" w:hAnsi="Arial" w:cs="Arial"/>
          <w:sz w:val="20"/>
          <w:szCs w:val="20"/>
        </w:rPr>
      </w:pPr>
      <w:r w:rsidRPr="005B752E">
        <w:rPr>
          <w:rFonts w:ascii="Arial" w:hAnsi="Arial" w:cs="Arial"/>
          <w:sz w:val="20"/>
          <w:szCs w:val="20"/>
        </w:rPr>
        <w:t xml:space="preserve">Throughout this report, </w:t>
      </w:r>
      <w:bookmarkStart w:id="5" w:name="_Hlk99009599"/>
      <w:r w:rsidRPr="005B752E">
        <w:rPr>
          <w:rFonts w:ascii="Arial" w:hAnsi="Arial" w:cs="Arial"/>
          <w:sz w:val="20"/>
          <w:szCs w:val="20"/>
        </w:rPr>
        <w:t xml:space="preserve">‘business travel’ has been defined as </w:t>
      </w:r>
      <w:r w:rsidRPr="007C36B3">
        <w:rPr>
          <w:rFonts w:ascii="Arial" w:hAnsi="Arial" w:cs="Arial"/>
          <w:b/>
          <w:bCs/>
          <w:i/>
          <w:iCs/>
          <w:sz w:val="20"/>
          <w:szCs w:val="20"/>
        </w:rPr>
        <w:t>any travel</w:t>
      </w:r>
      <w:r w:rsidR="009C5915">
        <w:rPr>
          <w:rFonts w:ascii="Arial" w:hAnsi="Arial" w:cs="Arial"/>
          <w:b/>
          <w:bCs/>
          <w:i/>
          <w:iCs/>
          <w:sz w:val="20"/>
          <w:szCs w:val="20"/>
        </w:rPr>
        <w:t xml:space="preserve"> by University </w:t>
      </w:r>
      <w:r w:rsidR="00DE5180">
        <w:rPr>
          <w:rFonts w:ascii="Arial" w:hAnsi="Arial" w:cs="Arial"/>
          <w:b/>
          <w:bCs/>
          <w:i/>
          <w:iCs/>
          <w:sz w:val="20"/>
          <w:szCs w:val="20"/>
        </w:rPr>
        <w:t xml:space="preserve">of Aberdeen </w:t>
      </w:r>
      <w:r w:rsidR="009C5915">
        <w:rPr>
          <w:rFonts w:ascii="Arial" w:hAnsi="Arial" w:cs="Arial"/>
          <w:b/>
          <w:bCs/>
          <w:i/>
          <w:iCs/>
          <w:sz w:val="20"/>
          <w:szCs w:val="20"/>
        </w:rPr>
        <w:t>staff</w:t>
      </w:r>
      <w:r w:rsidRPr="007C36B3">
        <w:rPr>
          <w:rFonts w:ascii="Arial" w:hAnsi="Arial" w:cs="Arial"/>
          <w:b/>
          <w:bCs/>
          <w:i/>
          <w:iCs/>
          <w:sz w:val="20"/>
          <w:szCs w:val="20"/>
        </w:rPr>
        <w:t xml:space="preserve"> (regardless of destination, mode or class) </w:t>
      </w:r>
      <w:r w:rsidR="000C0E33">
        <w:rPr>
          <w:rFonts w:ascii="Arial" w:hAnsi="Arial" w:cs="Arial"/>
          <w:b/>
          <w:bCs/>
          <w:i/>
          <w:iCs/>
          <w:sz w:val="20"/>
          <w:szCs w:val="20"/>
        </w:rPr>
        <w:t>away from University campuses</w:t>
      </w:r>
      <w:r w:rsidRPr="007C36B3">
        <w:rPr>
          <w:rFonts w:ascii="Arial" w:hAnsi="Arial" w:cs="Arial"/>
          <w:b/>
          <w:bCs/>
          <w:i/>
          <w:iCs/>
          <w:sz w:val="20"/>
          <w:szCs w:val="20"/>
        </w:rPr>
        <w:t>, taken in association with University business, and for which the University pays</w:t>
      </w:r>
      <w:r w:rsidR="009B05C1">
        <w:rPr>
          <w:rFonts w:ascii="Arial" w:hAnsi="Arial" w:cs="Arial"/>
          <w:b/>
          <w:bCs/>
          <w:i/>
          <w:iCs/>
          <w:sz w:val="20"/>
          <w:szCs w:val="20"/>
        </w:rPr>
        <w:t xml:space="preserve"> directly</w:t>
      </w:r>
      <w:r w:rsidRPr="007C36B3">
        <w:rPr>
          <w:rFonts w:ascii="Arial" w:hAnsi="Arial" w:cs="Arial"/>
          <w:b/>
          <w:bCs/>
          <w:i/>
          <w:iCs/>
          <w:sz w:val="20"/>
          <w:szCs w:val="20"/>
        </w:rPr>
        <w:t>. It is the expectation that all such travel will be undertaken within the ethos and framework underpinning the Guiding Principles of Business Travel.</w:t>
      </w:r>
      <w:r>
        <w:rPr>
          <w:rFonts w:ascii="Arial" w:hAnsi="Arial" w:cs="Arial"/>
          <w:i/>
          <w:iCs/>
          <w:sz w:val="20"/>
          <w:szCs w:val="20"/>
        </w:rPr>
        <w:t xml:space="preserve"> </w:t>
      </w:r>
      <w:bookmarkEnd w:id="5"/>
    </w:p>
    <w:p w14:paraId="02659898" w14:textId="77777777" w:rsidR="00145DEC" w:rsidRPr="007C36B3" w:rsidRDefault="00145DEC" w:rsidP="00145DEC">
      <w:pPr>
        <w:pStyle w:val="ListParagraph"/>
        <w:rPr>
          <w:rFonts w:ascii="Arial" w:hAnsi="Arial" w:cs="Arial"/>
          <w:sz w:val="20"/>
          <w:szCs w:val="20"/>
        </w:rPr>
      </w:pPr>
    </w:p>
    <w:p w14:paraId="7978B2B1" w14:textId="77777777" w:rsidR="009B05C1" w:rsidRDefault="00145DEC" w:rsidP="00145DEC">
      <w:pPr>
        <w:pStyle w:val="ListParagraph"/>
        <w:numPr>
          <w:ilvl w:val="0"/>
          <w:numId w:val="8"/>
        </w:numPr>
        <w:ind w:left="426" w:hanging="426"/>
        <w:jc w:val="both"/>
        <w:rPr>
          <w:rFonts w:ascii="Arial" w:hAnsi="Arial" w:cs="Arial"/>
          <w:sz w:val="20"/>
          <w:szCs w:val="20"/>
        </w:rPr>
      </w:pPr>
      <w:bookmarkStart w:id="6" w:name="_Hlk99009624"/>
      <w:r>
        <w:rPr>
          <w:rFonts w:ascii="Arial" w:hAnsi="Arial" w:cs="Arial"/>
          <w:sz w:val="20"/>
          <w:szCs w:val="20"/>
        </w:rPr>
        <w:t xml:space="preserve">The definition of business travel includes, for example, travel to attend a conference, attending meetings, undertaking a recruitment trip, teaching at an overseas campus, visiting overseas research facilities, visits to use/view specialist equipment, attending fieldwork sites, visiting research archives etc. </w:t>
      </w:r>
    </w:p>
    <w:bookmarkEnd w:id="6"/>
    <w:p w14:paraId="266C2DA8" w14:textId="77777777" w:rsidR="009B05C1" w:rsidRPr="009B05C1" w:rsidRDefault="009B05C1" w:rsidP="009B05C1">
      <w:pPr>
        <w:pStyle w:val="ListParagraph"/>
        <w:rPr>
          <w:rFonts w:ascii="Arial" w:hAnsi="Arial" w:cs="Arial"/>
          <w:sz w:val="20"/>
          <w:szCs w:val="20"/>
        </w:rPr>
      </w:pPr>
    </w:p>
    <w:p w14:paraId="0E9BB2D9" w14:textId="230C47D0" w:rsidR="00145DEC" w:rsidRDefault="00145DEC" w:rsidP="00145DEC">
      <w:pPr>
        <w:pStyle w:val="ListParagraph"/>
        <w:numPr>
          <w:ilvl w:val="0"/>
          <w:numId w:val="8"/>
        </w:numPr>
        <w:ind w:left="426" w:hanging="426"/>
        <w:jc w:val="both"/>
        <w:rPr>
          <w:rFonts w:ascii="Arial" w:hAnsi="Arial" w:cs="Arial"/>
          <w:sz w:val="20"/>
          <w:szCs w:val="20"/>
        </w:rPr>
      </w:pPr>
      <w:bookmarkStart w:id="7" w:name="_Hlk102724055"/>
      <w:bookmarkStart w:id="8" w:name="_Hlk99009638"/>
      <w:r>
        <w:rPr>
          <w:rFonts w:ascii="Arial" w:hAnsi="Arial" w:cs="Arial"/>
          <w:sz w:val="20"/>
          <w:szCs w:val="20"/>
        </w:rPr>
        <w:t>However, it does not include commuting, nor does it include travel by University employees paid for by a third party to undertake activity on their behalf</w:t>
      </w:r>
      <w:r w:rsidR="009B05C1">
        <w:t xml:space="preserve"> </w:t>
      </w:r>
      <w:r>
        <w:rPr>
          <w:rFonts w:ascii="Arial" w:hAnsi="Arial" w:cs="Arial"/>
          <w:sz w:val="20"/>
          <w:szCs w:val="20"/>
        </w:rPr>
        <w:t>e.g. as an External Examiner</w:t>
      </w:r>
      <w:r w:rsidR="009B05C1">
        <w:rPr>
          <w:rFonts w:ascii="Arial" w:hAnsi="Arial" w:cs="Arial"/>
          <w:sz w:val="20"/>
          <w:szCs w:val="20"/>
        </w:rPr>
        <w:t xml:space="preserve"> - i</w:t>
      </w:r>
      <w:r w:rsidR="009B05C1" w:rsidRPr="009B05C1">
        <w:rPr>
          <w:rFonts w:ascii="Arial" w:hAnsi="Arial" w:cs="Arial"/>
          <w:sz w:val="20"/>
          <w:szCs w:val="20"/>
        </w:rPr>
        <w:t>f individuals travel on business between the University and another organisation where that external organisation is responsible for funding/reimbursing travel,</w:t>
      </w:r>
      <w:r w:rsidR="000C0E33">
        <w:rPr>
          <w:rFonts w:ascii="Arial" w:hAnsi="Arial" w:cs="Arial"/>
          <w:sz w:val="20"/>
          <w:szCs w:val="20"/>
        </w:rPr>
        <w:t xml:space="preserve"> we w</w:t>
      </w:r>
      <w:r w:rsidR="00CD1CAA">
        <w:rPr>
          <w:rFonts w:ascii="Arial" w:hAnsi="Arial" w:cs="Arial"/>
          <w:sz w:val="20"/>
          <w:szCs w:val="20"/>
        </w:rPr>
        <w:t>ill</w:t>
      </w:r>
      <w:r w:rsidR="000C0E33">
        <w:rPr>
          <w:rFonts w:ascii="Arial" w:hAnsi="Arial" w:cs="Arial"/>
          <w:sz w:val="20"/>
          <w:szCs w:val="20"/>
        </w:rPr>
        <w:t xml:space="preserve"> encourage members of staff to align their travel decisions with the Guiding Principles and Travel Hierarchy.  However, it is recognised that this may require specific approval from the external organisation if, for example, the total sustainable travel cost is higher than it otherwise would be. </w:t>
      </w:r>
      <w:r w:rsidR="009B05C1" w:rsidRPr="00D00651">
        <w:rPr>
          <w:rFonts w:cstheme="minorHAnsi"/>
        </w:rPr>
        <w:t xml:space="preserve"> </w:t>
      </w:r>
    </w:p>
    <w:bookmarkEnd w:id="7"/>
    <w:p w14:paraId="0628E815" w14:textId="77777777" w:rsidR="00145DEC" w:rsidRPr="007C36B3" w:rsidRDefault="00145DEC" w:rsidP="00145DEC">
      <w:pPr>
        <w:pStyle w:val="ListParagraph"/>
        <w:rPr>
          <w:rFonts w:ascii="Arial" w:hAnsi="Arial" w:cs="Arial"/>
          <w:sz w:val="20"/>
          <w:szCs w:val="20"/>
        </w:rPr>
      </w:pPr>
    </w:p>
    <w:p w14:paraId="0F4D92A2" w14:textId="0B491B44" w:rsidR="00145DEC" w:rsidRDefault="00145DEC" w:rsidP="00132667">
      <w:pPr>
        <w:pStyle w:val="ListParagraph"/>
        <w:numPr>
          <w:ilvl w:val="0"/>
          <w:numId w:val="8"/>
        </w:numPr>
        <w:ind w:left="426" w:hanging="426"/>
        <w:jc w:val="both"/>
        <w:rPr>
          <w:rFonts w:ascii="Arial" w:hAnsi="Arial" w:cs="Arial"/>
          <w:sz w:val="20"/>
          <w:szCs w:val="20"/>
        </w:rPr>
      </w:pPr>
      <w:r>
        <w:rPr>
          <w:rFonts w:ascii="Arial" w:hAnsi="Arial" w:cs="Arial"/>
          <w:sz w:val="20"/>
          <w:szCs w:val="20"/>
        </w:rPr>
        <w:t xml:space="preserve">It is the expectation that the University’s approach to encouraging sustainable business travel (as outlined in the Guiding Principles and Travel Hierarchy) will be brought to the attention of individuals from external organisations prior to them undertaking any work for the University to enable them to reflect on the validity and </w:t>
      </w:r>
      <w:r w:rsidR="009B05C1">
        <w:rPr>
          <w:rFonts w:ascii="Arial" w:hAnsi="Arial" w:cs="Arial"/>
          <w:sz w:val="20"/>
          <w:szCs w:val="20"/>
        </w:rPr>
        <w:t xml:space="preserve">proposed </w:t>
      </w:r>
      <w:r>
        <w:rPr>
          <w:rFonts w:ascii="Arial" w:hAnsi="Arial" w:cs="Arial"/>
          <w:sz w:val="20"/>
          <w:szCs w:val="20"/>
        </w:rPr>
        <w:t xml:space="preserve">mode(s) of </w:t>
      </w:r>
      <w:r w:rsidR="0006607C">
        <w:rPr>
          <w:rFonts w:ascii="Arial" w:hAnsi="Arial" w:cs="Arial"/>
          <w:sz w:val="20"/>
          <w:szCs w:val="20"/>
        </w:rPr>
        <w:t xml:space="preserve">their </w:t>
      </w:r>
      <w:r>
        <w:rPr>
          <w:rFonts w:ascii="Arial" w:hAnsi="Arial" w:cs="Arial"/>
          <w:sz w:val="20"/>
          <w:szCs w:val="20"/>
        </w:rPr>
        <w:t>tra</w:t>
      </w:r>
      <w:r w:rsidR="009B05C1">
        <w:rPr>
          <w:rFonts w:ascii="Arial" w:hAnsi="Arial" w:cs="Arial"/>
          <w:sz w:val="20"/>
          <w:szCs w:val="20"/>
        </w:rPr>
        <w:t>vel</w:t>
      </w:r>
      <w:r>
        <w:rPr>
          <w:rFonts w:ascii="Arial" w:hAnsi="Arial" w:cs="Arial"/>
          <w:sz w:val="20"/>
          <w:szCs w:val="20"/>
        </w:rPr>
        <w:t xml:space="preserve"> to Aberdeen</w:t>
      </w:r>
      <w:r w:rsidR="00937F54">
        <w:rPr>
          <w:rFonts w:ascii="Arial" w:hAnsi="Arial" w:cs="Arial"/>
          <w:sz w:val="20"/>
          <w:szCs w:val="20"/>
        </w:rPr>
        <w:t xml:space="preserve"> e.g. External Examiners and external contractors</w:t>
      </w:r>
      <w:r>
        <w:rPr>
          <w:rFonts w:ascii="Arial" w:hAnsi="Arial" w:cs="Arial"/>
          <w:sz w:val="20"/>
          <w:szCs w:val="20"/>
        </w:rPr>
        <w:t>.</w:t>
      </w:r>
    </w:p>
    <w:p w14:paraId="1E65239C" w14:textId="77777777" w:rsidR="00E27F74" w:rsidRDefault="00E27F74" w:rsidP="00CD1CAA">
      <w:pPr>
        <w:autoSpaceDE w:val="0"/>
        <w:autoSpaceDN w:val="0"/>
        <w:adjustRightInd w:val="0"/>
        <w:spacing w:after="0" w:line="240" w:lineRule="auto"/>
        <w:rPr>
          <w:rFonts w:ascii="Arial" w:eastAsia="Times New Roman" w:hAnsi="Arial" w:cs="Arial"/>
          <w:b/>
          <w:bCs/>
          <w:color w:val="000000"/>
          <w:sz w:val="20"/>
          <w:szCs w:val="20"/>
          <w:u w:val="single"/>
          <w:lang w:val="en-US"/>
        </w:rPr>
      </w:pPr>
      <w:bookmarkStart w:id="9" w:name="SummaryofRecommendations"/>
      <w:bookmarkEnd w:id="8"/>
    </w:p>
    <w:p w14:paraId="643AA708" w14:textId="34363391" w:rsidR="00E949A0" w:rsidRPr="00DF5E7B" w:rsidRDefault="00E949A0" w:rsidP="00DF5E7B">
      <w:pPr>
        <w:pStyle w:val="Heading1"/>
        <w:rPr>
          <w:rFonts w:ascii="Arial" w:eastAsia="Times New Roman" w:hAnsi="Arial" w:cs="Arial"/>
          <w:b/>
          <w:bCs/>
          <w:color w:val="auto"/>
          <w:sz w:val="20"/>
          <w:szCs w:val="20"/>
          <w:u w:val="single"/>
          <w:lang w:val="en-US"/>
        </w:rPr>
      </w:pPr>
      <w:r w:rsidRPr="00DF5E7B">
        <w:rPr>
          <w:rFonts w:ascii="Arial" w:eastAsia="Times New Roman" w:hAnsi="Arial" w:cs="Arial"/>
          <w:b/>
          <w:bCs/>
          <w:color w:val="auto"/>
          <w:sz w:val="20"/>
          <w:szCs w:val="20"/>
          <w:u w:val="single"/>
          <w:lang w:val="en-US"/>
        </w:rPr>
        <w:lastRenderedPageBreak/>
        <w:t>SUMMARY OF RECOMMENDATIONS</w:t>
      </w:r>
    </w:p>
    <w:bookmarkEnd w:id="9"/>
    <w:p w14:paraId="1EDC7B1F" w14:textId="77777777" w:rsidR="00E949A0" w:rsidRPr="004A6422" w:rsidRDefault="00E949A0" w:rsidP="00E27F74">
      <w:pPr>
        <w:autoSpaceDE w:val="0"/>
        <w:autoSpaceDN w:val="0"/>
        <w:adjustRightInd w:val="0"/>
        <w:spacing w:after="0" w:line="240" w:lineRule="auto"/>
        <w:rPr>
          <w:rFonts w:ascii="Arial" w:eastAsia="Times New Roman" w:hAnsi="Arial" w:cs="Arial"/>
          <w:b/>
          <w:bCs/>
          <w:color w:val="000000"/>
          <w:sz w:val="20"/>
          <w:szCs w:val="20"/>
          <w:u w:val="single"/>
          <w:lang w:val="en-US"/>
        </w:rPr>
      </w:pPr>
    </w:p>
    <w:tbl>
      <w:tblPr>
        <w:tblStyle w:val="TableGrid"/>
        <w:tblW w:w="9072" w:type="dxa"/>
        <w:tblInd w:w="-5" w:type="dxa"/>
        <w:tblLook w:val="04A0" w:firstRow="1" w:lastRow="0" w:firstColumn="1" w:lastColumn="0" w:noHBand="0" w:noVBand="1"/>
      </w:tblPr>
      <w:tblGrid>
        <w:gridCol w:w="2552"/>
        <w:gridCol w:w="6520"/>
      </w:tblGrid>
      <w:tr w:rsidR="00E949A0" w:rsidRPr="004A6422" w14:paraId="49F614E5" w14:textId="77777777" w:rsidTr="00210F02">
        <w:tc>
          <w:tcPr>
            <w:tcW w:w="9072" w:type="dxa"/>
            <w:gridSpan w:val="2"/>
          </w:tcPr>
          <w:p w14:paraId="42D2B252" w14:textId="77777777" w:rsidR="00E949A0" w:rsidRDefault="005B752E" w:rsidP="00210F02">
            <w:pPr>
              <w:autoSpaceDE w:val="0"/>
              <w:autoSpaceDN w:val="0"/>
              <w:adjustRightInd w:val="0"/>
              <w:rPr>
                <w:rFonts w:ascii="Arial" w:eastAsia="Times New Roman" w:hAnsi="Arial" w:cs="Arial"/>
                <w:b/>
                <w:bCs/>
                <w:i/>
                <w:iCs/>
                <w:color w:val="000000"/>
                <w:sz w:val="20"/>
                <w:szCs w:val="20"/>
                <w:lang w:val="en-US"/>
              </w:rPr>
            </w:pPr>
            <w:r>
              <w:rPr>
                <w:rFonts w:ascii="Arial" w:eastAsia="Times New Roman" w:hAnsi="Arial" w:cs="Arial"/>
                <w:b/>
                <w:bCs/>
                <w:i/>
                <w:iCs/>
                <w:color w:val="000000"/>
                <w:sz w:val="20"/>
                <w:szCs w:val="20"/>
                <w:lang w:val="en-US"/>
              </w:rPr>
              <w:t>Data</w:t>
            </w:r>
          </w:p>
          <w:p w14:paraId="0B6C0485" w14:textId="623C6A9B" w:rsidR="00BC1076" w:rsidRPr="004A6422" w:rsidRDefault="00BC1076" w:rsidP="00210F02">
            <w:pPr>
              <w:autoSpaceDE w:val="0"/>
              <w:autoSpaceDN w:val="0"/>
              <w:adjustRightInd w:val="0"/>
              <w:rPr>
                <w:rFonts w:ascii="Arial" w:eastAsia="Times New Roman" w:hAnsi="Arial" w:cs="Arial"/>
                <w:b/>
                <w:bCs/>
                <w:i/>
                <w:iCs/>
                <w:color w:val="000000"/>
                <w:sz w:val="20"/>
                <w:szCs w:val="20"/>
                <w:lang w:val="en-US"/>
              </w:rPr>
            </w:pPr>
          </w:p>
        </w:tc>
      </w:tr>
      <w:tr w:rsidR="00E949A0" w:rsidRPr="004A6422" w14:paraId="5BBF7E22" w14:textId="77777777" w:rsidTr="00210F02">
        <w:tc>
          <w:tcPr>
            <w:tcW w:w="2552" w:type="dxa"/>
          </w:tcPr>
          <w:p w14:paraId="008C5FF9" w14:textId="77777777" w:rsidR="00E949A0" w:rsidRPr="004A6422" w:rsidRDefault="00E949A0" w:rsidP="00210F02">
            <w:pPr>
              <w:autoSpaceDE w:val="0"/>
              <w:autoSpaceDN w:val="0"/>
              <w:adjustRightInd w:val="0"/>
              <w:rPr>
                <w:rFonts w:ascii="Arial" w:eastAsia="Times New Roman" w:hAnsi="Arial" w:cs="Arial"/>
                <w:color w:val="000000"/>
                <w:sz w:val="20"/>
                <w:szCs w:val="20"/>
                <w:lang w:val="en-US"/>
              </w:rPr>
            </w:pPr>
            <w:r w:rsidRPr="004A6422">
              <w:rPr>
                <w:rFonts w:ascii="Arial" w:eastAsia="Times New Roman" w:hAnsi="Arial" w:cs="Arial"/>
                <w:color w:val="000000"/>
                <w:sz w:val="20"/>
                <w:szCs w:val="20"/>
                <w:lang w:val="en-US"/>
              </w:rPr>
              <w:t>1</w:t>
            </w:r>
          </w:p>
        </w:tc>
        <w:tc>
          <w:tcPr>
            <w:tcW w:w="6520" w:type="dxa"/>
          </w:tcPr>
          <w:p w14:paraId="244A9193" w14:textId="1844F256" w:rsidR="00E949A0" w:rsidRPr="004A6422" w:rsidRDefault="00EC52DD" w:rsidP="00210F02">
            <w:pPr>
              <w:autoSpaceDE w:val="0"/>
              <w:autoSpaceDN w:val="0"/>
              <w:adjustRightInd w:val="0"/>
              <w:jc w:val="both"/>
              <w:rPr>
                <w:rFonts w:ascii="Arial" w:eastAsia="Times New Roman" w:hAnsi="Arial" w:cs="Arial"/>
                <w:color w:val="000000"/>
                <w:sz w:val="20"/>
                <w:szCs w:val="20"/>
                <w:lang w:val="en-US"/>
              </w:rPr>
            </w:pPr>
            <w:r>
              <w:rPr>
                <w:rFonts w:ascii="Arial" w:hAnsi="Arial" w:cs="Arial"/>
                <w:sz w:val="20"/>
                <w:szCs w:val="20"/>
              </w:rPr>
              <w:t xml:space="preserve">A clear communications plan should be developed to promote and embed the </w:t>
            </w:r>
            <w:r w:rsidRPr="00F40B51">
              <w:rPr>
                <w:rFonts w:ascii="Arial" w:hAnsi="Arial" w:cs="Arial"/>
                <w:sz w:val="20"/>
                <w:szCs w:val="20"/>
              </w:rPr>
              <w:t>institutional expectation that (i) carbon emissions from business travel will not return to pre-pandemic level</w:t>
            </w:r>
            <w:r>
              <w:rPr>
                <w:rFonts w:ascii="Arial" w:hAnsi="Arial" w:cs="Arial"/>
                <w:sz w:val="20"/>
                <w:szCs w:val="20"/>
              </w:rPr>
              <w:t>s,</w:t>
            </w:r>
            <w:r w:rsidRPr="00F40B51">
              <w:rPr>
                <w:rFonts w:ascii="Arial" w:hAnsi="Arial" w:cs="Arial"/>
                <w:sz w:val="20"/>
                <w:szCs w:val="20"/>
              </w:rPr>
              <w:t xml:space="preserve"> and (ii) alternatives to business travel </w:t>
            </w:r>
            <w:r>
              <w:rPr>
                <w:rFonts w:ascii="Arial" w:hAnsi="Arial" w:cs="Arial"/>
                <w:sz w:val="20"/>
                <w:szCs w:val="20"/>
              </w:rPr>
              <w:t>will be</w:t>
            </w:r>
            <w:r w:rsidRPr="00F40B51">
              <w:rPr>
                <w:rFonts w:ascii="Arial" w:hAnsi="Arial" w:cs="Arial"/>
                <w:sz w:val="20"/>
                <w:szCs w:val="20"/>
              </w:rPr>
              <w:t xml:space="preserve"> adopted wherever they exist, are viable and/or are being widely adopted elsewhere in the sector e.g. online participation in conferences</w:t>
            </w:r>
            <w:r w:rsidR="00EB1E0A">
              <w:rPr>
                <w:rFonts w:ascii="Arial" w:hAnsi="Arial" w:cs="Arial"/>
                <w:sz w:val="20"/>
                <w:szCs w:val="20"/>
              </w:rPr>
              <w:t>.</w:t>
            </w:r>
          </w:p>
        </w:tc>
      </w:tr>
      <w:tr w:rsidR="00E949A0" w:rsidRPr="004A6422" w14:paraId="538146C2" w14:textId="77777777" w:rsidTr="00210F02">
        <w:tc>
          <w:tcPr>
            <w:tcW w:w="2552" w:type="dxa"/>
          </w:tcPr>
          <w:p w14:paraId="4748055E" w14:textId="77777777" w:rsidR="00E949A0" w:rsidRPr="004A6422" w:rsidRDefault="00E949A0" w:rsidP="00210F02">
            <w:pPr>
              <w:autoSpaceDE w:val="0"/>
              <w:autoSpaceDN w:val="0"/>
              <w:adjustRightInd w:val="0"/>
              <w:rPr>
                <w:rFonts w:ascii="Arial" w:eastAsia="Times New Roman" w:hAnsi="Arial" w:cs="Arial"/>
                <w:color w:val="000000"/>
                <w:sz w:val="20"/>
                <w:szCs w:val="20"/>
                <w:lang w:val="en-US"/>
              </w:rPr>
            </w:pPr>
            <w:r w:rsidRPr="004A6422">
              <w:rPr>
                <w:rFonts w:ascii="Arial" w:eastAsia="Times New Roman" w:hAnsi="Arial" w:cs="Arial"/>
                <w:color w:val="000000"/>
                <w:sz w:val="20"/>
                <w:szCs w:val="20"/>
                <w:lang w:val="en-US"/>
              </w:rPr>
              <w:t>2</w:t>
            </w:r>
          </w:p>
        </w:tc>
        <w:tc>
          <w:tcPr>
            <w:tcW w:w="6520" w:type="dxa"/>
          </w:tcPr>
          <w:p w14:paraId="3102CD0D" w14:textId="02071D2D" w:rsidR="00E949A0" w:rsidRPr="004A6422" w:rsidRDefault="00EC52DD" w:rsidP="00210F02">
            <w:pPr>
              <w:autoSpaceDE w:val="0"/>
              <w:autoSpaceDN w:val="0"/>
              <w:adjustRightInd w:val="0"/>
              <w:jc w:val="both"/>
              <w:rPr>
                <w:rFonts w:ascii="Arial" w:eastAsia="Times New Roman" w:hAnsi="Arial" w:cs="Arial"/>
                <w:color w:val="000000"/>
                <w:sz w:val="20"/>
                <w:szCs w:val="20"/>
                <w:lang w:val="en-US"/>
              </w:rPr>
            </w:pPr>
            <w:r>
              <w:rPr>
                <w:rFonts w:ascii="Arial" w:hAnsi="Arial" w:cs="Arial"/>
                <w:sz w:val="20"/>
                <w:szCs w:val="20"/>
              </w:rPr>
              <w:t>Effective recording systems should be established and maintained to support the collection of accurate data on a range of activities with a carbon footprint.</w:t>
            </w:r>
          </w:p>
        </w:tc>
      </w:tr>
      <w:tr w:rsidR="00E949A0" w:rsidRPr="004A6422" w14:paraId="40811AA8" w14:textId="77777777" w:rsidTr="00210F02">
        <w:tc>
          <w:tcPr>
            <w:tcW w:w="2552" w:type="dxa"/>
          </w:tcPr>
          <w:p w14:paraId="218474EB" w14:textId="77777777" w:rsidR="00E949A0" w:rsidRPr="004A6422" w:rsidRDefault="00E949A0" w:rsidP="00210F02">
            <w:pPr>
              <w:autoSpaceDE w:val="0"/>
              <w:autoSpaceDN w:val="0"/>
              <w:adjustRightInd w:val="0"/>
              <w:rPr>
                <w:rFonts w:ascii="Arial" w:eastAsia="Times New Roman" w:hAnsi="Arial" w:cs="Arial"/>
                <w:color w:val="000000"/>
                <w:sz w:val="20"/>
                <w:szCs w:val="20"/>
                <w:lang w:val="en-US"/>
              </w:rPr>
            </w:pPr>
            <w:r w:rsidRPr="004A6422">
              <w:rPr>
                <w:rFonts w:ascii="Arial" w:eastAsia="Times New Roman" w:hAnsi="Arial" w:cs="Arial"/>
                <w:color w:val="000000"/>
                <w:sz w:val="20"/>
                <w:szCs w:val="20"/>
                <w:lang w:val="en-US"/>
              </w:rPr>
              <w:t>3</w:t>
            </w:r>
          </w:p>
        </w:tc>
        <w:tc>
          <w:tcPr>
            <w:tcW w:w="6520" w:type="dxa"/>
          </w:tcPr>
          <w:p w14:paraId="7186192F" w14:textId="3C1F1178" w:rsidR="00E949A0" w:rsidRPr="004A6422" w:rsidRDefault="00EC52DD" w:rsidP="00210F02">
            <w:pPr>
              <w:autoSpaceDE w:val="0"/>
              <w:autoSpaceDN w:val="0"/>
              <w:adjustRightInd w:val="0"/>
              <w:jc w:val="both"/>
              <w:rPr>
                <w:rFonts w:ascii="Arial" w:eastAsia="Times New Roman" w:hAnsi="Arial" w:cs="Arial"/>
                <w:color w:val="000000"/>
                <w:sz w:val="20"/>
                <w:szCs w:val="20"/>
                <w:lang w:val="en-US"/>
              </w:rPr>
            </w:pPr>
            <w:bookmarkStart w:id="10" w:name="_Hlk99009945"/>
            <w:r>
              <w:rPr>
                <w:rFonts w:ascii="Arial" w:hAnsi="Arial" w:cs="Arial"/>
                <w:sz w:val="20"/>
                <w:szCs w:val="20"/>
              </w:rPr>
              <w:t>The twice-yearly publication of data at both institutional and School/Directorate level outlining the carbon footprint associated with business travel and progress towards the achievement of the net zero</w:t>
            </w:r>
            <w:r w:rsidR="000245AB">
              <w:rPr>
                <w:rFonts w:ascii="Arial" w:hAnsi="Arial" w:cs="Arial"/>
                <w:sz w:val="20"/>
                <w:szCs w:val="20"/>
              </w:rPr>
              <w:t xml:space="preserve"> target</w:t>
            </w:r>
            <w:r>
              <w:rPr>
                <w:rFonts w:ascii="Arial" w:hAnsi="Arial" w:cs="Arial"/>
                <w:sz w:val="20"/>
                <w:szCs w:val="20"/>
              </w:rPr>
              <w:t xml:space="preserve"> should be made widely available across the University.</w:t>
            </w:r>
            <w:bookmarkEnd w:id="10"/>
          </w:p>
        </w:tc>
      </w:tr>
      <w:tr w:rsidR="005B752E" w:rsidRPr="004A6422" w14:paraId="1ED51CE0" w14:textId="77777777" w:rsidTr="00210F02">
        <w:tc>
          <w:tcPr>
            <w:tcW w:w="2552" w:type="dxa"/>
          </w:tcPr>
          <w:p w14:paraId="1A92016B" w14:textId="70C192B7" w:rsidR="005B752E" w:rsidRPr="004A6422" w:rsidRDefault="005B752E"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4</w:t>
            </w:r>
          </w:p>
        </w:tc>
        <w:tc>
          <w:tcPr>
            <w:tcW w:w="6520" w:type="dxa"/>
          </w:tcPr>
          <w:p w14:paraId="6E4D196B" w14:textId="66813DE2" w:rsidR="005B752E" w:rsidRDefault="00EC52DD" w:rsidP="00210F02">
            <w:pPr>
              <w:autoSpaceDE w:val="0"/>
              <w:autoSpaceDN w:val="0"/>
              <w:adjustRightInd w:val="0"/>
              <w:jc w:val="both"/>
              <w:rPr>
                <w:rFonts w:ascii="Arial" w:hAnsi="Arial" w:cs="Arial"/>
                <w:sz w:val="20"/>
                <w:szCs w:val="20"/>
              </w:rPr>
            </w:pPr>
            <w:r>
              <w:rPr>
                <w:rFonts w:ascii="Arial" w:hAnsi="Arial" w:cs="Arial"/>
                <w:sz w:val="20"/>
                <w:szCs w:val="20"/>
              </w:rPr>
              <w:t xml:space="preserve">Schools and Directorates should be invited to consider their contribution towards sustainability and net zero (including how they intend to address business travel) as part of the annual School/Directorate Planning process.  </w:t>
            </w:r>
          </w:p>
        </w:tc>
      </w:tr>
      <w:tr w:rsidR="005B752E" w:rsidRPr="004A6422" w14:paraId="757729C3" w14:textId="77777777" w:rsidTr="00210F02">
        <w:tc>
          <w:tcPr>
            <w:tcW w:w="2552" w:type="dxa"/>
          </w:tcPr>
          <w:p w14:paraId="3997AD95" w14:textId="23E06F17" w:rsidR="005B752E" w:rsidRDefault="005B752E"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5</w:t>
            </w:r>
          </w:p>
        </w:tc>
        <w:tc>
          <w:tcPr>
            <w:tcW w:w="6520" w:type="dxa"/>
          </w:tcPr>
          <w:p w14:paraId="0AEB06F9" w14:textId="5DE3BC37" w:rsidR="005B752E" w:rsidRDefault="00EC52DD" w:rsidP="00210F02">
            <w:pPr>
              <w:autoSpaceDE w:val="0"/>
              <w:autoSpaceDN w:val="0"/>
              <w:adjustRightInd w:val="0"/>
              <w:jc w:val="both"/>
              <w:rPr>
                <w:rFonts w:ascii="Arial" w:hAnsi="Arial" w:cs="Arial"/>
                <w:sz w:val="20"/>
                <w:szCs w:val="20"/>
              </w:rPr>
            </w:pPr>
            <w:r>
              <w:rPr>
                <w:rFonts w:ascii="Arial" w:hAnsi="Arial" w:cs="Arial"/>
                <w:sz w:val="20"/>
                <w:szCs w:val="20"/>
              </w:rPr>
              <w:t>The Sustainable Development Committee should be invited to give consideration to exploring further the implementation and impact of establishing School and individual ‘carbon budgets’ as a means of reducing the University’s business travel carbon footprint (especially if there is insufficient progress towards meeting the net zero target via the implementation of less restricting actions and/or incentives to encourage behaviour change).</w:t>
            </w:r>
            <w:r w:rsidR="00F548B8">
              <w:rPr>
                <w:rFonts w:ascii="Arial" w:hAnsi="Arial" w:cs="Arial"/>
                <w:sz w:val="20"/>
                <w:szCs w:val="20"/>
              </w:rPr>
              <w:t xml:space="preserve"> If taken forward it is recommended that it is done so by means of a pilot scheme to understand the impact of introducing such a scheme. </w:t>
            </w:r>
          </w:p>
        </w:tc>
      </w:tr>
      <w:tr w:rsidR="00EC52DD" w:rsidRPr="004A6422" w14:paraId="755E5E3C" w14:textId="77777777" w:rsidTr="002117A4">
        <w:tc>
          <w:tcPr>
            <w:tcW w:w="9072" w:type="dxa"/>
            <w:gridSpan w:val="2"/>
          </w:tcPr>
          <w:p w14:paraId="4E6AE19F" w14:textId="096135E9" w:rsidR="00BC1076" w:rsidRPr="00797989" w:rsidRDefault="00EC52DD" w:rsidP="00210F02">
            <w:pPr>
              <w:autoSpaceDE w:val="0"/>
              <w:autoSpaceDN w:val="0"/>
              <w:adjustRightInd w:val="0"/>
              <w:jc w:val="both"/>
              <w:rPr>
                <w:rFonts w:ascii="Arial" w:eastAsia="Times New Roman" w:hAnsi="Arial" w:cs="Arial"/>
                <w:b/>
                <w:bCs/>
                <w:i/>
                <w:iCs/>
                <w:color w:val="000000"/>
                <w:sz w:val="20"/>
                <w:szCs w:val="20"/>
                <w:lang w:val="en-US"/>
              </w:rPr>
            </w:pPr>
            <w:r w:rsidRPr="00EC52DD">
              <w:rPr>
                <w:rFonts w:ascii="Arial" w:eastAsia="Times New Roman" w:hAnsi="Arial" w:cs="Arial"/>
                <w:b/>
                <w:bCs/>
                <w:i/>
                <w:iCs/>
                <w:color w:val="000000"/>
                <w:sz w:val="20"/>
                <w:szCs w:val="20"/>
                <w:lang w:val="en-US"/>
              </w:rPr>
              <w:t>Travel Decisions</w:t>
            </w:r>
          </w:p>
        </w:tc>
      </w:tr>
      <w:tr w:rsidR="00D15411" w:rsidRPr="004A6422" w14:paraId="0BB9C238" w14:textId="77777777" w:rsidTr="00210F02">
        <w:tc>
          <w:tcPr>
            <w:tcW w:w="2552" w:type="dxa"/>
          </w:tcPr>
          <w:p w14:paraId="5581E567" w14:textId="3CF353CF" w:rsidR="00D15411" w:rsidRDefault="00B56010"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6</w:t>
            </w:r>
          </w:p>
        </w:tc>
        <w:tc>
          <w:tcPr>
            <w:tcW w:w="6520" w:type="dxa"/>
          </w:tcPr>
          <w:p w14:paraId="734A7D67" w14:textId="75353693" w:rsidR="00D15411" w:rsidRDefault="00F404E3" w:rsidP="00210F02">
            <w:pPr>
              <w:autoSpaceDE w:val="0"/>
              <w:autoSpaceDN w:val="0"/>
              <w:adjustRightInd w:val="0"/>
              <w:jc w:val="both"/>
              <w:rPr>
                <w:rFonts w:ascii="Arial" w:hAnsi="Arial" w:cs="Arial"/>
                <w:sz w:val="20"/>
                <w:szCs w:val="20"/>
              </w:rPr>
            </w:pPr>
            <w:r>
              <w:rPr>
                <w:rFonts w:ascii="Arial" w:hAnsi="Arial" w:cs="Arial"/>
                <w:sz w:val="20"/>
                <w:szCs w:val="20"/>
              </w:rPr>
              <w:t xml:space="preserve">The University should further develop the </w:t>
            </w:r>
            <w:r w:rsidR="00E11277">
              <w:rPr>
                <w:rFonts w:ascii="Arial" w:hAnsi="Arial" w:cs="Arial"/>
                <w:sz w:val="20"/>
                <w:szCs w:val="20"/>
              </w:rPr>
              <w:t>physical</w:t>
            </w:r>
            <w:r w:rsidR="00EC52DD">
              <w:rPr>
                <w:rFonts w:ascii="Arial" w:hAnsi="Arial" w:cs="Arial"/>
                <w:sz w:val="20"/>
                <w:szCs w:val="20"/>
              </w:rPr>
              <w:t xml:space="preserve"> infrastructure and provision of support to hybrid/online events to embed the Travel Hierarchy principles and associated guidance and ensure that they become a genuinely viable alternative to business travel.</w:t>
            </w:r>
          </w:p>
        </w:tc>
      </w:tr>
      <w:tr w:rsidR="008E6013" w:rsidRPr="004A6422" w14:paraId="5633441A" w14:textId="77777777" w:rsidTr="00210F02">
        <w:tc>
          <w:tcPr>
            <w:tcW w:w="2552" w:type="dxa"/>
          </w:tcPr>
          <w:p w14:paraId="2B83161D" w14:textId="6685E0AB" w:rsidR="008E6013" w:rsidRDefault="00B56010"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7</w:t>
            </w:r>
          </w:p>
        </w:tc>
        <w:tc>
          <w:tcPr>
            <w:tcW w:w="6520" w:type="dxa"/>
          </w:tcPr>
          <w:p w14:paraId="5EF41E17" w14:textId="73617646" w:rsidR="008E6013" w:rsidRDefault="00EC52DD" w:rsidP="00EC52DD">
            <w:pPr>
              <w:jc w:val="both"/>
              <w:rPr>
                <w:rFonts w:ascii="Arial" w:hAnsi="Arial" w:cs="Arial"/>
                <w:sz w:val="20"/>
                <w:szCs w:val="20"/>
              </w:rPr>
            </w:pPr>
            <w:r w:rsidRPr="00EC52DD">
              <w:rPr>
                <w:rFonts w:ascii="Arial" w:hAnsi="Arial" w:cs="Arial"/>
                <w:sz w:val="20"/>
                <w:szCs w:val="20"/>
              </w:rPr>
              <w:t>Policies to encourage sustainable business travel should be bespoke to institutional circumstances and consider the specific challenges (and potential opportunities) associated with Aberdeen’s geographical position</w:t>
            </w:r>
            <w:r w:rsidR="00EB7272">
              <w:rPr>
                <w:rFonts w:ascii="Arial" w:hAnsi="Arial" w:cs="Arial"/>
                <w:sz w:val="20"/>
                <w:szCs w:val="20"/>
              </w:rPr>
              <w:t>,</w:t>
            </w:r>
            <w:r w:rsidRPr="00EC52DD">
              <w:rPr>
                <w:rFonts w:ascii="Arial" w:hAnsi="Arial" w:cs="Arial"/>
                <w:sz w:val="20"/>
                <w:szCs w:val="20"/>
              </w:rPr>
              <w:t xml:space="preserve"> key business critical activities and their impact on individuals. </w:t>
            </w:r>
          </w:p>
        </w:tc>
      </w:tr>
      <w:tr w:rsidR="00D15411" w:rsidRPr="004A6422" w14:paraId="7D31F68F" w14:textId="77777777" w:rsidTr="00210F02">
        <w:tc>
          <w:tcPr>
            <w:tcW w:w="2552" w:type="dxa"/>
          </w:tcPr>
          <w:p w14:paraId="64666EA1" w14:textId="27A9557C" w:rsidR="00D15411" w:rsidRDefault="00B56010"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8</w:t>
            </w:r>
          </w:p>
        </w:tc>
        <w:tc>
          <w:tcPr>
            <w:tcW w:w="6520" w:type="dxa"/>
          </w:tcPr>
          <w:p w14:paraId="48AF03CF" w14:textId="727C51BC" w:rsidR="00D15411" w:rsidRPr="00D15411" w:rsidRDefault="00EC52DD" w:rsidP="00EC52DD">
            <w:pPr>
              <w:jc w:val="both"/>
              <w:rPr>
                <w:rFonts w:ascii="Arial" w:hAnsi="Arial" w:cs="Arial"/>
                <w:sz w:val="20"/>
                <w:szCs w:val="20"/>
              </w:rPr>
            </w:pPr>
            <w:r w:rsidRPr="00EC52DD">
              <w:rPr>
                <w:rFonts w:ascii="Arial" w:hAnsi="Arial" w:cs="Arial"/>
                <w:sz w:val="20"/>
                <w:szCs w:val="20"/>
              </w:rPr>
              <w:t xml:space="preserve">It should become the norm that prior to decisions being reached on business travel, all staff and Line Managers reflect on the Guiding Principles and Travel Hierarchy to reach an informed view that takes account of the requirements to (i) conduct business-critical activity efficiently and effectively, (ii) be cognisant of specific individual circumstances in relation to travel mode (e.g. disabilities, caring responsibilities), and (iii) the need to reduce travel where it is possible to do so.  </w:t>
            </w:r>
          </w:p>
        </w:tc>
      </w:tr>
      <w:tr w:rsidR="00D15411" w:rsidRPr="004A6422" w14:paraId="39E80506" w14:textId="77777777" w:rsidTr="00210F02">
        <w:tc>
          <w:tcPr>
            <w:tcW w:w="2552" w:type="dxa"/>
          </w:tcPr>
          <w:p w14:paraId="29B5EB17" w14:textId="5C2F175F" w:rsidR="00D15411" w:rsidRDefault="00B56010"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9</w:t>
            </w:r>
          </w:p>
        </w:tc>
        <w:tc>
          <w:tcPr>
            <w:tcW w:w="6520" w:type="dxa"/>
          </w:tcPr>
          <w:p w14:paraId="43088BCD" w14:textId="791E043F" w:rsidR="00BC1076" w:rsidRPr="00D15411" w:rsidRDefault="00EC52DD" w:rsidP="00EC52DD">
            <w:pPr>
              <w:jc w:val="both"/>
              <w:rPr>
                <w:rFonts w:ascii="Arial" w:hAnsi="Arial" w:cs="Arial"/>
                <w:sz w:val="20"/>
                <w:szCs w:val="20"/>
              </w:rPr>
            </w:pPr>
            <w:r w:rsidRPr="00EC52DD">
              <w:rPr>
                <w:rFonts w:ascii="Arial" w:hAnsi="Arial" w:cs="Arial"/>
                <w:sz w:val="20"/>
                <w:szCs w:val="20"/>
              </w:rPr>
              <w:t>Information sources should be developed about the environmental impact of travel and the choices which are available to staff/PGRs at the University of Aberdeen, including through the use of the Travel Hierarchy, case studies (including encouraging senior managers to ‘lead by example’), incentives and awareness-raising events.</w:t>
            </w:r>
          </w:p>
        </w:tc>
      </w:tr>
      <w:tr w:rsidR="00B1370B" w:rsidRPr="004A6422" w14:paraId="11DCC675" w14:textId="77777777" w:rsidTr="00385AD6">
        <w:tc>
          <w:tcPr>
            <w:tcW w:w="9072" w:type="dxa"/>
            <w:gridSpan w:val="2"/>
          </w:tcPr>
          <w:p w14:paraId="384A34EA" w14:textId="715DE590" w:rsidR="00BC1076" w:rsidRPr="00797989" w:rsidRDefault="00B1370B" w:rsidP="00D15411">
            <w:pPr>
              <w:autoSpaceDE w:val="0"/>
              <w:autoSpaceDN w:val="0"/>
              <w:adjustRightInd w:val="0"/>
              <w:jc w:val="both"/>
              <w:rPr>
                <w:rFonts w:ascii="Arial" w:eastAsia="Times New Roman" w:hAnsi="Arial" w:cs="Arial"/>
                <w:b/>
                <w:bCs/>
                <w:i/>
                <w:iCs/>
                <w:color w:val="000000"/>
                <w:sz w:val="20"/>
                <w:szCs w:val="20"/>
                <w:lang w:val="en-US"/>
              </w:rPr>
            </w:pPr>
            <w:r w:rsidRPr="00B1370B">
              <w:rPr>
                <w:rFonts w:ascii="Arial" w:eastAsia="Times New Roman" w:hAnsi="Arial" w:cs="Arial"/>
                <w:b/>
                <w:bCs/>
                <w:i/>
                <w:iCs/>
                <w:color w:val="000000"/>
                <w:sz w:val="20"/>
                <w:szCs w:val="20"/>
                <w:lang w:val="en-US"/>
              </w:rPr>
              <w:t>Modes of Travel</w:t>
            </w:r>
          </w:p>
        </w:tc>
      </w:tr>
      <w:tr w:rsidR="00AE6BF6" w:rsidRPr="004A6422" w14:paraId="6EC2A1F1" w14:textId="77777777" w:rsidTr="00210F02">
        <w:tc>
          <w:tcPr>
            <w:tcW w:w="2552" w:type="dxa"/>
          </w:tcPr>
          <w:p w14:paraId="6139C11B" w14:textId="48C468E0" w:rsidR="00AE6BF6" w:rsidRDefault="00AE6BF6"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1</w:t>
            </w:r>
            <w:r w:rsidR="00B56010">
              <w:rPr>
                <w:rFonts w:ascii="Arial" w:eastAsia="Times New Roman" w:hAnsi="Arial" w:cs="Arial"/>
                <w:color w:val="000000"/>
                <w:sz w:val="20"/>
                <w:szCs w:val="20"/>
                <w:lang w:val="en-US"/>
              </w:rPr>
              <w:t>0</w:t>
            </w:r>
          </w:p>
        </w:tc>
        <w:tc>
          <w:tcPr>
            <w:tcW w:w="6520" w:type="dxa"/>
          </w:tcPr>
          <w:p w14:paraId="7FB21AFF" w14:textId="2A21286D" w:rsidR="00AE6BF6" w:rsidRPr="00D15411" w:rsidRDefault="00EC52DD" w:rsidP="00D15411">
            <w:pPr>
              <w:autoSpaceDE w:val="0"/>
              <w:autoSpaceDN w:val="0"/>
              <w:adjustRightInd w:val="0"/>
              <w:jc w:val="both"/>
              <w:rPr>
                <w:rFonts w:ascii="Arial" w:hAnsi="Arial" w:cs="Arial"/>
                <w:sz w:val="20"/>
                <w:szCs w:val="20"/>
              </w:rPr>
            </w:pPr>
            <w:r>
              <w:rPr>
                <w:rFonts w:ascii="Arial" w:hAnsi="Arial" w:cs="Arial"/>
                <w:sz w:val="20"/>
                <w:szCs w:val="20"/>
              </w:rPr>
              <w:t>Awareness of the impact of business travel (and particularly air travel, including variances by class of air travel) on the environment should be raised across the University with a view to reducing emissions and minimising our environmental impact as an institution.</w:t>
            </w:r>
          </w:p>
        </w:tc>
      </w:tr>
      <w:tr w:rsidR="00EC52DD" w:rsidRPr="004A6422" w14:paraId="132FB08D" w14:textId="77777777" w:rsidTr="00210F02">
        <w:tc>
          <w:tcPr>
            <w:tcW w:w="2552" w:type="dxa"/>
          </w:tcPr>
          <w:p w14:paraId="6FC45EAC" w14:textId="17AC8F5B" w:rsidR="00EC52DD" w:rsidRDefault="00B1370B"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1</w:t>
            </w:r>
            <w:r w:rsidR="00B56010">
              <w:rPr>
                <w:rFonts w:ascii="Arial" w:eastAsia="Times New Roman" w:hAnsi="Arial" w:cs="Arial"/>
                <w:color w:val="000000"/>
                <w:sz w:val="20"/>
                <w:szCs w:val="20"/>
                <w:lang w:val="en-US"/>
              </w:rPr>
              <w:t>1</w:t>
            </w:r>
          </w:p>
        </w:tc>
        <w:tc>
          <w:tcPr>
            <w:tcW w:w="6520" w:type="dxa"/>
          </w:tcPr>
          <w:p w14:paraId="5B70D888" w14:textId="0BD9BEE0" w:rsidR="00EC52DD" w:rsidRPr="00D15411" w:rsidRDefault="00EC52DD" w:rsidP="00D15411">
            <w:pPr>
              <w:autoSpaceDE w:val="0"/>
              <w:autoSpaceDN w:val="0"/>
              <w:adjustRightInd w:val="0"/>
              <w:jc w:val="both"/>
              <w:rPr>
                <w:rFonts w:ascii="Arial" w:hAnsi="Arial" w:cs="Arial"/>
                <w:sz w:val="20"/>
                <w:szCs w:val="20"/>
              </w:rPr>
            </w:pPr>
            <w:r>
              <w:rPr>
                <w:rFonts w:ascii="Arial" w:hAnsi="Arial" w:cs="Arial"/>
                <w:sz w:val="20"/>
                <w:szCs w:val="20"/>
              </w:rPr>
              <w:t xml:space="preserve">Line Managers should be reminded of their responsibility to only authorise First and/or Business Class air travel which complies with the Expenses &amp; Benefits Policy.  </w:t>
            </w:r>
          </w:p>
        </w:tc>
      </w:tr>
      <w:tr w:rsidR="00EC52DD" w:rsidRPr="004A6422" w14:paraId="4D97C1B2" w14:textId="77777777" w:rsidTr="00210F02">
        <w:tc>
          <w:tcPr>
            <w:tcW w:w="2552" w:type="dxa"/>
          </w:tcPr>
          <w:p w14:paraId="3456AC88" w14:textId="0C6E5CF3" w:rsidR="00EC52DD" w:rsidRDefault="00B1370B"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lastRenderedPageBreak/>
              <w:t>1</w:t>
            </w:r>
            <w:r w:rsidR="00B56010">
              <w:rPr>
                <w:rFonts w:ascii="Arial" w:eastAsia="Times New Roman" w:hAnsi="Arial" w:cs="Arial"/>
                <w:color w:val="000000"/>
                <w:sz w:val="20"/>
                <w:szCs w:val="20"/>
                <w:lang w:val="en-US"/>
              </w:rPr>
              <w:t>2</w:t>
            </w:r>
          </w:p>
        </w:tc>
        <w:tc>
          <w:tcPr>
            <w:tcW w:w="6520" w:type="dxa"/>
          </w:tcPr>
          <w:p w14:paraId="7C25B4D8" w14:textId="475C437A" w:rsidR="00EC52DD" w:rsidRPr="00D15411" w:rsidRDefault="00B1370B" w:rsidP="00B1370B">
            <w:pPr>
              <w:jc w:val="both"/>
              <w:rPr>
                <w:rFonts w:ascii="Arial" w:hAnsi="Arial" w:cs="Arial"/>
                <w:sz w:val="20"/>
                <w:szCs w:val="20"/>
              </w:rPr>
            </w:pPr>
            <w:r w:rsidRPr="00B1370B">
              <w:rPr>
                <w:rFonts w:ascii="Arial" w:hAnsi="Arial" w:cs="Arial"/>
                <w:sz w:val="20"/>
                <w:szCs w:val="20"/>
              </w:rPr>
              <w:t xml:space="preserve">It </w:t>
            </w:r>
            <w:r w:rsidR="00E27F74">
              <w:rPr>
                <w:rFonts w:ascii="Arial" w:hAnsi="Arial" w:cs="Arial"/>
                <w:sz w:val="20"/>
                <w:szCs w:val="20"/>
              </w:rPr>
              <w:t>should be made clear that staf</w:t>
            </w:r>
            <w:r w:rsidRPr="00B1370B">
              <w:rPr>
                <w:rFonts w:ascii="Arial" w:hAnsi="Arial" w:cs="Arial"/>
                <w:sz w:val="20"/>
                <w:szCs w:val="20"/>
              </w:rPr>
              <w:t xml:space="preserve">f at all levels and across all areas of the University </w:t>
            </w:r>
            <w:r w:rsidR="00E27F74">
              <w:rPr>
                <w:rFonts w:ascii="Arial" w:hAnsi="Arial" w:cs="Arial"/>
                <w:sz w:val="20"/>
                <w:szCs w:val="20"/>
              </w:rPr>
              <w:t xml:space="preserve">are expected </w:t>
            </w:r>
            <w:r w:rsidRPr="00B1370B">
              <w:rPr>
                <w:rFonts w:ascii="Arial" w:hAnsi="Arial" w:cs="Arial"/>
                <w:sz w:val="20"/>
                <w:szCs w:val="20"/>
              </w:rPr>
              <w:t xml:space="preserve">to comply with the ethos and principles underpinning the Guiding Principles and Travel Hierarchy.  </w:t>
            </w:r>
          </w:p>
        </w:tc>
      </w:tr>
      <w:tr w:rsidR="00EC52DD" w:rsidRPr="004A6422" w14:paraId="505877B0" w14:textId="77777777" w:rsidTr="00210F02">
        <w:tc>
          <w:tcPr>
            <w:tcW w:w="2552" w:type="dxa"/>
          </w:tcPr>
          <w:p w14:paraId="21F11813" w14:textId="27D5D7CB" w:rsidR="00EC52DD" w:rsidRDefault="00B1370B"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1</w:t>
            </w:r>
            <w:r w:rsidR="00B56010">
              <w:rPr>
                <w:rFonts w:ascii="Arial" w:eastAsia="Times New Roman" w:hAnsi="Arial" w:cs="Arial"/>
                <w:color w:val="000000"/>
                <w:sz w:val="20"/>
                <w:szCs w:val="20"/>
                <w:lang w:val="en-US"/>
              </w:rPr>
              <w:t>3</w:t>
            </w:r>
          </w:p>
        </w:tc>
        <w:tc>
          <w:tcPr>
            <w:tcW w:w="6520" w:type="dxa"/>
          </w:tcPr>
          <w:p w14:paraId="39356460" w14:textId="57767186" w:rsidR="00EC52DD" w:rsidRPr="00D15411" w:rsidRDefault="00E27F74" w:rsidP="00B1370B">
            <w:pPr>
              <w:jc w:val="both"/>
              <w:rPr>
                <w:rFonts w:ascii="Arial" w:hAnsi="Arial" w:cs="Arial"/>
                <w:sz w:val="20"/>
                <w:szCs w:val="20"/>
              </w:rPr>
            </w:pPr>
            <w:r>
              <w:rPr>
                <w:rFonts w:ascii="Arial" w:hAnsi="Arial" w:cs="Arial"/>
                <w:sz w:val="20"/>
                <w:szCs w:val="20"/>
              </w:rPr>
              <w:t>T</w:t>
            </w:r>
            <w:r w:rsidR="00B1370B" w:rsidRPr="00B1370B">
              <w:rPr>
                <w:rFonts w:ascii="Arial" w:hAnsi="Arial" w:cs="Arial"/>
                <w:sz w:val="20"/>
                <w:szCs w:val="20"/>
              </w:rPr>
              <w:t xml:space="preserve">he expectation </w:t>
            </w:r>
            <w:r>
              <w:rPr>
                <w:rFonts w:ascii="Arial" w:hAnsi="Arial" w:cs="Arial"/>
                <w:sz w:val="20"/>
                <w:szCs w:val="20"/>
              </w:rPr>
              <w:t xml:space="preserve">should be communicated across the University </w:t>
            </w:r>
            <w:r w:rsidR="00B1370B" w:rsidRPr="00B1370B">
              <w:rPr>
                <w:rFonts w:ascii="Arial" w:hAnsi="Arial" w:cs="Arial"/>
                <w:sz w:val="20"/>
                <w:szCs w:val="20"/>
              </w:rPr>
              <w:t>that where an activity can reasonably be undertaken without incurring the need to travel by air (i.e. there will be no significant detrimental impact), an alternative mode of transport and/or virtual participation will be used instead.</w:t>
            </w:r>
          </w:p>
        </w:tc>
      </w:tr>
      <w:tr w:rsidR="00EC52DD" w:rsidRPr="004A6422" w14:paraId="4931C73A" w14:textId="77777777" w:rsidTr="00210F02">
        <w:tc>
          <w:tcPr>
            <w:tcW w:w="2552" w:type="dxa"/>
          </w:tcPr>
          <w:p w14:paraId="2C62AC82" w14:textId="74E8611A" w:rsidR="00EC52DD" w:rsidRDefault="00B1370B"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1</w:t>
            </w:r>
            <w:r w:rsidR="00B56010">
              <w:rPr>
                <w:rFonts w:ascii="Arial" w:eastAsia="Times New Roman" w:hAnsi="Arial" w:cs="Arial"/>
                <w:color w:val="000000"/>
                <w:sz w:val="20"/>
                <w:szCs w:val="20"/>
                <w:lang w:val="en-US"/>
              </w:rPr>
              <w:t>4</w:t>
            </w:r>
          </w:p>
        </w:tc>
        <w:tc>
          <w:tcPr>
            <w:tcW w:w="6520" w:type="dxa"/>
          </w:tcPr>
          <w:p w14:paraId="6080D329" w14:textId="622F2FA2" w:rsidR="00EC52DD" w:rsidRPr="00D15411" w:rsidRDefault="00B1370B" w:rsidP="00D15411">
            <w:pPr>
              <w:autoSpaceDE w:val="0"/>
              <w:autoSpaceDN w:val="0"/>
              <w:adjustRightInd w:val="0"/>
              <w:jc w:val="both"/>
              <w:rPr>
                <w:rFonts w:ascii="Arial" w:hAnsi="Arial" w:cs="Arial"/>
                <w:sz w:val="20"/>
                <w:szCs w:val="20"/>
              </w:rPr>
            </w:pPr>
            <w:r>
              <w:rPr>
                <w:rFonts w:ascii="Arial" w:hAnsi="Arial" w:cs="Arial"/>
                <w:sz w:val="20"/>
                <w:szCs w:val="20"/>
              </w:rPr>
              <w:t xml:space="preserve">It is the responsibility of Principal Investigators (working closely with Heads of School and Professional Services advisers e.g. Research &amp; Innovation) to ensure that options to reduce business travel are considered at an early stage of developing grant applications, and that where travel is planned the associated costs are based on accurately costed and </w:t>
            </w:r>
            <w:r w:rsidRPr="007B4F32">
              <w:rPr>
                <w:rFonts w:ascii="Arial" w:hAnsi="Arial" w:cs="Arial"/>
                <w:sz w:val="20"/>
                <w:szCs w:val="20"/>
              </w:rPr>
              <w:t>sustainable travel options.</w:t>
            </w:r>
          </w:p>
        </w:tc>
      </w:tr>
      <w:tr w:rsidR="00B1370B" w:rsidRPr="004A6422" w14:paraId="4F93A80C" w14:textId="77777777" w:rsidTr="00F2703A">
        <w:tc>
          <w:tcPr>
            <w:tcW w:w="9072" w:type="dxa"/>
            <w:gridSpan w:val="2"/>
          </w:tcPr>
          <w:p w14:paraId="3C2E1976" w14:textId="3A3CAED0" w:rsidR="00BC1076" w:rsidRPr="00797989" w:rsidRDefault="00B1370B" w:rsidP="00D15411">
            <w:pPr>
              <w:autoSpaceDE w:val="0"/>
              <w:autoSpaceDN w:val="0"/>
              <w:adjustRightInd w:val="0"/>
              <w:jc w:val="both"/>
              <w:rPr>
                <w:rFonts w:ascii="Arial" w:eastAsia="Times New Roman" w:hAnsi="Arial" w:cs="Arial"/>
                <w:b/>
                <w:bCs/>
                <w:i/>
                <w:iCs/>
                <w:color w:val="000000"/>
                <w:sz w:val="20"/>
                <w:szCs w:val="20"/>
                <w:lang w:val="en-US"/>
              </w:rPr>
            </w:pPr>
            <w:r w:rsidRPr="00B1370B">
              <w:rPr>
                <w:rFonts w:ascii="Arial" w:eastAsia="Times New Roman" w:hAnsi="Arial" w:cs="Arial"/>
                <w:b/>
                <w:bCs/>
                <w:i/>
                <w:iCs/>
                <w:color w:val="000000"/>
                <w:sz w:val="20"/>
                <w:szCs w:val="20"/>
                <w:lang w:val="en-US"/>
              </w:rPr>
              <w:t xml:space="preserve">Travel </w:t>
            </w:r>
            <w:proofErr w:type="spellStart"/>
            <w:r w:rsidRPr="00B1370B">
              <w:rPr>
                <w:rFonts w:ascii="Arial" w:eastAsia="Times New Roman" w:hAnsi="Arial" w:cs="Arial"/>
                <w:b/>
                <w:bCs/>
                <w:i/>
                <w:iCs/>
                <w:color w:val="000000"/>
                <w:sz w:val="20"/>
                <w:szCs w:val="20"/>
                <w:lang w:val="en-US"/>
              </w:rPr>
              <w:t>Authorisation</w:t>
            </w:r>
            <w:proofErr w:type="spellEnd"/>
          </w:p>
        </w:tc>
      </w:tr>
      <w:tr w:rsidR="00EC52DD" w:rsidRPr="004A6422" w14:paraId="0C453C80" w14:textId="77777777" w:rsidTr="00210F02">
        <w:tc>
          <w:tcPr>
            <w:tcW w:w="2552" w:type="dxa"/>
          </w:tcPr>
          <w:p w14:paraId="7696F430" w14:textId="2C915DE2" w:rsidR="00EC52DD" w:rsidRDefault="00B1370B"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1</w:t>
            </w:r>
            <w:r w:rsidR="00B56010">
              <w:rPr>
                <w:rFonts w:ascii="Arial" w:eastAsia="Times New Roman" w:hAnsi="Arial" w:cs="Arial"/>
                <w:color w:val="000000"/>
                <w:sz w:val="20"/>
                <w:szCs w:val="20"/>
                <w:lang w:val="en-US"/>
              </w:rPr>
              <w:t>5</w:t>
            </w:r>
          </w:p>
        </w:tc>
        <w:tc>
          <w:tcPr>
            <w:tcW w:w="6520" w:type="dxa"/>
          </w:tcPr>
          <w:p w14:paraId="1822DB56" w14:textId="4A72EBC4" w:rsidR="00CC629B" w:rsidRPr="00D15411" w:rsidRDefault="00CB24D0" w:rsidP="00D15411">
            <w:pPr>
              <w:autoSpaceDE w:val="0"/>
              <w:autoSpaceDN w:val="0"/>
              <w:adjustRightInd w:val="0"/>
              <w:jc w:val="both"/>
              <w:rPr>
                <w:rFonts w:ascii="Arial" w:hAnsi="Arial" w:cs="Arial"/>
                <w:sz w:val="20"/>
                <w:szCs w:val="20"/>
              </w:rPr>
            </w:pPr>
            <w:r>
              <w:rPr>
                <w:rFonts w:ascii="Arial" w:hAnsi="Arial" w:cs="Arial"/>
                <w:sz w:val="20"/>
                <w:szCs w:val="20"/>
              </w:rPr>
              <w:t>The expectation</w:t>
            </w:r>
            <w:r w:rsidR="00B1370B" w:rsidRPr="00B1370B">
              <w:rPr>
                <w:rFonts w:ascii="Arial" w:hAnsi="Arial" w:cs="Arial"/>
                <w:sz w:val="20"/>
                <w:szCs w:val="20"/>
              </w:rPr>
              <w:t xml:space="preserve"> </w:t>
            </w:r>
            <w:r w:rsidR="007E6282">
              <w:rPr>
                <w:rFonts w:ascii="Arial" w:hAnsi="Arial" w:cs="Arial"/>
                <w:sz w:val="20"/>
                <w:szCs w:val="20"/>
              </w:rPr>
              <w:t xml:space="preserve">is </w:t>
            </w:r>
            <w:r w:rsidR="00B1370B" w:rsidRPr="00B1370B">
              <w:rPr>
                <w:rFonts w:ascii="Arial" w:hAnsi="Arial" w:cs="Arial"/>
                <w:sz w:val="20"/>
                <w:szCs w:val="20"/>
              </w:rPr>
              <w:t xml:space="preserve">that Line Managers discuss the utility and value of proposed business travel (particularly </w:t>
            </w:r>
            <w:r w:rsidR="00F36BE3">
              <w:rPr>
                <w:rFonts w:ascii="Arial" w:hAnsi="Arial" w:cs="Arial"/>
                <w:sz w:val="20"/>
                <w:szCs w:val="20"/>
              </w:rPr>
              <w:t xml:space="preserve">by </w:t>
            </w:r>
            <w:r w:rsidR="00B1370B" w:rsidRPr="00B1370B">
              <w:rPr>
                <w:rFonts w:ascii="Arial" w:hAnsi="Arial" w:cs="Arial"/>
                <w:sz w:val="20"/>
                <w:szCs w:val="20"/>
              </w:rPr>
              <w:t>air) with members of their team on a regular basis</w:t>
            </w:r>
            <w:r w:rsidR="00F36BE3">
              <w:rPr>
                <w:rFonts w:ascii="Arial" w:hAnsi="Arial" w:cs="Arial"/>
                <w:sz w:val="20"/>
                <w:szCs w:val="20"/>
              </w:rPr>
              <w:t xml:space="preserve">, and </w:t>
            </w:r>
            <w:r w:rsidR="00B1370B" w:rsidRPr="00B1370B">
              <w:rPr>
                <w:rFonts w:ascii="Arial" w:hAnsi="Arial" w:cs="Arial"/>
                <w:sz w:val="20"/>
                <w:szCs w:val="20"/>
              </w:rPr>
              <w:t>in line with the Expenses &amp; Benefits Policy</w:t>
            </w:r>
            <w:r>
              <w:rPr>
                <w:rFonts w:ascii="Arial" w:hAnsi="Arial" w:cs="Arial"/>
                <w:sz w:val="20"/>
                <w:szCs w:val="20"/>
              </w:rPr>
              <w:t xml:space="preserve"> should be communicated across the University</w:t>
            </w:r>
            <w:r w:rsidR="00B1370B" w:rsidRPr="00B1370B">
              <w:rPr>
                <w:rFonts w:ascii="Arial" w:hAnsi="Arial" w:cs="Arial"/>
                <w:sz w:val="20"/>
                <w:szCs w:val="20"/>
              </w:rPr>
              <w:t>.</w:t>
            </w:r>
          </w:p>
        </w:tc>
      </w:tr>
      <w:tr w:rsidR="00EC52DD" w:rsidRPr="004A6422" w14:paraId="559273E8" w14:textId="77777777" w:rsidTr="00210F02">
        <w:tc>
          <w:tcPr>
            <w:tcW w:w="2552" w:type="dxa"/>
          </w:tcPr>
          <w:p w14:paraId="3A45F5D6" w14:textId="18F9BEF2" w:rsidR="00EC52DD" w:rsidRDefault="00B1370B"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1</w:t>
            </w:r>
            <w:r w:rsidR="00B56010">
              <w:rPr>
                <w:rFonts w:ascii="Arial" w:eastAsia="Times New Roman" w:hAnsi="Arial" w:cs="Arial"/>
                <w:color w:val="000000"/>
                <w:sz w:val="20"/>
                <w:szCs w:val="20"/>
                <w:lang w:val="en-US"/>
              </w:rPr>
              <w:t>6</w:t>
            </w:r>
          </w:p>
        </w:tc>
        <w:tc>
          <w:tcPr>
            <w:tcW w:w="6520" w:type="dxa"/>
          </w:tcPr>
          <w:p w14:paraId="28F4E218" w14:textId="35CB99FE" w:rsidR="00EC52DD" w:rsidRPr="00D15411" w:rsidRDefault="00E27F74" w:rsidP="00D15411">
            <w:pPr>
              <w:autoSpaceDE w:val="0"/>
              <w:autoSpaceDN w:val="0"/>
              <w:adjustRightInd w:val="0"/>
              <w:jc w:val="both"/>
              <w:rPr>
                <w:rFonts w:ascii="Arial" w:hAnsi="Arial" w:cs="Arial"/>
                <w:sz w:val="20"/>
                <w:szCs w:val="20"/>
              </w:rPr>
            </w:pPr>
            <w:r>
              <w:rPr>
                <w:rFonts w:ascii="Arial" w:hAnsi="Arial" w:cs="Arial"/>
                <w:sz w:val="20"/>
                <w:szCs w:val="20"/>
              </w:rPr>
              <w:t>A</w:t>
            </w:r>
            <w:r w:rsidR="00B1370B" w:rsidRPr="00B1370B">
              <w:rPr>
                <w:rFonts w:ascii="Arial" w:hAnsi="Arial" w:cs="Arial"/>
                <w:sz w:val="20"/>
                <w:szCs w:val="20"/>
              </w:rPr>
              <w:t xml:space="preserve">wareness </w:t>
            </w:r>
            <w:r>
              <w:rPr>
                <w:rFonts w:ascii="Arial" w:hAnsi="Arial" w:cs="Arial"/>
                <w:sz w:val="20"/>
                <w:szCs w:val="20"/>
              </w:rPr>
              <w:t xml:space="preserve">should be raised </w:t>
            </w:r>
            <w:r w:rsidR="00B1370B" w:rsidRPr="00B1370B">
              <w:rPr>
                <w:rFonts w:ascii="Arial" w:hAnsi="Arial" w:cs="Arial"/>
                <w:sz w:val="20"/>
                <w:szCs w:val="20"/>
              </w:rPr>
              <w:t>across the University of the current business travel and reimbursement claims process</w:t>
            </w:r>
            <w:r w:rsidR="00CC629B">
              <w:rPr>
                <w:rFonts w:ascii="Arial" w:hAnsi="Arial" w:cs="Arial"/>
                <w:sz w:val="20"/>
                <w:szCs w:val="20"/>
              </w:rPr>
              <w:t>es</w:t>
            </w:r>
            <w:r w:rsidR="00CC602E">
              <w:rPr>
                <w:rFonts w:ascii="Arial" w:hAnsi="Arial" w:cs="Arial"/>
                <w:sz w:val="20"/>
                <w:szCs w:val="20"/>
              </w:rPr>
              <w:t>.</w:t>
            </w:r>
          </w:p>
        </w:tc>
      </w:tr>
      <w:tr w:rsidR="00EC52DD" w:rsidRPr="004A6422" w14:paraId="625F473B" w14:textId="77777777" w:rsidTr="00210F02">
        <w:tc>
          <w:tcPr>
            <w:tcW w:w="2552" w:type="dxa"/>
          </w:tcPr>
          <w:p w14:paraId="39D462E9" w14:textId="03866D7E" w:rsidR="00EC52DD" w:rsidRDefault="00B1370B"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1</w:t>
            </w:r>
            <w:r w:rsidR="00B56010">
              <w:rPr>
                <w:rFonts w:ascii="Arial" w:eastAsia="Times New Roman" w:hAnsi="Arial" w:cs="Arial"/>
                <w:color w:val="000000"/>
                <w:sz w:val="20"/>
                <w:szCs w:val="20"/>
                <w:lang w:val="en-US"/>
              </w:rPr>
              <w:t>7</w:t>
            </w:r>
          </w:p>
        </w:tc>
        <w:tc>
          <w:tcPr>
            <w:tcW w:w="6520" w:type="dxa"/>
          </w:tcPr>
          <w:p w14:paraId="23E34F20" w14:textId="5BFE336C" w:rsidR="00EC52DD" w:rsidRPr="00D15411" w:rsidRDefault="00B1370B" w:rsidP="00D15411">
            <w:pPr>
              <w:autoSpaceDE w:val="0"/>
              <w:autoSpaceDN w:val="0"/>
              <w:adjustRightInd w:val="0"/>
              <w:jc w:val="both"/>
              <w:rPr>
                <w:rFonts w:ascii="Arial" w:hAnsi="Arial" w:cs="Arial"/>
                <w:sz w:val="20"/>
                <w:szCs w:val="20"/>
              </w:rPr>
            </w:pPr>
            <w:r w:rsidRPr="00B1370B">
              <w:rPr>
                <w:rFonts w:ascii="Arial" w:hAnsi="Arial" w:cs="Arial"/>
                <w:sz w:val="20"/>
                <w:szCs w:val="20"/>
              </w:rPr>
              <w:t>A communications plan should be developed to regularly promote the services and benefits of the University’s appointed travel provider.</w:t>
            </w:r>
          </w:p>
        </w:tc>
      </w:tr>
      <w:tr w:rsidR="00B1370B" w:rsidRPr="004A6422" w14:paraId="2EE08C95" w14:textId="77777777" w:rsidTr="000E4007">
        <w:tc>
          <w:tcPr>
            <w:tcW w:w="9072" w:type="dxa"/>
            <w:gridSpan w:val="2"/>
          </w:tcPr>
          <w:p w14:paraId="4AA4C9DA" w14:textId="450B31D0" w:rsidR="00BC1076" w:rsidRPr="00797989" w:rsidRDefault="00B1370B" w:rsidP="00D15411">
            <w:pPr>
              <w:autoSpaceDE w:val="0"/>
              <w:autoSpaceDN w:val="0"/>
              <w:adjustRightInd w:val="0"/>
              <w:jc w:val="both"/>
              <w:rPr>
                <w:rFonts w:ascii="Arial" w:eastAsia="Times New Roman" w:hAnsi="Arial" w:cs="Arial"/>
                <w:b/>
                <w:bCs/>
                <w:i/>
                <w:iCs/>
                <w:color w:val="000000"/>
                <w:sz w:val="20"/>
                <w:szCs w:val="20"/>
                <w:lang w:val="en-US"/>
              </w:rPr>
            </w:pPr>
            <w:proofErr w:type="spellStart"/>
            <w:r w:rsidRPr="00B1370B">
              <w:rPr>
                <w:rFonts w:ascii="Arial" w:eastAsia="Times New Roman" w:hAnsi="Arial" w:cs="Arial"/>
                <w:b/>
                <w:bCs/>
                <w:i/>
                <w:iCs/>
                <w:color w:val="000000"/>
                <w:sz w:val="20"/>
                <w:szCs w:val="20"/>
                <w:lang w:val="en-US"/>
              </w:rPr>
              <w:t>Incentivisation</w:t>
            </w:r>
            <w:proofErr w:type="spellEnd"/>
          </w:p>
        </w:tc>
      </w:tr>
      <w:tr w:rsidR="00EC52DD" w:rsidRPr="004A6422" w14:paraId="15E05170" w14:textId="77777777" w:rsidTr="00210F02">
        <w:tc>
          <w:tcPr>
            <w:tcW w:w="2552" w:type="dxa"/>
          </w:tcPr>
          <w:p w14:paraId="263B6387" w14:textId="78DADFA3" w:rsidR="00EC52DD" w:rsidRDefault="00B1370B"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1</w:t>
            </w:r>
            <w:r w:rsidR="00B56010">
              <w:rPr>
                <w:rFonts w:ascii="Arial" w:eastAsia="Times New Roman" w:hAnsi="Arial" w:cs="Arial"/>
                <w:color w:val="000000"/>
                <w:sz w:val="20"/>
                <w:szCs w:val="20"/>
                <w:lang w:val="en-US"/>
              </w:rPr>
              <w:t>8</w:t>
            </w:r>
          </w:p>
        </w:tc>
        <w:tc>
          <w:tcPr>
            <w:tcW w:w="6520" w:type="dxa"/>
          </w:tcPr>
          <w:p w14:paraId="4F65F7CD" w14:textId="57764499" w:rsidR="00EC52DD" w:rsidRPr="00D15411" w:rsidRDefault="00B1370B" w:rsidP="00D15411">
            <w:pPr>
              <w:autoSpaceDE w:val="0"/>
              <w:autoSpaceDN w:val="0"/>
              <w:adjustRightInd w:val="0"/>
              <w:jc w:val="both"/>
              <w:rPr>
                <w:rFonts w:ascii="Arial" w:hAnsi="Arial" w:cs="Arial"/>
                <w:sz w:val="20"/>
                <w:szCs w:val="20"/>
              </w:rPr>
            </w:pPr>
            <w:r w:rsidRPr="00B1370B">
              <w:rPr>
                <w:rFonts w:ascii="Arial" w:hAnsi="Arial" w:cs="Arial"/>
                <w:sz w:val="20"/>
                <w:szCs w:val="20"/>
              </w:rPr>
              <w:t>The opportunity to negotiate discounted travel for staff and/or students with public transport (especially rail) providers should be kept under regular review.</w:t>
            </w:r>
          </w:p>
        </w:tc>
      </w:tr>
      <w:tr w:rsidR="00EC52DD" w:rsidRPr="004A6422" w14:paraId="4122A7EC" w14:textId="77777777" w:rsidTr="00210F02">
        <w:tc>
          <w:tcPr>
            <w:tcW w:w="2552" w:type="dxa"/>
          </w:tcPr>
          <w:p w14:paraId="2E4A7951" w14:textId="015786CD" w:rsidR="00EC52DD" w:rsidRDefault="00B56010"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19</w:t>
            </w:r>
          </w:p>
        </w:tc>
        <w:tc>
          <w:tcPr>
            <w:tcW w:w="6520" w:type="dxa"/>
          </w:tcPr>
          <w:p w14:paraId="7A1CE24D" w14:textId="79D877CD" w:rsidR="00EC52DD" w:rsidRPr="00D15411" w:rsidRDefault="00900738" w:rsidP="00D15411">
            <w:pPr>
              <w:autoSpaceDE w:val="0"/>
              <w:autoSpaceDN w:val="0"/>
              <w:adjustRightInd w:val="0"/>
              <w:jc w:val="both"/>
              <w:rPr>
                <w:rFonts w:ascii="Arial" w:hAnsi="Arial" w:cs="Arial"/>
                <w:sz w:val="20"/>
                <w:szCs w:val="20"/>
              </w:rPr>
            </w:pPr>
            <w:r>
              <w:rPr>
                <w:rFonts w:ascii="Arial" w:hAnsi="Arial" w:cs="Arial"/>
                <w:sz w:val="20"/>
                <w:szCs w:val="20"/>
              </w:rPr>
              <w:t>R</w:t>
            </w:r>
            <w:r w:rsidR="00B1370B" w:rsidRPr="00B1370B">
              <w:rPr>
                <w:rFonts w:ascii="Arial" w:hAnsi="Arial" w:cs="Arial"/>
                <w:sz w:val="20"/>
                <w:szCs w:val="20"/>
              </w:rPr>
              <w:t xml:space="preserve">ail travel </w:t>
            </w:r>
            <w:r>
              <w:rPr>
                <w:rFonts w:ascii="Arial" w:hAnsi="Arial" w:cs="Arial"/>
                <w:sz w:val="20"/>
                <w:szCs w:val="20"/>
              </w:rPr>
              <w:t xml:space="preserve">should be considered </w:t>
            </w:r>
            <w:r w:rsidR="00B1370B" w:rsidRPr="00B1370B">
              <w:rPr>
                <w:rFonts w:ascii="Arial" w:hAnsi="Arial" w:cs="Arial"/>
                <w:sz w:val="20"/>
                <w:szCs w:val="20"/>
              </w:rPr>
              <w:t>the norm for all journeys which would take under 6 hours</w:t>
            </w:r>
            <w:r w:rsidR="00CD1CAA">
              <w:rPr>
                <w:rFonts w:ascii="Arial" w:hAnsi="Arial" w:cs="Arial"/>
                <w:sz w:val="20"/>
                <w:szCs w:val="20"/>
              </w:rPr>
              <w:t>, unless there are e</w:t>
            </w:r>
            <w:r>
              <w:rPr>
                <w:rFonts w:ascii="Arial" w:hAnsi="Arial" w:cs="Arial"/>
                <w:sz w:val="20"/>
                <w:szCs w:val="20"/>
              </w:rPr>
              <w:t xml:space="preserve">xceptions </w:t>
            </w:r>
            <w:r w:rsidR="00CD1CAA">
              <w:rPr>
                <w:rFonts w:ascii="Arial" w:hAnsi="Arial" w:cs="Arial"/>
                <w:sz w:val="20"/>
                <w:szCs w:val="20"/>
              </w:rPr>
              <w:t>for</w:t>
            </w:r>
            <w:r w:rsidR="00B1370B" w:rsidRPr="00B1370B">
              <w:rPr>
                <w:rFonts w:ascii="Arial" w:hAnsi="Arial" w:cs="Arial"/>
                <w:sz w:val="20"/>
                <w:szCs w:val="20"/>
              </w:rPr>
              <w:t xml:space="preserve"> clearly defined extenuating circumstances</w:t>
            </w:r>
            <w:r w:rsidR="00CD1CAA">
              <w:rPr>
                <w:rFonts w:ascii="Arial" w:hAnsi="Arial" w:cs="Arial"/>
                <w:sz w:val="20"/>
                <w:szCs w:val="20"/>
              </w:rPr>
              <w:t>.</w:t>
            </w:r>
          </w:p>
        </w:tc>
      </w:tr>
      <w:tr w:rsidR="00EC52DD" w:rsidRPr="004A6422" w14:paraId="02C9C733" w14:textId="77777777" w:rsidTr="00210F02">
        <w:tc>
          <w:tcPr>
            <w:tcW w:w="2552" w:type="dxa"/>
          </w:tcPr>
          <w:p w14:paraId="1FAB2A1B" w14:textId="0FE72351" w:rsidR="00EC52DD" w:rsidRDefault="00B1370B"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2</w:t>
            </w:r>
            <w:r w:rsidR="00B56010">
              <w:rPr>
                <w:rFonts w:ascii="Arial" w:eastAsia="Times New Roman" w:hAnsi="Arial" w:cs="Arial"/>
                <w:color w:val="000000"/>
                <w:sz w:val="20"/>
                <w:szCs w:val="20"/>
                <w:lang w:val="en-US"/>
              </w:rPr>
              <w:t>0</w:t>
            </w:r>
          </w:p>
        </w:tc>
        <w:tc>
          <w:tcPr>
            <w:tcW w:w="6520" w:type="dxa"/>
          </w:tcPr>
          <w:p w14:paraId="047B21BB" w14:textId="106AEEBC" w:rsidR="00EC52DD" w:rsidRPr="00D15411" w:rsidRDefault="00900738" w:rsidP="00D15411">
            <w:pPr>
              <w:autoSpaceDE w:val="0"/>
              <w:autoSpaceDN w:val="0"/>
              <w:adjustRightInd w:val="0"/>
              <w:jc w:val="both"/>
              <w:rPr>
                <w:rFonts w:ascii="Arial" w:hAnsi="Arial" w:cs="Arial"/>
                <w:sz w:val="20"/>
                <w:szCs w:val="20"/>
              </w:rPr>
            </w:pPr>
            <w:r>
              <w:rPr>
                <w:rFonts w:ascii="Arial" w:hAnsi="Arial" w:cs="Arial"/>
                <w:sz w:val="20"/>
                <w:szCs w:val="20"/>
              </w:rPr>
              <w:t>I</w:t>
            </w:r>
            <w:r w:rsidR="00B1370B" w:rsidRPr="00B1370B">
              <w:rPr>
                <w:rFonts w:ascii="Arial" w:hAnsi="Arial" w:cs="Arial"/>
                <w:sz w:val="20"/>
                <w:szCs w:val="20"/>
              </w:rPr>
              <w:t>nstitutional support/encouragement will be provided to members of staff who are able and willing to adopt alternatives to air travel to do so where such travel is required e.g. subsidising time/costs if a rail journey costs more and takes longer.</w:t>
            </w:r>
          </w:p>
        </w:tc>
      </w:tr>
      <w:tr w:rsidR="00596B6F" w:rsidRPr="004A6422" w14:paraId="42EA593F" w14:textId="77777777" w:rsidTr="00F375A7">
        <w:tc>
          <w:tcPr>
            <w:tcW w:w="9072" w:type="dxa"/>
            <w:gridSpan w:val="2"/>
          </w:tcPr>
          <w:p w14:paraId="29C6990D" w14:textId="5982C0A4" w:rsidR="00BC1076" w:rsidRPr="00797989" w:rsidRDefault="00596B6F" w:rsidP="00D15411">
            <w:pPr>
              <w:autoSpaceDE w:val="0"/>
              <w:autoSpaceDN w:val="0"/>
              <w:adjustRightInd w:val="0"/>
              <w:jc w:val="both"/>
              <w:rPr>
                <w:rFonts w:ascii="Arial" w:eastAsia="Times New Roman" w:hAnsi="Arial" w:cs="Arial"/>
                <w:b/>
                <w:bCs/>
                <w:i/>
                <w:iCs/>
                <w:color w:val="000000"/>
                <w:sz w:val="20"/>
                <w:szCs w:val="20"/>
                <w:lang w:val="en-US"/>
              </w:rPr>
            </w:pPr>
            <w:r w:rsidRPr="00596B6F">
              <w:rPr>
                <w:rFonts w:ascii="Arial" w:eastAsia="Times New Roman" w:hAnsi="Arial" w:cs="Arial"/>
                <w:b/>
                <w:bCs/>
                <w:i/>
                <w:iCs/>
                <w:color w:val="000000"/>
                <w:sz w:val="20"/>
                <w:szCs w:val="20"/>
                <w:lang w:val="en-US"/>
              </w:rPr>
              <w:t>Guiding Principles &amp; Travel Hierarchy</w:t>
            </w:r>
          </w:p>
        </w:tc>
      </w:tr>
      <w:tr w:rsidR="00B1370B" w:rsidRPr="004A6422" w14:paraId="02720480" w14:textId="77777777" w:rsidTr="00210F02">
        <w:tc>
          <w:tcPr>
            <w:tcW w:w="2552" w:type="dxa"/>
          </w:tcPr>
          <w:p w14:paraId="5C04821A" w14:textId="3A53F1AD" w:rsidR="00B1370B" w:rsidRDefault="00B1370B"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2</w:t>
            </w:r>
            <w:r w:rsidR="00462DEB">
              <w:rPr>
                <w:rFonts w:ascii="Arial" w:eastAsia="Times New Roman" w:hAnsi="Arial" w:cs="Arial"/>
                <w:color w:val="000000"/>
                <w:sz w:val="20"/>
                <w:szCs w:val="20"/>
                <w:lang w:val="en-US"/>
              </w:rPr>
              <w:t>1</w:t>
            </w:r>
          </w:p>
        </w:tc>
        <w:tc>
          <w:tcPr>
            <w:tcW w:w="6520" w:type="dxa"/>
          </w:tcPr>
          <w:p w14:paraId="340016A8" w14:textId="7F9AFEDD" w:rsidR="00B1370B" w:rsidRDefault="00B1370B" w:rsidP="00D15411">
            <w:pPr>
              <w:autoSpaceDE w:val="0"/>
              <w:autoSpaceDN w:val="0"/>
              <w:adjustRightInd w:val="0"/>
              <w:jc w:val="both"/>
              <w:rPr>
                <w:rFonts w:ascii="Arial" w:hAnsi="Arial" w:cs="Arial"/>
                <w:sz w:val="20"/>
                <w:szCs w:val="20"/>
              </w:rPr>
            </w:pPr>
            <w:r w:rsidRPr="00B1370B">
              <w:rPr>
                <w:rFonts w:ascii="Arial" w:hAnsi="Arial" w:cs="Arial"/>
                <w:sz w:val="20"/>
                <w:szCs w:val="20"/>
              </w:rPr>
              <w:t>The Guiding Principles of Sustainable Business Travel and the Travel Hierarchy should be reviewed by the Sustainable Development Committee on an annual basis.</w:t>
            </w:r>
          </w:p>
        </w:tc>
      </w:tr>
    </w:tbl>
    <w:p w14:paraId="2C799BFA" w14:textId="77777777" w:rsidR="00CD1CAA" w:rsidRDefault="00CD1CAA" w:rsidP="00145DEC">
      <w:pPr>
        <w:jc w:val="both"/>
        <w:rPr>
          <w:rFonts w:ascii="Arial" w:hAnsi="Arial" w:cs="Arial"/>
          <w:b/>
          <w:bCs/>
          <w:sz w:val="20"/>
          <w:szCs w:val="20"/>
          <w:u w:val="single"/>
        </w:rPr>
      </w:pPr>
      <w:bookmarkStart w:id="11" w:name="KeyFindings"/>
    </w:p>
    <w:p w14:paraId="5C514369" w14:textId="4408A9EC" w:rsidR="004A6422" w:rsidRPr="00DF5E7B" w:rsidRDefault="00145DEC" w:rsidP="00DF5E7B">
      <w:pPr>
        <w:pStyle w:val="Heading1"/>
        <w:rPr>
          <w:rFonts w:ascii="Arial" w:hAnsi="Arial" w:cs="Arial"/>
          <w:b/>
          <w:bCs/>
          <w:color w:val="auto"/>
          <w:sz w:val="20"/>
          <w:szCs w:val="20"/>
          <w:u w:val="single"/>
        </w:rPr>
      </w:pPr>
      <w:r w:rsidRPr="00DF5E7B">
        <w:rPr>
          <w:rFonts w:ascii="Arial" w:hAnsi="Arial" w:cs="Arial"/>
          <w:b/>
          <w:bCs/>
          <w:color w:val="auto"/>
          <w:sz w:val="20"/>
          <w:szCs w:val="20"/>
          <w:u w:val="single"/>
        </w:rPr>
        <w:t>KEY FINDINGS</w:t>
      </w:r>
    </w:p>
    <w:p w14:paraId="6C8513E6" w14:textId="63C01E24" w:rsidR="00132667" w:rsidRPr="00DF5E7B" w:rsidRDefault="00E15E7C" w:rsidP="00DF5E7B">
      <w:pPr>
        <w:pStyle w:val="Heading1"/>
        <w:rPr>
          <w:rFonts w:ascii="Arial" w:hAnsi="Arial" w:cs="Arial"/>
          <w:b/>
          <w:bCs/>
          <w:color w:val="auto"/>
          <w:sz w:val="20"/>
          <w:szCs w:val="20"/>
          <w:u w:val="single"/>
        </w:rPr>
      </w:pPr>
      <w:bookmarkStart w:id="12" w:name="Data"/>
      <w:bookmarkEnd w:id="11"/>
      <w:r w:rsidRPr="00DF5E7B">
        <w:rPr>
          <w:rFonts w:ascii="Arial" w:hAnsi="Arial" w:cs="Arial"/>
          <w:b/>
          <w:bCs/>
          <w:color w:val="auto"/>
          <w:sz w:val="20"/>
          <w:szCs w:val="20"/>
          <w:u w:val="single"/>
        </w:rPr>
        <w:t xml:space="preserve">Data </w:t>
      </w:r>
    </w:p>
    <w:bookmarkEnd w:id="12"/>
    <w:p w14:paraId="23B66275" w14:textId="26EBD9CE" w:rsidR="00E15E7C" w:rsidRDefault="00E15E7C" w:rsidP="006619F5">
      <w:pPr>
        <w:pStyle w:val="Default"/>
        <w:jc w:val="both"/>
        <w:rPr>
          <w:sz w:val="20"/>
          <w:szCs w:val="20"/>
        </w:rPr>
      </w:pPr>
    </w:p>
    <w:p w14:paraId="259E6586" w14:textId="1D88412F" w:rsidR="003D4B22" w:rsidRDefault="00960DD2" w:rsidP="00C71113">
      <w:pPr>
        <w:pStyle w:val="ListParagraph"/>
        <w:numPr>
          <w:ilvl w:val="0"/>
          <w:numId w:val="8"/>
        </w:numPr>
        <w:ind w:left="567" w:hanging="567"/>
        <w:jc w:val="both"/>
        <w:rPr>
          <w:rFonts w:ascii="Arial" w:hAnsi="Arial" w:cs="Arial"/>
          <w:sz w:val="20"/>
          <w:szCs w:val="20"/>
        </w:rPr>
      </w:pPr>
      <w:r w:rsidRPr="00F54079">
        <w:rPr>
          <w:rFonts w:ascii="Arial" w:hAnsi="Arial" w:cs="Arial"/>
          <w:b/>
          <w:bCs/>
          <w:sz w:val="20"/>
          <w:szCs w:val="20"/>
        </w:rPr>
        <w:t>B</w:t>
      </w:r>
      <w:r w:rsidR="00E15E7C" w:rsidRPr="00F54079">
        <w:rPr>
          <w:rFonts w:ascii="Arial" w:hAnsi="Arial" w:cs="Arial"/>
          <w:b/>
          <w:bCs/>
          <w:sz w:val="20"/>
          <w:szCs w:val="20"/>
        </w:rPr>
        <w:t xml:space="preserve">usiness travel </w:t>
      </w:r>
      <w:r w:rsidRPr="00F54079">
        <w:rPr>
          <w:rFonts w:ascii="Arial" w:hAnsi="Arial" w:cs="Arial"/>
          <w:b/>
          <w:bCs/>
          <w:sz w:val="20"/>
          <w:szCs w:val="20"/>
        </w:rPr>
        <w:t xml:space="preserve">has accounted </w:t>
      </w:r>
      <w:r w:rsidR="00E15E7C" w:rsidRPr="00F54079">
        <w:rPr>
          <w:rFonts w:ascii="Arial" w:hAnsi="Arial" w:cs="Arial"/>
          <w:b/>
          <w:bCs/>
          <w:sz w:val="20"/>
          <w:szCs w:val="20"/>
        </w:rPr>
        <w:t xml:space="preserve">for c.20% of the University’s </w:t>
      </w:r>
      <w:r w:rsidR="00F54079" w:rsidRPr="00F54079">
        <w:rPr>
          <w:rFonts w:ascii="Arial" w:hAnsi="Arial" w:cs="Arial"/>
          <w:b/>
          <w:bCs/>
          <w:sz w:val="20"/>
          <w:szCs w:val="20"/>
        </w:rPr>
        <w:t xml:space="preserve">assessed emissions </w:t>
      </w:r>
      <w:r w:rsidR="00E15E7C" w:rsidRPr="00F54079">
        <w:rPr>
          <w:rFonts w:ascii="Arial" w:hAnsi="Arial" w:cs="Arial"/>
          <w:b/>
          <w:bCs/>
          <w:sz w:val="20"/>
          <w:szCs w:val="20"/>
        </w:rPr>
        <w:t>footprint in recent years</w:t>
      </w:r>
      <w:r w:rsidR="00F54079" w:rsidRPr="00F54079">
        <w:rPr>
          <w:rFonts w:ascii="Arial" w:hAnsi="Arial" w:cs="Arial"/>
          <w:b/>
          <w:bCs/>
          <w:sz w:val="20"/>
          <w:szCs w:val="20"/>
        </w:rPr>
        <w:t xml:space="preserve">.  </w:t>
      </w:r>
      <w:r w:rsidR="00F54079" w:rsidRPr="00F54079">
        <w:rPr>
          <w:rFonts w:ascii="Arial" w:hAnsi="Arial" w:cs="Arial"/>
          <w:sz w:val="20"/>
          <w:szCs w:val="20"/>
        </w:rPr>
        <w:t xml:space="preserve">While the overall proportion of emissions that business travel constitutes will decline as previously unreported emissions are added to our footprint in the coming years </w:t>
      </w:r>
      <w:r w:rsidR="00F40B51">
        <w:rPr>
          <w:rFonts w:ascii="Arial" w:hAnsi="Arial" w:cs="Arial"/>
          <w:sz w:val="20"/>
          <w:szCs w:val="20"/>
        </w:rPr>
        <w:t>(</w:t>
      </w:r>
      <w:r w:rsidR="00F54079" w:rsidRPr="00F54079">
        <w:rPr>
          <w:rFonts w:ascii="Arial" w:hAnsi="Arial" w:cs="Arial"/>
          <w:sz w:val="20"/>
          <w:szCs w:val="20"/>
        </w:rPr>
        <w:t>e.g. procurement,</w:t>
      </w:r>
      <w:r w:rsidR="00F40B51">
        <w:rPr>
          <w:rFonts w:ascii="Arial" w:hAnsi="Arial" w:cs="Arial"/>
          <w:sz w:val="20"/>
          <w:szCs w:val="20"/>
        </w:rPr>
        <w:t xml:space="preserve"> commuting, </w:t>
      </w:r>
      <w:r w:rsidR="00F54079" w:rsidRPr="00F54079">
        <w:rPr>
          <w:rFonts w:ascii="Arial" w:hAnsi="Arial" w:cs="Arial"/>
          <w:sz w:val="20"/>
          <w:szCs w:val="20"/>
        </w:rPr>
        <w:t>student travel</w:t>
      </w:r>
      <w:r w:rsidR="00F40B51">
        <w:rPr>
          <w:rFonts w:ascii="Arial" w:hAnsi="Arial" w:cs="Arial"/>
          <w:sz w:val="20"/>
          <w:szCs w:val="20"/>
        </w:rPr>
        <w:t>)</w:t>
      </w:r>
      <w:r w:rsidR="00477896">
        <w:rPr>
          <w:rFonts w:ascii="Arial" w:hAnsi="Arial" w:cs="Arial"/>
          <w:sz w:val="20"/>
          <w:szCs w:val="20"/>
        </w:rPr>
        <w:t>,</w:t>
      </w:r>
      <w:r w:rsidR="00F54079" w:rsidRPr="00F54079">
        <w:rPr>
          <w:rFonts w:ascii="Arial" w:hAnsi="Arial" w:cs="Arial"/>
          <w:sz w:val="20"/>
          <w:szCs w:val="20"/>
        </w:rPr>
        <w:t xml:space="preserve"> tackling business travel emissions will remain critical and will require us to find a net-zero approach to these emissions in due course.</w:t>
      </w:r>
      <w:r w:rsidR="00931CDA">
        <w:rPr>
          <w:rFonts w:ascii="Arial" w:hAnsi="Arial" w:cs="Arial"/>
          <w:sz w:val="20"/>
          <w:szCs w:val="20"/>
        </w:rPr>
        <w:t xml:space="preserve"> </w:t>
      </w:r>
    </w:p>
    <w:p w14:paraId="0F39618C" w14:textId="6A691FED" w:rsidR="006307E0" w:rsidRDefault="006307E0" w:rsidP="006307E0">
      <w:pPr>
        <w:jc w:val="both"/>
        <w:rPr>
          <w:rFonts w:ascii="Arial" w:hAnsi="Arial" w:cs="Arial"/>
          <w:sz w:val="20"/>
          <w:szCs w:val="20"/>
        </w:rPr>
      </w:pPr>
    </w:p>
    <w:p w14:paraId="5DFAA68E" w14:textId="73D47F28" w:rsidR="006307E0" w:rsidRDefault="006307E0" w:rsidP="006307E0">
      <w:pPr>
        <w:jc w:val="both"/>
        <w:rPr>
          <w:rFonts w:ascii="Arial" w:hAnsi="Arial" w:cs="Arial"/>
          <w:sz w:val="20"/>
          <w:szCs w:val="20"/>
        </w:rPr>
      </w:pPr>
    </w:p>
    <w:p w14:paraId="3A1F1F1D" w14:textId="0BD8A035" w:rsidR="006307E0" w:rsidRDefault="006307E0" w:rsidP="006307E0">
      <w:pPr>
        <w:jc w:val="both"/>
        <w:rPr>
          <w:rFonts w:ascii="Arial" w:hAnsi="Arial" w:cs="Arial"/>
          <w:sz w:val="20"/>
          <w:szCs w:val="20"/>
        </w:rPr>
      </w:pPr>
    </w:p>
    <w:p w14:paraId="1086BB24" w14:textId="367A114D" w:rsidR="00DF5E7B" w:rsidRDefault="00DF5E7B" w:rsidP="006307E0">
      <w:pPr>
        <w:jc w:val="both"/>
        <w:rPr>
          <w:rFonts w:ascii="Arial" w:hAnsi="Arial" w:cs="Arial"/>
          <w:sz w:val="20"/>
          <w:szCs w:val="20"/>
        </w:rPr>
      </w:pPr>
    </w:p>
    <w:p w14:paraId="03F67923" w14:textId="77777777" w:rsidR="00DF5E7B" w:rsidRPr="006307E0" w:rsidRDefault="00DF5E7B" w:rsidP="006307E0">
      <w:pPr>
        <w:jc w:val="both"/>
        <w:rPr>
          <w:rFonts w:ascii="Arial" w:hAnsi="Arial" w:cs="Arial"/>
          <w:sz w:val="20"/>
          <w:szCs w:val="20"/>
        </w:rPr>
      </w:pPr>
    </w:p>
    <w:p w14:paraId="41D649CB" w14:textId="7AE8E106" w:rsidR="003D4B22" w:rsidRPr="00540B98" w:rsidRDefault="00931CDA" w:rsidP="00540B98">
      <w:pPr>
        <w:pStyle w:val="ListParagraph"/>
        <w:ind w:left="567"/>
        <w:jc w:val="both"/>
        <w:rPr>
          <w:rFonts w:ascii="Arial" w:hAnsi="Arial" w:cs="Arial"/>
          <w:sz w:val="20"/>
          <w:szCs w:val="20"/>
        </w:rPr>
      </w:pPr>
      <w:r>
        <w:rPr>
          <w:rFonts w:ascii="Arial" w:hAnsi="Arial" w:cs="Arial"/>
          <w:sz w:val="20"/>
          <w:szCs w:val="20"/>
        </w:rPr>
        <w:t xml:space="preserve"> </w:t>
      </w:r>
    </w:p>
    <w:p w14:paraId="52ACC163" w14:textId="66BDE1B1" w:rsidR="006307E0" w:rsidRPr="006307E0" w:rsidRDefault="00931CDA" w:rsidP="006307E0">
      <w:pPr>
        <w:pStyle w:val="ListParagraph"/>
        <w:numPr>
          <w:ilvl w:val="0"/>
          <w:numId w:val="8"/>
        </w:numPr>
        <w:ind w:left="567" w:hanging="567"/>
        <w:jc w:val="both"/>
        <w:rPr>
          <w:rFonts w:ascii="Arial" w:hAnsi="Arial" w:cs="Arial"/>
          <w:sz w:val="20"/>
          <w:szCs w:val="20"/>
        </w:rPr>
      </w:pPr>
      <w:r>
        <w:rPr>
          <w:rFonts w:ascii="Arial" w:hAnsi="Arial" w:cs="Arial"/>
          <w:sz w:val="20"/>
          <w:szCs w:val="20"/>
        </w:rPr>
        <w:lastRenderedPageBreak/>
        <w:t xml:space="preserve">The table below highlights the pattern of business travel (and </w:t>
      </w:r>
      <w:r w:rsidR="00433D93">
        <w:rPr>
          <w:rFonts w:ascii="Arial" w:hAnsi="Arial" w:cs="Arial"/>
          <w:sz w:val="20"/>
          <w:szCs w:val="20"/>
        </w:rPr>
        <w:t xml:space="preserve">associated </w:t>
      </w:r>
      <w:r>
        <w:rPr>
          <w:rFonts w:ascii="Arial" w:hAnsi="Arial" w:cs="Arial"/>
          <w:sz w:val="20"/>
          <w:szCs w:val="20"/>
        </w:rPr>
        <w:t xml:space="preserve">proportion of air travel) </w:t>
      </w:r>
      <w:r w:rsidR="006E1919">
        <w:rPr>
          <w:rFonts w:ascii="Arial" w:hAnsi="Arial" w:cs="Arial"/>
          <w:sz w:val="20"/>
          <w:szCs w:val="20"/>
        </w:rPr>
        <w:t>in recent years:</w:t>
      </w:r>
    </w:p>
    <w:p w14:paraId="27CCBD51" w14:textId="2F439E75" w:rsidR="00F31CF0" w:rsidRPr="00540B98" w:rsidRDefault="00540B98" w:rsidP="00433D93">
      <w:pPr>
        <w:pStyle w:val="ListParagraph"/>
        <w:ind w:left="567"/>
        <w:jc w:val="center"/>
        <w:rPr>
          <w:rFonts w:ascii="Arial" w:hAnsi="Arial" w:cs="Arial"/>
          <w:sz w:val="18"/>
          <w:szCs w:val="18"/>
        </w:rPr>
      </w:pPr>
      <w:bookmarkStart w:id="13" w:name="Figure1"/>
      <w:r w:rsidRPr="00540B98">
        <w:rPr>
          <w:rFonts w:ascii="Arial" w:hAnsi="Arial" w:cs="Arial"/>
          <w:sz w:val="18"/>
          <w:szCs w:val="18"/>
        </w:rPr>
        <w:t>Figure 1</w:t>
      </w:r>
    </w:p>
    <w:bookmarkEnd w:id="13"/>
    <w:p w14:paraId="7A6585FC" w14:textId="4A7555A3" w:rsidR="00AF0B1B" w:rsidRDefault="00AF0B1B" w:rsidP="00F31CF0">
      <w:pPr>
        <w:pStyle w:val="ListParagraph"/>
        <w:ind w:left="567"/>
        <w:jc w:val="both"/>
        <w:rPr>
          <w:rFonts w:ascii="Arial" w:hAnsi="Arial" w:cs="Arial"/>
          <w:sz w:val="20"/>
          <w:szCs w:val="20"/>
        </w:rPr>
      </w:pPr>
      <w:r>
        <w:rPr>
          <w:rFonts w:ascii="Arial" w:hAnsi="Arial" w:cs="Arial"/>
          <w:noProof/>
          <w:sz w:val="20"/>
          <w:szCs w:val="20"/>
        </w:rPr>
        <w:drawing>
          <wp:inline distT="0" distB="0" distL="0" distR="0" wp14:anchorId="1C9ED696" wp14:editId="612241B1">
            <wp:extent cx="5725160" cy="3664585"/>
            <wp:effectExtent l="0" t="0" r="8890" b="0"/>
            <wp:docPr id="1" name="Picture 1" descr="Bar graph showing carbon emissions due to business travel from Session 2015/16 to 2020/21.  The graph shows a year-on-year decline with a significant decline due to the travel restrictions imposed during the Covid-19 pande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 graph showing carbon emissions due to business travel from Session 2015/16 to 2020/21.  The graph shows a year-on-year decline with a significant decline due to the travel restrictions imposed during the Covid-19 pandem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5160" cy="3664585"/>
                    </a:xfrm>
                    <a:prstGeom prst="rect">
                      <a:avLst/>
                    </a:prstGeom>
                    <a:noFill/>
                    <a:ln>
                      <a:noFill/>
                    </a:ln>
                  </pic:spPr>
                </pic:pic>
              </a:graphicData>
            </a:graphic>
          </wp:inline>
        </w:drawing>
      </w:r>
    </w:p>
    <w:p w14:paraId="0A31179F" w14:textId="3EE5A59A" w:rsidR="00433D93" w:rsidRDefault="00523A08" w:rsidP="00854CDC">
      <w:pPr>
        <w:pStyle w:val="ListParagraph"/>
        <w:numPr>
          <w:ilvl w:val="0"/>
          <w:numId w:val="8"/>
        </w:numPr>
        <w:ind w:left="567" w:hanging="567"/>
        <w:jc w:val="both"/>
        <w:rPr>
          <w:rFonts w:ascii="Arial" w:hAnsi="Arial" w:cs="Arial"/>
          <w:sz w:val="20"/>
          <w:szCs w:val="20"/>
        </w:rPr>
      </w:pPr>
      <w:r>
        <w:rPr>
          <w:rFonts w:ascii="Arial" w:hAnsi="Arial" w:cs="Arial"/>
          <w:sz w:val="20"/>
          <w:szCs w:val="20"/>
        </w:rPr>
        <w:t xml:space="preserve">The Covid-19 pandemic </w:t>
      </w:r>
      <w:r w:rsidR="00E47591">
        <w:rPr>
          <w:rFonts w:ascii="Arial" w:hAnsi="Arial" w:cs="Arial"/>
          <w:sz w:val="20"/>
          <w:szCs w:val="20"/>
        </w:rPr>
        <w:t xml:space="preserve">had a significant impact upon the level of business travel as a result of travel restrictions and general changes in the </w:t>
      </w:r>
      <w:r w:rsidR="00F40B51">
        <w:rPr>
          <w:rFonts w:ascii="Arial" w:hAnsi="Arial" w:cs="Arial"/>
          <w:sz w:val="20"/>
          <w:szCs w:val="20"/>
        </w:rPr>
        <w:t xml:space="preserve">wider </w:t>
      </w:r>
      <w:r w:rsidR="00E47591">
        <w:rPr>
          <w:rFonts w:ascii="Arial" w:hAnsi="Arial" w:cs="Arial"/>
          <w:sz w:val="20"/>
          <w:szCs w:val="20"/>
        </w:rPr>
        <w:t>patterns of behaviour and social interactions</w:t>
      </w:r>
      <w:r w:rsidR="00BF4705">
        <w:rPr>
          <w:rFonts w:ascii="Arial" w:hAnsi="Arial" w:cs="Arial"/>
          <w:sz w:val="20"/>
          <w:szCs w:val="20"/>
        </w:rPr>
        <w:t xml:space="preserve"> as outlined in </w:t>
      </w:r>
      <w:hyperlink w:anchor="Figure1" w:history="1">
        <w:r w:rsidR="00433D93" w:rsidRPr="00C52E85">
          <w:rPr>
            <w:rStyle w:val="Hyperlink"/>
            <w:rFonts w:ascii="Arial" w:hAnsi="Arial" w:cs="Arial"/>
            <w:sz w:val="20"/>
            <w:szCs w:val="20"/>
          </w:rPr>
          <w:t>Figure 1</w:t>
        </w:r>
      </w:hyperlink>
      <w:r w:rsidR="00E47591" w:rsidRPr="00C52E85">
        <w:rPr>
          <w:rFonts w:ascii="Arial" w:hAnsi="Arial" w:cs="Arial"/>
          <w:sz w:val="20"/>
          <w:szCs w:val="20"/>
        </w:rPr>
        <w:t xml:space="preserve">.  </w:t>
      </w:r>
      <w:r w:rsidR="00C52E85">
        <w:rPr>
          <w:rFonts w:ascii="Arial" w:hAnsi="Arial" w:cs="Arial"/>
          <w:sz w:val="20"/>
          <w:szCs w:val="20"/>
        </w:rPr>
        <w:t>Furthermore, the Group</w:t>
      </w:r>
      <w:r w:rsidR="004B7573" w:rsidRPr="00C52E85">
        <w:rPr>
          <w:rFonts w:ascii="Arial" w:hAnsi="Arial" w:cs="Arial"/>
          <w:sz w:val="20"/>
          <w:szCs w:val="20"/>
        </w:rPr>
        <w:t xml:space="preserve"> noted that </w:t>
      </w:r>
      <w:r w:rsidR="00C52E85">
        <w:rPr>
          <w:rFonts w:ascii="Arial" w:hAnsi="Arial" w:cs="Arial"/>
          <w:sz w:val="20"/>
          <w:szCs w:val="20"/>
        </w:rPr>
        <w:t xml:space="preserve">prior to the pandemic, </w:t>
      </w:r>
      <w:r w:rsidR="004B7573" w:rsidRPr="00C52E85">
        <w:rPr>
          <w:rFonts w:ascii="Arial" w:hAnsi="Arial" w:cs="Arial"/>
          <w:sz w:val="20"/>
          <w:szCs w:val="20"/>
        </w:rPr>
        <w:t xml:space="preserve">travel emissions </w:t>
      </w:r>
      <w:r w:rsidR="00C52E85">
        <w:rPr>
          <w:rFonts w:ascii="Arial" w:hAnsi="Arial" w:cs="Arial"/>
          <w:sz w:val="20"/>
          <w:szCs w:val="20"/>
        </w:rPr>
        <w:t>had</w:t>
      </w:r>
      <w:r w:rsidR="004B7573" w:rsidRPr="00C52E85">
        <w:rPr>
          <w:rFonts w:ascii="Arial" w:hAnsi="Arial" w:cs="Arial"/>
          <w:sz w:val="20"/>
          <w:szCs w:val="20"/>
        </w:rPr>
        <w:t xml:space="preserve"> already </w:t>
      </w:r>
      <w:r w:rsidR="00C52E85">
        <w:rPr>
          <w:rFonts w:ascii="Arial" w:hAnsi="Arial" w:cs="Arial"/>
          <w:sz w:val="20"/>
          <w:szCs w:val="20"/>
        </w:rPr>
        <w:t xml:space="preserve">been </w:t>
      </w:r>
      <w:r w:rsidR="004B7573" w:rsidRPr="00C52E85">
        <w:rPr>
          <w:rFonts w:ascii="Arial" w:hAnsi="Arial" w:cs="Arial"/>
          <w:sz w:val="20"/>
          <w:szCs w:val="20"/>
        </w:rPr>
        <w:t>reducing year</w:t>
      </w:r>
      <w:r w:rsidR="00C52E85">
        <w:rPr>
          <w:rFonts w:ascii="Arial" w:hAnsi="Arial" w:cs="Arial"/>
          <w:sz w:val="20"/>
          <w:szCs w:val="20"/>
        </w:rPr>
        <w:t>-</w:t>
      </w:r>
      <w:r w:rsidR="004B7573" w:rsidRPr="00C52E85">
        <w:rPr>
          <w:rFonts w:ascii="Arial" w:hAnsi="Arial" w:cs="Arial"/>
          <w:sz w:val="20"/>
          <w:szCs w:val="20"/>
        </w:rPr>
        <w:t>on</w:t>
      </w:r>
      <w:r w:rsidR="00C52E85">
        <w:rPr>
          <w:rFonts w:ascii="Arial" w:hAnsi="Arial" w:cs="Arial"/>
          <w:sz w:val="20"/>
          <w:szCs w:val="20"/>
        </w:rPr>
        <w:t>-</w:t>
      </w:r>
      <w:r w:rsidR="004B7573" w:rsidRPr="00C52E85">
        <w:rPr>
          <w:rFonts w:ascii="Arial" w:hAnsi="Arial" w:cs="Arial"/>
          <w:sz w:val="20"/>
          <w:szCs w:val="20"/>
        </w:rPr>
        <w:t>year: they had reduced (overall and also specifically with respect to air travel) by 27% between 2015/</w:t>
      </w:r>
      <w:r w:rsidR="00C52E85">
        <w:rPr>
          <w:rFonts w:ascii="Arial" w:hAnsi="Arial" w:cs="Arial"/>
          <w:sz w:val="20"/>
          <w:szCs w:val="20"/>
        </w:rPr>
        <w:t>1</w:t>
      </w:r>
      <w:r w:rsidR="004B7573" w:rsidRPr="00C52E85">
        <w:rPr>
          <w:rFonts w:ascii="Arial" w:hAnsi="Arial" w:cs="Arial"/>
          <w:sz w:val="20"/>
          <w:szCs w:val="20"/>
        </w:rPr>
        <w:t>6 and 2018/</w:t>
      </w:r>
      <w:r w:rsidR="00C52E85">
        <w:rPr>
          <w:rFonts w:ascii="Arial" w:hAnsi="Arial" w:cs="Arial"/>
          <w:sz w:val="20"/>
          <w:szCs w:val="20"/>
        </w:rPr>
        <w:t>1</w:t>
      </w:r>
      <w:r w:rsidR="004B7573" w:rsidRPr="00C52E85">
        <w:rPr>
          <w:rFonts w:ascii="Arial" w:hAnsi="Arial" w:cs="Arial"/>
          <w:sz w:val="20"/>
          <w:szCs w:val="20"/>
        </w:rPr>
        <w:t>9.</w:t>
      </w:r>
      <w:r w:rsidR="00777A44" w:rsidRPr="00C52E85">
        <w:rPr>
          <w:rFonts w:ascii="Arial" w:hAnsi="Arial" w:cs="Arial"/>
          <w:sz w:val="20"/>
          <w:szCs w:val="20"/>
        </w:rPr>
        <w:t xml:space="preserve"> </w:t>
      </w:r>
      <w:r w:rsidR="00C52E85" w:rsidRPr="00C52E85">
        <w:rPr>
          <w:rFonts w:ascii="Arial" w:hAnsi="Arial" w:cs="Arial"/>
          <w:sz w:val="20"/>
          <w:szCs w:val="20"/>
        </w:rPr>
        <w:t>The reasons for th</w:t>
      </w:r>
      <w:r w:rsidR="00C52E85">
        <w:rPr>
          <w:rFonts w:ascii="Arial" w:hAnsi="Arial" w:cs="Arial"/>
          <w:sz w:val="20"/>
          <w:szCs w:val="20"/>
        </w:rPr>
        <w:t>is</w:t>
      </w:r>
      <w:r w:rsidR="00C52E85" w:rsidRPr="00C52E85">
        <w:rPr>
          <w:rFonts w:ascii="Arial" w:hAnsi="Arial" w:cs="Arial"/>
          <w:sz w:val="20"/>
          <w:szCs w:val="20"/>
        </w:rPr>
        <w:t xml:space="preserve"> decrease are not clear and </w:t>
      </w:r>
      <w:r w:rsidR="00C52E85">
        <w:rPr>
          <w:rFonts w:ascii="Arial" w:hAnsi="Arial" w:cs="Arial"/>
          <w:sz w:val="20"/>
          <w:szCs w:val="20"/>
        </w:rPr>
        <w:t xml:space="preserve">it was recognised that </w:t>
      </w:r>
      <w:r w:rsidR="00C52E85" w:rsidRPr="00C52E85">
        <w:rPr>
          <w:rFonts w:ascii="Arial" w:hAnsi="Arial" w:cs="Arial"/>
          <w:sz w:val="20"/>
          <w:szCs w:val="20"/>
        </w:rPr>
        <w:t xml:space="preserve">there </w:t>
      </w:r>
      <w:r w:rsidR="00C52E85">
        <w:rPr>
          <w:rFonts w:ascii="Arial" w:hAnsi="Arial" w:cs="Arial"/>
          <w:sz w:val="20"/>
          <w:szCs w:val="20"/>
        </w:rPr>
        <w:t>were</w:t>
      </w:r>
      <w:r w:rsidR="00C52E85" w:rsidRPr="00C52E85">
        <w:rPr>
          <w:rFonts w:ascii="Arial" w:hAnsi="Arial" w:cs="Arial"/>
          <w:sz w:val="20"/>
          <w:szCs w:val="20"/>
        </w:rPr>
        <w:t xml:space="preserve"> issues </w:t>
      </w:r>
      <w:r w:rsidR="00C52E85">
        <w:rPr>
          <w:rFonts w:ascii="Arial" w:hAnsi="Arial" w:cs="Arial"/>
          <w:sz w:val="20"/>
          <w:szCs w:val="20"/>
        </w:rPr>
        <w:t>around</w:t>
      </w:r>
      <w:r w:rsidR="00C52E85" w:rsidRPr="00C52E85">
        <w:rPr>
          <w:rFonts w:ascii="Arial" w:hAnsi="Arial" w:cs="Arial"/>
          <w:sz w:val="20"/>
          <w:szCs w:val="20"/>
        </w:rPr>
        <w:t xml:space="preserve"> measurement, particularly in 2015/</w:t>
      </w:r>
      <w:r w:rsidR="00C52E85">
        <w:rPr>
          <w:rFonts w:ascii="Arial" w:hAnsi="Arial" w:cs="Arial"/>
          <w:sz w:val="20"/>
          <w:szCs w:val="20"/>
        </w:rPr>
        <w:t>1</w:t>
      </w:r>
      <w:r w:rsidR="00C52E85" w:rsidRPr="00C52E85">
        <w:rPr>
          <w:rFonts w:ascii="Arial" w:hAnsi="Arial" w:cs="Arial"/>
          <w:sz w:val="20"/>
          <w:szCs w:val="20"/>
        </w:rPr>
        <w:t>6</w:t>
      </w:r>
      <w:r w:rsidR="00914A63">
        <w:rPr>
          <w:rFonts w:ascii="Arial" w:hAnsi="Arial" w:cs="Arial"/>
          <w:sz w:val="20"/>
          <w:szCs w:val="20"/>
        </w:rPr>
        <w:t xml:space="preserve"> prior to the change of external travel provider</w:t>
      </w:r>
      <w:r w:rsidR="00C52E85" w:rsidRPr="00C52E85">
        <w:rPr>
          <w:rFonts w:ascii="Arial" w:hAnsi="Arial" w:cs="Arial"/>
          <w:sz w:val="20"/>
          <w:szCs w:val="20"/>
        </w:rPr>
        <w:t>.</w:t>
      </w:r>
      <w:r w:rsidR="00C52E85">
        <w:rPr>
          <w:rFonts w:ascii="Arial" w:hAnsi="Arial" w:cs="Arial"/>
          <w:sz w:val="20"/>
          <w:szCs w:val="20"/>
        </w:rPr>
        <w:t xml:space="preserve"> The Group concluded that in l</w:t>
      </w:r>
      <w:r w:rsidR="00777A44">
        <w:rPr>
          <w:rFonts w:ascii="Arial" w:hAnsi="Arial" w:cs="Arial"/>
          <w:sz w:val="20"/>
          <w:szCs w:val="20"/>
        </w:rPr>
        <w:t>ooking to the future, it will be important to ensure that</w:t>
      </w:r>
      <w:r w:rsidR="00C52E85">
        <w:rPr>
          <w:rFonts w:ascii="Arial" w:hAnsi="Arial" w:cs="Arial"/>
          <w:sz w:val="20"/>
          <w:szCs w:val="20"/>
        </w:rPr>
        <w:t xml:space="preserve"> the reduction in travel emissions continues and that</w:t>
      </w:r>
      <w:r w:rsidR="00777A44">
        <w:rPr>
          <w:rFonts w:ascii="Arial" w:hAnsi="Arial" w:cs="Arial"/>
          <w:sz w:val="20"/>
          <w:szCs w:val="20"/>
        </w:rPr>
        <w:t xml:space="preserve"> </w:t>
      </w:r>
      <w:r w:rsidR="00777A44" w:rsidRPr="00691D90">
        <w:rPr>
          <w:rFonts w:ascii="Arial" w:hAnsi="Arial" w:cs="Arial"/>
          <w:b/>
          <w:bCs/>
          <w:sz w:val="20"/>
          <w:szCs w:val="20"/>
        </w:rPr>
        <w:t>the lessons which have been learned from the ways of working that were successful during the pandemic, and which have had a significant positive impact on carbon emissions, are embedded as ‘business as usual’ processes.</w:t>
      </w:r>
      <w:r w:rsidR="00777A44">
        <w:rPr>
          <w:rFonts w:ascii="Arial" w:hAnsi="Arial" w:cs="Arial"/>
          <w:sz w:val="20"/>
          <w:szCs w:val="20"/>
        </w:rPr>
        <w:t xml:space="preserve">  </w:t>
      </w:r>
    </w:p>
    <w:p w14:paraId="4A69B5A7" w14:textId="77777777" w:rsidR="00433D93" w:rsidRDefault="00433D93" w:rsidP="00433D93">
      <w:pPr>
        <w:pStyle w:val="ListParagraph"/>
        <w:ind w:left="567"/>
        <w:jc w:val="both"/>
        <w:rPr>
          <w:rFonts w:ascii="Arial" w:hAnsi="Arial" w:cs="Arial"/>
          <w:sz w:val="20"/>
          <w:szCs w:val="20"/>
        </w:rPr>
      </w:pPr>
    </w:p>
    <w:p w14:paraId="70C3391B" w14:textId="4BFF8964" w:rsidR="00797989" w:rsidRPr="00797989" w:rsidRDefault="00777A44" w:rsidP="00797989">
      <w:pPr>
        <w:pStyle w:val="ListParagraph"/>
        <w:numPr>
          <w:ilvl w:val="0"/>
          <w:numId w:val="8"/>
        </w:numPr>
        <w:ind w:left="567" w:hanging="567"/>
        <w:jc w:val="both"/>
        <w:rPr>
          <w:rFonts w:ascii="Arial" w:hAnsi="Arial" w:cs="Arial"/>
          <w:sz w:val="20"/>
          <w:szCs w:val="20"/>
        </w:rPr>
      </w:pPr>
      <w:r>
        <w:rPr>
          <w:rFonts w:ascii="Arial" w:hAnsi="Arial" w:cs="Arial"/>
          <w:sz w:val="20"/>
          <w:szCs w:val="20"/>
        </w:rPr>
        <w:t xml:space="preserve">The Group recognised that </w:t>
      </w:r>
      <w:r w:rsidR="00F40B51">
        <w:rPr>
          <w:rFonts w:ascii="Arial" w:hAnsi="Arial" w:cs="Arial"/>
          <w:sz w:val="20"/>
          <w:szCs w:val="20"/>
        </w:rPr>
        <w:t xml:space="preserve">clear communications and </w:t>
      </w:r>
      <w:r w:rsidRPr="00F40B51">
        <w:rPr>
          <w:rFonts w:ascii="Arial" w:hAnsi="Arial" w:cs="Arial"/>
          <w:sz w:val="20"/>
          <w:szCs w:val="20"/>
        </w:rPr>
        <w:t>leadership by example</w:t>
      </w:r>
      <w:r>
        <w:rPr>
          <w:rFonts w:ascii="Arial" w:hAnsi="Arial" w:cs="Arial"/>
          <w:sz w:val="20"/>
          <w:szCs w:val="20"/>
        </w:rPr>
        <w:t xml:space="preserve"> at all levels and across all areas of the University will be key in reinforcing the </w:t>
      </w:r>
      <w:r w:rsidRPr="00F40B51">
        <w:rPr>
          <w:rFonts w:ascii="Arial" w:hAnsi="Arial" w:cs="Arial"/>
          <w:b/>
          <w:bCs/>
          <w:sz w:val="20"/>
          <w:szCs w:val="20"/>
        </w:rPr>
        <w:t>institutional expectation that (i) carbon emissions from business travel will not return to pre-pandemic level</w:t>
      </w:r>
      <w:r w:rsidR="00FB237C">
        <w:rPr>
          <w:rFonts w:ascii="Arial" w:hAnsi="Arial" w:cs="Arial"/>
          <w:b/>
          <w:bCs/>
          <w:sz w:val="20"/>
          <w:szCs w:val="20"/>
        </w:rPr>
        <w:t>s</w:t>
      </w:r>
      <w:r w:rsidR="00477896">
        <w:rPr>
          <w:rFonts w:ascii="Arial" w:hAnsi="Arial" w:cs="Arial"/>
          <w:b/>
          <w:bCs/>
          <w:sz w:val="20"/>
          <w:szCs w:val="20"/>
        </w:rPr>
        <w:t>,</w:t>
      </w:r>
      <w:r w:rsidRPr="00F40B51">
        <w:rPr>
          <w:rFonts w:ascii="Arial" w:hAnsi="Arial" w:cs="Arial"/>
          <w:b/>
          <w:bCs/>
          <w:sz w:val="20"/>
          <w:szCs w:val="20"/>
        </w:rPr>
        <w:t xml:space="preserve"> and (ii) alternatives to business travel are adopted wherever they exist</w:t>
      </w:r>
      <w:r w:rsidR="00691D90" w:rsidRPr="00F40B51">
        <w:rPr>
          <w:rFonts w:ascii="Arial" w:hAnsi="Arial" w:cs="Arial"/>
          <w:b/>
          <w:bCs/>
          <w:sz w:val="20"/>
          <w:szCs w:val="20"/>
        </w:rPr>
        <w:t xml:space="preserve">, </w:t>
      </w:r>
      <w:r w:rsidRPr="00F40B51">
        <w:rPr>
          <w:rFonts w:ascii="Arial" w:hAnsi="Arial" w:cs="Arial"/>
          <w:b/>
          <w:bCs/>
          <w:sz w:val="20"/>
          <w:szCs w:val="20"/>
        </w:rPr>
        <w:t xml:space="preserve">are viable </w:t>
      </w:r>
      <w:r w:rsidR="00691D90" w:rsidRPr="00F40B51">
        <w:rPr>
          <w:rFonts w:ascii="Arial" w:hAnsi="Arial" w:cs="Arial"/>
          <w:b/>
          <w:bCs/>
          <w:sz w:val="20"/>
          <w:szCs w:val="20"/>
        </w:rPr>
        <w:t xml:space="preserve">and/or are being widely adopted elsewhere in the sector </w:t>
      </w:r>
      <w:r w:rsidRPr="00433D93">
        <w:rPr>
          <w:rFonts w:ascii="Arial" w:hAnsi="Arial" w:cs="Arial"/>
          <w:sz w:val="20"/>
          <w:szCs w:val="20"/>
        </w:rPr>
        <w:t>e.g. online participation in conferences, using trains instead of domestic flights etc.</w:t>
      </w:r>
    </w:p>
    <w:tbl>
      <w:tblPr>
        <w:tblStyle w:val="TableGrid1"/>
        <w:tblW w:w="0" w:type="auto"/>
        <w:tblLook w:val="04A0" w:firstRow="1" w:lastRow="0" w:firstColumn="1" w:lastColumn="0" w:noHBand="0" w:noVBand="1"/>
      </w:tblPr>
      <w:tblGrid>
        <w:gridCol w:w="2547"/>
        <w:gridCol w:w="6469"/>
      </w:tblGrid>
      <w:tr w:rsidR="00EF60C4" w:rsidRPr="00F40B51" w14:paraId="3196488E" w14:textId="77777777" w:rsidTr="007B668D">
        <w:tc>
          <w:tcPr>
            <w:tcW w:w="2547" w:type="dxa"/>
          </w:tcPr>
          <w:p w14:paraId="2F89BA30" w14:textId="71399CEF" w:rsidR="00EF60C4" w:rsidRPr="00DB252A" w:rsidRDefault="00EF60C4" w:rsidP="007B668D">
            <w:pPr>
              <w:jc w:val="both"/>
              <w:rPr>
                <w:rFonts w:ascii="Arial" w:hAnsi="Arial" w:cs="Arial"/>
                <w:b/>
                <w:bCs/>
                <w:i/>
                <w:iCs/>
                <w:sz w:val="20"/>
                <w:szCs w:val="20"/>
              </w:rPr>
            </w:pPr>
            <w:r>
              <w:rPr>
                <w:rFonts w:ascii="Arial" w:hAnsi="Arial" w:cs="Arial"/>
                <w:b/>
                <w:bCs/>
                <w:i/>
                <w:iCs/>
                <w:sz w:val="20"/>
                <w:szCs w:val="20"/>
              </w:rPr>
              <w:t>Recommendation</w:t>
            </w:r>
            <w:r w:rsidR="00EC52DD">
              <w:rPr>
                <w:rFonts w:ascii="Arial" w:hAnsi="Arial" w:cs="Arial"/>
                <w:b/>
                <w:bCs/>
                <w:i/>
                <w:iCs/>
                <w:sz w:val="20"/>
                <w:szCs w:val="20"/>
              </w:rPr>
              <w:t xml:space="preserve"> 1</w:t>
            </w:r>
          </w:p>
        </w:tc>
        <w:tc>
          <w:tcPr>
            <w:tcW w:w="6469" w:type="dxa"/>
          </w:tcPr>
          <w:p w14:paraId="51B8976E" w14:textId="7F5F48D0" w:rsidR="00EF60C4" w:rsidRPr="00F40B51" w:rsidRDefault="00EF60C4" w:rsidP="007B668D">
            <w:pPr>
              <w:jc w:val="both"/>
              <w:rPr>
                <w:rFonts w:ascii="Arial" w:hAnsi="Arial" w:cs="Arial"/>
                <w:sz w:val="20"/>
                <w:szCs w:val="20"/>
              </w:rPr>
            </w:pPr>
            <w:r>
              <w:rPr>
                <w:rFonts w:ascii="Arial" w:hAnsi="Arial" w:cs="Arial"/>
                <w:sz w:val="20"/>
                <w:szCs w:val="20"/>
              </w:rPr>
              <w:t xml:space="preserve">A clear communications plan should be developed to promote and embed the </w:t>
            </w:r>
            <w:r w:rsidRPr="00F40B51">
              <w:rPr>
                <w:rFonts w:ascii="Arial" w:hAnsi="Arial" w:cs="Arial"/>
                <w:sz w:val="20"/>
                <w:szCs w:val="20"/>
              </w:rPr>
              <w:t>institutional expectation that (i) carbon emissions from business travel will not return to pre-pandemic level</w:t>
            </w:r>
            <w:r>
              <w:rPr>
                <w:rFonts w:ascii="Arial" w:hAnsi="Arial" w:cs="Arial"/>
                <w:sz w:val="20"/>
                <w:szCs w:val="20"/>
              </w:rPr>
              <w:t>s,</w:t>
            </w:r>
            <w:r w:rsidRPr="00F40B51">
              <w:rPr>
                <w:rFonts w:ascii="Arial" w:hAnsi="Arial" w:cs="Arial"/>
                <w:sz w:val="20"/>
                <w:szCs w:val="20"/>
              </w:rPr>
              <w:t xml:space="preserve"> and (ii) alternatives to business travel </w:t>
            </w:r>
            <w:r>
              <w:rPr>
                <w:rFonts w:ascii="Arial" w:hAnsi="Arial" w:cs="Arial"/>
                <w:sz w:val="20"/>
                <w:szCs w:val="20"/>
              </w:rPr>
              <w:t>will be</w:t>
            </w:r>
            <w:r w:rsidRPr="00F40B51">
              <w:rPr>
                <w:rFonts w:ascii="Arial" w:hAnsi="Arial" w:cs="Arial"/>
                <w:sz w:val="20"/>
                <w:szCs w:val="20"/>
              </w:rPr>
              <w:t xml:space="preserve"> adopted wherever they exist, are viable and/or are being widely adopted elsewhere in the sector e.g. online participation in conferences</w:t>
            </w:r>
            <w:r w:rsidR="00EB1E0A">
              <w:rPr>
                <w:rFonts w:ascii="Arial" w:hAnsi="Arial" w:cs="Arial"/>
                <w:sz w:val="20"/>
                <w:szCs w:val="20"/>
              </w:rPr>
              <w:t>.</w:t>
            </w:r>
          </w:p>
        </w:tc>
      </w:tr>
    </w:tbl>
    <w:p w14:paraId="18DD1668" w14:textId="77777777" w:rsidR="00797989" w:rsidRPr="002C446C" w:rsidRDefault="00797989" w:rsidP="002C446C">
      <w:pPr>
        <w:jc w:val="both"/>
        <w:rPr>
          <w:rFonts w:ascii="Arial" w:hAnsi="Arial" w:cs="Arial"/>
          <w:sz w:val="20"/>
          <w:szCs w:val="20"/>
        </w:rPr>
      </w:pPr>
    </w:p>
    <w:p w14:paraId="2025B848" w14:textId="1480877E" w:rsidR="00F31CF0" w:rsidRDefault="00960DD2" w:rsidP="00F31CF0">
      <w:pPr>
        <w:pStyle w:val="ListParagraph"/>
        <w:numPr>
          <w:ilvl w:val="0"/>
          <w:numId w:val="8"/>
        </w:numPr>
        <w:ind w:left="567" w:hanging="567"/>
        <w:jc w:val="both"/>
        <w:rPr>
          <w:rFonts w:ascii="Arial" w:hAnsi="Arial" w:cs="Arial"/>
          <w:sz w:val="20"/>
          <w:szCs w:val="20"/>
        </w:rPr>
      </w:pPr>
      <w:r w:rsidRPr="00C563EF">
        <w:rPr>
          <w:rFonts w:ascii="Arial" w:hAnsi="Arial" w:cs="Arial"/>
          <w:sz w:val="20"/>
          <w:szCs w:val="20"/>
        </w:rPr>
        <w:t xml:space="preserve">The Group identified </w:t>
      </w:r>
      <w:r w:rsidR="00E15E7C" w:rsidRPr="00C563EF">
        <w:rPr>
          <w:rFonts w:ascii="Arial" w:hAnsi="Arial" w:cs="Arial"/>
          <w:sz w:val="20"/>
          <w:szCs w:val="20"/>
        </w:rPr>
        <w:t xml:space="preserve">that </w:t>
      </w:r>
      <w:r w:rsidR="00CB07D1" w:rsidRPr="00691D90">
        <w:rPr>
          <w:rFonts w:ascii="Arial" w:hAnsi="Arial" w:cs="Arial"/>
          <w:b/>
          <w:bCs/>
          <w:sz w:val="20"/>
          <w:szCs w:val="20"/>
        </w:rPr>
        <w:t xml:space="preserve">the accuracy of </w:t>
      </w:r>
      <w:r w:rsidR="00E15E7C" w:rsidRPr="00691D90">
        <w:rPr>
          <w:rFonts w:ascii="Arial" w:hAnsi="Arial" w:cs="Arial"/>
          <w:b/>
          <w:bCs/>
          <w:sz w:val="20"/>
          <w:szCs w:val="20"/>
        </w:rPr>
        <w:t xml:space="preserve">current data held in relation to the emissions associated with business travel </w:t>
      </w:r>
      <w:r w:rsidR="00CB07D1" w:rsidRPr="00691D90">
        <w:rPr>
          <w:rFonts w:ascii="Arial" w:hAnsi="Arial" w:cs="Arial"/>
          <w:b/>
          <w:bCs/>
          <w:sz w:val="20"/>
          <w:szCs w:val="20"/>
        </w:rPr>
        <w:t>would benefit from enhancement.</w:t>
      </w:r>
      <w:r w:rsidR="00E15E7C" w:rsidRPr="00F31CF0">
        <w:rPr>
          <w:rFonts w:ascii="Arial" w:hAnsi="Arial" w:cs="Arial"/>
          <w:sz w:val="20"/>
          <w:szCs w:val="20"/>
        </w:rPr>
        <w:t xml:space="preserve"> </w:t>
      </w:r>
      <w:r w:rsidR="00F31CF0" w:rsidRPr="00F31CF0">
        <w:rPr>
          <w:rFonts w:ascii="Arial" w:hAnsi="Arial" w:cs="Arial"/>
          <w:sz w:val="20"/>
          <w:szCs w:val="20"/>
        </w:rPr>
        <w:t xml:space="preserve">The University has access to a comprehensive suite of management reporting information from the </w:t>
      </w:r>
      <w:r w:rsidR="00540B98">
        <w:rPr>
          <w:rFonts w:ascii="Arial" w:hAnsi="Arial" w:cs="Arial"/>
          <w:sz w:val="20"/>
          <w:szCs w:val="20"/>
        </w:rPr>
        <w:t xml:space="preserve">appointed </w:t>
      </w:r>
      <w:r w:rsidR="00F31CF0" w:rsidRPr="00F31CF0">
        <w:rPr>
          <w:rFonts w:ascii="Arial" w:hAnsi="Arial" w:cs="Arial"/>
          <w:sz w:val="20"/>
          <w:szCs w:val="20"/>
        </w:rPr>
        <w:t>business travel provider (</w:t>
      </w:r>
      <w:r w:rsidR="009E36CE">
        <w:rPr>
          <w:rFonts w:ascii="Arial" w:hAnsi="Arial" w:cs="Arial"/>
          <w:sz w:val="20"/>
          <w:szCs w:val="20"/>
        </w:rPr>
        <w:t xml:space="preserve">currently </w:t>
      </w:r>
      <w:r w:rsidR="00F31CF0" w:rsidRPr="00F31CF0">
        <w:rPr>
          <w:rFonts w:ascii="Arial" w:hAnsi="Arial" w:cs="Arial"/>
          <w:sz w:val="20"/>
          <w:szCs w:val="20"/>
        </w:rPr>
        <w:t xml:space="preserve">Diversity Travel).  However, </w:t>
      </w:r>
      <w:r w:rsidRPr="00F31CF0">
        <w:rPr>
          <w:rFonts w:ascii="Arial" w:hAnsi="Arial" w:cs="Arial"/>
          <w:sz w:val="20"/>
          <w:szCs w:val="20"/>
        </w:rPr>
        <w:t>many</w:t>
      </w:r>
      <w:r w:rsidR="00E15E7C" w:rsidRPr="00F31CF0">
        <w:rPr>
          <w:rFonts w:ascii="Arial" w:hAnsi="Arial" w:cs="Arial"/>
          <w:sz w:val="20"/>
          <w:szCs w:val="20"/>
        </w:rPr>
        <w:t xml:space="preserve"> members of staff d</w:t>
      </w:r>
      <w:r w:rsidRPr="00F31CF0">
        <w:rPr>
          <w:rFonts w:ascii="Arial" w:hAnsi="Arial" w:cs="Arial"/>
          <w:sz w:val="20"/>
          <w:szCs w:val="20"/>
        </w:rPr>
        <w:t>o</w:t>
      </w:r>
      <w:r w:rsidR="00E15E7C" w:rsidRPr="00F31CF0">
        <w:rPr>
          <w:rFonts w:ascii="Arial" w:hAnsi="Arial" w:cs="Arial"/>
          <w:sz w:val="20"/>
          <w:szCs w:val="20"/>
        </w:rPr>
        <w:t xml:space="preserve"> not </w:t>
      </w:r>
      <w:r w:rsidR="00E15E7C" w:rsidRPr="00F31CF0">
        <w:rPr>
          <w:rFonts w:ascii="Arial" w:hAnsi="Arial" w:cs="Arial"/>
          <w:sz w:val="20"/>
          <w:szCs w:val="20"/>
        </w:rPr>
        <w:lastRenderedPageBreak/>
        <w:t xml:space="preserve">book travel </w:t>
      </w:r>
      <w:r w:rsidR="00F31CF0" w:rsidRPr="00F31CF0">
        <w:rPr>
          <w:rFonts w:ascii="Arial" w:hAnsi="Arial" w:cs="Arial"/>
          <w:sz w:val="20"/>
          <w:szCs w:val="20"/>
        </w:rPr>
        <w:t>via the provider</w:t>
      </w:r>
      <w:r w:rsidRPr="00F31CF0">
        <w:rPr>
          <w:rFonts w:ascii="Arial" w:hAnsi="Arial" w:cs="Arial"/>
          <w:sz w:val="20"/>
          <w:szCs w:val="20"/>
        </w:rPr>
        <w:t xml:space="preserve"> and as a result, some data has historically </w:t>
      </w:r>
      <w:r w:rsidR="00E15E7C" w:rsidRPr="00F31CF0">
        <w:rPr>
          <w:rFonts w:ascii="Arial" w:hAnsi="Arial" w:cs="Arial"/>
          <w:sz w:val="20"/>
          <w:szCs w:val="20"/>
        </w:rPr>
        <w:t xml:space="preserve">been </w:t>
      </w:r>
      <w:r w:rsidR="00F54079">
        <w:rPr>
          <w:rFonts w:ascii="Arial" w:hAnsi="Arial" w:cs="Arial"/>
          <w:sz w:val="20"/>
          <w:szCs w:val="20"/>
        </w:rPr>
        <w:t>subject to user input error (having been derived from c</w:t>
      </w:r>
      <w:r w:rsidR="00E15E7C" w:rsidRPr="00F31CF0">
        <w:rPr>
          <w:rFonts w:ascii="Arial" w:hAnsi="Arial" w:cs="Arial"/>
          <w:sz w:val="20"/>
          <w:szCs w:val="20"/>
        </w:rPr>
        <w:t>laims submitted under the Expenses &amp; Benefits Policy</w:t>
      </w:r>
      <w:r w:rsidR="00F54079">
        <w:rPr>
          <w:rFonts w:ascii="Arial" w:hAnsi="Arial" w:cs="Arial"/>
          <w:sz w:val="20"/>
          <w:szCs w:val="20"/>
        </w:rPr>
        <w:t>)</w:t>
      </w:r>
      <w:r w:rsidR="00F31CF0" w:rsidRPr="00F31CF0">
        <w:rPr>
          <w:rFonts w:ascii="Arial" w:hAnsi="Arial" w:cs="Arial"/>
          <w:sz w:val="20"/>
          <w:szCs w:val="20"/>
        </w:rPr>
        <w:t xml:space="preserve"> which was recognised as being an inaccurate record of information</w:t>
      </w:r>
      <w:r w:rsidR="00E15E7C" w:rsidRPr="00F31CF0">
        <w:rPr>
          <w:rFonts w:ascii="Arial" w:hAnsi="Arial" w:cs="Arial"/>
          <w:sz w:val="20"/>
          <w:szCs w:val="20"/>
        </w:rPr>
        <w:t xml:space="preserve">.  </w:t>
      </w:r>
    </w:p>
    <w:p w14:paraId="140B1103" w14:textId="5DB4669D" w:rsidR="00F31CF0" w:rsidRPr="00F31CF0" w:rsidRDefault="00EF60C4" w:rsidP="00EF60C4">
      <w:pPr>
        <w:pStyle w:val="ListParagraph"/>
        <w:tabs>
          <w:tab w:val="left" w:pos="3140"/>
        </w:tabs>
        <w:rPr>
          <w:rFonts w:ascii="Arial" w:hAnsi="Arial" w:cs="Arial"/>
          <w:sz w:val="20"/>
          <w:szCs w:val="20"/>
        </w:rPr>
      </w:pPr>
      <w:r>
        <w:rPr>
          <w:rFonts w:ascii="Arial" w:hAnsi="Arial" w:cs="Arial"/>
          <w:sz w:val="20"/>
          <w:szCs w:val="20"/>
        </w:rPr>
        <w:tab/>
      </w:r>
    </w:p>
    <w:p w14:paraId="2E3873A8" w14:textId="77777777" w:rsidR="004066F0" w:rsidRPr="004066F0" w:rsidRDefault="004066F0" w:rsidP="004066F0">
      <w:pPr>
        <w:pStyle w:val="ListParagraph"/>
        <w:numPr>
          <w:ilvl w:val="0"/>
          <w:numId w:val="8"/>
        </w:numPr>
        <w:ind w:left="567" w:hanging="567"/>
        <w:jc w:val="both"/>
        <w:rPr>
          <w:rFonts w:ascii="Arial" w:hAnsi="Arial" w:cs="Arial"/>
          <w:b/>
          <w:bCs/>
          <w:sz w:val="20"/>
          <w:szCs w:val="20"/>
          <w:lang w:val="en-US"/>
        </w:rPr>
      </w:pPr>
      <w:r w:rsidRPr="004066F0">
        <w:rPr>
          <w:rFonts w:ascii="Arial" w:hAnsi="Arial" w:cs="Arial"/>
          <w:b/>
          <w:bCs/>
          <w:sz w:val="20"/>
          <w:szCs w:val="20"/>
          <w:lang w:val="en-US"/>
        </w:rPr>
        <w:t xml:space="preserve">As part of tracking progress towards meeting institutional sustainability targets, enhancing the accuracy and availability of data on all business travel (whether booked via the University’s appointed travel provider or other sources) and its environmental impact will be critical. </w:t>
      </w:r>
      <w:r w:rsidRPr="004066F0">
        <w:rPr>
          <w:rFonts w:ascii="Arial" w:hAnsi="Arial" w:cs="Arial"/>
          <w:sz w:val="20"/>
          <w:szCs w:val="20"/>
          <w:lang w:val="en-US"/>
        </w:rPr>
        <w:t xml:space="preserve">The Group </w:t>
      </w:r>
      <w:proofErr w:type="spellStart"/>
      <w:r w:rsidRPr="004066F0">
        <w:rPr>
          <w:rFonts w:ascii="Arial" w:hAnsi="Arial" w:cs="Arial"/>
          <w:sz w:val="20"/>
          <w:szCs w:val="20"/>
          <w:lang w:val="en-US"/>
        </w:rPr>
        <w:t>recognised</w:t>
      </w:r>
      <w:proofErr w:type="spellEnd"/>
      <w:r w:rsidRPr="004066F0">
        <w:rPr>
          <w:rFonts w:ascii="Arial" w:hAnsi="Arial" w:cs="Arial"/>
          <w:sz w:val="20"/>
          <w:szCs w:val="20"/>
          <w:lang w:val="en-US"/>
        </w:rPr>
        <w:t xml:space="preserve"> that the mode of transport adopted can have a significant impact on the achievement of the net zero target e.g. the difference between first, business and economy class flights, or between electric vehicles and petrol/diesel cars. In monitoring progress towards net zero, it is important that, where statutory reporting frameworks allow, these nuances are accurately recorded.  Equally as importantly, a methodology for capturing the carbon footprint of overnight stays using hotels will have to be established to ensure that the carbon impact of ‘slow’ journeys is fully captured.  </w:t>
      </w:r>
    </w:p>
    <w:p w14:paraId="18748798" w14:textId="2CD5A5F7" w:rsidR="003D4B22" w:rsidRPr="00540B98" w:rsidRDefault="003D4B22" w:rsidP="004066F0">
      <w:pPr>
        <w:pStyle w:val="ListParagraph"/>
        <w:ind w:left="567"/>
        <w:jc w:val="both"/>
        <w:rPr>
          <w:rFonts w:ascii="Arial" w:hAnsi="Arial" w:cs="Arial"/>
          <w:b/>
          <w:bCs/>
          <w:sz w:val="20"/>
          <w:szCs w:val="20"/>
        </w:rPr>
      </w:pPr>
    </w:p>
    <w:tbl>
      <w:tblPr>
        <w:tblStyle w:val="TableGrid1"/>
        <w:tblW w:w="0" w:type="auto"/>
        <w:tblLook w:val="04A0" w:firstRow="1" w:lastRow="0" w:firstColumn="1" w:lastColumn="0" w:noHBand="0" w:noVBand="1"/>
      </w:tblPr>
      <w:tblGrid>
        <w:gridCol w:w="2547"/>
        <w:gridCol w:w="6469"/>
      </w:tblGrid>
      <w:tr w:rsidR="00540B98" w:rsidRPr="00DB252A" w14:paraId="131F132E" w14:textId="77777777" w:rsidTr="007B668D">
        <w:tc>
          <w:tcPr>
            <w:tcW w:w="2547" w:type="dxa"/>
          </w:tcPr>
          <w:p w14:paraId="2C2F4BFD" w14:textId="0A320A28" w:rsidR="00540B98" w:rsidRPr="00DB252A" w:rsidRDefault="00540B98" w:rsidP="007B668D">
            <w:pPr>
              <w:jc w:val="both"/>
              <w:rPr>
                <w:rFonts w:ascii="Arial" w:hAnsi="Arial" w:cs="Arial"/>
                <w:sz w:val="20"/>
                <w:szCs w:val="20"/>
              </w:rPr>
            </w:pPr>
            <w:r w:rsidRPr="00DB252A">
              <w:rPr>
                <w:rFonts w:ascii="Arial" w:hAnsi="Arial" w:cs="Arial"/>
                <w:b/>
                <w:bCs/>
                <w:i/>
                <w:iCs/>
                <w:sz w:val="20"/>
                <w:szCs w:val="20"/>
              </w:rPr>
              <w:t>Recommendation</w:t>
            </w:r>
            <w:r w:rsidR="00EC52DD">
              <w:rPr>
                <w:rFonts w:ascii="Arial" w:hAnsi="Arial" w:cs="Arial"/>
                <w:b/>
                <w:bCs/>
                <w:i/>
                <w:iCs/>
                <w:sz w:val="20"/>
                <w:szCs w:val="20"/>
              </w:rPr>
              <w:t xml:space="preserve"> 2</w:t>
            </w:r>
            <w:r w:rsidRPr="00DB252A">
              <w:rPr>
                <w:rFonts w:ascii="Arial" w:hAnsi="Arial" w:cs="Arial"/>
                <w:b/>
                <w:bCs/>
                <w:i/>
                <w:iCs/>
                <w:sz w:val="20"/>
                <w:szCs w:val="20"/>
              </w:rPr>
              <w:t xml:space="preserve"> </w:t>
            </w:r>
          </w:p>
        </w:tc>
        <w:tc>
          <w:tcPr>
            <w:tcW w:w="6469" w:type="dxa"/>
          </w:tcPr>
          <w:p w14:paraId="2D82EF32" w14:textId="77777777" w:rsidR="00540B98" w:rsidRPr="00DB252A" w:rsidRDefault="00540B98" w:rsidP="007B668D">
            <w:pPr>
              <w:jc w:val="both"/>
              <w:rPr>
                <w:rFonts w:ascii="Arial" w:hAnsi="Arial" w:cs="Arial"/>
                <w:sz w:val="20"/>
                <w:szCs w:val="20"/>
              </w:rPr>
            </w:pPr>
            <w:r>
              <w:rPr>
                <w:rFonts w:ascii="Arial" w:hAnsi="Arial" w:cs="Arial"/>
                <w:sz w:val="20"/>
                <w:szCs w:val="20"/>
              </w:rPr>
              <w:t>Effective recording systems should be established and maintained to support the collection of accurate data on a range of activities with a carbon footprint.</w:t>
            </w:r>
          </w:p>
        </w:tc>
      </w:tr>
    </w:tbl>
    <w:p w14:paraId="6B02BAEF" w14:textId="77777777" w:rsidR="00540B98" w:rsidRPr="00540B98" w:rsidRDefault="00540B98" w:rsidP="00540B98">
      <w:pPr>
        <w:jc w:val="both"/>
        <w:rPr>
          <w:rFonts w:ascii="Arial" w:hAnsi="Arial" w:cs="Arial"/>
          <w:b/>
          <w:bCs/>
          <w:sz w:val="20"/>
          <w:szCs w:val="20"/>
        </w:rPr>
      </w:pPr>
    </w:p>
    <w:p w14:paraId="7B54846D" w14:textId="27C532BA" w:rsidR="00540B98" w:rsidRPr="00540B98" w:rsidRDefault="00DB252A" w:rsidP="003D4B22">
      <w:pPr>
        <w:pStyle w:val="ListParagraph"/>
        <w:numPr>
          <w:ilvl w:val="0"/>
          <w:numId w:val="8"/>
        </w:numPr>
        <w:spacing w:after="0"/>
        <w:ind w:left="567" w:hanging="567"/>
        <w:jc w:val="both"/>
        <w:rPr>
          <w:rFonts w:ascii="Arial" w:hAnsi="Arial" w:cs="Arial"/>
          <w:b/>
          <w:bCs/>
          <w:sz w:val="20"/>
          <w:szCs w:val="20"/>
        </w:rPr>
      </w:pPr>
      <w:r>
        <w:rPr>
          <w:rFonts w:ascii="Arial" w:hAnsi="Arial" w:cs="Arial"/>
          <w:sz w:val="20"/>
          <w:szCs w:val="20"/>
        </w:rPr>
        <w:t xml:space="preserve">Once </w:t>
      </w:r>
      <w:r w:rsidR="00F40B51">
        <w:rPr>
          <w:rFonts w:ascii="Arial" w:hAnsi="Arial" w:cs="Arial"/>
          <w:sz w:val="20"/>
          <w:szCs w:val="20"/>
        </w:rPr>
        <w:t xml:space="preserve">more accurate </w:t>
      </w:r>
      <w:r>
        <w:rPr>
          <w:rFonts w:ascii="Arial" w:hAnsi="Arial" w:cs="Arial"/>
          <w:sz w:val="20"/>
          <w:szCs w:val="20"/>
        </w:rPr>
        <w:t xml:space="preserve">recording systems are established, it will be essential to ensure that </w:t>
      </w:r>
      <w:r w:rsidRPr="00941562">
        <w:rPr>
          <w:rFonts w:ascii="Arial" w:hAnsi="Arial" w:cs="Arial"/>
          <w:b/>
          <w:bCs/>
          <w:sz w:val="20"/>
          <w:szCs w:val="20"/>
        </w:rPr>
        <w:t xml:space="preserve">the data </w:t>
      </w:r>
      <w:r w:rsidR="00941562" w:rsidRPr="00941562">
        <w:rPr>
          <w:rFonts w:ascii="Arial" w:hAnsi="Arial" w:cs="Arial"/>
          <w:b/>
          <w:bCs/>
          <w:sz w:val="20"/>
          <w:szCs w:val="20"/>
        </w:rPr>
        <w:t>which is captured is regularly</w:t>
      </w:r>
      <w:r w:rsidRPr="00941562">
        <w:rPr>
          <w:rFonts w:ascii="Arial" w:hAnsi="Arial" w:cs="Arial"/>
          <w:b/>
          <w:bCs/>
          <w:sz w:val="20"/>
          <w:szCs w:val="20"/>
        </w:rPr>
        <w:t xml:space="preserve"> monitored to ensure the accurate tracking of progress towards meeting the net zero target.</w:t>
      </w:r>
      <w:r w:rsidR="00941562">
        <w:rPr>
          <w:rFonts w:ascii="Arial" w:hAnsi="Arial" w:cs="Arial"/>
          <w:b/>
          <w:bCs/>
          <w:sz w:val="20"/>
          <w:szCs w:val="20"/>
        </w:rPr>
        <w:t xml:space="preserve"> </w:t>
      </w:r>
      <w:r w:rsidR="00941562">
        <w:rPr>
          <w:rFonts w:ascii="Arial" w:hAnsi="Arial" w:cs="Arial"/>
          <w:sz w:val="20"/>
          <w:szCs w:val="20"/>
        </w:rPr>
        <w:t xml:space="preserve">The Group recognised that </w:t>
      </w:r>
      <w:r w:rsidR="002405A4" w:rsidRPr="00433D93">
        <w:rPr>
          <w:rFonts w:ascii="Arial" w:hAnsi="Arial" w:cs="Arial"/>
          <w:b/>
          <w:bCs/>
          <w:sz w:val="20"/>
          <w:szCs w:val="20"/>
        </w:rPr>
        <w:t xml:space="preserve">enhancing </w:t>
      </w:r>
      <w:r w:rsidR="00941562" w:rsidRPr="00433D93">
        <w:rPr>
          <w:rFonts w:ascii="Arial" w:hAnsi="Arial" w:cs="Arial"/>
          <w:b/>
          <w:bCs/>
          <w:sz w:val="20"/>
          <w:szCs w:val="20"/>
        </w:rPr>
        <w:t xml:space="preserve">transparency </w:t>
      </w:r>
      <w:r w:rsidR="002405A4" w:rsidRPr="00433D93">
        <w:rPr>
          <w:rFonts w:ascii="Arial" w:hAnsi="Arial" w:cs="Arial"/>
          <w:b/>
          <w:bCs/>
          <w:sz w:val="20"/>
          <w:szCs w:val="20"/>
        </w:rPr>
        <w:t xml:space="preserve">and understanding of the impact of business travel by making </w:t>
      </w:r>
      <w:r w:rsidR="00941562" w:rsidRPr="00433D93">
        <w:rPr>
          <w:rFonts w:ascii="Arial" w:hAnsi="Arial" w:cs="Arial"/>
          <w:b/>
          <w:bCs/>
          <w:sz w:val="20"/>
          <w:szCs w:val="20"/>
        </w:rPr>
        <w:t>accurate data</w:t>
      </w:r>
      <w:r w:rsidR="002405A4" w:rsidRPr="00433D93">
        <w:rPr>
          <w:rFonts w:ascii="Arial" w:hAnsi="Arial" w:cs="Arial"/>
          <w:b/>
          <w:bCs/>
          <w:sz w:val="20"/>
          <w:szCs w:val="20"/>
        </w:rPr>
        <w:t xml:space="preserve"> more widely available</w:t>
      </w:r>
      <w:r w:rsidR="00941562" w:rsidRPr="00433D93">
        <w:rPr>
          <w:rFonts w:ascii="Arial" w:hAnsi="Arial" w:cs="Arial"/>
          <w:b/>
          <w:bCs/>
          <w:sz w:val="20"/>
          <w:szCs w:val="20"/>
        </w:rPr>
        <w:t xml:space="preserve"> is likely to positively influence attitudes and encourage behaviour change</w:t>
      </w:r>
      <w:r w:rsidR="002405A4" w:rsidRPr="00433D93">
        <w:rPr>
          <w:rFonts w:ascii="Arial" w:hAnsi="Arial" w:cs="Arial"/>
          <w:b/>
          <w:bCs/>
          <w:sz w:val="20"/>
          <w:szCs w:val="20"/>
        </w:rPr>
        <w:t>.</w:t>
      </w:r>
      <w:r w:rsidR="002405A4">
        <w:rPr>
          <w:rFonts w:ascii="Arial" w:hAnsi="Arial" w:cs="Arial"/>
          <w:sz w:val="20"/>
          <w:szCs w:val="20"/>
        </w:rPr>
        <w:t xml:space="preserve"> </w:t>
      </w:r>
      <w:r w:rsidR="00941562">
        <w:rPr>
          <w:rFonts w:ascii="Arial" w:hAnsi="Arial" w:cs="Arial"/>
          <w:sz w:val="20"/>
          <w:szCs w:val="20"/>
        </w:rPr>
        <w:t xml:space="preserve">Therefore, the </w:t>
      </w:r>
      <w:r w:rsidR="00AE3135">
        <w:rPr>
          <w:rFonts w:ascii="Arial" w:hAnsi="Arial" w:cs="Arial"/>
          <w:sz w:val="20"/>
          <w:szCs w:val="20"/>
        </w:rPr>
        <w:t xml:space="preserve">Group welcomed the intention to </w:t>
      </w:r>
      <w:r w:rsidR="00AE3135" w:rsidRPr="00433D93">
        <w:rPr>
          <w:rFonts w:ascii="Arial" w:hAnsi="Arial" w:cs="Arial"/>
          <w:sz w:val="20"/>
          <w:szCs w:val="20"/>
        </w:rPr>
        <w:t xml:space="preserve">publish data </w:t>
      </w:r>
      <w:r w:rsidR="00941562" w:rsidRPr="00433D93">
        <w:rPr>
          <w:rFonts w:ascii="Arial" w:hAnsi="Arial" w:cs="Arial"/>
          <w:sz w:val="20"/>
          <w:szCs w:val="20"/>
        </w:rPr>
        <w:t>outlining the carbon footprint associated with business travel and progress towards the achievement of the net zero target at both institutional and School/Directorate</w:t>
      </w:r>
      <w:r w:rsidR="00FB237C">
        <w:rPr>
          <w:rFonts w:ascii="Arial" w:hAnsi="Arial" w:cs="Arial"/>
          <w:sz w:val="20"/>
          <w:szCs w:val="20"/>
        </w:rPr>
        <w:t xml:space="preserve"> level</w:t>
      </w:r>
      <w:r w:rsidR="00941562" w:rsidRPr="00433D93">
        <w:rPr>
          <w:rFonts w:ascii="Arial" w:hAnsi="Arial" w:cs="Arial"/>
          <w:sz w:val="20"/>
          <w:szCs w:val="20"/>
        </w:rPr>
        <w:t xml:space="preserve"> </w:t>
      </w:r>
      <w:r w:rsidR="00AE3135" w:rsidRPr="00433D93">
        <w:rPr>
          <w:rFonts w:ascii="Arial" w:hAnsi="Arial" w:cs="Arial"/>
          <w:sz w:val="20"/>
          <w:szCs w:val="20"/>
        </w:rPr>
        <w:t>on a twice-yearly basis</w:t>
      </w:r>
      <w:r w:rsidR="00941562" w:rsidRPr="00433D93">
        <w:rPr>
          <w:rFonts w:ascii="Arial" w:hAnsi="Arial" w:cs="Arial"/>
          <w:sz w:val="20"/>
          <w:szCs w:val="20"/>
        </w:rPr>
        <w:t>.</w:t>
      </w:r>
      <w:r w:rsidR="001002B1">
        <w:rPr>
          <w:rFonts w:ascii="Arial" w:hAnsi="Arial" w:cs="Arial"/>
          <w:sz w:val="20"/>
          <w:szCs w:val="20"/>
        </w:rPr>
        <w:t xml:space="preserve"> </w:t>
      </w:r>
    </w:p>
    <w:p w14:paraId="03E84A54" w14:textId="77777777" w:rsidR="00540B98" w:rsidRPr="00540B98" w:rsidRDefault="00540B98" w:rsidP="00540B98">
      <w:pPr>
        <w:pStyle w:val="ListParagraph"/>
        <w:spacing w:after="0"/>
        <w:ind w:left="567"/>
        <w:jc w:val="both"/>
        <w:rPr>
          <w:rFonts w:ascii="Arial" w:hAnsi="Arial" w:cs="Arial"/>
          <w:b/>
          <w:bCs/>
          <w:sz w:val="20"/>
          <w:szCs w:val="20"/>
        </w:rPr>
      </w:pPr>
    </w:p>
    <w:p w14:paraId="731E09C7" w14:textId="319631EC" w:rsidR="00DB252A" w:rsidRPr="00540B98" w:rsidRDefault="00AE3135" w:rsidP="003D4B22">
      <w:pPr>
        <w:pStyle w:val="ListParagraph"/>
        <w:numPr>
          <w:ilvl w:val="0"/>
          <w:numId w:val="8"/>
        </w:numPr>
        <w:spacing w:after="0"/>
        <w:ind w:left="567" w:hanging="567"/>
        <w:jc w:val="both"/>
        <w:rPr>
          <w:rFonts w:ascii="Arial" w:hAnsi="Arial" w:cs="Arial"/>
          <w:b/>
          <w:bCs/>
          <w:sz w:val="20"/>
          <w:szCs w:val="20"/>
        </w:rPr>
      </w:pPr>
      <w:r>
        <w:rPr>
          <w:rFonts w:ascii="Arial" w:hAnsi="Arial" w:cs="Arial"/>
          <w:sz w:val="20"/>
          <w:szCs w:val="20"/>
        </w:rPr>
        <w:t>The Group considered the benefits of also reporting data at an individual level but agreed that in view of the resource implications of collating the disparate information, this would not be recommended at this stage.</w:t>
      </w:r>
      <w:r w:rsidR="00EB1E0A">
        <w:rPr>
          <w:rFonts w:ascii="Arial" w:hAnsi="Arial" w:cs="Arial"/>
          <w:sz w:val="20"/>
          <w:szCs w:val="20"/>
        </w:rPr>
        <w:t xml:space="preserve"> Furthermore, the Group noted that there are plans to evaluate the deployment of an app to allow individuals to calculate their own carbon footprint. Therefore, </w:t>
      </w:r>
      <w:r>
        <w:rPr>
          <w:rFonts w:ascii="Arial" w:hAnsi="Arial" w:cs="Arial"/>
          <w:sz w:val="20"/>
          <w:szCs w:val="20"/>
        </w:rPr>
        <w:t>consideration could be given at a future date to implementing a new monitoring/reporting system to capture individual data, particularly if insufficient progress is made towards meeting institutional net zero commitments.</w:t>
      </w:r>
    </w:p>
    <w:p w14:paraId="791D0DE0" w14:textId="77777777" w:rsidR="00540B98" w:rsidRPr="00540B98" w:rsidRDefault="00540B98" w:rsidP="00540B98">
      <w:pPr>
        <w:spacing w:after="0"/>
        <w:jc w:val="both"/>
        <w:rPr>
          <w:rFonts w:ascii="Arial" w:hAnsi="Arial" w:cs="Arial"/>
          <w:b/>
          <w:bCs/>
          <w:sz w:val="20"/>
          <w:szCs w:val="20"/>
        </w:rPr>
      </w:pPr>
    </w:p>
    <w:tbl>
      <w:tblPr>
        <w:tblStyle w:val="TableGrid1"/>
        <w:tblW w:w="0" w:type="auto"/>
        <w:tblLook w:val="04A0" w:firstRow="1" w:lastRow="0" w:firstColumn="1" w:lastColumn="0" w:noHBand="0" w:noVBand="1"/>
      </w:tblPr>
      <w:tblGrid>
        <w:gridCol w:w="2547"/>
        <w:gridCol w:w="6469"/>
      </w:tblGrid>
      <w:tr w:rsidR="003D4B22" w:rsidRPr="00DB252A" w14:paraId="738BC26D" w14:textId="77777777" w:rsidTr="0018203B">
        <w:tc>
          <w:tcPr>
            <w:tcW w:w="2547" w:type="dxa"/>
          </w:tcPr>
          <w:p w14:paraId="30637C8D" w14:textId="215CB1FA" w:rsidR="003D4B22" w:rsidRPr="00DB252A" w:rsidRDefault="003D4B22" w:rsidP="00DB252A">
            <w:pPr>
              <w:jc w:val="both"/>
              <w:rPr>
                <w:rFonts w:ascii="Arial" w:hAnsi="Arial" w:cs="Arial"/>
                <w:b/>
                <w:bCs/>
                <w:i/>
                <w:iCs/>
                <w:sz w:val="20"/>
                <w:szCs w:val="20"/>
              </w:rPr>
            </w:pPr>
            <w:r>
              <w:rPr>
                <w:rFonts w:ascii="Arial" w:hAnsi="Arial" w:cs="Arial"/>
                <w:b/>
                <w:bCs/>
                <w:i/>
                <w:iCs/>
                <w:sz w:val="20"/>
                <w:szCs w:val="20"/>
              </w:rPr>
              <w:t>Recommendation</w:t>
            </w:r>
            <w:r w:rsidR="00EC52DD">
              <w:rPr>
                <w:rFonts w:ascii="Arial" w:hAnsi="Arial" w:cs="Arial"/>
                <w:b/>
                <w:bCs/>
                <w:i/>
                <w:iCs/>
                <w:sz w:val="20"/>
                <w:szCs w:val="20"/>
              </w:rPr>
              <w:t xml:space="preserve"> 3</w:t>
            </w:r>
          </w:p>
        </w:tc>
        <w:tc>
          <w:tcPr>
            <w:tcW w:w="6469" w:type="dxa"/>
          </w:tcPr>
          <w:p w14:paraId="73ADF48D" w14:textId="262E0212" w:rsidR="003D4B22" w:rsidRDefault="00540B98" w:rsidP="00A97B20">
            <w:pPr>
              <w:spacing w:line="259" w:lineRule="auto"/>
              <w:jc w:val="both"/>
              <w:rPr>
                <w:rFonts w:ascii="Arial" w:hAnsi="Arial" w:cs="Arial"/>
                <w:sz w:val="20"/>
                <w:szCs w:val="20"/>
              </w:rPr>
            </w:pPr>
            <w:r>
              <w:rPr>
                <w:rFonts w:ascii="Arial" w:hAnsi="Arial" w:cs="Arial"/>
                <w:sz w:val="20"/>
                <w:szCs w:val="20"/>
              </w:rPr>
              <w:t>The twice-yearly publication of d</w:t>
            </w:r>
            <w:r w:rsidR="003D4B22">
              <w:rPr>
                <w:rFonts w:ascii="Arial" w:hAnsi="Arial" w:cs="Arial"/>
                <w:sz w:val="20"/>
                <w:szCs w:val="20"/>
              </w:rPr>
              <w:t>ata</w:t>
            </w:r>
            <w:r>
              <w:rPr>
                <w:rFonts w:ascii="Arial" w:hAnsi="Arial" w:cs="Arial"/>
                <w:sz w:val="20"/>
                <w:szCs w:val="20"/>
              </w:rPr>
              <w:t xml:space="preserve"> at both institutional and School/Directorate level</w:t>
            </w:r>
            <w:r w:rsidR="003D4B22">
              <w:rPr>
                <w:rFonts w:ascii="Arial" w:hAnsi="Arial" w:cs="Arial"/>
                <w:sz w:val="20"/>
                <w:szCs w:val="20"/>
              </w:rPr>
              <w:t xml:space="preserve"> outlining the carbon footprint associated with business travel and progress towards the achievement of the net zero</w:t>
            </w:r>
            <w:r w:rsidR="000245AB">
              <w:rPr>
                <w:rFonts w:ascii="Arial" w:hAnsi="Arial" w:cs="Arial"/>
                <w:sz w:val="20"/>
                <w:szCs w:val="20"/>
              </w:rPr>
              <w:t xml:space="preserve"> target</w:t>
            </w:r>
            <w:r w:rsidR="003D4B22">
              <w:rPr>
                <w:rFonts w:ascii="Arial" w:hAnsi="Arial" w:cs="Arial"/>
                <w:sz w:val="20"/>
                <w:szCs w:val="20"/>
              </w:rPr>
              <w:t xml:space="preserve"> </w:t>
            </w:r>
            <w:r>
              <w:rPr>
                <w:rFonts w:ascii="Arial" w:hAnsi="Arial" w:cs="Arial"/>
                <w:sz w:val="20"/>
                <w:szCs w:val="20"/>
              </w:rPr>
              <w:t xml:space="preserve">should be </w:t>
            </w:r>
            <w:r w:rsidR="00433D93">
              <w:rPr>
                <w:rFonts w:ascii="Arial" w:hAnsi="Arial" w:cs="Arial"/>
                <w:sz w:val="20"/>
                <w:szCs w:val="20"/>
              </w:rPr>
              <w:t>made widely available across the University.</w:t>
            </w:r>
          </w:p>
        </w:tc>
      </w:tr>
      <w:tr w:rsidR="00DB252A" w:rsidRPr="00DB252A" w14:paraId="745FFE72" w14:textId="77777777" w:rsidTr="0018203B">
        <w:tc>
          <w:tcPr>
            <w:tcW w:w="2547" w:type="dxa"/>
          </w:tcPr>
          <w:p w14:paraId="51FA3272" w14:textId="59149A19" w:rsidR="00DB252A" w:rsidRPr="00DB252A" w:rsidRDefault="00DB252A" w:rsidP="00DB252A">
            <w:pPr>
              <w:jc w:val="both"/>
              <w:rPr>
                <w:rFonts w:ascii="Arial" w:hAnsi="Arial" w:cs="Arial"/>
                <w:sz w:val="20"/>
                <w:szCs w:val="20"/>
              </w:rPr>
            </w:pPr>
            <w:r w:rsidRPr="00DB252A">
              <w:rPr>
                <w:rFonts w:ascii="Arial" w:hAnsi="Arial" w:cs="Arial"/>
                <w:b/>
                <w:bCs/>
                <w:i/>
                <w:iCs/>
                <w:sz w:val="20"/>
                <w:szCs w:val="20"/>
              </w:rPr>
              <w:t xml:space="preserve">Recommendation </w:t>
            </w:r>
            <w:r w:rsidR="00EC52DD">
              <w:rPr>
                <w:rFonts w:ascii="Arial" w:hAnsi="Arial" w:cs="Arial"/>
                <w:b/>
                <w:bCs/>
                <w:i/>
                <w:iCs/>
                <w:sz w:val="20"/>
                <w:szCs w:val="20"/>
              </w:rPr>
              <w:t>4</w:t>
            </w:r>
          </w:p>
        </w:tc>
        <w:tc>
          <w:tcPr>
            <w:tcW w:w="6469" w:type="dxa"/>
          </w:tcPr>
          <w:p w14:paraId="4ACB4D44" w14:textId="30C6C7DA" w:rsidR="00DB252A" w:rsidRPr="00DB252A" w:rsidRDefault="00FE2867" w:rsidP="00A97B20">
            <w:pPr>
              <w:spacing w:line="259" w:lineRule="auto"/>
              <w:jc w:val="both"/>
              <w:rPr>
                <w:rFonts w:ascii="Arial" w:hAnsi="Arial" w:cs="Arial"/>
                <w:sz w:val="20"/>
                <w:szCs w:val="20"/>
              </w:rPr>
            </w:pPr>
            <w:r>
              <w:rPr>
                <w:rFonts w:ascii="Arial" w:hAnsi="Arial" w:cs="Arial"/>
                <w:sz w:val="20"/>
                <w:szCs w:val="20"/>
              </w:rPr>
              <w:t>Schools and Directorates should be invited to consider their contribution towards sustainability and net zero (including how they intend to address business travel) as part of the annual School/Directorate Planning process.</w:t>
            </w:r>
            <w:r w:rsidR="001002B1">
              <w:rPr>
                <w:rFonts w:ascii="Arial" w:hAnsi="Arial" w:cs="Arial"/>
                <w:sz w:val="20"/>
                <w:szCs w:val="20"/>
              </w:rPr>
              <w:t xml:space="preserve">  </w:t>
            </w:r>
          </w:p>
        </w:tc>
      </w:tr>
    </w:tbl>
    <w:p w14:paraId="401F9B9F" w14:textId="77777777" w:rsidR="008E1F63" w:rsidRPr="008E1F63" w:rsidRDefault="008E1F63" w:rsidP="008E1F63">
      <w:pPr>
        <w:pStyle w:val="ListParagraph"/>
        <w:spacing w:after="0"/>
        <w:jc w:val="both"/>
        <w:rPr>
          <w:rFonts w:ascii="Arial" w:hAnsi="Arial" w:cs="Arial"/>
          <w:sz w:val="20"/>
          <w:szCs w:val="20"/>
        </w:rPr>
      </w:pPr>
    </w:p>
    <w:p w14:paraId="1BFF91F6" w14:textId="34D19393" w:rsidR="008E1F63" w:rsidRDefault="00AE3135" w:rsidP="00DC696F">
      <w:pPr>
        <w:pStyle w:val="ListParagraph"/>
        <w:numPr>
          <w:ilvl w:val="0"/>
          <w:numId w:val="8"/>
        </w:numPr>
        <w:spacing w:after="0"/>
        <w:ind w:left="567" w:hanging="567"/>
        <w:jc w:val="both"/>
        <w:rPr>
          <w:rFonts w:ascii="Arial" w:hAnsi="Arial" w:cs="Arial"/>
          <w:sz w:val="20"/>
          <w:szCs w:val="20"/>
        </w:rPr>
      </w:pPr>
      <w:r>
        <w:rPr>
          <w:rFonts w:ascii="Arial" w:hAnsi="Arial" w:cs="Arial"/>
          <w:sz w:val="20"/>
          <w:szCs w:val="20"/>
        </w:rPr>
        <w:t xml:space="preserve">The </w:t>
      </w:r>
      <w:r w:rsidR="008E1F63" w:rsidRPr="00DC2E42">
        <w:rPr>
          <w:rFonts w:ascii="Arial" w:hAnsi="Arial" w:cs="Arial"/>
          <w:sz w:val="20"/>
          <w:szCs w:val="20"/>
        </w:rPr>
        <w:t xml:space="preserve">Group </w:t>
      </w:r>
      <w:r w:rsidR="008E1F63">
        <w:rPr>
          <w:rFonts w:ascii="Arial" w:hAnsi="Arial" w:cs="Arial"/>
          <w:sz w:val="20"/>
          <w:szCs w:val="20"/>
        </w:rPr>
        <w:t xml:space="preserve">also </w:t>
      </w:r>
      <w:r w:rsidR="008E1F63" w:rsidRPr="00DC2E42">
        <w:rPr>
          <w:rFonts w:ascii="Arial" w:hAnsi="Arial" w:cs="Arial"/>
          <w:sz w:val="20"/>
          <w:szCs w:val="20"/>
        </w:rPr>
        <w:t xml:space="preserve">considered whether </w:t>
      </w:r>
      <w:r w:rsidR="008E1F63" w:rsidRPr="008E6013">
        <w:rPr>
          <w:rFonts w:ascii="Arial" w:hAnsi="Arial" w:cs="Arial"/>
          <w:b/>
          <w:bCs/>
          <w:sz w:val="20"/>
          <w:szCs w:val="20"/>
        </w:rPr>
        <w:t>introducing School/departmental ‘caps’/budgets on CO2 emissions</w:t>
      </w:r>
      <w:r w:rsidR="008E1F63" w:rsidRPr="00DC2E42">
        <w:rPr>
          <w:rFonts w:ascii="Arial" w:hAnsi="Arial" w:cs="Arial"/>
          <w:sz w:val="20"/>
          <w:szCs w:val="20"/>
        </w:rPr>
        <w:t xml:space="preserve"> would encourage individuals requesting and authorising travel to select more sustainable business travel options.  Consideration was also given to </w:t>
      </w:r>
      <w:r w:rsidR="008E1F63">
        <w:rPr>
          <w:rFonts w:ascii="Arial" w:hAnsi="Arial" w:cs="Arial"/>
          <w:sz w:val="20"/>
          <w:szCs w:val="20"/>
        </w:rPr>
        <w:t>allocating</w:t>
      </w:r>
      <w:r w:rsidR="008E1F63" w:rsidRPr="00DC2E42">
        <w:rPr>
          <w:rFonts w:ascii="Arial" w:hAnsi="Arial" w:cs="Arial"/>
          <w:sz w:val="20"/>
          <w:szCs w:val="20"/>
        </w:rPr>
        <w:t xml:space="preserve"> </w:t>
      </w:r>
      <w:r w:rsidR="008E1F63">
        <w:rPr>
          <w:rFonts w:ascii="Arial" w:hAnsi="Arial" w:cs="Arial"/>
          <w:sz w:val="20"/>
          <w:szCs w:val="20"/>
        </w:rPr>
        <w:t xml:space="preserve">annual </w:t>
      </w:r>
      <w:r w:rsidR="008E1F63" w:rsidRPr="00DC2E42">
        <w:rPr>
          <w:rFonts w:ascii="Arial" w:hAnsi="Arial" w:cs="Arial"/>
          <w:sz w:val="20"/>
          <w:szCs w:val="20"/>
        </w:rPr>
        <w:t xml:space="preserve">individual/personal </w:t>
      </w:r>
      <w:r w:rsidR="008E1F63">
        <w:rPr>
          <w:rFonts w:ascii="Arial" w:hAnsi="Arial" w:cs="Arial"/>
          <w:sz w:val="20"/>
          <w:szCs w:val="20"/>
        </w:rPr>
        <w:t xml:space="preserve">business travel </w:t>
      </w:r>
      <w:r w:rsidR="008E1F63" w:rsidRPr="00DC2E42">
        <w:rPr>
          <w:rFonts w:ascii="Arial" w:hAnsi="Arial" w:cs="Arial"/>
          <w:sz w:val="20"/>
          <w:szCs w:val="20"/>
        </w:rPr>
        <w:t xml:space="preserve">allowances in terms of e.g. number of miles travelled, CO2 emissions etc.  </w:t>
      </w:r>
      <w:r w:rsidR="008E1F63">
        <w:rPr>
          <w:rFonts w:ascii="Arial" w:hAnsi="Arial" w:cs="Arial"/>
          <w:sz w:val="20"/>
          <w:szCs w:val="20"/>
        </w:rPr>
        <w:t xml:space="preserve">It was suggested that these initiatives could place a real responsibility on both Schools/Directorates and individuals to ‘own’ their carbon impacts and potentially have a significant impact on carbon emissions.  </w:t>
      </w:r>
      <w:r w:rsidR="00433D93">
        <w:rPr>
          <w:rFonts w:ascii="Arial" w:hAnsi="Arial" w:cs="Arial"/>
          <w:sz w:val="20"/>
          <w:szCs w:val="20"/>
        </w:rPr>
        <w:t>However, t</w:t>
      </w:r>
      <w:r w:rsidR="008E1F63" w:rsidRPr="00DC2E42">
        <w:rPr>
          <w:rFonts w:ascii="Arial" w:hAnsi="Arial" w:cs="Arial"/>
          <w:sz w:val="20"/>
          <w:szCs w:val="20"/>
        </w:rPr>
        <w:t xml:space="preserve">he consultation process elicited mixed views </w:t>
      </w:r>
      <w:r w:rsidR="008E1F63">
        <w:rPr>
          <w:rFonts w:ascii="Arial" w:hAnsi="Arial" w:cs="Arial"/>
          <w:sz w:val="20"/>
          <w:szCs w:val="20"/>
        </w:rPr>
        <w:t xml:space="preserve">on both these issues.  </w:t>
      </w:r>
      <w:r w:rsidR="00433D93">
        <w:rPr>
          <w:rFonts w:ascii="Arial" w:hAnsi="Arial" w:cs="Arial"/>
          <w:sz w:val="20"/>
          <w:szCs w:val="20"/>
        </w:rPr>
        <w:t>Furthermore,</w:t>
      </w:r>
      <w:r w:rsidR="008E1F63" w:rsidRPr="00DC2E42">
        <w:rPr>
          <w:rFonts w:ascii="Arial" w:hAnsi="Arial" w:cs="Arial"/>
          <w:sz w:val="20"/>
          <w:szCs w:val="20"/>
        </w:rPr>
        <w:t xml:space="preserve"> varying needs to travel were noted as being potential barriers to establishing such a ‘one size fits all’ approach </w:t>
      </w:r>
      <w:r w:rsidR="008E1F63">
        <w:rPr>
          <w:rFonts w:ascii="Arial" w:hAnsi="Arial" w:cs="Arial"/>
          <w:sz w:val="20"/>
          <w:szCs w:val="20"/>
        </w:rPr>
        <w:t xml:space="preserve">and the </w:t>
      </w:r>
      <w:r w:rsidR="00433D93">
        <w:rPr>
          <w:rFonts w:ascii="Arial" w:hAnsi="Arial" w:cs="Arial"/>
          <w:sz w:val="20"/>
          <w:szCs w:val="20"/>
        </w:rPr>
        <w:t>Group noted the complexity</w:t>
      </w:r>
      <w:r w:rsidR="008E1F63">
        <w:rPr>
          <w:rFonts w:ascii="Arial" w:hAnsi="Arial" w:cs="Arial"/>
          <w:sz w:val="20"/>
          <w:szCs w:val="20"/>
        </w:rPr>
        <w:t xml:space="preserve"> of </w:t>
      </w:r>
      <w:r w:rsidR="008E1F63">
        <w:rPr>
          <w:rFonts w:ascii="Arial" w:hAnsi="Arial" w:cs="Arial"/>
          <w:sz w:val="20"/>
          <w:szCs w:val="20"/>
        </w:rPr>
        <w:lastRenderedPageBreak/>
        <w:t xml:space="preserve">establishing budgets for individual areas </w:t>
      </w:r>
      <w:r w:rsidR="00433D93">
        <w:rPr>
          <w:rFonts w:ascii="Arial" w:hAnsi="Arial" w:cs="Arial"/>
          <w:sz w:val="20"/>
          <w:szCs w:val="20"/>
        </w:rPr>
        <w:t xml:space="preserve">in terms of numbers of staff, staff roles, research activity, external grant income etc. </w:t>
      </w:r>
    </w:p>
    <w:p w14:paraId="40C65492" w14:textId="77777777" w:rsidR="008E1F63" w:rsidRPr="00573462" w:rsidRDefault="008E1F63" w:rsidP="008E1F63">
      <w:pPr>
        <w:spacing w:after="0"/>
        <w:jc w:val="both"/>
        <w:rPr>
          <w:rFonts w:ascii="Arial" w:hAnsi="Arial" w:cs="Arial"/>
          <w:sz w:val="20"/>
          <w:szCs w:val="20"/>
        </w:rPr>
      </w:pPr>
    </w:p>
    <w:tbl>
      <w:tblPr>
        <w:tblStyle w:val="TableGrid1"/>
        <w:tblW w:w="0" w:type="auto"/>
        <w:tblLook w:val="04A0" w:firstRow="1" w:lastRow="0" w:firstColumn="1" w:lastColumn="0" w:noHBand="0" w:noVBand="1"/>
      </w:tblPr>
      <w:tblGrid>
        <w:gridCol w:w="2547"/>
        <w:gridCol w:w="6469"/>
      </w:tblGrid>
      <w:tr w:rsidR="008E1F63" w14:paraId="047720F6" w14:textId="77777777" w:rsidTr="003D6A5F">
        <w:tc>
          <w:tcPr>
            <w:tcW w:w="2547" w:type="dxa"/>
          </w:tcPr>
          <w:p w14:paraId="13A742B4" w14:textId="7355D506" w:rsidR="008E1F63" w:rsidRPr="00DB252A" w:rsidRDefault="008E1F63" w:rsidP="003D6A5F">
            <w:pPr>
              <w:jc w:val="both"/>
              <w:rPr>
                <w:rFonts w:ascii="Arial" w:hAnsi="Arial" w:cs="Arial"/>
                <w:b/>
                <w:bCs/>
                <w:i/>
                <w:iCs/>
                <w:sz w:val="20"/>
                <w:szCs w:val="20"/>
              </w:rPr>
            </w:pPr>
            <w:r>
              <w:rPr>
                <w:rFonts w:ascii="Arial" w:hAnsi="Arial" w:cs="Arial"/>
                <w:b/>
                <w:bCs/>
                <w:i/>
                <w:iCs/>
                <w:sz w:val="20"/>
                <w:szCs w:val="20"/>
              </w:rPr>
              <w:t xml:space="preserve">Recommendation </w:t>
            </w:r>
            <w:r w:rsidR="00EC52DD">
              <w:rPr>
                <w:rFonts w:ascii="Arial" w:hAnsi="Arial" w:cs="Arial"/>
                <w:b/>
                <w:bCs/>
                <w:i/>
                <w:iCs/>
                <w:sz w:val="20"/>
                <w:szCs w:val="20"/>
              </w:rPr>
              <w:t>5</w:t>
            </w:r>
          </w:p>
        </w:tc>
        <w:tc>
          <w:tcPr>
            <w:tcW w:w="6469" w:type="dxa"/>
          </w:tcPr>
          <w:p w14:paraId="12B6A8D1" w14:textId="4C166DB0" w:rsidR="008E1F63" w:rsidRDefault="00084B9C" w:rsidP="003D6A5F">
            <w:pPr>
              <w:jc w:val="both"/>
              <w:rPr>
                <w:rFonts w:ascii="Arial" w:hAnsi="Arial" w:cs="Arial"/>
                <w:sz w:val="20"/>
                <w:szCs w:val="20"/>
              </w:rPr>
            </w:pPr>
            <w:r>
              <w:rPr>
                <w:rFonts w:ascii="Arial" w:hAnsi="Arial" w:cs="Arial"/>
                <w:sz w:val="20"/>
                <w:szCs w:val="20"/>
              </w:rPr>
              <w:t>The Sustainable Development Committee should be invited to give c</w:t>
            </w:r>
            <w:r w:rsidR="008E1F63">
              <w:rPr>
                <w:rFonts w:ascii="Arial" w:hAnsi="Arial" w:cs="Arial"/>
                <w:sz w:val="20"/>
                <w:szCs w:val="20"/>
              </w:rPr>
              <w:t>onsideration to exploring further the implementation and impact of establishing School and individual ‘carbon budgets’ as a means of reducing the University’s business travel carbon footprint (especially if there is insufficient progress towards meeting the net zero target via the implementation of less restricting actions and/or incentives to encourage behaviour change).</w:t>
            </w:r>
            <w:r w:rsidR="00B56010">
              <w:rPr>
                <w:rFonts w:ascii="Arial" w:hAnsi="Arial" w:cs="Arial"/>
                <w:sz w:val="20"/>
                <w:szCs w:val="20"/>
              </w:rPr>
              <w:t xml:space="preserve">  If taken forward it is recommended that it is done so by means of a pilot scheme to understand the impact of introducing such a scheme.</w:t>
            </w:r>
          </w:p>
        </w:tc>
      </w:tr>
    </w:tbl>
    <w:p w14:paraId="08AAD297" w14:textId="77777777" w:rsidR="00F404E3" w:rsidRDefault="00F404E3" w:rsidP="00941562">
      <w:pPr>
        <w:spacing w:after="0" w:line="240" w:lineRule="auto"/>
        <w:jc w:val="both"/>
        <w:rPr>
          <w:rFonts w:ascii="Arial" w:hAnsi="Arial" w:cs="Arial"/>
          <w:b/>
          <w:bCs/>
          <w:sz w:val="20"/>
          <w:szCs w:val="20"/>
          <w:u w:val="single"/>
        </w:rPr>
      </w:pPr>
      <w:bookmarkStart w:id="14" w:name="TravelDecisions"/>
    </w:p>
    <w:p w14:paraId="3A71CB19" w14:textId="208AD219" w:rsidR="00941562" w:rsidRPr="00DF5E7B" w:rsidRDefault="00A930F8" w:rsidP="00DF5E7B">
      <w:pPr>
        <w:pStyle w:val="Heading1"/>
        <w:rPr>
          <w:rFonts w:ascii="Arial" w:hAnsi="Arial" w:cs="Arial"/>
          <w:b/>
          <w:bCs/>
          <w:color w:val="auto"/>
          <w:sz w:val="20"/>
          <w:szCs w:val="20"/>
          <w:u w:val="single"/>
        </w:rPr>
      </w:pPr>
      <w:r w:rsidRPr="00DF5E7B">
        <w:rPr>
          <w:rFonts w:ascii="Arial" w:hAnsi="Arial" w:cs="Arial"/>
          <w:b/>
          <w:bCs/>
          <w:color w:val="auto"/>
          <w:sz w:val="20"/>
          <w:szCs w:val="20"/>
          <w:u w:val="single"/>
        </w:rPr>
        <w:t>Travel Decisions</w:t>
      </w:r>
    </w:p>
    <w:bookmarkEnd w:id="14"/>
    <w:p w14:paraId="03B2E794" w14:textId="77777777" w:rsidR="00941562" w:rsidRPr="00941562" w:rsidRDefault="00941562" w:rsidP="00941562">
      <w:pPr>
        <w:spacing w:after="0" w:line="240" w:lineRule="auto"/>
        <w:jc w:val="both"/>
        <w:rPr>
          <w:rFonts w:ascii="Arial" w:hAnsi="Arial" w:cs="Arial"/>
          <w:sz w:val="20"/>
          <w:szCs w:val="20"/>
        </w:rPr>
      </w:pPr>
    </w:p>
    <w:p w14:paraId="5D20E4CF" w14:textId="0429B737" w:rsidR="00FE2867" w:rsidRDefault="00FE2867" w:rsidP="00DC696F">
      <w:pPr>
        <w:pStyle w:val="Default"/>
        <w:numPr>
          <w:ilvl w:val="0"/>
          <w:numId w:val="8"/>
        </w:numPr>
        <w:spacing w:line="259" w:lineRule="auto"/>
        <w:ind w:left="567" w:hanging="567"/>
        <w:jc w:val="both"/>
        <w:rPr>
          <w:sz w:val="20"/>
          <w:szCs w:val="20"/>
        </w:rPr>
      </w:pPr>
      <w:r w:rsidRPr="00FE2867">
        <w:rPr>
          <w:b/>
          <w:bCs/>
          <w:sz w:val="20"/>
          <w:szCs w:val="20"/>
        </w:rPr>
        <w:t>The consultation process indicated that there are very strong views held by staff around travel</w:t>
      </w:r>
      <w:r>
        <w:rPr>
          <w:b/>
          <w:bCs/>
          <w:sz w:val="20"/>
          <w:szCs w:val="20"/>
        </w:rPr>
        <w:t xml:space="preserve">, with </w:t>
      </w:r>
      <w:r w:rsidRPr="00FE2867">
        <w:rPr>
          <w:b/>
          <w:bCs/>
          <w:sz w:val="20"/>
          <w:szCs w:val="20"/>
        </w:rPr>
        <w:t>80% of survey respondents indicat</w:t>
      </w:r>
      <w:r>
        <w:rPr>
          <w:b/>
          <w:bCs/>
          <w:sz w:val="20"/>
          <w:szCs w:val="20"/>
        </w:rPr>
        <w:t>ing</w:t>
      </w:r>
      <w:r w:rsidRPr="00FE2867">
        <w:rPr>
          <w:b/>
          <w:bCs/>
          <w:sz w:val="20"/>
          <w:szCs w:val="20"/>
        </w:rPr>
        <w:t xml:space="preserve"> a belief that the University should introduce measures aimed at reducing emissions from business travel.</w:t>
      </w:r>
      <w:r>
        <w:rPr>
          <w:sz w:val="20"/>
          <w:szCs w:val="20"/>
        </w:rPr>
        <w:t xml:space="preserve"> </w:t>
      </w:r>
      <w:r w:rsidR="004B7573">
        <w:rPr>
          <w:sz w:val="20"/>
          <w:szCs w:val="20"/>
        </w:rPr>
        <w:t>However approximately two thirds of respondents indicated that this should be done without impacting air travel. Nevertheless</w:t>
      </w:r>
      <w:r w:rsidR="00D51158">
        <w:rPr>
          <w:sz w:val="20"/>
          <w:szCs w:val="20"/>
        </w:rPr>
        <w:t>,</w:t>
      </w:r>
      <w:r w:rsidR="0056450F">
        <w:rPr>
          <w:sz w:val="20"/>
          <w:szCs w:val="20"/>
        </w:rPr>
        <w:t xml:space="preserve"> </w:t>
      </w:r>
      <w:r w:rsidR="0056450F" w:rsidRPr="001002B1">
        <w:rPr>
          <w:b/>
          <w:bCs/>
          <w:sz w:val="20"/>
          <w:szCs w:val="20"/>
        </w:rPr>
        <w:t>approximately two-thirds of survey respondents indicated that they intended to travel less in future.</w:t>
      </w:r>
      <w:r w:rsidR="0056450F">
        <w:rPr>
          <w:sz w:val="20"/>
          <w:szCs w:val="20"/>
        </w:rPr>
        <w:t xml:space="preserve">  </w:t>
      </w:r>
      <w:r>
        <w:rPr>
          <w:sz w:val="20"/>
          <w:szCs w:val="20"/>
        </w:rPr>
        <w:t xml:space="preserve">Therefore, in reaching decisions and recommendations in relation to business travel, the Group recognised that there is strong support from the University community in tackling this issue.  Furthermore, the survey outcomes indicated there is an expectation that (i) there will be less travel in future, and (ii) behaviour change, including undertaking activities by other modes e.g. hybrid/online events, will continue beyond the Covid-19 pandemic.  </w:t>
      </w:r>
    </w:p>
    <w:p w14:paraId="00C0B27D" w14:textId="77777777" w:rsidR="00FE2867" w:rsidRDefault="00FE2867" w:rsidP="000E07AE">
      <w:pPr>
        <w:pStyle w:val="Default"/>
        <w:spacing w:line="259" w:lineRule="auto"/>
        <w:ind w:left="720"/>
        <w:jc w:val="both"/>
        <w:rPr>
          <w:sz w:val="20"/>
          <w:szCs w:val="20"/>
        </w:rPr>
      </w:pPr>
    </w:p>
    <w:p w14:paraId="63AE67CC" w14:textId="6A05F07E" w:rsidR="00CA2634" w:rsidRPr="000E07AE" w:rsidRDefault="004B7573" w:rsidP="00CA2634">
      <w:pPr>
        <w:pStyle w:val="Default"/>
        <w:numPr>
          <w:ilvl w:val="0"/>
          <w:numId w:val="8"/>
        </w:numPr>
        <w:spacing w:line="259" w:lineRule="auto"/>
        <w:ind w:left="567" w:hanging="567"/>
        <w:jc w:val="both"/>
        <w:rPr>
          <w:sz w:val="20"/>
          <w:szCs w:val="20"/>
        </w:rPr>
      </w:pPr>
      <w:r>
        <w:rPr>
          <w:sz w:val="20"/>
          <w:szCs w:val="20"/>
        </w:rPr>
        <w:t>T</w:t>
      </w:r>
      <w:r w:rsidR="00941562" w:rsidRPr="00FE2867">
        <w:rPr>
          <w:sz w:val="20"/>
          <w:szCs w:val="20"/>
        </w:rPr>
        <w:t>he importance of travel, including air travel, in undertaking</w:t>
      </w:r>
      <w:r w:rsidR="00FE2867">
        <w:rPr>
          <w:sz w:val="20"/>
          <w:szCs w:val="20"/>
        </w:rPr>
        <w:t xml:space="preserve"> some clearly identified</w:t>
      </w:r>
      <w:r w:rsidR="00941562" w:rsidRPr="00FE2867">
        <w:rPr>
          <w:sz w:val="20"/>
          <w:szCs w:val="20"/>
        </w:rPr>
        <w:t xml:space="preserve"> business critical activities</w:t>
      </w:r>
      <w:r w:rsidR="00FE2867" w:rsidRPr="00FE2867">
        <w:rPr>
          <w:sz w:val="20"/>
          <w:szCs w:val="20"/>
        </w:rPr>
        <w:t xml:space="preserve"> and academic development</w:t>
      </w:r>
      <w:r w:rsidR="00941562" w:rsidRPr="00FE2867">
        <w:rPr>
          <w:sz w:val="20"/>
          <w:szCs w:val="20"/>
        </w:rPr>
        <w:t xml:space="preserve"> </w:t>
      </w:r>
      <w:r w:rsidR="00FE2867">
        <w:rPr>
          <w:sz w:val="20"/>
          <w:szCs w:val="20"/>
        </w:rPr>
        <w:t xml:space="preserve">(e.g. international student recruitment, fundraising, conferences and fieldtrips) </w:t>
      </w:r>
      <w:r w:rsidR="00941562" w:rsidRPr="00FE2867">
        <w:rPr>
          <w:sz w:val="20"/>
          <w:szCs w:val="20"/>
        </w:rPr>
        <w:t>was highlighted</w:t>
      </w:r>
      <w:r w:rsidR="00941562">
        <w:rPr>
          <w:sz w:val="20"/>
          <w:szCs w:val="20"/>
        </w:rPr>
        <w:t xml:space="preserve"> and there was a clear view amongst </w:t>
      </w:r>
      <w:r w:rsidR="00FE2867">
        <w:rPr>
          <w:sz w:val="20"/>
          <w:szCs w:val="20"/>
        </w:rPr>
        <w:t xml:space="preserve">some </w:t>
      </w:r>
      <w:r w:rsidR="00941562">
        <w:rPr>
          <w:sz w:val="20"/>
          <w:szCs w:val="20"/>
        </w:rPr>
        <w:t xml:space="preserve">respondents that commitments which would significantly hinder these activities should be avoided. There was a </w:t>
      </w:r>
      <w:r w:rsidR="00F46584">
        <w:rPr>
          <w:sz w:val="20"/>
          <w:szCs w:val="20"/>
        </w:rPr>
        <w:t xml:space="preserve">frequently </w:t>
      </w:r>
      <w:r w:rsidR="00941562">
        <w:rPr>
          <w:sz w:val="20"/>
          <w:szCs w:val="20"/>
        </w:rPr>
        <w:t xml:space="preserve">articulated view that making such commitments could risk the University being perceived as a less attractive place to come (or stay) to work, relative to other </w:t>
      </w:r>
      <w:r w:rsidR="00B71E0A">
        <w:rPr>
          <w:sz w:val="20"/>
          <w:szCs w:val="20"/>
        </w:rPr>
        <w:t>u</w:t>
      </w:r>
      <w:r w:rsidR="00941562">
        <w:rPr>
          <w:sz w:val="20"/>
          <w:szCs w:val="20"/>
        </w:rPr>
        <w:t xml:space="preserve">niversities. </w:t>
      </w:r>
      <w:r w:rsidR="0056450F">
        <w:rPr>
          <w:sz w:val="20"/>
          <w:szCs w:val="20"/>
        </w:rPr>
        <w:t xml:space="preserve">Furthermore, the Group recognised the strength of feeling about </w:t>
      </w:r>
      <w:r w:rsidR="00A97B20">
        <w:rPr>
          <w:sz w:val="20"/>
          <w:szCs w:val="20"/>
        </w:rPr>
        <w:t xml:space="preserve">potentially </w:t>
      </w:r>
      <w:r w:rsidR="0056450F">
        <w:rPr>
          <w:sz w:val="20"/>
          <w:szCs w:val="20"/>
        </w:rPr>
        <w:t xml:space="preserve">longer journey times (as a consequence of adopting alternatives to air travel) articulated during the consultation process and the </w:t>
      </w:r>
      <w:r w:rsidR="00A97B20">
        <w:rPr>
          <w:sz w:val="20"/>
          <w:szCs w:val="20"/>
        </w:rPr>
        <w:t>associated</w:t>
      </w:r>
      <w:r w:rsidR="0056450F">
        <w:rPr>
          <w:sz w:val="20"/>
          <w:szCs w:val="20"/>
        </w:rPr>
        <w:t xml:space="preserve"> impacts on workload planning/modelling arrangements.</w:t>
      </w:r>
      <w:r w:rsidR="00CA2634" w:rsidRPr="00CA2634">
        <w:rPr>
          <w:sz w:val="20"/>
          <w:szCs w:val="20"/>
        </w:rPr>
        <w:t xml:space="preserve"> </w:t>
      </w:r>
      <w:r w:rsidR="00CA2634" w:rsidRPr="000E07AE">
        <w:rPr>
          <w:sz w:val="20"/>
          <w:szCs w:val="20"/>
        </w:rPr>
        <w:t>Similarly,</w:t>
      </w:r>
      <w:r w:rsidR="00A97B20">
        <w:rPr>
          <w:sz w:val="20"/>
          <w:szCs w:val="20"/>
        </w:rPr>
        <w:t xml:space="preserve"> it was clear that</w:t>
      </w:r>
      <w:r w:rsidR="00CA2634" w:rsidRPr="000E07AE">
        <w:rPr>
          <w:sz w:val="20"/>
          <w:szCs w:val="20"/>
        </w:rPr>
        <w:t xml:space="preserve"> individual factors relating to the person undertaking the activities was a key component in many travel decisions e.g. career stage (and associated importance of in-person networking), caring responsibilities (and associated impact of being away from home) etc.   </w:t>
      </w:r>
    </w:p>
    <w:p w14:paraId="6836A92E" w14:textId="77777777" w:rsidR="00DC696F" w:rsidRPr="00CA2634" w:rsidRDefault="00DC696F" w:rsidP="00CA2634">
      <w:pPr>
        <w:pStyle w:val="Default"/>
        <w:spacing w:line="259" w:lineRule="auto"/>
        <w:ind w:left="567"/>
        <w:jc w:val="both"/>
        <w:rPr>
          <w:sz w:val="20"/>
          <w:szCs w:val="20"/>
        </w:rPr>
      </w:pPr>
    </w:p>
    <w:p w14:paraId="4F9A4590" w14:textId="7CDC0A79" w:rsidR="00797989" w:rsidRPr="00F404E3" w:rsidRDefault="00A930F8" w:rsidP="00797989">
      <w:pPr>
        <w:pStyle w:val="Default"/>
        <w:numPr>
          <w:ilvl w:val="0"/>
          <w:numId w:val="8"/>
        </w:numPr>
        <w:spacing w:line="259" w:lineRule="auto"/>
        <w:ind w:left="567" w:hanging="567"/>
        <w:jc w:val="both"/>
        <w:rPr>
          <w:sz w:val="20"/>
          <w:szCs w:val="20"/>
        </w:rPr>
      </w:pPr>
      <w:r w:rsidRPr="00DC696F">
        <w:rPr>
          <w:b/>
          <w:bCs/>
          <w:sz w:val="20"/>
          <w:szCs w:val="20"/>
        </w:rPr>
        <w:t xml:space="preserve">The </w:t>
      </w:r>
      <w:r w:rsidR="0056450F" w:rsidRPr="00DC696F">
        <w:rPr>
          <w:b/>
          <w:bCs/>
          <w:sz w:val="20"/>
          <w:szCs w:val="20"/>
        </w:rPr>
        <w:t xml:space="preserve">Group concluded that </w:t>
      </w:r>
      <w:r w:rsidRPr="00DC696F">
        <w:rPr>
          <w:b/>
          <w:bCs/>
          <w:sz w:val="20"/>
          <w:szCs w:val="20"/>
        </w:rPr>
        <w:t xml:space="preserve">the </w:t>
      </w:r>
      <w:r w:rsidR="00C473B1" w:rsidRPr="00DC696F">
        <w:rPr>
          <w:b/>
          <w:bCs/>
          <w:sz w:val="20"/>
          <w:szCs w:val="20"/>
        </w:rPr>
        <w:t xml:space="preserve">level of </w:t>
      </w:r>
      <w:r w:rsidRPr="00DC696F">
        <w:rPr>
          <w:b/>
          <w:bCs/>
          <w:sz w:val="20"/>
          <w:szCs w:val="20"/>
        </w:rPr>
        <w:t xml:space="preserve">importance </w:t>
      </w:r>
      <w:r w:rsidR="00C473B1" w:rsidRPr="00DC696F">
        <w:rPr>
          <w:b/>
          <w:bCs/>
          <w:sz w:val="20"/>
          <w:szCs w:val="20"/>
        </w:rPr>
        <w:t xml:space="preserve">assigned by individuals to </w:t>
      </w:r>
      <w:r w:rsidRPr="00DC696F">
        <w:rPr>
          <w:b/>
          <w:bCs/>
          <w:sz w:val="20"/>
          <w:szCs w:val="20"/>
        </w:rPr>
        <w:t>travel for specific activities is influenced by many factors</w:t>
      </w:r>
      <w:r w:rsidR="0056450F" w:rsidRPr="00DC696F">
        <w:rPr>
          <w:b/>
          <w:bCs/>
          <w:sz w:val="20"/>
          <w:szCs w:val="20"/>
        </w:rPr>
        <w:t xml:space="preserve"> and the balance of responses indicated that virtual activities are, in most cases, possible (albeit not always ideal) and in some instances were actually preferable.</w:t>
      </w:r>
      <w:r w:rsidR="0056450F">
        <w:rPr>
          <w:sz w:val="20"/>
          <w:szCs w:val="20"/>
        </w:rPr>
        <w:t xml:space="preserve">  For example, survey respondents and </w:t>
      </w:r>
      <w:r w:rsidR="0056450F" w:rsidRPr="0056450F">
        <w:rPr>
          <w:sz w:val="20"/>
          <w:szCs w:val="20"/>
        </w:rPr>
        <w:t xml:space="preserve">Focus Group participants identified </w:t>
      </w:r>
      <w:r w:rsidR="0056450F">
        <w:rPr>
          <w:sz w:val="20"/>
          <w:szCs w:val="20"/>
        </w:rPr>
        <w:t>the following</w:t>
      </w:r>
      <w:r w:rsidR="0056450F" w:rsidRPr="0056450F">
        <w:rPr>
          <w:sz w:val="20"/>
          <w:szCs w:val="20"/>
        </w:rPr>
        <w:t xml:space="preserve"> activities </w:t>
      </w:r>
      <w:r w:rsidR="0056450F">
        <w:rPr>
          <w:sz w:val="20"/>
          <w:szCs w:val="20"/>
        </w:rPr>
        <w:t>as being</w:t>
      </w:r>
      <w:r w:rsidR="0056450F" w:rsidRPr="0056450F">
        <w:rPr>
          <w:sz w:val="20"/>
          <w:szCs w:val="20"/>
        </w:rPr>
        <w:t xml:space="preserve"> possible (and in some cases desirable) to deliver on a virtual basis in future:</w:t>
      </w:r>
    </w:p>
    <w:p w14:paraId="043D6DA5" w14:textId="77777777" w:rsidR="00BC1076" w:rsidRPr="0056450F" w:rsidRDefault="00BC1076" w:rsidP="00BC1076">
      <w:pPr>
        <w:pStyle w:val="Default"/>
        <w:spacing w:line="259" w:lineRule="auto"/>
        <w:jc w:val="both"/>
        <w:rPr>
          <w:sz w:val="20"/>
          <w:szCs w:val="20"/>
        </w:rPr>
      </w:pPr>
    </w:p>
    <w:p w14:paraId="244649AB" w14:textId="77777777" w:rsidR="0056450F" w:rsidRDefault="0056450F" w:rsidP="00DC696F">
      <w:pPr>
        <w:pStyle w:val="Default"/>
        <w:numPr>
          <w:ilvl w:val="1"/>
          <w:numId w:val="21"/>
        </w:numPr>
        <w:spacing w:line="259" w:lineRule="auto"/>
        <w:jc w:val="both"/>
        <w:rPr>
          <w:sz w:val="20"/>
          <w:szCs w:val="20"/>
        </w:rPr>
      </w:pPr>
      <w:r>
        <w:rPr>
          <w:sz w:val="20"/>
          <w:szCs w:val="20"/>
        </w:rPr>
        <w:t xml:space="preserve">PhD </w:t>
      </w:r>
      <w:proofErr w:type="spellStart"/>
      <w:r>
        <w:rPr>
          <w:sz w:val="20"/>
          <w:szCs w:val="20"/>
        </w:rPr>
        <w:t>vivas</w:t>
      </w:r>
      <w:proofErr w:type="spellEnd"/>
      <w:r>
        <w:rPr>
          <w:sz w:val="20"/>
          <w:szCs w:val="20"/>
        </w:rPr>
        <w:t xml:space="preserve"> (internal and external);</w:t>
      </w:r>
    </w:p>
    <w:p w14:paraId="3784E82F" w14:textId="77777777" w:rsidR="0056450F" w:rsidRDefault="0056450F" w:rsidP="00DC696F">
      <w:pPr>
        <w:pStyle w:val="Default"/>
        <w:numPr>
          <w:ilvl w:val="1"/>
          <w:numId w:val="21"/>
        </w:numPr>
        <w:spacing w:line="259" w:lineRule="auto"/>
        <w:jc w:val="both"/>
        <w:rPr>
          <w:sz w:val="20"/>
          <w:szCs w:val="20"/>
        </w:rPr>
      </w:pPr>
      <w:r>
        <w:rPr>
          <w:sz w:val="20"/>
          <w:szCs w:val="20"/>
        </w:rPr>
        <w:t>Training for Doctoral Training Partnerships (DTPs);</w:t>
      </w:r>
    </w:p>
    <w:p w14:paraId="00CC1C5C" w14:textId="77777777" w:rsidR="0056450F" w:rsidRDefault="0056450F" w:rsidP="00DC696F">
      <w:pPr>
        <w:pStyle w:val="Default"/>
        <w:numPr>
          <w:ilvl w:val="1"/>
          <w:numId w:val="21"/>
        </w:numPr>
        <w:spacing w:line="259" w:lineRule="auto"/>
        <w:jc w:val="both"/>
        <w:rPr>
          <w:sz w:val="20"/>
          <w:szCs w:val="20"/>
        </w:rPr>
      </w:pPr>
      <w:r>
        <w:rPr>
          <w:sz w:val="20"/>
          <w:szCs w:val="20"/>
        </w:rPr>
        <w:t>routine meetings with established stakeholders e.g. research partners;</w:t>
      </w:r>
    </w:p>
    <w:p w14:paraId="31689B43" w14:textId="77777777" w:rsidR="0056450F" w:rsidRDefault="0056450F" w:rsidP="00DC696F">
      <w:pPr>
        <w:pStyle w:val="Default"/>
        <w:numPr>
          <w:ilvl w:val="1"/>
          <w:numId w:val="21"/>
        </w:numPr>
        <w:spacing w:line="259" w:lineRule="auto"/>
        <w:jc w:val="both"/>
        <w:rPr>
          <w:sz w:val="20"/>
          <w:szCs w:val="20"/>
        </w:rPr>
      </w:pPr>
      <w:r>
        <w:rPr>
          <w:sz w:val="20"/>
          <w:szCs w:val="20"/>
        </w:rPr>
        <w:t xml:space="preserve">some administrative meetings; </w:t>
      </w:r>
    </w:p>
    <w:p w14:paraId="151928C5" w14:textId="77777777" w:rsidR="0056450F" w:rsidRDefault="0056450F" w:rsidP="00DC696F">
      <w:pPr>
        <w:pStyle w:val="Default"/>
        <w:numPr>
          <w:ilvl w:val="1"/>
          <w:numId w:val="21"/>
        </w:numPr>
        <w:spacing w:line="259" w:lineRule="auto"/>
        <w:jc w:val="both"/>
        <w:rPr>
          <w:sz w:val="20"/>
          <w:szCs w:val="20"/>
        </w:rPr>
      </w:pPr>
      <w:r>
        <w:rPr>
          <w:sz w:val="20"/>
          <w:szCs w:val="20"/>
        </w:rPr>
        <w:t>small conferences/workshops;</w:t>
      </w:r>
    </w:p>
    <w:p w14:paraId="013DBADD" w14:textId="77777777" w:rsidR="0056450F" w:rsidRDefault="0056450F" w:rsidP="00DC696F">
      <w:pPr>
        <w:pStyle w:val="Default"/>
        <w:numPr>
          <w:ilvl w:val="1"/>
          <w:numId w:val="21"/>
        </w:numPr>
        <w:spacing w:line="259" w:lineRule="auto"/>
        <w:jc w:val="both"/>
        <w:rPr>
          <w:sz w:val="20"/>
          <w:szCs w:val="20"/>
        </w:rPr>
      </w:pPr>
      <w:r>
        <w:rPr>
          <w:sz w:val="20"/>
          <w:szCs w:val="20"/>
        </w:rPr>
        <w:t>External Examiner duties; and</w:t>
      </w:r>
    </w:p>
    <w:p w14:paraId="38366F57" w14:textId="0B9D0191" w:rsidR="0056450F" w:rsidRDefault="0056450F" w:rsidP="00DC696F">
      <w:pPr>
        <w:pStyle w:val="Default"/>
        <w:numPr>
          <w:ilvl w:val="1"/>
          <w:numId w:val="21"/>
        </w:numPr>
        <w:spacing w:line="259" w:lineRule="auto"/>
        <w:jc w:val="both"/>
        <w:rPr>
          <w:sz w:val="20"/>
          <w:szCs w:val="20"/>
        </w:rPr>
      </w:pPr>
      <w:r>
        <w:rPr>
          <w:sz w:val="20"/>
          <w:szCs w:val="20"/>
        </w:rPr>
        <w:t>external/invited lectures.</w:t>
      </w:r>
    </w:p>
    <w:p w14:paraId="2151BC9E" w14:textId="77777777" w:rsidR="0056450F" w:rsidRDefault="0056450F" w:rsidP="00DC696F">
      <w:pPr>
        <w:pStyle w:val="Default"/>
        <w:spacing w:line="259" w:lineRule="auto"/>
        <w:ind w:left="1440"/>
        <w:jc w:val="both"/>
        <w:rPr>
          <w:sz w:val="20"/>
          <w:szCs w:val="20"/>
        </w:rPr>
      </w:pPr>
    </w:p>
    <w:p w14:paraId="63ECB9B3" w14:textId="77777777" w:rsidR="0056450F" w:rsidRDefault="0056450F" w:rsidP="00DC696F">
      <w:pPr>
        <w:pStyle w:val="Default"/>
        <w:spacing w:line="259" w:lineRule="auto"/>
        <w:ind w:left="720"/>
        <w:jc w:val="both"/>
        <w:rPr>
          <w:sz w:val="20"/>
          <w:szCs w:val="20"/>
        </w:rPr>
      </w:pPr>
      <w:r>
        <w:rPr>
          <w:sz w:val="20"/>
          <w:szCs w:val="20"/>
        </w:rPr>
        <w:lastRenderedPageBreak/>
        <w:t>Furthermore, increased inclusivity was cited as one of the main benefits of moving to more virtual meetings by staff with caring responsibilities and online/distance-learning PGR students.</w:t>
      </w:r>
      <w:r w:rsidRPr="00051899">
        <w:rPr>
          <w:sz w:val="20"/>
          <w:szCs w:val="20"/>
        </w:rPr>
        <w:t xml:space="preserve"> </w:t>
      </w:r>
    </w:p>
    <w:p w14:paraId="49E401D5" w14:textId="77777777" w:rsidR="000D0970" w:rsidRPr="00051899" w:rsidRDefault="000D0970" w:rsidP="000D0970">
      <w:pPr>
        <w:pStyle w:val="Default"/>
        <w:jc w:val="both"/>
        <w:rPr>
          <w:sz w:val="20"/>
          <w:szCs w:val="20"/>
        </w:rPr>
      </w:pPr>
    </w:p>
    <w:p w14:paraId="4B2718C7" w14:textId="77777777" w:rsidR="000D0970" w:rsidRDefault="000D0970" w:rsidP="00DC696F">
      <w:pPr>
        <w:pStyle w:val="Default"/>
        <w:numPr>
          <w:ilvl w:val="0"/>
          <w:numId w:val="8"/>
        </w:numPr>
        <w:spacing w:line="259" w:lineRule="auto"/>
        <w:ind w:hanging="720"/>
        <w:jc w:val="both"/>
        <w:rPr>
          <w:sz w:val="20"/>
          <w:szCs w:val="20"/>
        </w:rPr>
      </w:pPr>
      <w:r>
        <w:rPr>
          <w:sz w:val="20"/>
          <w:szCs w:val="20"/>
        </w:rPr>
        <w:t xml:space="preserve">However, </w:t>
      </w:r>
      <w:r w:rsidRPr="00051899">
        <w:rPr>
          <w:b/>
          <w:bCs/>
          <w:sz w:val="20"/>
          <w:szCs w:val="20"/>
        </w:rPr>
        <w:t>the complexity</w:t>
      </w:r>
      <w:r>
        <w:rPr>
          <w:b/>
          <w:bCs/>
          <w:sz w:val="20"/>
          <w:szCs w:val="20"/>
        </w:rPr>
        <w:t xml:space="preserve"> and perceived benefits</w:t>
      </w:r>
      <w:r w:rsidRPr="00051899">
        <w:rPr>
          <w:b/>
          <w:bCs/>
          <w:sz w:val="20"/>
          <w:szCs w:val="20"/>
        </w:rPr>
        <w:t xml:space="preserve"> associated with running and attending hybrid/online events were cited as issues affecting choices of whether or not to travel.</w:t>
      </w:r>
      <w:r>
        <w:rPr>
          <w:b/>
          <w:bCs/>
          <w:sz w:val="20"/>
          <w:szCs w:val="20"/>
        </w:rPr>
        <w:t xml:space="preserve"> </w:t>
      </w:r>
      <w:r w:rsidRPr="004067BE">
        <w:rPr>
          <w:sz w:val="20"/>
          <w:szCs w:val="20"/>
        </w:rPr>
        <w:t>Specifically, a number of issues (including hardware/software infrastructure</w:t>
      </w:r>
      <w:r>
        <w:rPr>
          <w:sz w:val="20"/>
          <w:szCs w:val="20"/>
        </w:rPr>
        <w:t xml:space="preserve"> e.g. Wi-Fi connection/IT equipment</w:t>
      </w:r>
      <w:r w:rsidRPr="004067BE">
        <w:rPr>
          <w:sz w:val="20"/>
          <w:szCs w:val="20"/>
        </w:rPr>
        <w:t>, physical spaces to hold meetings and technical staff resource to run hybrid meetings in particular) were cited as inhibiting the perception of hybrid/online events as a credible alternative.</w:t>
      </w:r>
      <w:r>
        <w:rPr>
          <w:b/>
          <w:bCs/>
          <w:sz w:val="20"/>
          <w:szCs w:val="20"/>
        </w:rPr>
        <w:t xml:space="preserve">  </w:t>
      </w:r>
      <w:r>
        <w:rPr>
          <w:sz w:val="20"/>
          <w:szCs w:val="20"/>
        </w:rPr>
        <w:t xml:space="preserve">  </w:t>
      </w:r>
    </w:p>
    <w:p w14:paraId="35EE6050" w14:textId="77777777" w:rsidR="000D0970" w:rsidRDefault="000D0970" w:rsidP="000D0970">
      <w:pPr>
        <w:pStyle w:val="Default"/>
        <w:ind w:left="567"/>
        <w:jc w:val="both"/>
        <w:rPr>
          <w:sz w:val="20"/>
          <w:szCs w:val="20"/>
        </w:rPr>
      </w:pPr>
    </w:p>
    <w:p w14:paraId="14F1A49F" w14:textId="4C0C823E" w:rsidR="000D0970" w:rsidRDefault="000D0970" w:rsidP="00CA2634">
      <w:pPr>
        <w:pStyle w:val="Default"/>
        <w:numPr>
          <w:ilvl w:val="0"/>
          <w:numId w:val="8"/>
        </w:numPr>
        <w:spacing w:line="259" w:lineRule="auto"/>
        <w:ind w:left="709" w:hanging="720"/>
        <w:jc w:val="both"/>
        <w:rPr>
          <w:sz w:val="20"/>
          <w:szCs w:val="20"/>
        </w:rPr>
      </w:pPr>
      <w:r>
        <w:rPr>
          <w:sz w:val="20"/>
          <w:szCs w:val="20"/>
        </w:rPr>
        <w:t xml:space="preserve">The consultation process </w:t>
      </w:r>
      <w:r w:rsidR="00DC696F">
        <w:rPr>
          <w:sz w:val="20"/>
          <w:szCs w:val="20"/>
        </w:rPr>
        <w:t xml:space="preserve">also </w:t>
      </w:r>
      <w:r>
        <w:rPr>
          <w:sz w:val="20"/>
          <w:szCs w:val="20"/>
        </w:rPr>
        <w:t xml:space="preserve">highlighted that </w:t>
      </w:r>
      <w:r>
        <w:rPr>
          <w:b/>
          <w:bCs/>
          <w:sz w:val="20"/>
          <w:szCs w:val="20"/>
        </w:rPr>
        <w:t>encouraging</w:t>
      </w:r>
      <w:r w:rsidR="00A97B20">
        <w:rPr>
          <w:b/>
          <w:bCs/>
          <w:sz w:val="20"/>
          <w:szCs w:val="20"/>
        </w:rPr>
        <w:t xml:space="preserve"> additional </w:t>
      </w:r>
      <w:r w:rsidRPr="00C04A5B">
        <w:rPr>
          <w:b/>
          <w:bCs/>
          <w:sz w:val="20"/>
          <w:szCs w:val="20"/>
        </w:rPr>
        <w:t xml:space="preserve">virtual activity </w:t>
      </w:r>
      <w:r>
        <w:rPr>
          <w:b/>
          <w:bCs/>
          <w:sz w:val="20"/>
          <w:szCs w:val="20"/>
        </w:rPr>
        <w:t xml:space="preserve">may be more successful </w:t>
      </w:r>
      <w:r w:rsidRPr="00C04A5B">
        <w:rPr>
          <w:b/>
          <w:bCs/>
          <w:sz w:val="20"/>
          <w:szCs w:val="20"/>
        </w:rPr>
        <w:t>than persuad</w:t>
      </w:r>
      <w:r>
        <w:rPr>
          <w:b/>
          <w:bCs/>
          <w:sz w:val="20"/>
          <w:szCs w:val="20"/>
        </w:rPr>
        <w:t>ing</w:t>
      </w:r>
      <w:r w:rsidRPr="00C04A5B">
        <w:rPr>
          <w:b/>
          <w:bCs/>
          <w:sz w:val="20"/>
          <w:szCs w:val="20"/>
        </w:rPr>
        <w:t xml:space="preserve"> staff to change to more sustainable modes of transport.</w:t>
      </w:r>
      <w:r>
        <w:rPr>
          <w:sz w:val="20"/>
          <w:szCs w:val="20"/>
        </w:rPr>
        <w:t xml:space="preserve">  The Group noted that a Project Board has been established to procure and implement a new institutional Events Management System and Virtual/Hybrid Conference Delivery Software Tool, with an anticipated launch date of July 2022.  The Group welcomed the enhancement of the University’s digital infrastructure to</w:t>
      </w:r>
      <w:r w:rsidR="00A97B20">
        <w:rPr>
          <w:sz w:val="20"/>
          <w:szCs w:val="20"/>
        </w:rPr>
        <w:t xml:space="preserve"> increase</w:t>
      </w:r>
      <w:r>
        <w:rPr>
          <w:sz w:val="20"/>
          <w:szCs w:val="20"/>
        </w:rPr>
        <w:t xml:space="preserve"> the attractiveness of remote participation in meetings and events.  However, the Group </w:t>
      </w:r>
      <w:r w:rsidR="00EC3372">
        <w:rPr>
          <w:sz w:val="20"/>
          <w:szCs w:val="20"/>
        </w:rPr>
        <w:t>identified</w:t>
      </w:r>
      <w:r>
        <w:rPr>
          <w:sz w:val="20"/>
          <w:szCs w:val="20"/>
        </w:rPr>
        <w:t xml:space="preserve"> that the University’s physical infrastructure and resources available to support virtual/hybrid attendance would also benefit from further development, particularly in relation to the following areas:</w:t>
      </w:r>
    </w:p>
    <w:p w14:paraId="15452D26" w14:textId="77777777" w:rsidR="000D0970" w:rsidRPr="00B64484" w:rsidRDefault="000D0970" w:rsidP="00DC696F">
      <w:pPr>
        <w:pStyle w:val="Default"/>
        <w:numPr>
          <w:ilvl w:val="1"/>
          <w:numId w:val="20"/>
        </w:numPr>
        <w:spacing w:line="259" w:lineRule="auto"/>
        <w:ind w:hanging="306"/>
        <w:jc w:val="both"/>
        <w:rPr>
          <w:sz w:val="20"/>
          <w:szCs w:val="20"/>
        </w:rPr>
      </w:pPr>
      <w:r w:rsidRPr="00B64484">
        <w:rPr>
          <w:sz w:val="20"/>
          <w:szCs w:val="20"/>
        </w:rPr>
        <w:t>Suitable physical space for conducting virtual meetings e.g. small meeting rooms or office space (especially for those in open plan/shared offices);</w:t>
      </w:r>
      <w:r>
        <w:rPr>
          <w:sz w:val="20"/>
          <w:szCs w:val="20"/>
        </w:rPr>
        <w:t xml:space="preserve"> and</w:t>
      </w:r>
    </w:p>
    <w:p w14:paraId="19E1C5ED" w14:textId="77777777" w:rsidR="000D0970" w:rsidRDefault="000D0970" w:rsidP="00DC696F">
      <w:pPr>
        <w:pStyle w:val="Default"/>
        <w:numPr>
          <w:ilvl w:val="1"/>
          <w:numId w:val="20"/>
        </w:numPr>
        <w:spacing w:line="259" w:lineRule="auto"/>
        <w:ind w:hanging="306"/>
        <w:jc w:val="both"/>
        <w:rPr>
          <w:sz w:val="20"/>
          <w:szCs w:val="20"/>
        </w:rPr>
      </w:pPr>
      <w:r>
        <w:rPr>
          <w:sz w:val="20"/>
          <w:szCs w:val="20"/>
        </w:rPr>
        <w:t>Suitable physical space, equipment, support and training for conducting hybrid conferences.</w:t>
      </w:r>
    </w:p>
    <w:p w14:paraId="0572D4A4" w14:textId="77777777" w:rsidR="000D0970" w:rsidRDefault="000D0970" w:rsidP="000D0970">
      <w:pPr>
        <w:pStyle w:val="Default"/>
        <w:ind w:left="720"/>
        <w:jc w:val="both"/>
        <w:rPr>
          <w:sz w:val="20"/>
          <w:szCs w:val="20"/>
        </w:rPr>
      </w:pPr>
    </w:p>
    <w:tbl>
      <w:tblPr>
        <w:tblStyle w:val="TableGrid1"/>
        <w:tblW w:w="0" w:type="auto"/>
        <w:tblLook w:val="04A0" w:firstRow="1" w:lastRow="0" w:firstColumn="1" w:lastColumn="0" w:noHBand="0" w:noVBand="1"/>
      </w:tblPr>
      <w:tblGrid>
        <w:gridCol w:w="2547"/>
        <w:gridCol w:w="6469"/>
      </w:tblGrid>
      <w:tr w:rsidR="000D0970" w:rsidRPr="00DB252A" w14:paraId="376BE778" w14:textId="77777777" w:rsidTr="008162C0">
        <w:tc>
          <w:tcPr>
            <w:tcW w:w="2547" w:type="dxa"/>
          </w:tcPr>
          <w:p w14:paraId="10C4A61F" w14:textId="68FAD937" w:rsidR="000D0970" w:rsidRPr="00DB252A" w:rsidRDefault="000D0970" w:rsidP="008162C0">
            <w:pPr>
              <w:jc w:val="both"/>
              <w:rPr>
                <w:rFonts w:ascii="Arial" w:hAnsi="Arial" w:cs="Arial"/>
                <w:b/>
                <w:bCs/>
                <w:i/>
                <w:iCs/>
                <w:sz w:val="20"/>
                <w:szCs w:val="20"/>
              </w:rPr>
            </w:pPr>
            <w:bookmarkStart w:id="15" w:name="_Hlk92708275"/>
            <w:r>
              <w:rPr>
                <w:rFonts w:ascii="Arial" w:hAnsi="Arial" w:cs="Arial"/>
                <w:b/>
                <w:bCs/>
                <w:i/>
                <w:iCs/>
                <w:sz w:val="20"/>
                <w:szCs w:val="20"/>
              </w:rPr>
              <w:t xml:space="preserve">Recommendation </w:t>
            </w:r>
            <w:r w:rsidR="00B56010">
              <w:rPr>
                <w:rFonts w:ascii="Arial" w:hAnsi="Arial" w:cs="Arial"/>
                <w:b/>
                <w:bCs/>
                <w:i/>
                <w:iCs/>
                <w:sz w:val="20"/>
                <w:szCs w:val="20"/>
              </w:rPr>
              <w:t>6</w:t>
            </w:r>
          </w:p>
        </w:tc>
        <w:tc>
          <w:tcPr>
            <w:tcW w:w="6469" w:type="dxa"/>
          </w:tcPr>
          <w:p w14:paraId="6325AD08" w14:textId="63F099B3" w:rsidR="000D0970" w:rsidRPr="007B4F32" w:rsidRDefault="00F404E3" w:rsidP="008162C0">
            <w:pPr>
              <w:jc w:val="both"/>
              <w:rPr>
                <w:rFonts w:ascii="Arial" w:hAnsi="Arial" w:cs="Arial"/>
                <w:sz w:val="20"/>
                <w:szCs w:val="20"/>
              </w:rPr>
            </w:pPr>
            <w:r>
              <w:rPr>
                <w:rFonts w:ascii="Arial" w:hAnsi="Arial" w:cs="Arial"/>
                <w:sz w:val="20"/>
                <w:szCs w:val="20"/>
              </w:rPr>
              <w:t>The University should further develop the</w:t>
            </w:r>
            <w:r w:rsidR="00E11277">
              <w:rPr>
                <w:rFonts w:ascii="Arial" w:hAnsi="Arial" w:cs="Arial"/>
                <w:sz w:val="20"/>
                <w:szCs w:val="20"/>
              </w:rPr>
              <w:t xml:space="preserve"> physical</w:t>
            </w:r>
            <w:r w:rsidR="000D0970">
              <w:rPr>
                <w:rFonts w:ascii="Arial" w:hAnsi="Arial" w:cs="Arial"/>
                <w:sz w:val="20"/>
                <w:szCs w:val="20"/>
              </w:rPr>
              <w:t xml:space="preserve"> infrastructure and provision of support to hybrid/online events to embed the Travel Hierarchy principles and associated guidance and ensure that they become a genuinely viable alternative to business travel.</w:t>
            </w:r>
          </w:p>
        </w:tc>
      </w:tr>
      <w:bookmarkEnd w:id="15"/>
    </w:tbl>
    <w:p w14:paraId="7ABBEB75" w14:textId="77777777" w:rsidR="00A930F8" w:rsidRDefault="00A930F8" w:rsidP="000E07AE">
      <w:pPr>
        <w:pStyle w:val="Default"/>
        <w:spacing w:line="259" w:lineRule="auto"/>
        <w:jc w:val="both"/>
        <w:rPr>
          <w:sz w:val="20"/>
          <w:szCs w:val="20"/>
        </w:rPr>
      </w:pPr>
    </w:p>
    <w:p w14:paraId="1584BF3B" w14:textId="31A0AC4C" w:rsidR="008B761F" w:rsidRDefault="000E07AE" w:rsidP="000E07AE">
      <w:pPr>
        <w:pStyle w:val="Default"/>
        <w:numPr>
          <w:ilvl w:val="0"/>
          <w:numId w:val="8"/>
        </w:numPr>
        <w:spacing w:line="259" w:lineRule="auto"/>
        <w:ind w:hanging="720"/>
        <w:jc w:val="both"/>
        <w:rPr>
          <w:sz w:val="20"/>
          <w:szCs w:val="20"/>
        </w:rPr>
      </w:pPr>
      <w:r>
        <w:rPr>
          <w:sz w:val="20"/>
          <w:szCs w:val="20"/>
        </w:rPr>
        <w:t xml:space="preserve">There </w:t>
      </w:r>
      <w:r w:rsidR="00941562">
        <w:rPr>
          <w:sz w:val="20"/>
          <w:szCs w:val="20"/>
        </w:rPr>
        <w:t xml:space="preserve">was broad agreement </w:t>
      </w:r>
      <w:r>
        <w:rPr>
          <w:sz w:val="20"/>
          <w:szCs w:val="20"/>
        </w:rPr>
        <w:t xml:space="preserve">amongst respondents </w:t>
      </w:r>
      <w:r w:rsidR="00941562">
        <w:rPr>
          <w:sz w:val="20"/>
          <w:szCs w:val="20"/>
        </w:rPr>
        <w:t xml:space="preserve">that </w:t>
      </w:r>
      <w:r w:rsidR="008B761F" w:rsidRPr="008B761F">
        <w:rPr>
          <w:b/>
          <w:bCs/>
          <w:sz w:val="20"/>
          <w:szCs w:val="20"/>
        </w:rPr>
        <w:t>Aberdeen’s</w:t>
      </w:r>
      <w:r w:rsidR="00941562" w:rsidRPr="008B761F">
        <w:rPr>
          <w:b/>
          <w:bCs/>
          <w:sz w:val="20"/>
          <w:szCs w:val="20"/>
        </w:rPr>
        <w:t xml:space="preserve"> geographical location presented specific challenges in terms of reducing our carbon footprint.</w:t>
      </w:r>
      <w:r w:rsidR="00941562">
        <w:rPr>
          <w:sz w:val="20"/>
          <w:szCs w:val="20"/>
        </w:rPr>
        <w:t xml:space="preserve"> </w:t>
      </w:r>
      <w:r w:rsidR="008B761F">
        <w:rPr>
          <w:sz w:val="20"/>
          <w:szCs w:val="20"/>
        </w:rPr>
        <w:t xml:space="preserve"> Examples cited </w:t>
      </w:r>
      <w:r w:rsidR="00941562">
        <w:rPr>
          <w:sz w:val="20"/>
          <w:szCs w:val="20"/>
        </w:rPr>
        <w:t xml:space="preserve">included </w:t>
      </w:r>
      <w:r w:rsidR="008B761F">
        <w:rPr>
          <w:sz w:val="20"/>
          <w:szCs w:val="20"/>
        </w:rPr>
        <w:t xml:space="preserve">(i) </w:t>
      </w:r>
      <w:r w:rsidR="00941562">
        <w:rPr>
          <w:sz w:val="20"/>
          <w:szCs w:val="20"/>
        </w:rPr>
        <w:t xml:space="preserve">long rail journey times to other cities, </w:t>
      </w:r>
      <w:r w:rsidR="008B761F">
        <w:rPr>
          <w:sz w:val="20"/>
          <w:szCs w:val="20"/>
        </w:rPr>
        <w:t xml:space="preserve">(ii) </w:t>
      </w:r>
      <w:r w:rsidR="000B42A8">
        <w:rPr>
          <w:sz w:val="20"/>
          <w:szCs w:val="20"/>
        </w:rPr>
        <w:t xml:space="preserve">the additional carbon impact of hotel stays which </w:t>
      </w:r>
      <w:r w:rsidR="00941562">
        <w:rPr>
          <w:sz w:val="20"/>
          <w:szCs w:val="20"/>
        </w:rPr>
        <w:t>reduc</w:t>
      </w:r>
      <w:r w:rsidR="00644C23">
        <w:rPr>
          <w:sz w:val="20"/>
          <w:szCs w:val="20"/>
        </w:rPr>
        <w:t>e</w:t>
      </w:r>
      <w:r w:rsidR="00941562">
        <w:rPr>
          <w:sz w:val="20"/>
          <w:szCs w:val="20"/>
        </w:rPr>
        <w:t xml:space="preserve"> the carbon use advantage of </w:t>
      </w:r>
      <w:r w:rsidR="00644C23">
        <w:rPr>
          <w:sz w:val="20"/>
          <w:szCs w:val="20"/>
        </w:rPr>
        <w:t xml:space="preserve">slower travel modes </w:t>
      </w:r>
      <w:r w:rsidR="00335419">
        <w:rPr>
          <w:sz w:val="20"/>
          <w:szCs w:val="20"/>
        </w:rPr>
        <w:t>(</w:t>
      </w:r>
      <w:r w:rsidR="00644C23">
        <w:rPr>
          <w:sz w:val="20"/>
          <w:szCs w:val="20"/>
        </w:rPr>
        <w:t xml:space="preserve">e.g. </w:t>
      </w:r>
      <w:r w:rsidR="00941562">
        <w:rPr>
          <w:sz w:val="20"/>
          <w:szCs w:val="20"/>
        </w:rPr>
        <w:t>rail over aeroplanes</w:t>
      </w:r>
      <w:r w:rsidR="00335419">
        <w:rPr>
          <w:sz w:val="20"/>
          <w:szCs w:val="20"/>
        </w:rPr>
        <w:t>)</w:t>
      </w:r>
      <w:r w:rsidR="008B761F">
        <w:rPr>
          <w:sz w:val="20"/>
          <w:szCs w:val="20"/>
        </w:rPr>
        <w:t xml:space="preserve">, and (iii) </w:t>
      </w:r>
      <w:r w:rsidR="00941562">
        <w:rPr>
          <w:sz w:val="20"/>
          <w:szCs w:val="20"/>
        </w:rPr>
        <w:t>the increased use of accommodation away from home (</w:t>
      </w:r>
      <w:r w:rsidR="008B761F">
        <w:rPr>
          <w:sz w:val="20"/>
          <w:szCs w:val="20"/>
        </w:rPr>
        <w:t xml:space="preserve">resulting in an enhanced </w:t>
      </w:r>
      <w:r w:rsidR="00941562">
        <w:rPr>
          <w:sz w:val="20"/>
          <w:szCs w:val="20"/>
        </w:rPr>
        <w:t>carbon footprint)</w:t>
      </w:r>
      <w:r w:rsidR="008A1662">
        <w:rPr>
          <w:sz w:val="20"/>
          <w:szCs w:val="20"/>
        </w:rPr>
        <w:t xml:space="preserve"> and (iv) the high cost of rail travel.</w:t>
      </w:r>
    </w:p>
    <w:p w14:paraId="79FB9568" w14:textId="77777777" w:rsidR="00C473B1" w:rsidRPr="00C473B1" w:rsidRDefault="00C473B1" w:rsidP="000E07AE">
      <w:pPr>
        <w:pStyle w:val="Default"/>
        <w:spacing w:line="259" w:lineRule="auto"/>
        <w:jc w:val="both"/>
        <w:rPr>
          <w:sz w:val="20"/>
          <w:szCs w:val="20"/>
        </w:rPr>
      </w:pPr>
    </w:p>
    <w:p w14:paraId="129D32FF" w14:textId="065819DE" w:rsidR="00941562" w:rsidRPr="001C1D7B" w:rsidRDefault="008B761F" w:rsidP="000E07AE">
      <w:pPr>
        <w:pStyle w:val="Default"/>
        <w:numPr>
          <w:ilvl w:val="0"/>
          <w:numId w:val="8"/>
        </w:numPr>
        <w:spacing w:line="259" w:lineRule="auto"/>
        <w:ind w:hanging="720"/>
        <w:jc w:val="both"/>
        <w:rPr>
          <w:sz w:val="20"/>
          <w:szCs w:val="20"/>
        </w:rPr>
      </w:pPr>
      <w:r>
        <w:rPr>
          <w:sz w:val="20"/>
          <w:szCs w:val="20"/>
        </w:rPr>
        <w:t xml:space="preserve">The Group also noted the recent publication of </w:t>
      </w:r>
      <w:hyperlink r:id="rId11" w:history="1">
        <w:r w:rsidRPr="008B761F">
          <w:rPr>
            <w:rStyle w:val="Hyperlink"/>
            <w:sz w:val="20"/>
            <w:szCs w:val="20"/>
          </w:rPr>
          <w:t>Public Sector Leadership Climate Emergency Guidance</w:t>
        </w:r>
      </w:hyperlink>
      <w:r>
        <w:rPr>
          <w:sz w:val="20"/>
          <w:szCs w:val="20"/>
        </w:rPr>
        <w:t xml:space="preserve"> </w:t>
      </w:r>
      <w:r w:rsidR="002405A4">
        <w:rPr>
          <w:sz w:val="20"/>
          <w:szCs w:val="20"/>
        </w:rPr>
        <w:t xml:space="preserve">which </w:t>
      </w:r>
      <w:r w:rsidR="00EC3372">
        <w:rPr>
          <w:sz w:val="20"/>
          <w:szCs w:val="20"/>
        </w:rPr>
        <w:t>was</w:t>
      </w:r>
      <w:r w:rsidR="002405A4">
        <w:rPr>
          <w:sz w:val="20"/>
          <w:szCs w:val="20"/>
        </w:rPr>
        <w:t xml:space="preserve"> developed </w:t>
      </w:r>
      <w:r>
        <w:rPr>
          <w:sz w:val="20"/>
          <w:szCs w:val="20"/>
        </w:rPr>
        <w:t>to assist public bodies in framing their emissions reduction endeavours</w:t>
      </w:r>
      <w:r w:rsidR="002405A4">
        <w:rPr>
          <w:sz w:val="20"/>
          <w:szCs w:val="20"/>
        </w:rPr>
        <w:t>, particularly in relation to</w:t>
      </w:r>
      <w:r>
        <w:rPr>
          <w:sz w:val="20"/>
          <w:szCs w:val="20"/>
        </w:rPr>
        <w:t xml:space="preserve"> the suggestion that </w:t>
      </w:r>
      <w:r w:rsidR="002405A4">
        <w:rPr>
          <w:sz w:val="20"/>
          <w:szCs w:val="20"/>
        </w:rPr>
        <w:t>organisations</w:t>
      </w:r>
      <w:r>
        <w:rPr>
          <w:sz w:val="20"/>
          <w:szCs w:val="20"/>
        </w:rPr>
        <w:t xml:space="preserve"> should </w:t>
      </w:r>
      <w:r w:rsidR="002405A4">
        <w:rPr>
          <w:sz w:val="20"/>
          <w:szCs w:val="20"/>
        </w:rPr>
        <w:t>consider</w:t>
      </w:r>
      <w:r>
        <w:rPr>
          <w:sz w:val="20"/>
          <w:szCs w:val="20"/>
        </w:rPr>
        <w:t xml:space="preserve"> eliminating domestic UK air travel.  </w:t>
      </w:r>
      <w:r w:rsidR="002405A4">
        <w:rPr>
          <w:sz w:val="20"/>
          <w:szCs w:val="20"/>
        </w:rPr>
        <w:t>It is anticipated that</w:t>
      </w:r>
      <w:r>
        <w:rPr>
          <w:sz w:val="20"/>
          <w:szCs w:val="20"/>
        </w:rPr>
        <w:t xml:space="preserve"> this currently non-statutory guidance may be updated and re-framed as statutory requirements in 2022.  Therefore, the Group </w:t>
      </w:r>
      <w:r w:rsidR="00335419">
        <w:rPr>
          <w:sz w:val="20"/>
          <w:szCs w:val="20"/>
        </w:rPr>
        <w:t>concluded</w:t>
      </w:r>
      <w:r>
        <w:rPr>
          <w:sz w:val="20"/>
          <w:szCs w:val="20"/>
        </w:rPr>
        <w:t xml:space="preserve"> that while it was important for the University to be cognisant of measures being implemented by other universities and that careful consideration should be given to recommendations from government offices/expert bodies, </w:t>
      </w:r>
      <w:r w:rsidRPr="000C6593">
        <w:rPr>
          <w:sz w:val="20"/>
          <w:szCs w:val="20"/>
        </w:rPr>
        <w:t>it would be important to</w:t>
      </w:r>
      <w:r w:rsidRPr="008B761F">
        <w:rPr>
          <w:b/>
          <w:bCs/>
          <w:sz w:val="20"/>
          <w:szCs w:val="20"/>
        </w:rPr>
        <w:t xml:space="preserve"> </w:t>
      </w:r>
      <w:r w:rsidRPr="001C1D7B">
        <w:rPr>
          <w:sz w:val="20"/>
          <w:szCs w:val="20"/>
        </w:rPr>
        <w:t xml:space="preserve">ensure that </w:t>
      </w:r>
      <w:r w:rsidR="006C77A6" w:rsidRPr="00335419">
        <w:rPr>
          <w:b/>
          <w:bCs/>
          <w:sz w:val="20"/>
          <w:szCs w:val="20"/>
        </w:rPr>
        <w:t xml:space="preserve">policies </w:t>
      </w:r>
      <w:r w:rsidR="001C1D7B" w:rsidRPr="00335419">
        <w:rPr>
          <w:b/>
          <w:bCs/>
          <w:sz w:val="20"/>
          <w:szCs w:val="20"/>
        </w:rPr>
        <w:t>to encourage sustainable business travel should be bespoke to institutional circumstances</w:t>
      </w:r>
      <w:r w:rsidR="001C1D7B">
        <w:rPr>
          <w:sz w:val="20"/>
          <w:szCs w:val="20"/>
        </w:rPr>
        <w:t xml:space="preserve"> and take into account the specific challenges associated with Aberdeen’s geographical position (and how opportunities can be exploited within a more level playing field as other competitors make similar changes), key business critical activities</w:t>
      </w:r>
      <w:r w:rsidR="00F46584">
        <w:rPr>
          <w:sz w:val="20"/>
          <w:szCs w:val="20"/>
        </w:rPr>
        <w:t>,</w:t>
      </w:r>
      <w:r w:rsidR="001C1D7B">
        <w:rPr>
          <w:sz w:val="20"/>
          <w:szCs w:val="20"/>
        </w:rPr>
        <w:t xml:space="preserve"> and their impact on individuals.</w:t>
      </w:r>
    </w:p>
    <w:p w14:paraId="330E6728" w14:textId="77777777" w:rsidR="001C1D7B" w:rsidRPr="00A930F8" w:rsidRDefault="001C1D7B" w:rsidP="000E07AE">
      <w:pPr>
        <w:pStyle w:val="Default"/>
        <w:spacing w:line="259" w:lineRule="auto"/>
        <w:jc w:val="both"/>
        <w:rPr>
          <w:sz w:val="20"/>
          <w:szCs w:val="20"/>
        </w:rPr>
      </w:pPr>
    </w:p>
    <w:p w14:paraId="499F40F8" w14:textId="452CA295" w:rsidR="001C1D7B" w:rsidRPr="00477896" w:rsidRDefault="001C1D7B" w:rsidP="000E07AE">
      <w:pPr>
        <w:pStyle w:val="Default"/>
        <w:numPr>
          <w:ilvl w:val="0"/>
          <w:numId w:val="8"/>
        </w:numPr>
        <w:spacing w:line="259" w:lineRule="auto"/>
        <w:ind w:hanging="720"/>
        <w:jc w:val="both"/>
        <w:rPr>
          <w:sz w:val="20"/>
          <w:szCs w:val="20"/>
        </w:rPr>
      </w:pPr>
      <w:r>
        <w:rPr>
          <w:sz w:val="20"/>
          <w:szCs w:val="20"/>
        </w:rPr>
        <w:t>Therefore, t</w:t>
      </w:r>
      <w:r w:rsidR="000C6593">
        <w:rPr>
          <w:sz w:val="20"/>
          <w:szCs w:val="20"/>
        </w:rPr>
        <w:t xml:space="preserve">he Group concluded that in moving forward, it will be important to </w:t>
      </w:r>
      <w:r w:rsidR="000C6593" w:rsidRPr="000C6593">
        <w:rPr>
          <w:b/>
          <w:bCs/>
          <w:sz w:val="20"/>
          <w:szCs w:val="20"/>
        </w:rPr>
        <w:t xml:space="preserve">ensure that </w:t>
      </w:r>
      <w:r w:rsidR="00E46DC6">
        <w:rPr>
          <w:b/>
          <w:bCs/>
          <w:sz w:val="20"/>
          <w:szCs w:val="20"/>
        </w:rPr>
        <w:t xml:space="preserve">it should become the norm that prior to decisions being reached on business travel, all </w:t>
      </w:r>
      <w:r w:rsidR="000C6593" w:rsidRPr="000C6593">
        <w:rPr>
          <w:b/>
          <w:bCs/>
          <w:sz w:val="20"/>
          <w:szCs w:val="20"/>
        </w:rPr>
        <w:t>staff</w:t>
      </w:r>
      <w:r w:rsidR="00E46DC6">
        <w:rPr>
          <w:b/>
          <w:bCs/>
          <w:sz w:val="20"/>
          <w:szCs w:val="20"/>
        </w:rPr>
        <w:t xml:space="preserve"> and Line Managers reflect on the Guiding Principles and Travel Hierarchy to reach an informed view that takes account of </w:t>
      </w:r>
      <w:r>
        <w:rPr>
          <w:b/>
          <w:bCs/>
          <w:sz w:val="20"/>
          <w:szCs w:val="20"/>
        </w:rPr>
        <w:t xml:space="preserve">the requirements to (i) conduct </w:t>
      </w:r>
      <w:r w:rsidR="00E46DC6">
        <w:rPr>
          <w:b/>
          <w:bCs/>
          <w:sz w:val="20"/>
          <w:szCs w:val="20"/>
        </w:rPr>
        <w:t>business-critical activity</w:t>
      </w:r>
      <w:r>
        <w:rPr>
          <w:b/>
          <w:bCs/>
          <w:sz w:val="20"/>
          <w:szCs w:val="20"/>
        </w:rPr>
        <w:t xml:space="preserve"> efficiently and effectively, (ii) be cognisant of specific individual circumstances in relation to travel mode (e.g. disabilities, caring responsibilities), </w:t>
      </w:r>
      <w:r w:rsidR="00E46DC6">
        <w:rPr>
          <w:b/>
          <w:bCs/>
          <w:sz w:val="20"/>
          <w:szCs w:val="20"/>
        </w:rPr>
        <w:t xml:space="preserve">and </w:t>
      </w:r>
      <w:r>
        <w:rPr>
          <w:b/>
          <w:bCs/>
          <w:sz w:val="20"/>
          <w:szCs w:val="20"/>
        </w:rPr>
        <w:t xml:space="preserve">(iii) </w:t>
      </w:r>
      <w:r w:rsidR="00E46DC6">
        <w:rPr>
          <w:b/>
          <w:bCs/>
          <w:sz w:val="20"/>
          <w:szCs w:val="20"/>
        </w:rPr>
        <w:t xml:space="preserve">the need to reduce travel where it is possible to do so. </w:t>
      </w:r>
      <w:r w:rsidR="000C6593" w:rsidRPr="000C6593">
        <w:rPr>
          <w:b/>
          <w:bCs/>
          <w:sz w:val="20"/>
          <w:szCs w:val="20"/>
        </w:rPr>
        <w:t xml:space="preserve"> </w:t>
      </w:r>
    </w:p>
    <w:p w14:paraId="6B09E1BD" w14:textId="77777777" w:rsidR="00477896" w:rsidRPr="00477896" w:rsidRDefault="00477896" w:rsidP="000E07AE">
      <w:pPr>
        <w:pStyle w:val="Default"/>
        <w:spacing w:line="259" w:lineRule="auto"/>
        <w:jc w:val="both"/>
        <w:rPr>
          <w:sz w:val="20"/>
          <w:szCs w:val="20"/>
        </w:rPr>
      </w:pPr>
    </w:p>
    <w:p w14:paraId="4DDD2028" w14:textId="4C7B91E5" w:rsidR="000C6593" w:rsidRDefault="001C1D7B" w:rsidP="006C77A6">
      <w:pPr>
        <w:pStyle w:val="Default"/>
        <w:numPr>
          <w:ilvl w:val="0"/>
          <w:numId w:val="8"/>
        </w:numPr>
        <w:spacing w:line="259" w:lineRule="auto"/>
        <w:ind w:hanging="720"/>
        <w:jc w:val="both"/>
        <w:rPr>
          <w:sz w:val="20"/>
          <w:szCs w:val="20"/>
        </w:rPr>
      </w:pPr>
      <w:r w:rsidRPr="00BF4705">
        <w:rPr>
          <w:sz w:val="20"/>
          <w:szCs w:val="20"/>
        </w:rPr>
        <w:t xml:space="preserve">The Group also highlighted the importance of </w:t>
      </w:r>
      <w:r w:rsidRPr="00BF4705">
        <w:rPr>
          <w:b/>
          <w:bCs/>
          <w:sz w:val="20"/>
          <w:szCs w:val="20"/>
        </w:rPr>
        <w:t>ensuring</w:t>
      </w:r>
      <w:r w:rsidR="00E46DC6" w:rsidRPr="00BF4705">
        <w:rPr>
          <w:b/>
          <w:bCs/>
          <w:sz w:val="20"/>
          <w:szCs w:val="20"/>
        </w:rPr>
        <w:t xml:space="preserve"> that detailed information is readily available to inform these decisions, </w:t>
      </w:r>
      <w:r w:rsidR="00E46DC6" w:rsidRPr="00BF4705">
        <w:rPr>
          <w:sz w:val="20"/>
          <w:szCs w:val="20"/>
        </w:rPr>
        <w:t xml:space="preserve">including about what business travel is required (i.e. </w:t>
      </w:r>
      <w:r w:rsidR="00F46584" w:rsidRPr="00BF4705">
        <w:rPr>
          <w:sz w:val="20"/>
          <w:szCs w:val="20"/>
        </w:rPr>
        <w:t xml:space="preserve">where </w:t>
      </w:r>
      <w:r w:rsidR="00E46DC6" w:rsidRPr="00BF4705">
        <w:rPr>
          <w:sz w:val="20"/>
          <w:szCs w:val="20"/>
        </w:rPr>
        <w:t xml:space="preserve">it is impossible to conduct </w:t>
      </w:r>
      <w:r w:rsidR="00F46584" w:rsidRPr="00BF4705">
        <w:rPr>
          <w:sz w:val="20"/>
          <w:szCs w:val="20"/>
        </w:rPr>
        <w:t xml:space="preserve">an </w:t>
      </w:r>
      <w:r w:rsidR="00E46DC6" w:rsidRPr="00BF4705">
        <w:rPr>
          <w:sz w:val="20"/>
          <w:szCs w:val="20"/>
        </w:rPr>
        <w:t xml:space="preserve">activity </w:t>
      </w:r>
      <w:r w:rsidR="00F46584" w:rsidRPr="00BF4705">
        <w:rPr>
          <w:sz w:val="20"/>
          <w:szCs w:val="20"/>
        </w:rPr>
        <w:t xml:space="preserve">online </w:t>
      </w:r>
      <w:r w:rsidR="00E46DC6" w:rsidRPr="00BF4705">
        <w:rPr>
          <w:sz w:val="20"/>
          <w:szCs w:val="20"/>
        </w:rPr>
        <w:t xml:space="preserve">without significant detrimental impact) and if such travel is deemed necessary, the most sustainable way in which it can be undertaken.  </w:t>
      </w:r>
      <w:r w:rsidR="000C6593" w:rsidRPr="00BF4705">
        <w:rPr>
          <w:sz w:val="20"/>
          <w:szCs w:val="20"/>
        </w:rPr>
        <w:t>In this connection, consideration could be given to (i) developing case studies which include examples of activities where it is expected that the most common format will be virtual</w:t>
      </w:r>
      <w:r w:rsidR="00F46584" w:rsidRPr="00BF4705">
        <w:rPr>
          <w:sz w:val="20"/>
          <w:szCs w:val="20"/>
        </w:rPr>
        <w:t xml:space="preserve">, as well as </w:t>
      </w:r>
      <w:r w:rsidR="000C6593" w:rsidRPr="00BF4705">
        <w:rPr>
          <w:sz w:val="20"/>
          <w:szCs w:val="20"/>
        </w:rPr>
        <w:t>‘real-life’ examples of scenarios where individuals have made more sustainable travel choices</w:t>
      </w:r>
      <w:r w:rsidR="00C04A5B" w:rsidRPr="00BF4705">
        <w:rPr>
          <w:sz w:val="20"/>
          <w:szCs w:val="20"/>
        </w:rPr>
        <w:t xml:space="preserve"> </w:t>
      </w:r>
      <w:r w:rsidR="00F46584" w:rsidRPr="00BF4705">
        <w:rPr>
          <w:sz w:val="20"/>
          <w:szCs w:val="20"/>
        </w:rPr>
        <w:t xml:space="preserve">or have ensured that travel events serve multiple purposes </w:t>
      </w:r>
      <w:r w:rsidR="00C04A5B" w:rsidRPr="00BF4705">
        <w:rPr>
          <w:sz w:val="20"/>
          <w:szCs w:val="20"/>
        </w:rPr>
        <w:t>(including encouraging</w:t>
      </w:r>
      <w:r w:rsidR="00CB07D1" w:rsidRPr="00BF4705">
        <w:rPr>
          <w:sz w:val="20"/>
          <w:szCs w:val="20"/>
        </w:rPr>
        <w:t xml:space="preserve"> and publicising</w:t>
      </w:r>
      <w:r w:rsidR="00C04A5B" w:rsidRPr="00BF4705">
        <w:rPr>
          <w:sz w:val="20"/>
          <w:szCs w:val="20"/>
        </w:rPr>
        <w:t xml:space="preserve"> senior leaders/line managers</w:t>
      </w:r>
      <w:r w:rsidR="00CB07D1" w:rsidRPr="00BF4705">
        <w:rPr>
          <w:sz w:val="20"/>
          <w:szCs w:val="20"/>
        </w:rPr>
        <w:t xml:space="preserve"> who are ‘</w:t>
      </w:r>
      <w:r w:rsidR="00C04A5B" w:rsidRPr="00BF4705">
        <w:rPr>
          <w:sz w:val="20"/>
          <w:szCs w:val="20"/>
        </w:rPr>
        <w:t>lead</w:t>
      </w:r>
      <w:r w:rsidR="00CB07D1" w:rsidRPr="00BF4705">
        <w:rPr>
          <w:sz w:val="20"/>
          <w:szCs w:val="20"/>
        </w:rPr>
        <w:t>ing</w:t>
      </w:r>
      <w:r w:rsidR="00C04A5B" w:rsidRPr="00BF4705">
        <w:rPr>
          <w:sz w:val="20"/>
          <w:szCs w:val="20"/>
        </w:rPr>
        <w:t xml:space="preserve"> by example’ e.g. decisions to travel less, limiting the number of face-to-face meetings etc.), </w:t>
      </w:r>
      <w:r w:rsidR="000C6593" w:rsidRPr="00BF4705">
        <w:rPr>
          <w:sz w:val="20"/>
          <w:szCs w:val="20"/>
        </w:rPr>
        <w:t>(ii) introducing incentives (both financial and non-financial) for making sustainable travel choices</w:t>
      </w:r>
      <w:r w:rsidR="00051899">
        <w:rPr>
          <w:rStyle w:val="FootnoteReference"/>
          <w:sz w:val="20"/>
          <w:szCs w:val="20"/>
        </w:rPr>
        <w:footnoteReference w:id="6"/>
      </w:r>
      <w:r w:rsidR="000C6593" w:rsidRPr="00BF4705">
        <w:rPr>
          <w:sz w:val="20"/>
          <w:szCs w:val="20"/>
        </w:rPr>
        <w:t>, and (i</w:t>
      </w:r>
      <w:r w:rsidR="00C04A5B" w:rsidRPr="00BF4705">
        <w:rPr>
          <w:sz w:val="20"/>
          <w:szCs w:val="20"/>
        </w:rPr>
        <w:t>ii</w:t>
      </w:r>
      <w:r w:rsidR="000C6593" w:rsidRPr="00BF4705">
        <w:rPr>
          <w:sz w:val="20"/>
          <w:szCs w:val="20"/>
        </w:rPr>
        <w:t>) establishing a series of regular awareness-raising events to highlight the importance of sustainable business travel</w:t>
      </w:r>
      <w:r w:rsidR="00BF4705">
        <w:rPr>
          <w:sz w:val="20"/>
          <w:szCs w:val="20"/>
        </w:rPr>
        <w:t>.</w:t>
      </w:r>
    </w:p>
    <w:p w14:paraId="07DD5820" w14:textId="77777777" w:rsidR="006E1919" w:rsidRPr="00BF4705" w:rsidRDefault="006E1919" w:rsidP="00797989">
      <w:pPr>
        <w:pStyle w:val="Default"/>
        <w:spacing w:line="259" w:lineRule="auto"/>
        <w:ind w:left="720"/>
        <w:jc w:val="both"/>
        <w:rPr>
          <w:sz w:val="20"/>
          <w:szCs w:val="20"/>
        </w:rPr>
      </w:pPr>
    </w:p>
    <w:tbl>
      <w:tblPr>
        <w:tblStyle w:val="TableGrid1"/>
        <w:tblW w:w="0" w:type="auto"/>
        <w:tblLook w:val="04A0" w:firstRow="1" w:lastRow="0" w:firstColumn="1" w:lastColumn="0" w:noHBand="0" w:noVBand="1"/>
      </w:tblPr>
      <w:tblGrid>
        <w:gridCol w:w="2547"/>
        <w:gridCol w:w="6469"/>
      </w:tblGrid>
      <w:tr w:rsidR="006C77A6" w:rsidRPr="00DB252A" w14:paraId="3BA5AC64" w14:textId="77777777" w:rsidTr="0018203B">
        <w:tc>
          <w:tcPr>
            <w:tcW w:w="2547" w:type="dxa"/>
          </w:tcPr>
          <w:p w14:paraId="4F5C4D42" w14:textId="1B548FD9" w:rsidR="006C77A6" w:rsidRPr="00DB252A" w:rsidRDefault="006C77A6" w:rsidP="0018203B">
            <w:pPr>
              <w:jc w:val="both"/>
              <w:rPr>
                <w:rFonts w:ascii="Arial" w:hAnsi="Arial" w:cs="Arial"/>
                <w:sz w:val="20"/>
                <w:szCs w:val="20"/>
              </w:rPr>
            </w:pPr>
            <w:bookmarkStart w:id="16" w:name="_Hlk97811783"/>
            <w:r w:rsidRPr="00DB252A">
              <w:rPr>
                <w:rFonts w:ascii="Arial" w:hAnsi="Arial" w:cs="Arial"/>
                <w:b/>
                <w:bCs/>
                <w:i/>
                <w:iCs/>
                <w:sz w:val="20"/>
                <w:szCs w:val="20"/>
              </w:rPr>
              <w:t xml:space="preserve">Recommendation </w:t>
            </w:r>
            <w:r w:rsidR="00B56010">
              <w:rPr>
                <w:rFonts w:ascii="Arial" w:hAnsi="Arial" w:cs="Arial"/>
                <w:b/>
                <w:bCs/>
                <w:i/>
                <w:iCs/>
                <w:sz w:val="20"/>
                <w:szCs w:val="20"/>
              </w:rPr>
              <w:t>7</w:t>
            </w:r>
          </w:p>
        </w:tc>
        <w:tc>
          <w:tcPr>
            <w:tcW w:w="6469" w:type="dxa"/>
          </w:tcPr>
          <w:p w14:paraId="230CC31B" w14:textId="7D0361EC" w:rsidR="006C77A6" w:rsidRPr="00DB252A" w:rsidRDefault="006C77A6" w:rsidP="0018203B">
            <w:pPr>
              <w:jc w:val="both"/>
              <w:rPr>
                <w:rFonts w:ascii="Arial" w:hAnsi="Arial" w:cs="Arial"/>
                <w:sz w:val="20"/>
                <w:szCs w:val="20"/>
              </w:rPr>
            </w:pPr>
            <w:r>
              <w:rPr>
                <w:rFonts w:ascii="Arial" w:hAnsi="Arial" w:cs="Arial"/>
                <w:sz w:val="20"/>
                <w:szCs w:val="20"/>
              </w:rPr>
              <w:t xml:space="preserve">Policies to encourage sustainable business travel should be bespoke to institutional circumstances and </w:t>
            </w:r>
            <w:r w:rsidR="00620235">
              <w:rPr>
                <w:rFonts w:ascii="Arial" w:hAnsi="Arial" w:cs="Arial"/>
                <w:sz w:val="20"/>
                <w:szCs w:val="20"/>
              </w:rPr>
              <w:t>consider</w:t>
            </w:r>
            <w:r>
              <w:rPr>
                <w:rFonts w:ascii="Arial" w:hAnsi="Arial" w:cs="Arial"/>
                <w:sz w:val="20"/>
                <w:szCs w:val="20"/>
              </w:rPr>
              <w:t xml:space="preserve"> the specific challenges</w:t>
            </w:r>
            <w:r w:rsidR="00BF4705">
              <w:rPr>
                <w:rFonts w:ascii="Arial" w:hAnsi="Arial" w:cs="Arial"/>
                <w:sz w:val="20"/>
                <w:szCs w:val="20"/>
              </w:rPr>
              <w:t xml:space="preserve"> (and potential opportunities)</w:t>
            </w:r>
            <w:r>
              <w:rPr>
                <w:rFonts w:ascii="Arial" w:hAnsi="Arial" w:cs="Arial"/>
                <w:sz w:val="20"/>
                <w:szCs w:val="20"/>
              </w:rPr>
              <w:t xml:space="preserve"> associated with Aberdeen’s geographical position</w:t>
            </w:r>
            <w:r w:rsidR="00EB7272">
              <w:rPr>
                <w:rFonts w:ascii="Arial" w:hAnsi="Arial" w:cs="Arial"/>
                <w:sz w:val="20"/>
                <w:szCs w:val="20"/>
              </w:rPr>
              <w:t>,</w:t>
            </w:r>
            <w:r w:rsidR="001C2BB5">
              <w:rPr>
                <w:rFonts w:ascii="Arial" w:hAnsi="Arial" w:cs="Arial"/>
                <w:sz w:val="20"/>
                <w:szCs w:val="20"/>
              </w:rPr>
              <w:t xml:space="preserve"> </w:t>
            </w:r>
            <w:r>
              <w:rPr>
                <w:rFonts w:ascii="Arial" w:hAnsi="Arial" w:cs="Arial"/>
                <w:sz w:val="20"/>
                <w:szCs w:val="20"/>
              </w:rPr>
              <w:t xml:space="preserve">key business critical activities and their impact on individuals. </w:t>
            </w:r>
          </w:p>
        </w:tc>
      </w:tr>
      <w:tr w:rsidR="00A930F8" w:rsidRPr="00DB252A" w14:paraId="68B5E1AF" w14:textId="77777777" w:rsidTr="0018203B">
        <w:tc>
          <w:tcPr>
            <w:tcW w:w="2547" w:type="dxa"/>
          </w:tcPr>
          <w:p w14:paraId="7F198A83" w14:textId="485F5E3F" w:rsidR="00A930F8" w:rsidRPr="000C6593" w:rsidRDefault="000C6593" w:rsidP="00A930F8">
            <w:pPr>
              <w:jc w:val="both"/>
              <w:rPr>
                <w:rFonts w:ascii="Arial" w:hAnsi="Arial" w:cs="Arial"/>
                <w:b/>
                <w:bCs/>
                <w:i/>
                <w:iCs/>
                <w:sz w:val="20"/>
                <w:szCs w:val="20"/>
              </w:rPr>
            </w:pPr>
            <w:r>
              <w:rPr>
                <w:rFonts w:ascii="Arial" w:hAnsi="Arial" w:cs="Arial"/>
                <w:b/>
                <w:bCs/>
                <w:i/>
                <w:iCs/>
                <w:sz w:val="20"/>
                <w:szCs w:val="20"/>
              </w:rPr>
              <w:t xml:space="preserve">Recommendation </w:t>
            </w:r>
            <w:r w:rsidR="00B56010">
              <w:rPr>
                <w:rFonts w:ascii="Arial" w:hAnsi="Arial" w:cs="Arial"/>
                <w:b/>
                <w:bCs/>
                <w:i/>
                <w:iCs/>
                <w:sz w:val="20"/>
                <w:szCs w:val="20"/>
              </w:rPr>
              <w:t>8</w:t>
            </w:r>
          </w:p>
        </w:tc>
        <w:tc>
          <w:tcPr>
            <w:tcW w:w="6469" w:type="dxa"/>
          </w:tcPr>
          <w:p w14:paraId="11E3BC27" w14:textId="58B487A1" w:rsidR="00A930F8" w:rsidRDefault="001C2BB5" w:rsidP="00A930F8">
            <w:pPr>
              <w:jc w:val="both"/>
              <w:rPr>
                <w:rFonts w:ascii="Arial" w:hAnsi="Arial" w:cs="Arial"/>
                <w:sz w:val="20"/>
                <w:szCs w:val="20"/>
              </w:rPr>
            </w:pPr>
            <w:r>
              <w:rPr>
                <w:rFonts w:ascii="Arial" w:hAnsi="Arial" w:cs="Arial"/>
                <w:sz w:val="20"/>
                <w:szCs w:val="20"/>
              </w:rPr>
              <w:t>It should become the norm that prior to decisions being reached on business travel, all s</w:t>
            </w:r>
            <w:r w:rsidR="000C6593">
              <w:rPr>
                <w:rFonts w:ascii="Arial" w:hAnsi="Arial" w:cs="Arial"/>
                <w:sz w:val="20"/>
                <w:szCs w:val="20"/>
              </w:rPr>
              <w:t xml:space="preserve">taff </w:t>
            </w:r>
            <w:r>
              <w:rPr>
                <w:rFonts w:ascii="Arial" w:hAnsi="Arial" w:cs="Arial"/>
                <w:sz w:val="20"/>
                <w:szCs w:val="20"/>
              </w:rPr>
              <w:t>and Line Managers reflect on the Guiding Principles and Travel Hierarchy</w:t>
            </w:r>
            <w:r w:rsidR="000C6593">
              <w:rPr>
                <w:rFonts w:ascii="Arial" w:hAnsi="Arial" w:cs="Arial"/>
                <w:sz w:val="20"/>
                <w:szCs w:val="20"/>
              </w:rPr>
              <w:t xml:space="preserve"> to </w:t>
            </w:r>
            <w:r>
              <w:rPr>
                <w:rFonts w:ascii="Arial" w:hAnsi="Arial" w:cs="Arial"/>
                <w:sz w:val="20"/>
                <w:szCs w:val="20"/>
              </w:rPr>
              <w:t xml:space="preserve">reach an informed view that takes account of </w:t>
            </w:r>
            <w:r w:rsidR="001C1D7B">
              <w:rPr>
                <w:rFonts w:ascii="Arial" w:hAnsi="Arial" w:cs="Arial"/>
                <w:sz w:val="20"/>
                <w:szCs w:val="20"/>
              </w:rPr>
              <w:t xml:space="preserve">the requirements to (i) conduct </w:t>
            </w:r>
            <w:r>
              <w:rPr>
                <w:rFonts w:ascii="Arial" w:hAnsi="Arial" w:cs="Arial"/>
                <w:sz w:val="20"/>
                <w:szCs w:val="20"/>
              </w:rPr>
              <w:t xml:space="preserve">business-critical activity </w:t>
            </w:r>
            <w:r w:rsidR="001C1D7B">
              <w:rPr>
                <w:rFonts w:ascii="Arial" w:hAnsi="Arial" w:cs="Arial"/>
                <w:sz w:val="20"/>
                <w:szCs w:val="20"/>
              </w:rPr>
              <w:t xml:space="preserve">efficiently and effectively, (ii) be cognisant of specific individual circumstances in relation to travel mode (e.g. disabilities, caring responsibilities), </w:t>
            </w:r>
            <w:r>
              <w:rPr>
                <w:rFonts w:ascii="Arial" w:hAnsi="Arial" w:cs="Arial"/>
                <w:sz w:val="20"/>
                <w:szCs w:val="20"/>
              </w:rPr>
              <w:t xml:space="preserve">and </w:t>
            </w:r>
            <w:r w:rsidR="001C1D7B">
              <w:rPr>
                <w:rFonts w:ascii="Arial" w:hAnsi="Arial" w:cs="Arial"/>
                <w:sz w:val="20"/>
                <w:szCs w:val="20"/>
              </w:rPr>
              <w:t xml:space="preserve">(iii) </w:t>
            </w:r>
            <w:r>
              <w:rPr>
                <w:rFonts w:ascii="Arial" w:hAnsi="Arial" w:cs="Arial"/>
                <w:sz w:val="20"/>
                <w:szCs w:val="20"/>
              </w:rPr>
              <w:t xml:space="preserve">the need to reduce travel where it is possible to do so.  </w:t>
            </w:r>
          </w:p>
        </w:tc>
      </w:tr>
      <w:tr w:rsidR="00E46DC6" w:rsidRPr="00DB252A" w14:paraId="47A12E47" w14:textId="77777777" w:rsidTr="0018203B">
        <w:tc>
          <w:tcPr>
            <w:tcW w:w="2547" w:type="dxa"/>
          </w:tcPr>
          <w:p w14:paraId="460743A1" w14:textId="6F5EFA88" w:rsidR="00E46DC6" w:rsidRDefault="00E46DC6" w:rsidP="00A930F8">
            <w:pPr>
              <w:jc w:val="both"/>
              <w:rPr>
                <w:rFonts w:ascii="Arial" w:hAnsi="Arial" w:cs="Arial"/>
                <w:b/>
                <w:bCs/>
                <w:i/>
                <w:iCs/>
                <w:sz w:val="20"/>
                <w:szCs w:val="20"/>
              </w:rPr>
            </w:pPr>
            <w:r>
              <w:rPr>
                <w:rFonts w:ascii="Arial" w:hAnsi="Arial" w:cs="Arial"/>
                <w:b/>
                <w:bCs/>
                <w:i/>
                <w:iCs/>
                <w:sz w:val="20"/>
                <w:szCs w:val="20"/>
              </w:rPr>
              <w:t>Recommendation</w:t>
            </w:r>
            <w:r w:rsidR="00EC52DD">
              <w:rPr>
                <w:rFonts w:ascii="Arial" w:hAnsi="Arial" w:cs="Arial"/>
                <w:b/>
                <w:bCs/>
                <w:i/>
                <w:iCs/>
                <w:sz w:val="20"/>
                <w:szCs w:val="20"/>
              </w:rPr>
              <w:t xml:space="preserve"> </w:t>
            </w:r>
            <w:r w:rsidR="00B56010">
              <w:rPr>
                <w:rFonts w:ascii="Arial" w:hAnsi="Arial" w:cs="Arial"/>
                <w:b/>
                <w:bCs/>
                <w:i/>
                <w:iCs/>
                <w:sz w:val="20"/>
                <w:szCs w:val="20"/>
              </w:rPr>
              <w:t>9</w:t>
            </w:r>
          </w:p>
        </w:tc>
        <w:tc>
          <w:tcPr>
            <w:tcW w:w="6469" w:type="dxa"/>
          </w:tcPr>
          <w:p w14:paraId="1FBA42CB" w14:textId="51F53139" w:rsidR="00E46DC6" w:rsidRDefault="00E46DC6" w:rsidP="00A930F8">
            <w:pPr>
              <w:jc w:val="both"/>
              <w:rPr>
                <w:rFonts w:ascii="Arial" w:hAnsi="Arial" w:cs="Arial"/>
                <w:sz w:val="20"/>
                <w:szCs w:val="20"/>
              </w:rPr>
            </w:pPr>
            <w:r>
              <w:rPr>
                <w:rFonts w:ascii="Arial" w:hAnsi="Arial" w:cs="Arial"/>
                <w:sz w:val="20"/>
                <w:szCs w:val="20"/>
              </w:rPr>
              <w:t xml:space="preserve">Information sources should be developed about the environmental impact of travel and the choices which are available to staff/PGRs at the University of Aberdeen, including through the use of </w:t>
            </w:r>
            <w:r w:rsidR="009E36CE">
              <w:rPr>
                <w:rFonts w:ascii="Arial" w:hAnsi="Arial" w:cs="Arial"/>
                <w:sz w:val="20"/>
                <w:szCs w:val="20"/>
              </w:rPr>
              <w:t xml:space="preserve">the Travel Hierarchy, </w:t>
            </w:r>
            <w:r>
              <w:rPr>
                <w:rFonts w:ascii="Arial" w:hAnsi="Arial" w:cs="Arial"/>
                <w:sz w:val="20"/>
                <w:szCs w:val="20"/>
              </w:rPr>
              <w:t>case studies (including encouraging senior managers to ‘lead by example’), incentives and awareness-raising events.</w:t>
            </w:r>
          </w:p>
        </w:tc>
      </w:tr>
      <w:bookmarkEnd w:id="16"/>
    </w:tbl>
    <w:p w14:paraId="020D98D0" w14:textId="5CCF2947" w:rsidR="001A2FBE" w:rsidRDefault="001A2FBE" w:rsidP="001A2FBE">
      <w:pPr>
        <w:rPr>
          <w:sz w:val="20"/>
          <w:szCs w:val="20"/>
        </w:rPr>
      </w:pPr>
    </w:p>
    <w:p w14:paraId="126F6AF4" w14:textId="727CF7AF" w:rsidR="001A2FBE" w:rsidRPr="00DF5E7B" w:rsidRDefault="001A2FBE" w:rsidP="00DF5E7B">
      <w:pPr>
        <w:pStyle w:val="Heading1"/>
        <w:rPr>
          <w:rFonts w:ascii="Arial" w:hAnsi="Arial" w:cs="Arial"/>
          <w:b/>
          <w:bCs/>
          <w:color w:val="auto"/>
          <w:sz w:val="20"/>
          <w:szCs w:val="20"/>
          <w:u w:val="single"/>
        </w:rPr>
      </w:pPr>
      <w:bookmarkStart w:id="17" w:name="ModesOfTravel"/>
      <w:r w:rsidRPr="00DF5E7B">
        <w:rPr>
          <w:rFonts w:ascii="Arial" w:hAnsi="Arial" w:cs="Arial"/>
          <w:b/>
          <w:bCs/>
          <w:color w:val="auto"/>
          <w:sz w:val="20"/>
          <w:szCs w:val="20"/>
          <w:u w:val="single"/>
        </w:rPr>
        <w:t>Modes of Travel</w:t>
      </w:r>
    </w:p>
    <w:bookmarkEnd w:id="17"/>
    <w:p w14:paraId="529CAE31" w14:textId="6B275F78" w:rsidR="006013CA" w:rsidRDefault="001A2FBE" w:rsidP="006013CA">
      <w:pPr>
        <w:pStyle w:val="Default"/>
        <w:numPr>
          <w:ilvl w:val="0"/>
          <w:numId w:val="8"/>
        </w:numPr>
        <w:spacing w:line="259" w:lineRule="auto"/>
        <w:ind w:left="567" w:hanging="567"/>
        <w:jc w:val="both"/>
        <w:rPr>
          <w:sz w:val="20"/>
          <w:szCs w:val="20"/>
        </w:rPr>
      </w:pPr>
      <w:r w:rsidRPr="00540B98">
        <w:rPr>
          <w:sz w:val="20"/>
          <w:szCs w:val="20"/>
        </w:rPr>
        <w:t xml:space="preserve">The Group recognised that </w:t>
      </w:r>
      <w:r w:rsidRPr="00540B98">
        <w:rPr>
          <w:b/>
          <w:bCs/>
          <w:sz w:val="20"/>
          <w:szCs w:val="20"/>
        </w:rPr>
        <w:t>air travel is one of the highest contributory factors</w:t>
      </w:r>
      <w:r w:rsidR="0054643D" w:rsidRPr="00540B98">
        <w:rPr>
          <w:b/>
          <w:bCs/>
          <w:sz w:val="20"/>
          <w:szCs w:val="20"/>
        </w:rPr>
        <w:t xml:space="preserve"> (c.90%)</w:t>
      </w:r>
      <w:r w:rsidRPr="00540B98">
        <w:rPr>
          <w:b/>
          <w:bCs/>
          <w:sz w:val="20"/>
          <w:szCs w:val="20"/>
        </w:rPr>
        <w:t xml:space="preserve"> </w:t>
      </w:r>
      <w:r w:rsidR="0054643D" w:rsidRPr="00540B98">
        <w:rPr>
          <w:b/>
          <w:bCs/>
          <w:sz w:val="20"/>
          <w:szCs w:val="20"/>
        </w:rPr>
        <w:t>to</w:t>
      </w:r>
      <w:r w:rsidRPr="00540B98">
        <w:rPr>
          <w:b/>
          <w:bCs/>
          <w:sz w:val="20"/>
          <w:szCs w:val="20"/>
        </w:rPr>
        <w:t xml:space="preserve"> the University’s business travel emissions</w:t>
      </w:r>
      <w:r w:rsidR="00540B98" w:rsidRPr="00540B98">
        <w:rPr>
          <w:b/>
          <w:bCs/>
          <w:sz w:val="20"/>
          <w:szCs w:val="20"/>
        </w:rPr>
        <w:t xml:space="preserve"> </w:t>
      </w:r>
      <w:r w:rsidR="00540B98" w:rsidRPr="00D11936">
        <w:rPr>
          <w:sz w:val="20"/>
          <w:szCs w:val="20"/>
        </w:rPr>
        <w:t xml:space="preserve">(see </w:t>
      </w:r>
      <w:hyperlink w:anchor="Figure1" w:history="1">
        <w:r w:rsidR="00540B98" w:rsidRPr="00D11936">
          <w:rPr>
            <w:rStyle w:val="Hyperlink"/>
            <w:sz w:val="20"/>
            <w:szCs w:val="20"/>
          </w:rPr>
          <w:t>figure 1</w:t>
        </w:r>
      </w:hyperlink>
      <w:r w:rsidR="00540B98" w:rsidRPr="00D11936">
        <w:rPr>
          <w:sz w:val="20"/>
          <w:szCs w:val="20"/>
        </w:rPr>
        <w:t>).</w:t>
      </w:r>
      <w:r w:rsidR="00540B98" w:rsidRPr="00540B98">
        <w:rPr>
          <w:sz w:val="20"/>
          <w:szCs w:val="20"/>
        </w:rPr>
        <w:t xml:space="preserve">  </w:t>
      </w:r>
      <w:r w:rsidR="006013CA">
        <w:rPr>
          <w:sz w:val="20"/>
          <w:szCs w:val="20"/>
        </w:rPr>
        <w:t xml:space="preserve">Furthermore, </w:t>
      </w:r>
      <w:r w:rsidR="006013CA" w:rsidRPr="00D11936">
        <w:rPr>
          <w:b/>
          <w:bCs/>
          <w:sz w:val="20"/>
          <w:szCs w:val="20"/>
        </w:rPr>
        <w:t>air travel via first or business class air travel results in higher carbon emissions than travel via economy class</w:t>
      </w:r>
      <w:r w:rsidR="006013CA">
        <w:rPr>
          <w:b/>
          <w:bCs/>
          <w:sz w:val="20"/>
          <w:szCs w:val="20"/>
        </w:rPr>
        <w:t xml:space="preserve"> </w:t>
      </w:r>
      <w:r w:rsidR="006013CA" w:rsidRPr="006013CA">
        <w:rPr>
          <w:sz w:val="20"/>
          <w:szCs w:val="20"/>
        </w:rPr>
        <w:t>e.g.</w:t>
      </w:r>
      <w:r w:rsidR="006013CA">
        <w:rPr>
          <w:b/>
          <w:bCs/>
          <w:sz w:val="20"/>
          <w:szCs w:val="20"/>
        </w:rPr>
        <w:t xml:space="preserve"> </w:t>
      </w:r>
      <w:r w:rsidR="006013CA" w:rsidRPr="00D11936">
        <w:rPr>
          <w:sz w:val="20"/>
          <w:szCs w:val="20"/>
        </w:rPr>
        <w:t>a return flight to China that generates 2.6 tCO2e in Economy Class would generate 10.5 tCO2e in First Class (or 7.6 tCO2e in Business Class).</w:t>
      </w:r>
      <w:r w:rsidR="006013CA" w:rsidRPr="006E1919">
        <w:rPr>
          <w:rStyle w:val="FootnoteReference"/>
          <w:sz w:val="20"/>
          <w:szCs w:val="20"/>
        </w:rPr>
        <w:footnoteReference w:id="7"/>
      </w:r>
      <w:r w:rsidR="006013CA" w:rsidRPr="00D11936">
        <w:rPr>
          <w:sz w:val="20"/>
          <w:szCs w:val="20"/>
        </w:rPr>
        <w:t xml:space="preserve">  The Group recognised that there may not be widespread recognition of these</w:t>
      </w:r>
      <w:r w:rsidR="006013CA">
        <w:rPr>
          <w:sz w:val="20"/>
          <w:szCs w:val="20"/>
        </w:rPr>
        <w:t xml:space="preserve"> environmental</w:t>
      </w:r>
      <w:r w:rsidR="006013CA" w:rsidRPr="00D11936">
        <w:rPr>
          <w:sz w:val="20"/>
          <w:szCs w:val="20"/>
        </w:rPr>
        <w:t xml:space="preserve"> </w:t>
      </w:r>
      <w:r w:rsidR="006013CA">
        <w:rPr>
          <w:sz w:val="20"/>
          <w:szCs w:val="20"/>
        </w:rPr>
        <w:t>impacts</w:t>
      </w:r>
      <w:r w:rsidR="006013CA" w:rsidRPr="00D11936">
        <w:rPr>
          <w:sz w:val="20"/>
          <w:szCs w:val="20"/>
        </w:rPr>
        <w:t xml:space="preserve"> </w:t>
      </w:r>
      <w:r w:rsidR="006013CA">
        <w:rPr>
          <w:sz w:val="20"/>
          <w:szCs w:val="20"/>
        </w:rPr>
        <w:t xml:space="preserve">and concluded that </w:t>
      </w:r>
      <w:r w:rsidR="006013CA" w:rsidRPr="00D94555">
        <w:rPr>
          <w:b/>
          <w:bCs/>
          <w:sz w:val="20"/>
          <w:szCs w:val="20"/>
        </w:rPr>
        <w:t>enhancing the availability of such information may have a positive influence on behaviour change.</w:t>
      </w:r>
      <w:r w:rsidR="006013CA">
        <w:rPr>
          <w:sz w:val="20"/>
          <w:szCs w:val="20"/>
        </w:rPr>
        <w:t xml:space="preserve"> </w:t>
      </w:r>
    </w:p>
    <w:p w14:paraId="63C680D5" w14:textId="77777777" w:rsidR="006013CA" w:rsidRDefault="006013CA" w:rsidP="006013CA">
      <w:pPr>
        <w:pStyle w:val="Default"/>
        <w:spacing w:line="259" w:lineRule="auto"/>
        <w:ind w:left="567"/>
        <w:jc w:val="both"/>
        <w:rPr>
          <w:sz w:val="20"/>
          <w:szCs w:val="20"/>
        </w:rPr>
      </w:pPr>
    </w:p>
    <w:tbl>
      <w:tblPr>
        <w:tblStyle w:val="TableGrid1"/>
        <w:tblW w:w="0" w:type="auto"/>
        <w:tblLook w:val="04A0" w:firstRow="1" w:lastRow="0" w:firstColumn="1" w:lastColumn="0" w:noHBand="0" w:noVBand="1"/>
      </w:tblPr>
      <w:tblGrid>
        <w:gridCol w:w="2547"/>
        <w:gridCol w:w="6469"/>
      </w:tblGrid>
      <w:tr w:rsidR="006013CA" w14:paraId="388B0A37" w14:textId="77777777" w:rsidTr="008162C0">
        <w:tc>
          <w:tcPr>
            <w:tcW w:w="2547" w:type="dxa"/>
          </w:tcPr>
          <w:p w14:paraId="3B9475D2" w14:textId="7FE02413" w:rsidR="006013CA" w:rsidRPr="00DB252A" w:rsidRDefault="006013CA" w:rsidP="008162C0">
            <w:pPr>
              <w:jc w:val="both"/>
              <w:rPr>
                <w:rFonts w:ascii="Arial" w:hAnsi="Arial" w:cs="Arial"/>
                <w:b/>
                <w:bCs/>
                <w:i/>
                <w:iCs/>
                <w:sz w:val="20"/>
                <w:szCs w:val="20"/>
              </w:rPr>
            </w:pPr>
            <w:r>
              <w:rPr>
                <w:rFonts w:ascii="Arial" w:hAnsi="Arial" w:cs="Arial"/>
                <w:b/>
                <w:bCs/>
                <w:i/>
                <w:iCs/>
                <w:sz w:val="20"/>
                <w:szCs w:val="20"/>
              </w:rPr>
              <w:t>Recommendation</w:t>
            </w:r>
            <w:r w:rsidR="00EC52DD">
              <w:rPr>
                <w:rFonts w:ascii="Arial" w:hAnsi="Arial" w:cs="Arial"/>
                <w:b/>
                <w:bCs/>
                <w:i/>
                <w:iCs/>
                <w:sz w:val="20"/>
                <w:szCs w:val="20"/>
              </w:rPr>
              <w:t xml:space="preserve"> 1</w:t>
            </w:r>
            <w:r w:rsidR="00B56010">
              <w:rPr>
                <w:rFonts w:ascii="Arial" w:hAnsi="Arial" w:cs="Arial"/>
                <w:b/>
                <w:bCs/>
                <w:i/>
                <w:iCs/>
                <w:sz w:val="20"/>
                <w:szCs w:val="20"/>
              </w:rPr>
              <w:t>0</w:t>
            </w:r>
          </w:p>
        </w:tc>
        <w:tc>
          <w:tcPr>
            <w:tcW w:w="6469" w:type="dxa"/>
          </w:tcPr>
          <w:p w14:paraId="4978C0D8" w14:textId="77777777" w:rsidR="006013CA" w:rsidRDefault="006013CA" w:rsidP="008162C0">
            <w:pPr>
              <w:jc w:val="both"/>
              <w:rPr>
                <w:rFonts w:ascii="Arial" w:hAnsi="Arial" w:cs="Arial"/>
                <w:sz w:val="20"/>
                <w:szCs w:val="20"/>
              </w:rPr>
            </w:pPr>
            <w:r>
              <w:rPr>
                <w:rFonts w:ascii="Arial" w:hAnsi="Arial" w:cs="Arial"/>
                <w:sz w:val="20"/>
                <w:szCs w:val="20"/>
              </w:rPr>
              <w:t>Awareness of the impact of business travel (and particularly air travel, including variances by class of air travel) on the environment should be raised across the University with a view to reducing emissions and minimising our environmental impact as an institution.</w:t>
            </w:r>
          </w:p>
        </w:tc>
      </w:tr>
    </w:tbl>
    <w:p w14:paraId="1FBECC26" w14:textId="77777777" w:rsidR="00B715DD" w:rsidRDefault="00B715DD" w:rsidP="006013CA">
      <w:pPr>
        <w:pStyle w:val="Default"/>
        <w:jc w:val="both"/>
        <w:rPr>
          <w:sz w:val="20"/>
          <w:szCs w:val="20"/>
        </w:rPr>
      </w:pPr>
    </w:p>
    <w:p w14:paraId="27A19F13" w14:textId="157B9FFD" w:rsidR="00B715DD" w:rsidRDefault="00D11936" w:rsidP="00D11936">
      <w:pPr>
        <w:pStyle w:val="Default"/>
        <w:numPr>
          <w:ilvl w:val="0"/>
          <w:numId w:val="8"/>
        </w:numPr>
        <w:spacing w:line="259" w:lineRule="auto"/>
        <w:ind w:left="567" w:hanging="567"/>
        <w:jc w:val="both"/>
        <w:rPr>
          <w:sz w:val="20"/>
          <w:szCs w:val="20"/>
        </w:rPr>
      </w:pPr>
      <w:r>
        <w:rPr>
          <w:sz w:val="20"/>
          <w:szCs w:val="20"/>
        </w:rPr>
        <w:t xml:space="preserve">A persistent belief was clearly </w:t>
      </w:r>
      <w:r w:rsidR="00B715DD">
        <w:rPr>
          <w:sz w:val="20"/>
          <w:szCs w:val="20"/>
        </w:rPr>
        <w:t xml:space="preserve">articulated within the consultation process that flying is (and will in future remain) important to academic career development and to institutional growth, and that restricting flights unnecessarily may be detrimental to both individual and institutional ambitions.  In particular, two thirds of survey respondents indicated a belief that air travel emissions should be reduced without reducing (or limiting) air travel itself.  The Group also recognised that there </w:t>
      </w:r>
      <w:r w:rsidR="00B715DD">
        <w:rPr>
          <w:sz w:val="20"/>
          <w:szCs w:val="20"/>
        </w:rPr>
        <w:lastRenderedPageBreak/>
        <w:t xml:space="preserve">are instances where air travel cannot be avoided e.g. academic staff who are required to deliver in-person teaching </w:t>
      </w:r>
      <w:r w:rsidR="008844B4">
        <w:rPr>
          <w:sz w:val="20"/>
          <w:szCs w:val="20"/>
        </w:rPr>
        <w:t>in Qatar</w:t>
      </w:r>
      <w:r w:rsidR="00B715DD">
        <w:rPr>
          <w:sz w:val="20"/>
          <w:szCs w:val="20"/>
        </w:rPr>
        <w:t>.</w:t>
      </w:r>
    </w:p>
    <w:p w14:paraId="2BFD1880" w14:textId="77777777" w:rsidR="00B715DD" w:rsidRDefault="00B715DD" w:rsidP="00B715DD">
      <w:pPr>
        <w:pStyle w:val="Default"/>
        <w:ind w:left="567"/>
        <w:jc w:val="both"/>
        <w:rPr>
          <w:sz w:val="20"/>
          <w:szCs w:val="20"/>
        </w:rPr>
      </w:pPr>
    </w:p>
    <w:p w14:paraId="3221F464" w14:textId="39B5F0C3" w:rsidR="00B715DD" w:rsidRDefault="00E46DC6" w:rsidP="007460EC">
      <w:pPr>
        <w:pStyle w:val="Default"/>
        <w:numPr>
          <w:ilvl w:val="0"/>
          <w:numId w:val="8"/>
        </w:numPr>
        <w:spacing w:line="259" w:lineRule="auto"/>
        <w:ind w:left="567" w:hanging="567"/>
        <w:jc w:val="both"/>
        <w:rPr>
          <w:sz w:val="20"/>
          <w:szCs w:val="20"/>
        </w:rPr>
      </w:pPr>
      <w:r w:rsidRPr="00E46DC6">
        <w:rPr>
          <w:sz w:val="20"/>
          <w:szCs w:val="20"/>
        </w:rPr>
        <w:t xml:space="preserve">This issue is common to other institutions within the sector, and the Group </w:t>
      </w:r>
      <w:r w:rsidR="00211DEA">
        <w:rPr>
          <w:sz w:val="20"/>
          <w:szCs w:val="20"/>
        </w:rPr>
        <w:t>undertook a review of</w:t>
      </w:r>
      <w:r w:rsidRPr="00E46DC6">
        <w:rPr>
          <w:sz w:val="20"/>
          <w:szCs w:val="20"/>
        </w:rPr>
        <w:t xml:space="preserve"> the approaches which have been adopted elsewhere.  </w:t>
      </w:r>
      <w:r w:rsidR="00211DEA">
        <w:rPr>
          <w:sz w:val="20"/>
          <w:szCs w:val="20"/>
        </w:rPr>
        <w:t>T</w:t>
      </w:r>
      <w:r w:rsidRPr="00E46DC6">
        <w:rPr>
          <w:sz w:val="20"/>
          <w:szCs w:val="20"/>
        </w:rPr>
        <w:t xml:space="preserve">he Universities of Edinburgh and Strathclyde have worked closely with </w:t>
      </w:r>
      <w:r w:rsidRPr="003305BF">
        <w:rPr>
          <w:sz w:val="20"/>
          <w:szCs w:val="20"/>
        </w:rPr>
        <w:t>the EAUC in developing the</w:t>
      </w:r>
      <w:r w:rsidRPr="00B715DD">
        <w:rPr>
          <w:b/>
          <w:bCs/>
          <w:sz w:val="20"/>
          <w:szCs w:val="20"/>
        </w:rPr>
        <w:t xml:space="preserve"> </w:t>
      </w:r>
      <w:hyperlink r:id="rId12" w:history="1">
        <w:r w:rsidRPr="00B715DD">
          <w:rPr>
            <w:rStyle w:val="Hyperlink"/>
            <w:b/>
            <w:bCs/>
            <w:sz w:val="20"/>
            <w:szCs w:val="20"/>
          </w:rPr>
          <w:t>Travel Better Package</w:t>
        </w:r>
      </w:hyperlink>
      <w:r w:rsidRPr="00B715DD">
        <w:rPr>
          <w:b/>
          <w:bCs/>
          <w:sz w:val="20"/>
          <w:szCs w:val="20"/>
        </w:rPr>
        <w:t xml:space="preserve"> to support universities and colleges in addressing business air travel to reduce carbon emissions and the environmental impact of flying.</w:t>
      </w:r>
      <w:r w:rsidRPr="00E46DC6">
        <w:rPr>
          <w:sz w:val="20"/>
          <w:szCs w:val="20"/>
        </w:rPr>
        <w:t xml:space="preserve">   The Package aims to (i) support the reduction of air travel in the sector, (ii) support reflection on</w:t>
      </w:r>
      <w:r w:rsidR="003305BF">
        <w:rPr>
          <w:sz w:val="20"/>
          <w:szCs w:val="20"/>
        </w:rPr>
        <w:t>,</w:t>
      </w:r>
      <w:r w:rsidRPr="00E46DC6">
        <w:rPr>
          <w:sz w:val="20"/>
          <w:szCs w:val="20"/>
        </w:rPr>
        <w:t xml:space="preserve"> and reconfiguration of</w:t>
      </w:r>
      <w:r w:rsidR="003305BF">
        <w:rPr>
          <w:sz w:val="20"/>
          <w:szCs w:val="20"/>
        </w:rPr>
        <w:t>,</w:t>
      </w:r>
      <w:r w:rsidRPr="00E46DC6">
        <w:rPr>
          <w:sz w:val="20"/>
          <w:szCs w:val="20"/>
        </w:rPr>
        <w:t xml:space="preserve"> the sector’s relationship to air travel on an institutional and individual basis and (iii) encourage individuals to travel better i.e. being more knowledgeable about sustainable travel</w:t>
      </w:r>
      <w:r>
        <w:rPr>
          <w:sz w:val="20"/>
          <w:szCs w:val="20"/>
        </w:rPr>
        <w:t xml:space="preserve"> and</w:t>
      </w:r>
      <w:r w:rsidRPr="00E46DC6">
        <w:rPr>
          <w:sz w:val="20"/>
          <w:szCs w:val="20"/>
        </w:rPr>
        <w:t xml:space="preserve"> actively choos</w:t>
      </w:r>
      <w:r w:rsidR="00B715DD">
        <w:rPr>
          <w:sz w:val="20"/>
          <w:szCs w:val="20"/>
        </w:rPr>
        <w:t>ing</w:t>
      </w:r>
      <w:r w:rsidRPr="00E46DC6">
        <w:rPr>
          <w:sz w:val="20"/>
          <w:szCs w:val="20"/>
        </w:rPr>
        <w:t xml:space="preserve"> sustainable travel options</w:t>
      </w:r>
      <w:r w:rsidR="00B715DD">
        <w:rPr>
          <w:sz w:val="20"/>
          <w:szCs w:val="20"/>
        </w:rPr>
        <w:t xml:space="preserve">.  The principles underpinning the EAUC project feature heavily in both the Edinburgh and Strathclyde approaches and are also specifically referenced by both Glasgow and St Andrews.  Furthermore, each university </w:t>
      </w:r>
      <w:r w:rsidR="00B715DD" w:rsidRPr="00D11936">
        <w:rPr>
          <w:sz w:val="20"/>
          <w:szCs w:val="20"/>
        </w:rPr>
        <w:t>seeks to promote alternatives to air travel and encourages individuals only to fly where it is unavoidable, with the majority promoting and encouraging business travel by train rather than by air.</w:t>
      </w:r>
      <w:r w:rsidR="00B715DD">
        <w:rPr>
          <w:sz w:val="20"/>
          <w:szCs w:val="20"/>
        </w:rPr>
        <w:t xml:space="preserve">  </w:t>
      </w:r>
    </w:p>
    <w:p w14:paraId="6D3D15C3" w14:textId="77777777" w:rsidR="00540B98" w:rsidRPr="003305BF" w:rsidRDefault="00540B98" w:rsidP="003305BF">
      <w:pPr>
        <w:pStyle w:val="Default"/>
        <w:jc w:val="both"/>
        <w:rPr>
          <w:sz w:val="20"/>
          <w:szCs w:val="20"/>
        </w:rPr>
      </w:pPr>
    </w:p>
    <w:p w14:paraId="74D25084" w14:textId="4E210681" w:rsidR="00D94555" w:rsidRPr="00D94555" w:rsidRDefault="000D0970" w:rsidP="007460EC">
      <w:pPr>
        <w:pStyle w:val="Default"/>
        <w:numPr>
          <w:ilvl w:val="0"/>
          <w:numId w:val="8"/>
        </w:numPr>
        <w:spacing w:line="259" w:lineRule="auto"/>
        <w:ind w:left="567" w:hanging="567"/>
        <w:jc w:val="both"/>
        <w:rPr>
          <w:sz w:val="20"/>
          <w:szCs w:val="20"/>
        </w:rPr>
      </w:pPr>
      <w:r>
        <w:rPr>
          <w:sz w:val="20"/>
          <w:szCs w:val="20"/>
        </w:rPr>
        <w:t>As part of this benchmarking process, t</w:t>
      </w:r>
      <w:r w:rsidR="007B6DD7" w:rsidRPr="007B6DD7">
        <w:rPr>
          <w:sz w:val="20"/>
          <w:szCs w:val="20"/>
        </w:rPr>
        <w:t xml:space="preserve">he </w:t>
      </w:r>
      <w:r w:rsidR="007B6DD7">
        <w:rPr>
          <w:sz w:val="20"/>
          <w:szCs w:val="20"/>
        </w:rPr>
        <w:t xml:space="preserve">Group </w:t>
      </w:r>
      <w:r>
        <w:rPr>
          <w:sz w:val="20"/>
          <w:szCs w:val="20"/>
        </w:rPr>
        <w:t>considered</w:t>
      </w:r>
      <w:r w:rsidR="007B6DD7">
        <w:rPr>
          <w:sz w:val="20"/>
          <w:szCs w:val="20"/>
        </w:rPr>
        <w:t xml:space="preserve"> </w:t>
      </w:r>
      <w:r w:rsidR="003305BF">
        <w:rPr>
          <w:sz w:val="20"/>
          <w:szCs w:val="20"/>
        </w:rPr>
        <w:t>Aberdeen’s current</w:t>
      </w:r>
      <w:r w:rsidR="007B6DD7" w:rsidRPr="007B6DD7">
        <w:rPr>
          <w:sz w:val="20"/>
          <w:szCs w:val="20"/>
        </w:rPr>
        <w:t xml:space="preserve"> </w:t>
      </w:r>
      <w:hyperlink r:id="rId13" w:history="1">
        <w:r w:rsidR="007B6DD7" w:rsidRPr="007B6DD7">
          <w:rPr>
            <w:rStyle w:val="Hyperlink"/>
            <w:sz w:val="20"/>
            <w:szCs w:val="20"/>
          </w:rPr>
          <w:t>Expenses &amp; Benefits Policy</w:t>
        </w:r>
      </w:hyperlink>
      <w:r w:rsidR="007B6DD7" w:rsidRPr="007B6DD7">
        <w:rPr>
          <w:sz w:val="20"/>
          <w:szCs w:val="20"/>
        </w:rPr>
        <w:t xml:space="preserve"> </w:t>
      </w:r>
      <w:r w:rsidR="003305BF">
        <w:rPr>
          <w:sz w:val="20"/>
          <w:szCs w:val="20"/>
        </w:rPr>
        <w:t xml:space="preserve">which </w:t>
      </w:r>
      <w:r w:rsidR="007B6DD7" w:rsidRPr="007B6DD7">
        <w:rPr>
          <w:sz w:val="20"/>
          <w:szCs w:val="20"/>
        </w:rPr>
        <w:t>states “</w:t>
      </w:r>
      <w:r w:rsidR="007B6DD7" w:rsidRPr="007B6DD7">
        <w:rPr>
          <w:i/>
          <w:iCs/>
          <w:sz w:val="20"/>
          <w:szCs w:val="20"/>
          <w:bdr w:val="none" w:sz="0" w:space="0" w:color="auto" w:frame="1"/>
          <w:shd w:val="clear" w:color="auto" w:fill="FFFFFF"/>
          <w:lang w:val="en-US"/>
        </w:rPr>
        <w:t>Employees, who need to travel by air or rail, should normally travel at tourist or economy class or standard class for rail fares, taking advantage wherever possible of any reduced rates. In relation to air travel, all domestic and short haul flights (less than 12 hours in length, inclusive of airport stop over time) should be economy or tourist class. Business Class travel (including premium economy services) may only be approved for flights of longer than 12 hours duration, inclusive of airport stopover time, and only granted for shorter flights on an exceptional basis e.g. health or disability reasons. All First or Business Class air or rail travel must be approved before reservations are made. All student travel should be at economy or tourist class.”</w:t>
      </w:r>
      <w:r w:rsidR="008C07B7">
        <w:rPr>
          <w:i/>
          <w:iCs/>
          <w:sz w:val="20"/>
          <w:szCs w:val="20"/>
          <w:bdr w:val="none" w:sz="0" w:space="0" w:color="auto" w:frame="1"/>
          <w:shd w:val="clear" w:color="auto" w:fill="FFFFFF"/>
          <w:lang w:val="en-US"/>
        </w:rPr>
        <w:t xml:space="preserve">  </w:t>
      </w:r>
      <w:r w:rsidR="00BF4705">
        <w:rPr>
          <w:sz w:val="20"/>
          <w:szCs w:val="20"/>
          <w:bdr w:val="none" w:sz="0" w:space="0" w:color="auto" w:frame="1"/>
          <w:shd w:val="clear" w:color="auto" w:fill="FFFFFF"/>
          <w:lang w:val="en-US"/>
        </w:rPr>
        <w:t>It should be noted that t</w:t>
      </w:r>
      <w:r w:rsidR="008C07B7">
        <w:rPr>
          <w:sz w:val="20"/>
          <w:szCs w:val="20"/>
          <w:bdr w:val="none" w:sz="0" w:space="0" w:color="auto" w:frame="1"/>
          <w:shd w:val="clear" w:color="auto" w:fill="FFFFFF"/>
          <w:lang w:val="en-US"/>
        </w:rPr>
        <w:t xml:space="preserve">his approach of identifying journey duration as the basis upon which Business Class travel may be considered is being actively discussed in sector networks by </w:t>
      </w:r>
      <w:r w:rsidR="006E1919">
        <w:rPr>
          <w:sz w:val="20"/>
          <w:szCs w:val="20"/>
          <w:bdr w:val="none" w:sz="0" w:space="0" w:color="auto" w:frame="1"/>
          <w:shd w:val="clear" w:color="auto" w:fill="FFFFFF"/>
          <w:lang w:val="en-US"/>
        </w:rPr>
        <w:t>several</w:t>
      </w:r>
      <w:r w:rsidR="008C07B7">
        <w:rPr>
          <w:sz w:val="20"/>
          <w:szCs w:val="20"/>
          <w:bdr w:val="none" w:sz="0" w:space="0" w:color="auto" w:frame="1"/>
          <w:shd w:val="clear" w:color="auto" w:fill="FFFFFF"/>
          <w:lang w:val="en-US"/>
        </w:rPr>
        <w:t xml:space="preserve"> institutions.</w:t>
      </w:r>
    </w:p>
    <w:p w14:paraId="5CCE284C" w14:textId="77777777" w:rsidR="00D94555" w:rsidRPr="00D94555" w:rsidRDefault="00D94555" w:rsidP="00D94555">
      <w:pPr>
        <w:pStyle w:val="Default"/>
        <w:spacing w:line="259" w:lineRule="auto"/>
        <w:jc w:val="both"/>
        <w:rPr>
          <w:sz w:val="20"/>
          <w:szCs w:val="20"/>
        </w:rPr>
      </w:pPr>
    </w:p>
    <w:p w14:paraId="4367DD07" w14:textId="793E0553" w:rsidR="00D94555" w:rsidRPr="00D94555" w:rsidRDefault="00D94555" w:rsidP="007460EC">
      <w:pPr>
        <w:pStyle w:val="Default"/>
        <w:numPr>
          <w:ilvl w:val="0"/>
          <w:numId w:val="8"/>
        </w:numPr>
        <w:spacing w:line="259" w:lineRule="auto"/>
        <w:ind w:left="567" w:hanging="567"/>
        <w:jc w:val="both"/>
        <w:rPr>
          <w:sz w:val="20"/>
          <w:szCs w:val="20"/>
        </w:rPr>
      </w:pPr>
      <w:r>
        <w:rPr>
          <w:sz w:val="20"/>
          <w:szCs w:val="20"/>
        </w:rPr>
        <w:t>The Group considered equivalent policies at the Universities of</w:t>
      </w:r>
      <w:r w:rsidRPr="003305BF">
        <w:rPr>
          <w:sz w:val="20"/>
          <w:szCs w:val="20"/>
        </w:rPr>
        <w:t xml:space="preserve"> Edinburgh and Glasgow</w:t>
      </w:r>
      <w:r>
        <w:rPr>
          <w:sz w:val="20"/>
          <w:szCs w:val="20"/>
        </w:rPr>
        <w:t xml:space="preserve">, which </w:t>
      </w:r>
      <w:r w:rsidRPr="003305BF">
        <w:rPr>
          <w:sz w:val="20"/>
          <w:szCs w:val="20"/>
        </w:rPr>
        <w:t>make specific reference to first/business class air travel</w:t>
      </w:r>
      <w:r>
        <w:rPr>
          <w:sz w:val="20"/>
          <w:szCs w:val="20"/>
        </w:rPr>
        <w:t xml:space="preserve">, </w:t>
      </w:r>
      <w:r w:rsidRPr="003305BF">
        <w:rPr>
          <w:sz w:val="20"/>
          <w:szCs w:val="20"/>
        </w:rPr>
        <w:t>with Glasgow highlighting that business and first-class flights carry considerably higher carbon costs so domestic and first class/business class flights should be avoided unless there are specific justifications</w:t>
      </w:r>
      <w:r>
        <w:rPr>
          <w:sz w:val="20"/>
          <w:szCs w:val="20"/>
        </w:rPr>
        <w:t xml:space="preserve">, and </w:t>
      </w:r>
      <w:r w:rsidRPr="003305BF">
        <w:rPr>
          <w:sz w:val="20"/>
          <w:szCs w:val="20"/>
        </w:rPr>
        <w:t>Edinburgh not permitting first class air travel under any circumstances.</w:t>
      </w:r>
    </w:p>
    <w:p w14:paraId="28DA1BC9" w14:textId="77777777" w:rsidR="007B6DD7" w:rsidRPr="00D94555" w:rsidRDefault="007B6DD7" w:rsidP="00D94555">
      <w:pPr>
        <w:pStyle w:val="Default"/>
        <w:spacing w:line="259" w:lineRule="auto"/>
        <w:ind w:left="720"/>
        <w:jc w:val="both"/>
        <w:rPr>
          <w:sz w:val="20"/>
          <w:szCs w:val="20"/>
        </w:rPr>
      </w:pPr>
    </w:p>
    <w:p w14:paraId="78E2CD94" w14:textId="43BC34E8" w:rsidR="00860B7F" w:rsidRDefault="00B41CD4" w:rsidP="000D0970">
      <w:pPr>
        <w:pStyle w:val="Default"/>
        <w:numPr>
          <w:ilvl w:val="0"/>
          <w:numId w:val="8"/>
        </w:numPr>
        <w:spacing w:line="259" w:lineRule="auto"/>
        <w:ind w:left="567" w:hanging="567"/>
        <w:jc w:val="both"/>
        <w:rPr>
          <w:sz w:val="20"/>
          <w:szCs w:val="20"/>
        </w:rPr>
      </w:pPr>
      <w:r>
        <w:rPr>
          <w:sz w:val="20"/>
          <w:szCs w:val="20"/>
        </w:rPr>
        <w:t xml:space="preserve">The Group concluded that this benchmarking exercise highlighted that the University’s </w:t>
      </w:r>
      <w:r w:rsidR="00860B7F">
        <w:rPr>
          <w:sz w:val="20"/>
          <w:szCs w:val="20"/>
        </w:rPr>
        <w:t xml:space="preserve">current institutional position </w:t>
      </w:r>
      <w:r w:rsidR="007B6DD7">
        <w:rPr>
          <w:sz w:val="20"/>
          <w:szCs w:val="20"/>
        </w:rPr>
        <w:t xml:space="preserve">is </w:t>
      </w:r>
      <w:r w:rsidR="00860B7F">
        <w:rPr>
          <w:sz w:val="20"/>
          <w:szCs w:val="20"/>
        </w:rPr>
        <w:t xml:space="preserve">both </w:t>
      </w:r>
      <w:r w:rsidR="007B6DD7">
        <w:rPr>
          <w:sz w:val="20"/>
          <w:szCs w:val="20"/>
        </w:rPr>
        <w:t xml:space="preserve">appropriate and robust in terms of </w:t>
      </w:r>
      <w:r w:rsidR="00860B7F">
        <w:rPr>
          <w:sz w:val="20"/>
          <w:szCs w:val="20"/>
        </w:rPr>
        <w:t xml:space="preserve">seeking to minimise the environmental impact of essential air travel.  </w:t>
      </w:r>
      <w:r w:rsidR="007B6DD7">
        <w:rPr>
          <w:sz w:val="20"/>
          <w:szCs w:val="20"/>
        </w:rPr>
        <w:t xml:space="preserve"> </w:t>
      </w:r>
      <w:r w:rsidR="00860B7F">
        <w:rPr>
          <w:sz w:val="20"/>
          <w:szCs w:val="20"/>
        </w:rPr>
        <w:t xml:space="preserve">However, </w:t>
      </w:r>
      <w:r w:rsidR="00860B7F" w:rsidRPr="00860B7F">
        <w:rPr>
          <w:b/>
          <w:bCs/>
          <w:sz w:val="20"/>
          <w:szCs w:val="20"/>
        </w:rPr>
        <w:t xml:space="preserve">the Group </w:t>
      </w:r>
      <w:r w:rsidR="00E11277">
        <w:rPr>
          <w:b/>
          <w:bCs/>
          <w:sz w:val="20"/>
          <w:szCs w:val="20"/>
        </w:rPr>
        <w:t xml:space="preserve">highlighted </w:t>
      </w:r>
      <w:r w:rsidR="00860B7F" w:rsidRPr="00860B7F">
        <w:rPr>
          <w:b/>
          <w:bCs/>
          <w:sz w:val="20"/>
          <w:szCs w:val="20"/>
        </w:rPr>
        <w:t>the importance of consistent implementation of, and adherence to, the institutional position as laid out in the Expenses &amp; Benefits Policy.</w:t>
      </w:r>
      <w:r w:rsidR="00A2227F">
        <w:rPr>
          <w:sz w:val="20"/>
          <w:szCs w:val="20"/>
        </w:rPr>
        <w:t xml:space="preserve">  </w:t>
      </w:r>
    </w:p>
    <w:p w14:paraId="28DB4F19" w14:textId="77777777" w:rsidR="000D0970" w:rsidRPr="000D0970" w:rsidRDefault="000D0970" w:rsidP="000D0970">
      <w:pPr>
        <w:pStyle w:val="Default"/>
        <w:spacing w:line="259" w:lineRule="auto"/>
        <w:jc w:val="both"/>
        <w:rPr>
          <w:sz w:val="20"/>
          <w:szCs w:val="20"/>
        </w:rPr>
      </w:pPr>
    </w:p>
    <w:tbl>
      <w:tblPr>
        <w:tblStyle w:val="TableGrid1"/>
        <w:tblW w:w="0" w:type="auto"/>
        <w:tblLook w:val="04A0" w:firstRow="1" w:lastRow="0" w:firstColumn="1" w:lastColumn="0" w:noHBand="0" w:noVBand="1"/>
      </w:tblPr>
      <w:tblGrid>
        <w:gridCol w:w="2547"/>
        <w:gridCol w:w="6469"/>
      </w:tblGrid>
      <w:tr w:rsidR="00A2227F" w:rsidRPr="00DB252A" w14:paraId="1F9EE45A" w14:textId="77777777" w:rsidTr="00D5719C">
        <w:tc>
          <w:tcPr>
            <w:tcW w:w="2547" w:type="dxa"/>
          </w:tcPr>
          <w:p w14:paraId="212C0091" w14:textId="070C1CF9" w:rsidR="00A2227F" w:rsidRPr="00DB252A" w:rsidRDefault="00A2227F" w:rsidP="00D5719C">
            <w:pPr>
              <w:jc w:val="both"/>
              <w:rPr>
                <w:rFonts w:ascii="Arial" w:hAnsi="Arial" w:cs="Arial"/>
                <w:b/>
                <w:bCs/>
                <w:i/>
                <w:iCs/>
                <w:sz w:val="20"/>
                <w:szCs w:val="20"/>
              </w:rPr>
            </w:pPr>
            <w:r>
              <w:rPr>
                <w:rFonts w:ascii="Arial" w:hAnsi="Arial" w:cs="Arial"/>
                <w:b/>
                <w:bCs/>
                <w:i/>
                <w:iCs/>
                <w:sz w:val="20"/>
                <w:szCs w:val="20"/>
              </w:rPr>
              <w:t>Recommendation</w:t>
            </w:r>
            <w:r w:rsidR="00EC52DD">
              <w:rPr>
                <w:rFonts w:ascii="Arial" w:hAnsi="Arial" w:cs="Arial"/>
                <w:b/>
                <w:bCs/>
                <w:i/>
                <w:iCs/>
                <w:sz w:val="20"/>
                <w:szCs w:val="20"/>
              </w:rPr>
              <w:t xml:space="preserve"> 1</w:t>
            </w:r>
            <w:r w:rsidR="00B56010">
              <w:rPr>
                <w:rFonts w:ascii="Arial" w:hAnsi="Arial" w:cs="Arial"/>
                <w:b/>
                <w:bCs/>
                <w:i/>
                <w:iCs/>
                <w:sz w:val="20"/>
                <w:szCs w:val="20"/>
              </w:rPr>
              <w:t>1</w:t>
            </w:r>
          </w:p>
        </w:tc>
        <w:tc>
          <w:tcPr>
            <w:tcW w:w="6469" w:type="dxa"/>
          </w:tcPr>
          <w:p w14:paraId="301E909F" w14:textId="0FD7C11C" w:rsidR="00A2227F" w:rsidRDefault="00A2227F" w:rsidP="00D5719C">
            <w:pPr>
              <w:jc w:val="both"/>
              <w:rPr>
                <w:rFonts w:ascii="Arial" w:hAnsi="Arial" w:cs="Arial"/>
                <w:sz w:val="20"/>
                <w:szCs w:val="20"/>
              </w:rPr>
            </w:pPr>
            <w:r>
              <w:rPr>
                <w:rFonts w:ascii="Arial" w:hAnsi="Arial" w:cs="Arial"/>
                <w:sz w:val="20"/>
                <w:szCs w:val="20"/>
              </w:rPr>
              <w:t xml:space="preserve">Line Managers should be reminded of their responsibility to only authorise First and/or Business Class air travel which complies with the Expenses &amp; Benefits Policy.  </w:t>
            </w:r>
          </w:p>
        </w:tc>
      </w:tr>
    </w:tbl>
    <w:p w14:paraId="6CD9C18A" w14:textId="77777777" w:rsidR="00860B7F" w:rsidRDefault="00860B7F" w:rsidP="00860B7F">
      <w:pPr>
        <w:pStyle w:val="Default"/>
        <w:jc w:val="both"/>
        <w:rPr>
          <w:sz w:val="20"/>
          <w:szCs w:val="20"/>
        </w:rPr>
      </w:pPr>
    </w:p>
    <w:p w14:paraId="7DB6E78E" w14:textId="77777777" w:rsidR="0054643D" w:rsidRDefault="0054643D" w:rsidP="0054643D">
      <w:pPr>
        <w:pStyle w:val="Default"/>
        <w:jc w:val="both"/>
        <w:rPr>
          <w:sz w:val="20"/>
          <w:szCs w:val="20"/>
        </w:rPr>
      </w:pPr>
    </w:p>
    <w:p w14:paraId="0DD4EED9" w14:textId="77777777" w:rsidR="00736B40" w:rsidRDefault="0054643D" w:rsidP="000D0970">
      <w:pPr>
        <w:pStyle w:val="Default"/>
        <w:numPr>
          <w:ilvl w:val="0"/>
          <w:numId w:val="8"/>
        </w:numPr>
        <w:spacing w:line="259" w:lineRule="auto"/>
        <w:ind w:left="567" w:hanging="567"/>
        <w:jc w:val="both"/>
        <w:rPr>
          <w:sz w:val="20"/>
          <w:szCs w:val="20"/>
        </w:rPr>
      </w:pPr>
      <w:r>
        <w:rPr>
          <w:sz w:val="20"/>
          <w:szCs w:val="20"/>
        </w:rPr>
        <w:t>The Group recognised that</w:t>
      </w:r>
      <w:r w:rsidR="001A2FBE">
        <w:rPr>
          <w:sz w:val="20"/>
          <w:szCs w:val="20"/>
        </w:rPr>
        <w:t xml:space="preserve"> </w:t>
      </w:r>
      <w:r w:rsidR="006C77A6" w:rsidRPr="001002B1">
        <w:rPr>
          <w:b/>
          <w:bCs/>
          <w:sz w:val="20"/>
          <w:szCs w:val="20"/>
        </w:rPr>
        <w:t xml:space="preserve">although reducing air travel would reduce the University’s carbon emissions, it </w:t>
      </w:r>
      <w:r w:rsidR="00382AB3">
        <w:rPr>
          <w:b/>
          <w:bCs/>
          <w:sz w:val="20"/>
          <w:szCs w:val="20"/>
        </w:rPr>
        <w:t xml:space="preserve">may </w:t>
      </w:r>
      <w:r w:rsidR="006C77A6" w:rsidRPr="001002B1">
        <w:rPr>
          <w:b/>
          <w:bCs/>
          <w:sz w:val="20"/>
          <w:szCs w:val="20"/>
        </w:rPr>
        <w:t>also result in increased costs.</w:t>
      </w:r>
      <w:r w:rsidR="006C77A6" w:rsidRPr="001002B1">
        <w:rPr>
          <w:sz w:val="20"/>
          <w:szCs w:val="20"/>
        </w:rPr>
        <w:t xml:space="preserve">  Data received from Diversity Travel comparing factors such as emissions, time spent travelling and cost on case study journeys between Aberdeen and other major UK cities regularly visited by </w:t>
      </w:r>
      <w:r w:rsidR="00580450">
        <w:rPr>
          <w:sz w:val="20"/>
          <w:szCs w:val="20"/>
        </w:rPr>
        <w:t>a</w:t>
      </w:r>
      <w:r w:rsidR="006C77A6" w:rsidRPr="001002B1">
        <w:rPr>
          <w:sz w:val="20"/>
          <w:szCs w:val="20"/>
        </w:rPr>
        <w:t>cademic members of staff highlighted that rail travel created l</w:t>
      </w:r>
      <w:r w:rsidR="00F404E3">
        <w:rPr>
          <w:sz w:val="20"/>
          <w:szCs w:val="20"/>
        </w:rPr>
        <w:t>ower</w:t>
      </w:r>
      <w:r w:rsidR="006C77A6" w:rsidRPr="001002B1">
        <w:rPr>
          <w:sz w:val="20"/>
          <w:szCs w:val="20"/>
        </w:rPr>
        <w:t xml:space="preserve"> emissions</w:t>
      </w:r>
      <w:r w:rsidR="002405A4">
        <w:rPr>
          <w:sz w:val="20"/>
          <w:szCs w:val="20"/>
        </w:rPr>
        <w:t xml:space="preserve"> -</w:t>
      </w:r>
      <w:r w:rsidR="006C77A6" w:rsidRPr="001002B1">
        <w:rPr>
          <w:sz w:val="20"/>
          <w:szCs w:val="20"/>
        </w:rPr>
        <w:t xml:space="preserve"> but </w:t>
      </w:r>
      <w:r w:rsidR="002405A4">
        <w:rPr>
          <w:sz w:val="20"/>
          <w:szCs w:val="20"/>
        </w:rPr>
        <w:t>resulted in</w:t>
      </w:r>
      <w:r w:rsidR="006C77A6" w:rsidRPr="001002B1">
        <w:rPr>
          <w:sz w:val="20"/>
          <w:szCs w:val="20"/>
        </w:rPr>
        <w:t xml:space="preserve"> significantly more time </w:t>
      </w:r>
      <w:r w:rsidR="002405A4">
        <w:rPr>
          <w:sz w:val="20"/>
          <w:szCs w:val="20"/>
        </w:rPr>
        <w:t>being</w:t>
      </w:r>
      <w:r w:rsidR="006C77A6" w:rsidRPr="001002B1">
        <w:rPr>
          <w:sz w:val="20"/>
          <w:szCs w:val="20"/>
        </w:rPr>
        <w:t xml:space="preserve"> spent travelling and the journey </w:t>
      </w:r>
      <w:r w:rsidR="002405A4">
        <w:rPr>
          <w:sz w:val="20"/>
          <w:szCs w:val="20"/>
        </w:rPr>
        <w:t>being</w:t>
      </w:r>
      <w:r w:rsidR="006C77A6" w:rsidRPr="001002B1">
        <w:rPr>
          <w:sz w:val="20"/>
          <w:szCs w:val="20"/>
        </w:rPr>
        <w:t xml:space="preserve"> considerably more expensive than had it been undertaken by air.  For example, this exercise indicated that </w:t>
      </w:r>
      <w:r w:rsidR="00941562" w:rsidRPr="001002B1">
        <w:rPr>
          <w:sz w:val="20"/>
          <w:szCs w:val="20"/>
        </w:rPr>
        <w:t>travelling economy class on the cheapest (restricted) ticke</w:t>
      </w:r>
      <w:r w:rsidR="006C77A6" w:rsidRPr="001002B1">
        <w:rPr>
          <w:sz w:val="20"/>
          <w:szCs w:val="20"/>
        </w:rPr>
        <w:t>t</w:t>
      </w:r>
      <w:r w:rsidR="00941562" w:rsidRPr="001002B1">
        <w:rPr>
          <w:sz w:val="20"/>
          <w:szCs w:val="20"/>
        </w:rPr>
        <w:t>s would increase costs by an average of 50%</w:t>
      </w:r>
      <w:r w:rsidR="006C77A6" w:rsidRPr="001002B1">
        <w:rPr>
          <w:sz w:val="20"/>
          <w:szCs w:val="20"/>
        </w:rPr>
        <w:t xml:space="preserve">, with </w:t>
      </w:r>
      <w:r w:rsidR="00941562" w:rsidRPr="001002B1">
        <w:rPr>
          <w:sz w:val="20"/>
          <w:szCs w:val="20"/>
        </w:rPr>
        <w:t>first class</w:t>
      </w:r>
      <w:r w:rsidR="006C77A6" w:rsidRPr="001002B1">
        <w:rPr>
          <w:sz w:val="20"/>
          <w:szCs w:val="20"/>
        </w:rPr>
        <w:t xml:space="preserve"> travel trebling the cost.  </w:t>
      </w:r>
    </w:p>
    <w:p w14:paraId="55BA5BD7" w14:textId="77777777" w:rsidR="00736B40" w:rsidRDefault="00736B40" w:rsidP="00736B40">
      <w:pPr>
        <w:pStyle w:val="Default"/>
        <w:spacing w:line="259" w:lineRule="auto"/>
        <w:ind w:left="567"/>
        <w:jc w:val="both"/>
        <w:rPr>
          <w:sz w:val="20"/>
          <w:szCs w:val="20"/>
        </w:rPr>
      </w:pPr>
    </w:p>
    <w:p w14:paraId="2B72E51A" w14:textId="692AF575" w:rsidR="00736B40" w:rsidRDefault="006C77A6" w:rsidP="00736B40">
      <w:pPr>
        <w:pStyle w:val="Default"/>
        <w:numPr>
          <w:ilvl w:val="0"/>
          <w:numId w:val="8"/>
        </w:numPr>
        <w:spacing w:line="259" w:lineRule="auto"/>
        <w:ind w:left="567" w:hanging="567"/>
        <w:jc w:val="both"/>
        <w:rPr>
          <w:sz w:val="20"/>
          <w:szCs w:val="20"/>
        </w:rPr>
      </w:pPr>
      <w:r w:rsidRPr="001002B1">
        <w:rPr>
          <w:sz w:val="20"/>
          <w:szCs w:val="20"/>
        </w:rPr>
        <w:lastRenderedPageBreak/>
        <w:t>In addition, most of the case study journeys</w:t>
      </w:r>
      <w:r w:rsidR="00941562" w:rsidRPr="001002B1">
        <w:rPr>
          <w:sz w:val="20"/>
          <w:szCs w:val="20"/>
        </w:rPr>
        <w:t xml:space="preserve"> would mean </w:t>
      </w:r>
      <w:r w:rsidRPr="001002B1">
        <w:rPr>
          <w:sz w:val="20"/>
          <w:szCs w:val="20"/>
        </w:rPr>
        <w:t xml:space="preserve">staff spending </w:t>
      </w:r>
      <w:r w:rsidR="00941562" w:rsidRPr="001002B1">
        <w:rPr>
          <w:sz w:val="20"/>
          <w:szCs w:val="20"/>
        </w:rPr>
        <w:t>one or two nights (depending on destination and willingness to travel at late hours) away from home</w:t>
      </w:r>
      <w:r w:rsidR="00F404E3">
        <w:rPr>
          <w:sz w:val="20"/>
          <w:szCs w:val="20"/>
        </w:rPr>
        <w:t xml:space="preserve">.  The Group noted that although the sleeper service </w:t>
      </w:r>
      <w:r w:rsidR="00580450">
        <w:rPr>
          <w:sz w:val="20"/>
          <w:szCs w:val="20"/>
        </w:rPr>
        <w:t>to and from London c</w:t>
      </w:r>
      <w:r w:rsidR="00442ED3">
        <w:rPr>
          <w:sz w:val="20"/>
          <w:szCs w:val="20"/>
        </w:rPr>
        <w:t xml:space="preserve">an have an impact in reducing the time </w:t>
      </w:r>
      <w:r w:rsidR="00736B40">
        <w:rPr>
          <w:sz w:val="20"/>
          <w:szCs w:val="20"/>
        </w:rPr>
        <w:t xml:space="preserve">spent </w:t>
      </w:r>
      <w:r w:rsidR="00442ED3">
        <w:rPr>
          <w:sz w:val="20"/>
          <w:szCs w:val="20"/>
        </w:rPr>
        <w:t xml:space="preserve">away from home, </w:t>
      </w:r>
      <w:r w:rsidR="00736B40">
        <w:rPr>
          <w:sz w:val="20"/>
          <w:szCs w:val="20"/>
        </w:rPr>
        <w:t xml:space="preserve">(i) </w:t>
      </w:r>
      <w:r w:rsidR="00442ED3">
        <w:rPr>
          <w:sz w:val="20"/>
          <w:szCs w:val="20"/>
        </w:rPr>
        <w:t>there is a considerable cost associated with it</w:t>
      </w:r>
      <w:r w:rsidR="00736B40">
        <w:rPr>
          <w:sz w:val="20"/>
          <w:szCs w:val="20"/>
        </w:rPr>
        <w:t>, and (ii) it does not have a direct impact on the University’s carbon footprint as emissions allocated to train journeys are calculated on the journey distance, irrespective of the type of train used</w:t>
      </w:r>
      <w:r w:rsidR="00941562" w:rsidRPr="001002B1">
        <w:rPr>
          <w:sz w:val="20"/>
          <w:szCs w:val="20"/>
        </w:rPr>
        <w:t xml:space="preserve">. </w:t>
      </w:r>
      <w:r w:rsidR="001002B1" w:rsidRPr="001002B1">
        <w:rPr>
          <w:sz w:val="20"/>
          <w:szCs w:val="20"/>
        </w:rPr>
        <w:t xml:space="preserve"> </w:t>
      </w:r>
    </w:p>
    <w:p w14:paraId="30177A33" w14:textId="77777777" w:rsidR="00736B40" w:rsidRPr="00736B40" w:rsidRDefault="00736B40" w:rsidP="00736B40">
      <w:pPr>
        <w:pStyle w:val="Default"/>
        <w:spacing w:line="259" w:lineRule="auto"/>
        <w:jc w:val="both"/>
        <w:rPr>
          <w:sz w:val="20"/>
          <w:szCs w:val="20"/>
        </w:rPr>
      </w:pPr>
    </w:p>
    <w:p w14:paraId="36667A56" w14:textId="1B585ADF" w:rsidR="00FB5E23" w:rsidRDefault="001002B1" w:rsidP="000D0970">
      <w:pPr>
        <w:pStyle w:val="Default"/>
        <w:numPr>
          <w:ilvl w:val="0"/>
          <w:numId w:val="8"/>
        </w:numPr>
        <w:spacing w:line="259" w:lineRule="auto"/>
        <w:ind w:left="567" w:hanging="567"/>
        <w:jc w:val="both"/>
        <w:rPr>
          <w:sz w:val="20"/>
          <w:szCs w:val="20"/>
        </w:rPr>
      </w:pPr>
      <w:r w:rsidRPr="001002B1">
        <w:rPr>
          <w:sz w:val="20"/>
          <w:szCs w:val="20"/>
        </w:rPr>
        <w:t>However, it should be noted that th</w:t>
      </w:r>
      <w:r>
        <w:rPr>
          <w:sz w:val="20"/>
          <w:szCs w:val="20"/>
        </w:rPr>
        <w:t xml:space="preserve">is modelling exercise was undertaken </w:t>
      </w:r>
      <w:r w:rsidRPr="001002B1">
        <w:rPr>
          <w:sz w:val="20"/>
          <w:szCs w:val="20"/>
        </w:rPr>
        <w:t xml:space="preserve">at a time of considerable uncertainty </w:t>
      </w:r>
      <w:r>
        <w:rPr>
          <w:sz w:val="20"/>
          <w:szCs w:val="20"/>
        </w:rPr>
        <w:t xml:space="preserve">as a result of the Covid-19 pandemic </w:t>
      </w:r>
      <w:r w:rsidRPr="001002B1">
        <w:rPr>
          <w:sz w:val="20"/>
          <w:szCs w:val="20"/>
        </w:rPr>
        <w:t>and that changes may arise in future</w:t>
      </w:r>
      <w:r>
        <w:rPr>
          <w:sz w:val="20"/>
          <w:szCs w:val="20"/>
        </w:rPr>
        <w:t xml:space="preserve"> which</w:t>
      </w:r>
      <w:r w:rsidRPr="001002B1">
        <w:rPr>
          <w:sz w:val="20"/>
          <w:szCs w:val="20"/>
        </w:rPr>
        <w:t xml:space="preserve"> could make air travel less attractive and more expensive than at present in view of changing consumer/company behaviours.</w:t>
      </w:r>
      <w:r w:rsidR="00FB5E23">
        <w:rPr>
          <w:sz w:val="20"/>
          <w:szCs w:val="20"/>
        </w:rPr>
        <w:t xml:space="preserve">  </w:t>
      </w:r>
    </w:p>
    <w:p w14:paraId="28F6F633" w14:textId="77777777" w:rsidR="00FB5E23" w:rsidRDefault="00FB5E23" w:rsidP="00FB5E23">
      <w:pPr>
        <w:pStyle w:val="Default"/>
        <w:ind w:left="567"/>
        <w:jc w:val="both"/>
        <w:rPr>
          <w:sz w:val="20"/>
          <w:szCs w:val="20"/>
        </w:rPr>
      </w:pPr>
    </w:p>
    <w:p w14:paraId="40ECB255" w14:textId="7926ABAD" w:rsidR="001002B1" w:rsidRDefault="00FB5E23" w:rsidP="000D0970">
      <w:pPr>
        <w:pStyle w:val="Default"/>
        <w:numPr>
          <w:ilvl w:val="0"/>
          <w:numId w:val="8"/>
        </w:numPr>
        <w:spacing w:line="259" w:lineRule="auto"/>
        <w:ind w:left="567" w:hanging="567"/>
        <w:jc w:val="both"/>
        <w:rPr>
          <w:sz w:val="20"/>
          <w:szCs w:val="20"/>
        </w:rPr>
      </w:pPr>
      <w:r>
        <w:rPr>
          <w:sz w:val="20"/>
          <w:szCs w:val="20"/>
        </w:rPr>
        <w:t xml:space="preserve">In considering this data, the Group concluded that although the mode of transport adopted can help reduce the University’s business travel carbon emissions footprint, </w:t>
      </w:r>
      <w:r w:rsidRPr="00382AB3">
        <w:rPr>
          <w:b/>
          <w:bCs/>
          <w:sz w:val="20"/>
          <w:szCs w:val="20"/>
        </w:rPr>
        <w:t>the fundamental behaviour change required to achieve our commitment to achieving net zero in this area is for institutional travel patterns to change</w:t>
      </w:r>
      <w:r w:rsidR="008C07B7">
        <w:rPr>
          <w:b/>
          <w:bCs/>
          <w:sz w:val="20"/>
          <w:szCs w:val="20"/>
        </w:rPr>
        <w:t xml:space="preserve">, including far more virtual </w:t>
      </w:r>
      <w:r w:rsidR="00767CDB">
        <w:rPr>
          <w:b/>
          <w:bCs/>
          <w:sz w:val="20"/>
          <w:szCs w:val="20"/>
        </w:rPr>
        <w:t xml:space="preserve">activity, with business travel not </w:t>
      </w:r>
      <w:r w:rsidR="008C07B7">
        <w:rPr>
          <w:b/>
          <w:bCs/>
          <w:sz w:val="20"/>
          <w:szCs w:val="20"/>
        </w:rPr>
        <w:t>revert</w:t>
      </w:r>
      <w:r w:rsidR="00767CDB">
        <w:rPr>
          <w:b/>
          <w:bCs/>
          <w:sz w:val="20"/>
          <w:szCs w:val="20"/>
        </w:rPr>
        <w:t>ing</w:t>
      </w:r>
      <w:r w:rsidR="008C07B7">
        <w:rPr>
          <w:b/>
          <w:bCs/>
          <w:sz w:val="20"/>
          <w:szCs w:val="20"/>
        </w:rPr>
        <w:t xml:space="preserve"> to </w:t>
      </w:r>
      <w:r w:rsidR="00767CDB">
        <w:rPr>
          <w:b/>
          <w:bCs/>
          <w:sz w:val="20"/>
          <w:szCs w:val="20"/>
        </w:rPr>
        <w:t xml:space="preserve">the levels seen </w:t>
      </w:r>
      <w:r w:rsidR="008C07B7">
        <w:rPr>
          <w:b/>
          <w:bCs/>
          <w:sz w:val="20"/>
          <w:szCs w:val="20"/>
        </w:rPr>
        <w:t xml:space="preserve">before </w:t>
      </w:r>
      <w:r w:rsidRPr="00382AB3">
        <w:rPr>
          <w:b/>
          <w:bCs/>
          <w:sz w:val="20"/>
          <w:szCs w:val="20"/>
        </w:rPr>
        <w:t xml:space="preserve">the Covid-19 pandemic.  </w:t>
      </w:r>
      <w:r>
        <w:rPr>
          <w:sz w:val="20"/>
          <w:szCs w:val="20"/>
        </w:rPr>
        <w:t>Therefore, the Group noted that although switching modes of transport will support the achievement of the reduction required, this is only part of the solution and the adoption of the Guiding Principles and Travel Hierarchy whereby business travel is reduced, opportunities for virtual working are exploited further</w:t>
      </w:r>
      <w:r w:rsidR="00767CDB">
        <w:rPr>
          <w:sz w:val="20"/>
          <w:szCs w:val="20"/>
        </w:rPr>
        <w:t>,</w:t>
      </w:r>
      <w:r>
        <w:rPr>
          <w:sz w:val="20"/>
          <w:szCs w:val="20"/>
        </w:rPr>
        <w:t xml:space="preserve"> and travel is only undertaken where it is unavoidable and/or not doing so would be detrimental to business-critical activities</w:t>
      </w:r>
      <w:r w:rsidR="00382AB3">
        <w:rPr>
          <w:sz w:val="20"/>
          <w:szCs w:val="20"/>
        </w:rPr>
        <w:t>,</w:t>
      </w:r>
      <w:r>
        <w:rPr>
          <w:sz w:val="20"/>
          <w:szCs w:val="20"/>
        </w:rPr>
        <w:t xml:space="preserve"> is key</w:t>
      </w:r>
      <w:r w:rsidR="006E1919">
        <w:rPr>
          <w:sz w:val="20"/>
          <w:szCs w:val="20"/>
        </w:rPr>
        <w:t xml:space="preserve"> to meeting net zero targets</w:t>
      </w:r>
      <w:r>
        <w:rPr>
          <w:sz w:val="20"/>
          <w:szCs w:val="20"/>
        </w:rPr>
        <w:t>.</w:t>
      </w:r>
      <w:r w:rsidR="00323442">
        <w:rPr>
          <w:sz w:val="20"/>
          <w:szCs w:val="20"/>
        </w:rPr>
        <w:t xml:space="preserve">  </w:t>
      </w:r>
      <w:r w:rsidR="00877017">
        <w:rPr>
          <w:sz w:val="20"/>
          <w:szCs w:val="20"/>
        </w:rPr>
        <w:t>Initial and ongoing refresher t</w:t>
      </w:r>
      <w:r w:rsidR="00B84A66">
        <w:rPr>
          <w:sz w:val="20"/>
          <w:szCs w:val="20"/>
        </w:rPr>
        <w:t>raining for both members of staff and Line Managers will also be essential</w:t>
      </w:r>
      <w:r w:rsidR="00877017">
        <w:rPr>
          <w:sz w:val="20"/>
          <w:szCs w:val="20"/>
        </w:rPr>
        <w:t xml:space="preserve"> to</w:t>
      </w:r>
      <w:r w:rsidR="00B84A66">
        <w:rPr>
          <w:sz w:val="20"/>
          <w:szCs w:val="20"/>
        </w:rPr>
        <w:t xml:space="preserve"> the success of implementing a Travel Hierarchy process.</w:t>
      </w:r>
    </w:p>
    <w:p w14:paraId="2DF053D7" w14:textId="77777777" w:rsidR="00166920" w:rsidRDefault="00166920" w:rsidP="00166920">
      <w:pPr>
        <w:pStyle w:val="Default"/>
        <w:jc w:val="both"/>
        <w:rPr>
          <w:sz w:val="20"/>
          <w:szCs w:val="20"/>
        </w:rPr>
      </w:pPr>
    </w:p>
    <w:tbl>
      <w:tblPr>
        <w:tblStyle w:val="TableGrid1"/>
        <w:tblW w:w="0" w:type="auto"/>
        <w:tblLook w:val="04A0" w:firstRow="1" w:lastRow="0" w:firstColumn="1" w:lastColumn="0" w:noHBand="0" w:noVBand="1"/>
      </w:tblPr>
      <w:tblGrid>
        <w:gridCol w:w="2547"/>
        <w:gridCol w:w="6469"/>
      </w:tblGrid>
      <w:tr w:rsidR="00382AB3" w:rsidRPr="00DB252A" w14:paraId="707FCA98" w14:textId="77777777" w:rsidTr="003D6A5F">
        <w:tc>
          <w:tcPr>
            <w:tcW w:w="2547" w:type="dxa"/>
          </w:tcPr>
          <w:p w14:paraId="063CE68D" w14:textId="43C56EF9" w:rsidR="00382AB3" w:rsidRPr="00DB252A" w:rsidRDefault="00382AB3" w:rsidP="003D6A5F">
            <w:pPr>
              <w:jc w:val="both"/>
              <w:rPr>
                <w:rFonts w:ascii="Arial" w:hAnsi="Arial" w:cs="Arial"/>
                <w:sz w:val="20"/>
                <w:szCs w:val="20"/>
              </w:rPr>
            </w:pPr>
            <w:r w:rsidRPr="00DB252A">
              <w:rPr>
                <w:rFonts w:ascii="Arial" w:hAnsi="Arial" w:cs="Arial"/>
                <w:b/>
                <w:bCs/>
                <w:i/>
                <w:iCs/>
                <w:sz w:val="20"/>
                <w:szCs w:val="20"/>
              </w:rPr>
              <w:t xml:space="preserve">Recommendation </w:t>
            </w:r>
            <w:r w:rsidR="00EC52DD">
              <w:rPr>
                <w:rFonts w:ascii="Arial" w:hAnsi="Arial" w:cs="Arial"/>
                <w:b/>
                <w:bCs/>
                <w:i/>
                <w:iCs/>
                <w:sz w:val="20"/>
                <w:szCs w:val="20"/>
              </w:rPr>
              <w:t>1</w:t>
            </w:r>
            <w:r w:rsidR="00B56010">
              <w:rPr>
                <w:rFonts w:ascii="Arial" w:hAnsi="Arial" w:cs="Arial"/>
                <w:b/>
                <w:bCs/>
                <w:i/>
                <w:iCs/>
                <w:sz w:val="20"/>
                <w:szCs w:val="20"/>
              </w:rPr>
              <w:t>2</w:t>
            </w:r>
          </w:p>
        </w:tc>
        <w:tc>
          <w:tcPr>
            <w:tcW w:w="6469" w:type="dxa"/>
          </w:tcPr>
          <w:p w14:paraId="69655BCE" w14:textId="0A439A16" w:rsidR="00382AB3" w:rsidRPr="00DB252A" w:rsidRDefault="00E27F74" w:rsidP="003D6A5F">
            <w:pPr>
              <w:jc w:val="both"/>
              <w:rPr>
                <w:rFonts w:ascii="Arial" w:hAnsi="Arial" w:cs="Arial"/>
                <w:sz w:val="20"/>
                <w:szCs w:val="20"/>
              </w:rPr>
            </w:pPr>
            <w:r w:rsidRPr="00B1370B">
              <w:rPr>
                <w:rFonts w:ascii="Arial" w:hAnsi="Arial" w:cs="Arial"/>
                <w:sz w:val="20"/>
                <w:szCs w:val="20"/>
              </w:rPr>
              <w:t xml:space="preserve">It </w:t>
            </w:r>
            <w:r>
              <w:rPr>
                <w:rFonts w:ascii="Arial" w:hAnsi="Arial" w:cs="Arial"/>
                <w:sz w:val="20"/>
                <w:szCs w:val="20"/>
              </w:rPr>
              <w:t>should be made clear that staf</w:t>
            </w:r>
            <w:r w:rsidRPr="00B1370B">
              <w:rPr>
                <w:rFonts w:ascii="Arial" w:hAnsi="Arial" w:cs="Arial"/>
                <w:sz w:val="20"/>
                <w:szCs w:val="20"/>
              </w:rPr>
              <w:t xml:space="preserve">f at all levels and across all areas of the University </w:t>
            </w:r>
            <w:r>
              <w:rPr>
                <w:rFonts w:ascii="Arial" w:hAnsi="Arial" w:cs="Arial"/>
                <w:sz w:val="20"/>
                <w:szCs w:val="20"/>
              </w:rPr>
              <w:t xml:space="preserve">are expected </w:t>
            </w:r>
            <w:r w:rsidRPr="00B1370B">
              <w:rPr>
                <w:rFonts w:ascii="Arial" w:hAnsi="Arial" w:cs="Arial"/>
                <w:sz w:val="20"/>
                <w:szCs w:val="20"/>
              </w:rPr>
              <w:t xml:space="preserve">to comply with the ethos and principles underpinning the Guiding Principles and Travel Hierarchy.  </w:t>
            </w:r>
          </w:p>
        </w:tc>
      </w:tr>
      <w:tr w:rsidR="00166920" w:rsidRPr="00DB252A" w14:paraId="5119C211" w14:textId="77777777" w:rsidTr="003D6A5F">
        <w:tc>
          <w:tcPr>
            <w:tcW w:w="2547" w:type="dxa"/>
          </w:tcPr>
          <w:p w14:paraId="181BA2D6" w14:textId="79A70B31" w:rsidR="00166920" w:rsidRPr="00DB252A" w:rsidRDefault="00166920" w:rsidP="00166920">
            <w:pPr>
              <w:jc w:val="both"/>
              <w:rPr>
                <w:rFonts w:ascii="Arial" w:hAnsi="Arial" w:cs="Arial"/>
                <w:b/>
                <w:bCs/>
                <w:i/>
                <w:iCs/>
                <w:sz w:val="20"/>
                <w:szCs w:val="20"/>
              </w:rPr>
            </w:pPr>
            <w:r>
              <w:rPr>
                <w:rFonts w:ascii="Arial" w:hAnsi="Arial" w:cs="Arial"/>
                <w:b/>
                <w:bCs/>
                <w:i/>
                <w:iCs/>
                <w:sz w:val="20"/>
                <w:szCs w:val="20"/>
              </w:rPr>
              <w:t xml:space="preserve">Recommendation </w:t>
            </w:r>
            <w:r w:rsidR="00EC52DD">
              <w:rPr>
                <w:rFonts w:ascii="Arial" w:hAnsi="Arial" w:cs="Arial"/>
                <w:b/>
                <w:bCs/>
                <w:i/>
                <w:iCs/>
                <w:sz w:val="20"/>
                <w:szCs w:val="20"/>
              </w:rPr>
              <w:t>1</w:t>
            </w:r>
            <w:r w:rsidR="00B56010">
              <w:rPr>
                <w:rFonts w:ascii="Arial" w:hAnsi="Arial" w:cs="Arial"/>
                <w:b/>
                <w:bCs/>
                <w:i/>
                <w:iCs/>
                <w:sz w:val="20"/>
                <w:szCs w:val="20"/>
              </w:rPr>
              <w:t>3</w:t>
            </w:r>
          </w:p>
        </w:tc>
        <w:tc>
          <w:tcPr>
            <w:tcW w:w="6469" w:type="dxa"/>
          </w:tcPr>
          <w:p w14:paraId="774299F8" w14:textId="68EA4DB4" w:rsidR="00166920" w:rsidRDefault="00E27F74" w:rsidP="00166920">
            <w:pPr>
              <w:jc w:val="both"/>
              <w:rPr>
                <w:rFonts w:ascii="Arial" w:hAnsi="Arial" w:cs="Arial"/>
                <w:sz w:val="20"/>
                <w:szCs w:val="20"/>
              </w:rPr>
            </w:pPr>
            <w:r>
              <w:rPr>
                <w:rFonts w:ascii="Arial" w:hAnsi="Arial" w:cs="Arial"/>
                <w:sz w:val="20"/>
                <w:szCs w:val="20"/>
              </w:rPr>
              <w:t>T</w:t>
            </w:r>
            <w:r w:rsidRPr="00B1370B">
              <w:rPr>
                <w:rFonts w:ascii="Arial" w:hAnsi="Arial" w:cs="Arial"/>
                <w:sz w:val="20"/>
                <w:szCs w:val="20"/>
              </w:rPr>
              <w:t xml:space="preserve">he expectation </w:t>
            </w:r>
            <w:r>
              <w:rPr>
                <w:rFonts w:ascii="Arial" w:hAnsi="Arial" w:cs="Arial"/>
                <w:sz w:val="20"/>
                <w:szCs w:val="20"/>
              </w:rPr>
              <w:t xml:space="preserve">should be communicated across the University </w:t>
            </w:r>
            <w:r w:rsidRPr="00B1370B">
              <w:rPr>
                <w:rFonts w:ascii="Arial" w:hAnsi="Arial" w:cs="Arial"/>
                <w:sz w:val="20"/>
                <w:szCs w:val="20"/>
              </w:rPr>
              <w:t>that where an activity can reasonably be undertaken without incurring the need to travel by air (i.e. there will be no significant detrimental impact), an alternative mode of transport and/or virtual participation will be used instead.</w:t>
            </w:r>
          </w:p>
        </w:tc>
      </w:tr>
    </w:tbl>
    <w:p w14:paraId="6D9AE584" w14:textId="77777777" w:rsidR="006C77A6" w:rsidRDefault="006C77A6" w:rsidP="006C77A6">
      <w:pPr>
        <w:pStyle w:val="Default"/>
        <w:ind w:left="720"/>
        <w:jc w:val="both"/>
        <w:rPr>
          <w:sz w:val="20"/>
          <w:szCs w:val="20"/>
        </w:rPr>
      </w:pPr>
    </w:p>
    <w:p w14:paraId="7E483013" w14:textId="65CF0A2A" w:rsidR="007B4F32" w:rsidRPr="00166920" w:rsidRDefault="007B4F32" w:rsidP="000D0970">
      <w:pPr>
        <w:pStyle w:val="Default"/>
        <w:numPr>
          <w:ilvl w:val="0"/>
          <w:numId w:val="8"/>
        </w:numPr>
        <w:ind w:left="567" w:hanging="567"/>
        <w:jc w:val="both"/>
        <w:rPr>
          <w:sz w:val="20"/>
          <w:szCs w:val="20"/>
        </w:rPr>
      </w:pPr>
      <w:r>
        <w:rPr>
          <w:sz w:val="20"/>
          <w:szCs w:val="20"/>
        </w:rPr>
        <w:t xml:space="preserve">The Group recognised that there was an expectation from several external funding bodies that due consideration </w:t>
      </w:r>
      <w:r w:rsidR="002405A4">
        <w:rPr>
          <w:sz w:val="20"/>
          <w:szCs w:val="20"/>
        </w:rPr>
        <w:t>is</w:t>
      </w:r>
      <w:r>
        <w:rPr>
          <w:sz w:val="20"/>
          <w:szCs w:val="20"/>
        </w:rPr>
        <w:t xml:space="preserve"> given to sustainable business travel during the lifecycle of a research grant. </w:t>
      </w:r>
      <w:r w:rsidR="00BE0FA6">
        <w:rPr>
          <w:sz w:val="20"/>
          <w:szCs w:val="20"/>
        </w:rPr>
        <w:t xml:space="preserve">In particular, it was noted that funders are moving towards the position that travel associated with a grant is expected to be </w:t>
      </w:r>
      <w:r w:rsidR="00166920">
        <w:rPr>
          <w:sz w:val="20"/>
          <w:szCs w:val="20"/>
        </w:rPr>
        <w:t xml:space="preserve">net </w:t>
      </w:r>
      <w:r w:rsidR="00BE0FA6">
        <w:rPr>
          <w:sz w:val="20"/>
          <w:szCs w:val="20"/>
        </w:rPr>
        <w:t xml:space="preserve">zero i.e. the travel impact of the research they fund will be offset or addressed in some other way. </w:t>
      </w:r>
      <w:r>
        <w:rPr>
          <w:sz w:val="20"/>
          <w:szCs w:val="20"/>
        </w:rPr>
        <w:t xml:space="preserve"> </w:t>
      </w:r>
      <w:r w:rsidRPr="007B4F32">
        <w:rPr>
          <w:b/>
          <w:bCs/>
          <w:sz w:val="20"/>
          <w:szCs w:val="20"/>
        </w:rPr>
        <w:t xml:space="preserve">The importance of ensuring that sustainable business travel options were accurately costed </w:t>
      </w:r>
      <w:r w:rsidR="00D51158">
        <w:rPr>
          <w:b/>
          <w:bCs/>
          <w:sz w:val="20"/>
          <w:szCs w:val="20"/>
        </w:rPr>
        <w:t xml:space="preserve">(and in line with funder expectations and requirements) </w:t>
      </w:r>
      <w:r w:rsidRPr="007B4F32">
        <w:rPr>
          <w:b/>
          <w:bCs/>
          <w:sz w:val="20"/>
          <w:szCs w:val="20"/>
        </w:rPr>
        <w:t>at grant application stage was highlighted.</w:t>
      </w:r>
    </w:p>
    <w:p w14:paraId="63E79C25" w14:textId="77777777" w:rsidR="00166920" w:rsidRDefault="00166920" w:rsidP="00166920">
      <w:pPr>
        <w:pStyle w:val="Default"/>
        <w:ind w:left="567"/>
        <w:jc w:val="both"/>
        <w:rPr>
          <w:sz w:val="20"/>
          <w:szCs w:val="20"/>
        </w:rPr>
      </w:pPr>
    </w:p>
    <w:tbl>
      <w:tblPr>
        <w:tblStyle w:val="TableGrid1"/>
        <w:tblW w:w="0" w:type="auto"/>
        <w:tblLook w:val="04A0" w:firstRow="1" w:lastRow="0" w:firstColumn="1" w:lastColumn="0" w:noHBand="0" w:noVBand="1"/>
      </w:tblPr>
      <w:tblGrid>
        <w:gridCol w:w="2547"/>
        <w:gridCol w:w="6469"/>
      </w:tblGrid>
      <w:tr w:rsidR="00166920" w:rsidRPr="00DB252A" w14:paraId="03A53C2B" w14:textId="77777777" w:rsidTr="003D6A5F">
        <w:tc>
          <w:tcPr>
            <w:tcW w:w="2547" w:type="dxa"/>
          </w:tcPr>
          <w:p w14:paraId="3DA2DD07" w14:textId="0088ACFB" w:rsidR="00166920" w:rsidRPr="00DB252A" w:rsidRDefault="00166920" w:rsidP="003D6A5F">
            <w:pPr>
              <w:jc w:val="both"/>
              <w:rPr>
                <w:rFonts w:ascii="Arial" w:hAnsi="Arial" w:cs="Arial"/>
                <w:sz w:val="20"/>
                <w:szCs w:val="20"/>
              </w:rPr>
            </w:pPr>
            <w:r w:rsidRPr="00DB252A">
              <w:rPr>
                <w:rFonts w:ascii="Arial" w:hAnsi="Arial" w:cs="Arial"/>
                <w:b/>
                <w:bCs/>
                <w:i/>
                <w:iCs/>
                <w:sz w:val="20"/>
                <w:szCs w:val="20"/>
              </w:rPr>
              <w:t xml:space="preserve">Recommendation </w:t>
            </w:r>
            <w:r w:rsidR="00EC52DD">
              <w:rPr>
                <w:rFonts w:ascii="Arial" w:hAnsi="Arial" w:cs="Arial"/>
                <w:b/>
                <w:bCs/>
                <w:i/>
                <w:iCs/>
                <w:sz w:val="20"/>
                <w:szCs w:val="20"/>
              </w:rPr>
              <w:t>1</w:t>
            </w:r>
            <w:r w:rsidR="00B56010">
              <w:rPr>
                <w:rFonts w:ascii="Arial" w:hAnsi="Arial" w:cs="Arial"/>
                <w:b/>
                <w:bCs/>
                <w:i/>
                <w:iCs/>
                <w:sz w:val="20"/>
                <w:szCs w:val="20"/>
              </w:rPr>
              <w:t>4</w:t>
            </w:r>
          </w:p>
        </w:tc>
        <w:tc>
          <w:tcPr>
            <w:tcW w:w="6469" w:type="dxa"/>
          </w:tcPr>
          <w:p w14:paraId="2C062AD0" w14:textId="77777777" w:rsidR="00166920" w:rsidRPr="00DB252A" w:rsidRDefault="00166920" w:rsidP="003D6A5F">
            <w:pPr>
              <w:jc w:val="both"/>
              <w:rPr>
                <w:rFonts w:ascii="Arial" w:hAnsi="Arial" w:cs="Arial"/>
                <w:sz w:val="20"/>
                <w:szCs w:val="20"/>
              </w:rPr>
            </w:pPr>
            <w:r>
              <w:rPr>
                <w:rFonts w:ascii="Arial" w:hAnsi="Arial" w:cs="Arial"/>
                <w:sz w:val="20"/>
                <w:szCs w:val="20"/>
              </w:rPr>
              <w:t xml:space="preserve">It is the responsibility of Principal Investigators (working closely with Heads of School and Professional Services advisers e.g. Research &amp; Innovation) to ensure that options to reduce business travel are considered at an early stage of developing grant applications, and that where travel is planned the associated costs are based on accurately costed and </w:t>
            </w:r>
            <w:r w:rsidRPr="007B4F32">
              <w:rPr>
                <w:rFonts w:ascii="Arial" w:hAnsi="Arial" w:cs="Arial"/>
                <w:sz w:val="20"/>
                <w:szCs w:val="20"/>
              </w:rPr>
              <w:t>sustainable travel options.</w:t>
            </w:r>
          </w:p>
        </w:tc>
      </w:tr>
    </w:tbl>
    <w:p w14:paraId="183D4B64" w14:textId="77777777" w:rsidR="007B4F32" w:rsidRDefault="007B4F32" w:rsidP="007B4F32">
      <w:pPr>
        <w:pStyle w:val="Default"/>
        <w:jc w:val="both"/>
        <w:rPr>
          <w:sz w:val="20"/>
          <w:szCs w:val="20"/>
        </w:rPr>
      </w:pPr>
    </w:p>
    <w:p w14:paraId="46412CAD" w14:textId="77777777" w:rsidR="00885ECE" w:rsidRDefault="00885ECE" w:rsidP="00D6228F">
      <w:pPr>
        <w:pStyle w:val="Default"/>
        <w:jc w:val="both"/>
        <w:rPr>
          <w:sz w:val="20"/>
          <w:szCs w:val="20"/>
        </w:rPr>
      </w:pPr>
    </w:p>
    <w:p w14:paraId="28553F68" w14:textId="741AA21B" w:rsidR="00D6228F" w:rsidRPr="00DF5E7B" w:rsidRDefault="00D6228F" w:rsidP="00DF5E7B">
      <w:pPr>
        <w:pStyle w:val="Heading1"/>
        <w:rPr>
          <w:rFonts w:ascii="Arial" w:hAnsi="Arial" w:cs="Arial"/>
          <w:b/>
          <w:bCs/>
          <w:color w:val="auto"/>
          <w:sz w:val="20"/>
          <w:szCs w:val="20"/>
          <w:u w:val="single"/>
        </w:rPr>
      </w:pPr>
      <w:bookmarkStart w:id="18" w:name="TravelAuthorisation"/>
      <w:r w:rsidRPr="00DF5E7B">
        <w:rPr>
          <w:rFonts w:ascii="Arial" w:hAnsi="Arial" w:cs="Arial"/>
          <w:b/>
          <w:bCs/>
          <w:color w:val="auto"/>
          <w:sz w:val="20"/>
          <w:szCs w:val="20"/>
          <w:u w:val="single"/>
        </w:rPr>
        <w:t>Travel Authorisation</w:t>
      </w:r>
    </w:p>
    <w:bookmarkEnd w:id="18"/>
    <w:p w14:paraId="3CC9DF0B" w14:textId="77777777" w:rsidR="00D6228F" w:rsidRDefault="00D6228F" w:rsidP="00D6228F">
      <w:pPr>
        <w:pStyle w:val="Default"/>
        <w:jc w:val="both"/>
        <w:rPr>
          <w:sz w:val="20"/>
          <w:szCs w:val="20"/>
        </w:rPr>
      </w:pPr>
    </w:p>
    <w:p w14:paraId="2CA525CD" w14:textId="76589D68" w:rsidR="00836BE1" w:rsidRDefault="007B4F32" w:rsidP="00CA2634">
      <w:pPr>
        <w:pStyle w:val="ListParagraph"/>
        <w:numPr>
          <w:ilvl w:val="0"/>
          <w:numId w:val="8"/>
        </w:numPr>
        <w:ind w:left="567" w:hanging="567"/>
        <w:jc w:val="both"/>
        <w:rPr>
          <w:rFonts w:ascii="Arial" w:hAnsi="Arial" w:cs="Arial"/>
          <w:sz w:val="20"/>
          <w:szCs w:val="20"/>
        </w:rPr>
      </w:pPr>
      <w:r>
        <w:rPr>
          <w:rFonts w:ascii="Arial" w:hAnsi="Arial" w:cs="Arial"/>
          <w:sz w:val="20"/>
          <w:szCs w:val="20"/>
        </w:rPr>
        <w:t>The current travel authorisation process</w:t>
      </w:r>
      <w:r w:rsidR="00771F6A">
        <w:rPr>
          <w:rFonts w:ascii="Arial" w:hAnsi="Arial" w:cs="Arial"/>
          <w:sz w:val="20"/>
          <w:szCs w:val="20"/>
        </w:rPr>
        <w:t xml:space="preserve">, and the </w:t>
      </w:r>
      <w:r w:rsidR="00836BE1">
        <w:rPr>
          <w:rFonts w:ascii="Arial" w:hAnsi="Arial" w:cs="Arial"/>
          <w:sz w:val="20"/>
          <w:szCs w:val="20"/>
        </w:rPr>
        <w:t>allowances and modes of transport for which reimbursement can be claimed, are</w:t>
      </w:r>
      <w:r>
        <w:rPr>
          <w:rFonts w:ascii="Arial" w:hAnsi="Arial" w:cs="Arial"/>
          <w:sz w:val="20"/>
          <w:szCs w:val="20"/>
        </w:rPr>
        <w:t xml:space="preserve"> articulated within the </w:t>
      </w:r>
      <w:hyperlink r:id="rId14" w:history="1">
        <w:r w:rsidRPr="007B4F32">
          <w:rPr>
            <w:rStyle w:val="Hyperlink"/>
            <w:rFonts w:ascii="Arial" w:hAnsi="Arial" w:cs="Arial"/>
            <w:sz w:val="20"/>
            <w:szCs w:val="20"/>
          </w:rPr>
          <w:t>Expenses &amp; Benefits Policy</w:t>
        </w:r>
      </w:hyperlink>
      <w:r>
        <w:rPr>
          <w:rFonts w:ascii="Arial" w:hAnsi="Arial" w:cs="Arial"/>
          <w:sz w:val="20"/>
          <w:szCs w:val="20"/>
        </w:rPr>
        <w:t xml:space="preserve">.  </w:t>
      </w:r>
    </w:p>
    <w:p w14:paraId="0521166C" w14:textId="77777777" w:rsidR="00836BE1" w:rsidRDefault="00836BE1" w:rsidP="00836BE1">
      <w:pPr>
        <w:pStyle w:val="ListParagraph"/>
        <w:ind w:left="567"/>
        <w:jc w:val="both"/>
        <w:rPr>
          <w:rFonts w:ascii="Arial" w:hAnsi="Arial" w:cs="Arial"/>
          <w:sz w:val="20"/>
          <w:szCs w:val="20"/>
        </w:rPr>
      </w:pPr>
    </w:p>
    <w:p w14:paraId="3851D1CD" w14:textId="6D166970" w:rsidR="00DC2E42" w:rsidRDefault="0054643D" w:rsidP="00CA2634">
      <w:pPr>
        <w:pStyle w:val="ListParagraph"/>
        <w:numPr>
          <w:ilvl w:val="0"/>
          <w:numId w:val="8"/>
        </w:numPr>
        <w:ind w:left="567" w:hanging="567"/>
        <w:jc w:val="both"/>
        <w:rPr>
          <w:rFonts w:ascii="Arial" w:hAnsi="Arial" w:cs="Arial"/>
          <w:sz w:val="20"/>
          <w:szCs w:val="20"/>
        </w:rPr>
      </w:pPr>
      <w:r w:rsidRPr="0054643D">
        <w:rPr>
          <w:rFonts w:ascii="Arial" w:hAnsi="Arial" w:cs="Arial"/>
          <w:b/>
          <w:bCs/>
          <w:sz w:val="20"/>
          <w:szCs w:val="20"/>
        </w:rPr>
        <w:t>There were strong (and contrary) views expressed during the consultation process in relation to how business travel should be authorised.</w:t>
      </w:r>
      <w:r>
        <w:rPr>
          <w:rFonts w:ascii="Arial" w:hAnsi="Arial" w:cs="Arial"/>
          <w:sz w:val="20"/>
          <w:szCs w:val="20"/>
        </w:rPr>
        <w:t xml:space="preserve">  Views ranged from a belief that a </w:t>
      </w:r>
      <w:r w:rsidR="00C473B1">
        <w:rPr>
          <w:rFonts w:ascii="Arial" w:hAnsi="Arial" w:cs="Arial"/>
          <w:sz w:val="20"/>
          <w:szCs w:val="20"/>
        </w:rPr>
        <w:lastRenderedPageBreak/>
        <w:t>T</w:t>
      </w:r>
      <w:r>
        <w:rPr>
          <w:rFonts w:ascii="Arial" w:hAnsi="Arial" w:cs="Arial"/>
          <w:sz w:val="20"/>
          <w:szCs w:val="20"/>
        </w:rPr>
        <w:t xml:space="preserve">ravel </w:t>
      </w:r>
      <w:r w:rsidR="00C473B1">
        <w:rPr>
          <w:rFonts w:ascii="Arial" w:hAnsi="Arial" w:cs="Arial"/>
          <w:sz w:val="20"/>
          <w:szCs w:val="20"/>
        </w:rPr>
        <w:t>A</w:t>
      </w:r>
      <w:r>
        <w:rPr>
          <w:rFonts w:ascii="Arial" w:hAnsi="Arial" w:cs="Arial"/>
          <w:sz w:val="20"/>
          <w:szCs w:val="20"/>
        </w:rPr>
        <w:t xml:space="preserve">uthorisation </w:t>
      </w:r>
      <w:r w:rsidR="00C473B1">
        <w:rPr>
          <w:rFonts w:ascii="Arial" w:hAnsi="Arial" w:cs="Arial"/>
          <w:sz w:val="20"/>
          <w:szCs w:val="20"/>
        </w:rPr>
        <w:t>P</w:t>
      </w:r>
      <w:r>
        <w:rPr>
          <w:rFonts w:ascii="Arial" w:hAnsi="Arial" w:cs="Arial"/>
          <w:sz w:val="20"/>
          <w:szCs w:val="20"/>
        </w:rPr>
        <w:t xml:space="preserve">olicy </w:t>
      </w:r>
      <w:r w:rsidR="007B4F32">
        <w:rPr>
          <w:rFonts w:ascii="Arial" w:hAnsi="Arial" w:cs="Arial"/>
          <w:sz w:val="20"/>
          <w:szCs w:val="20"/>
        </w:rPr>
        <w:t>was essential to</w:t>
      </w:r>
      <w:r>
        <w:rPr>
          <w:rFonts w:ascii="Arial" w:hAnsi="Arial" w:cs="Arial"/>
          <w:sz w:val="20"/>
          <w:szCs w:val="20"/>
        </w:rPr>
        <w:t xml:space="preserve"> establish a culture of responsibility/encourage staff to carefully consider whether travel is necessary for both sustainability and health &amp; safety reasons, to a view that the administrative burden of introducing such a system would outweigh its benefits and that a requirement to seek authorisation to travel constitutes an infringement of academic freedom.  </w:t>
      </w:r>
      <w:r w:rsidR="00C04A5B">
        <w:rPr>
          <w:rFonts w:ascii="Arial" w:hAnsi="Arial" w:cs="Arial"/>
          <w:sz w:val="20"/>
          <w:szCs w:val="20"/>
        </w:rPr>
        <w:t>Furthermore, reports were received of the current travel authorisation process being “opaque”</w:t>
      </w:r>
      <w:r w:rsidR="00767CDB">
        <w:rPr>
          <w:rFonts w:ascii="Arial" w:hAnsi="Arial" w:cs="Arial"/>
          <w:sz w:val="20"/>
          <w:szCs w:val="20"/>
        </w:rPr>
        <w:t xml:space="preserve"> and inconsistently applied</w:t>
      </w:r>
      <w:r w:rsidR="00D15411">
        <w:rPr>
          <w:rFonts w:ascii="Arial" w:hAnsi="Arial" w:cs="Arial"/>
          <w:sz w:val="20"/>
          <w:szCs w:val="20"/>
        </w:rPr>
        <w:t>.</w:t>
      </w:r>
    </w:p>
    <w:p w14:paraId="18078723" w14:textId="77777777" w:rsidR="00836BE1" w:rsidRPr="00836BE1" w:rsidRDefault="00836BE1" w:rsidP="00836BE1">
      <w:pPr>
        <w:pStyle w:val="ListParagraph"/>
        <w:rPr>
          <w:rFonts w:ascii="Arial" w:hAnsi="Arial" w:cs="Arial"/>
          <w:sz w:val="20"/>
          <w:szCs w:val="20"/>
        </w:rPr>
      </w:pPr>
    </w:p>
    <w:p w14:paraId="170087E3" w14:textId="7C0019A7" w:rsidR="00A2227F" w:rsidRDefault="00836BE1" w:rsidP="00CA2634">
      <w:pPr>
        <w:pStyle w:val="ListParagraph"/>
        <w:numPr>
          <w:ilvl w:val="0"/>
          <w:numId w:val="8"/>
        </w:numPr>
        <w:spacing w:after="0"/>
        <w:ind w:left="567" w:hanging="567"/>
        <w:jc w:val="both"/>
        <w:rPr>
          <w:rFonts w:ascii="Arial" w:hAnsi="Arial" w:cs="Arial"/>
          <w:sz w:val="20"/>
          <w:szCs w:val="20"/>
        </w:rPr>
      </w:pPr>
      <w:r w:rsidRPr="00961E36">
        <w:rPr>
          <w:rFonts w:ascii="Arial" w:hAnsi="Arial" w:cs="Arial"/>
          <w:b/>
          <w:bCs/>
          <w:sz w:val="20"/>
          <w:szCs w:val="20"/>
        </w:rPr>
        <w:t>The Group concluded that, on balance, the current procedures for authorising travel</w:t>
      </w:r>
      <w:r w:rsidR="00BE0FA6">
        <w:rPr>
          <w:rFonts w:ascii="Arial" w:hAnsi="Arial" w:cs="Arial"/>
          <w:b/>
          <w:bCs/>
          <w:sz w:val="20"/>
          <w:szCs w:val="20"/>
        </w:rPr>
        <w:t xml:space="preserve"> by modes of transport other than air</w:t>
      </w:r>
      <w:r w:rsidRPr="00961E36">
        <w:rPr>
          <w:rFonts w:ascii="Arial" w:hAnsi="Arial" w:cs="Arial"/>
          <w:b/>
          <w:bCs/>
          <w:sz w:val="20"/>
          <w:szCs w:val="20"/>
        </w:rPr>
        <w:t xml:space="preserve"> should not be amended.</w:t>
      </w:r>
      <w:r w:rsidRPr="00961E36">
        <w:rPr>
          <w:rFonts w:ascii="Arial" w:hAnsi="Arial" w:cs="Arial"/>
          <w:sz w:val="20"/>
          <w:szCs w:val="20"/>
        </w:rPr>
        <w:t xml:space="preserve">  </w:t>
      </w:r>
      <w:r w:rsidR="00A2227F">
        <w:rPr>
          <w:rFonts w:ascii="Arial" w:hAnsi="Arial" w:cs="Arial"/>
          <w:sz w:val="20"/>
          <w:szCs w:val="20"/>
        </w:rPr>
        <w:t>However, i</w:t>
      </w:r>
      <w:r w:rsidRPr="00961E36">
        <w:rPr>
          <w:rFonts w:ascii="Arial" w:hAnsi="Arial" w:cs="Arial"/>
          <w:sz w:val="20"/>
          <w:szCs w:val="20"/>
        </w:rPr>
        <w:t xml:space="preserve">t will be important to ensure that Line Managers are provided with the necessary information to have </w:t>
      </w:r>
      <w:r w:rsidRPr="00BE0FA6">
        <w:rPr>
          <w:rFonts w:ascii="Arial" w:hAnsi="Arial" w:cs="Arial"/>
          <w:sz w:val="20"/>
          <w:szCs w:val="20"/>
        </w:rPr>
        <w:t xml:space="preserve">discussions around sustainable travel options with their staff and </w:t>
      </w:r>
      <w:r w:rsidR="00767CDB">
        <w:rPr>
          <w:rFonts w:ascii="Arial" w:hAnsi="Arial" w:cs="Arial"/>
          <w:sz w:val="20"/>
          <w:szCs w:val="20"/>
        </w:rPr>
        <w:t xml:space="preserve">that Schools </w:t>
      </w:r>
      <w:r w:rsidRPr="00BE0FA6">
        <w:rPr>
          <w:rFonts w:ascii="Arial" w:hAnsi="Arial" w:cs="Arial"/>
          <w:sz w:val="20"/>
          <w:szCs w:val="20"/>
        </w:rPr>
        <w:t xml:space="preserve">should be provided with appropriate emissions data information on </w:t>
      </w:r>
      <w:r w:rsidR="00A2227F">
        <w:rPr>
          <w:rFonts w:ascii="Arial" w:hAnsi="Arial" w:cs="Arial"/>
          <w:sz w:val="20"/>
          <w:szCs w:val="20"/>
        </w:rPr>
        <w:t>a twice-yearly</w:t>
      </w:r>
      <w:r w:rsidRPr="00BE0FA6">
        <w:rPr>
          <w:rFonts w:ascii="Arial" w:hAnsi="Arial" w:cs="Arial"/>
          <w:sz w:val="20"/>
          <w:szCs w:val="20"/>
        </w:rPr>
        <w:t xml:space="preserve"> basis</w:t>
      </w:r>
      <w:r w:rsidRPr="00961E36">
        <w:rPr>
          <w:rFonts w:ascii="Arial" w:hAnsi="Arial" w:cs="Arial"/>
          <w:sz w:val="20"/>
          <w:szCs w:val="20"/>
        </w:rPr>
        <w:t xml:space="preserve"> as outlined in Recommendation </w:t>
      </w:r>
      <w:r w:rsidR="00E11277" w:rsidRPr="005333B8">
        <w:rPr>
          <w:rFonts w:ascii="Arial" w:hAnsi="Arial" w:cs="Arial"/>
          <w:sz w:val="20"/>
          <w:szCs w:val="20"/>
        </w:rPr>
        <w:t>3</w:t>
      </w:r>
      <w:r w:rsidRPr="005333B8">
        <w:rPr>
          <w:rFonts w:ascii="Arial" w:hAnsi="Arial" w:cs="Arial"/>
          <w:sz w:val="20"/>
          <w:szCs w:val="20"/>
        </w:rPr>
        <w:t>.</w:t>
      </w:r>
      <w:r w:rsidR="00C04A5B" w:rsidRPr="00961E36">
        <w:rPr>
          <w:rFonts w:ascii="Arial" w:hAnsi="Arial" w:cs="Arial"/>
          <w:sz w:val="20"/>
          <w:szCs w:val="20"/>
        </w:rPr>
        <w:t xml:space="preserve"> </w:t>
      </w:r>
      <w:r w:rsidR="00C04A5B" w:rsidRPr="00A2227F">
        <w:rPr>
          <w:rFonts w:ascii="Arial" w:hAnsi="Arial" w:cs="Arial"/>
          <w:sz w:val="20"/>
          <w:szCs w:val="20"/>
        </w:rPr>
        <w:t xml:space="preserve"> </w:t>
      </w:r>
      <w:r w:rsidR="00A2227F">
        <w:rPr>
          <w:rFonts w:ascii="Arial" w:hAnsi="Arial" w:cs="Arial"/>
          <w:sz w:val="20"/>
          <w:szCs w:val="20"/>
        </w:rPr>
        <w:t xml:space="preserve">However, </w:t>
      </w:r>
      <w:r w:rsidR="00A2227F" w:rsidRPr="00A2227F">
        <w:rPr>
          <w:rFonts w:ascii="Arial" w:hAnsi="Arial" w:cs="Arial"/>
          <w:sz w:val="20"/>
          <w:szCs w:val="20"/>
        </w:rPr>
        <w:t>amending authorisation procedures could be reserved for potential future implementation, particularly if it were identified that insufficient progress was being made towards achieving institutional commitments.</w:t>
      </w:r>
    </w:p>
    <w:p w14:paraId="36AEDD35" w14:textId="77777777" w:rsidR="00A2227F" w:rsidRPr="00A2227F" w:rsidRDefault="00A2227F" w:rsidP="00A2227F">
      <w:pPr>
        <w:spacing w:after="0"/>
        <w:jc w:val="both"/>
        <w:rPr>
          <w:rFonts w:ascii="Arial" w:hAnsi="Arial" w:cs="Arial"/>
          <w:sz w:val="20"/>
          <w:szCs w:val="20"/>
        </w:rPr>
      </w:pPr>
    </w:p>
    <w:p w14:paraId="0E2E0F24" w14:textId="32084BCC" w:rsidR="00836BE1" w:rsidRPr="00CA2634" w:rsidRDefault="00C04A5B" w:rsidP="00CA2634">
      <w:pPr>
        <w:pStyle w:val="ListParagraph"/>
        <w:numPr>
          <w:ilvl w:val="0"/>
          <w:numId w:val="8"/>
        </w:numPr>
        <w:spacing w:after="0"/>
        <w:ind w:left="567" w:hanging="567"/>
        <w:jc w:val="both"/>
        <w:rPr>
          <w:rFonts w:ascii="Arial" w:hAnsi="Arial" w:cs="Arial"/>
          <w:sz w:val="20"/>
          <w:szCs w:val="20"/>
        </w:rPr>
      </w:pPr>
      <w:r w:rsidRPr="00961E36">
        <w:rPr>
          <w:rFonts w:ascii="Arial" w:hAnsi="Arial" w:cs="Arial"/>
          <w:sz w:val="20"/>
          <w:szCs w:val="20"/>
        </w:rPr>
        <w:t xml:space="preserve">Furthermore, </w:t>
      </w:r>
      <w:r w:rsidR="00D15411" w:rsidRPr="00961E36">
        <w:rPr>
          <w:rFonts w:ascii="Arial" w:hAnsi="Arial" w:cs="Arial"/>
          <w:sz w:val="20"/>
          <w:szCs w:val="20"/>
        </w:rPr>
        <w:t xml:space="preserve">the Group concluded that it may be beneficial for </w:t>
      </w:r>
      <w:r w:rsidR="00D15411" w:rsidRPr="00961E36">
        <w:rPr>
          <w:rFonts w:ascii="Arial" w:hAnsi="Arial" w:cs="Arial"/>
          <w:b/>
          <w:bCs/>
          <w:sz w:val="20"/>
          <w:szCs w:val="20"/>
        </w:rPr>
        <w:t>promotion and awareness-raising activities to be implemented across the University in relation to the</w:t>
      </w:r>
      <w:r w:rsidR="00DE5180">
        <w:rPr>
          <w:rFonts w:ascii="Arial" w:hAnsi="Arial" w:cs="Arial"/>
          <w:b/>
          <w:bCs/>
          <w:sz w:val="20"/>
          <w:szCs w:val="20"/>
        </w:rPr>
        <w:t xml:space="preserve"> current</w:t>
      </w:r>
      <w:r w:rsidR="00D15411" w:rsidRPr="00961E36">
        <w:rPr>
          <w:rFonts w:ascii="Arial" w:hAnsi="Arial" w:cs="Arial"/>
          <w:b/>
          <w:bCs/>
          <w:sz w:val="20"/>
          <w:szCs w:val="20"/>
        </w:rPr>
        <w:t xml:space="preserve"> </w:t>
      </w:r>
      <w:r w:rsidR="00DE5180">
        <w:rPr>
          <w:rFonts w:ascii="Arial" w:hAnsi="Arial" w:cs="Arial"/>
          <w:b/>
          <w:bCs/>
          <w:sz w:val="20"/>
          <w:szCs w:val="20"/>
        </w:rPr>
        <w:t xml:space="preserve">business </w:t>
      </w:r>
      <w:r w:rsidR="00D15411" w:rsidRPr="00961E36">
        <w:rPr>
          <w:rFonts w:ascii="Arial" w:hAnsi="Arial" w:cs="Arial"/>
          <w:b/>
          <w:bCs/>
          <w:sz w:val="20"/>
          <w:szCs w:val="20"/>
        </w:rPr>
        <w:t>travel and reimbursement claims process</w:t>
      </w:r>
      <w:r w:rsidR="00DE5180">
        <w:rPr>
          <w:rFonts w:ascii="Arial" w:hAnsi="Arial" w:cs="Arial"/>
          <w:b/>
          <w:bCs/>
          <w:sz w:val="20"/>
          <w:szCs w:val="20"/>
        </w:rPr>
        <w:t>es</w:t>
      </w:r>
      <w:r w:rsidR="00D15411" w:rsidRPr="00961E36">
        <w:rPr>
          <w:rFonts w:ascii="Arial" w:hAnsi="Arial" w:cs="Arial"/>
          <w:b/>
          <w:bCs/>
          <w:sz w:val="20"/>
          <w:szCs w:val="20"/>
        </w:rPr>
        <w:t>.</w:t>
      </w:r>
    </w:p>
    <w:p w14:paraId="2C4AD7E7" w14:textId="77777777" w:rsidR="00CA2634" w:rsidRPr="00CA2634" w:rsidRDefault="00CA2634" w:rsidP="00CA2634">
      <w:pPr>
        <w:spacing w:after="0"/>
        <w:jc w:val="both"/>
        <w:rPr>
          <w:rFonts w:ascii="Arial" w:hAnsi="Arial" w:cs="Arial"/>
          <w:sz w:val="20"/>
          <w:szCs w:val="20"/>
        </w:rPr>
      </w:pPr>
    </w:p>
    <w:tbl>
      <w:tblPr>
        <w:tblStyle w:val="TableGrid1"/>
        <w:tblW w:w="0" w:type="auto"/>
        <w:tblLook w:val="04A0" w:firstRow="1" w:lastRow="0" w:firstColumn="1" w:lastColumn="0" w:noHBand="0" w:noVBand="1"/>
      </w:tblPr>
      <w:tblGrid>
        <w:gridCol w:w="2547"/>
        <w:gridCol w:w="6469"/>
      </w:tblGrid>
      <w:tr w:rsidR="00885B68" w:rsidRPr="00BE0FA6" w14:paraId="16B403EA" w14:textId="77777777" w:rsidTr="003D6A5F">
        <w:tc>
          <w:tcPr>
            <w:tcW w:w="2547" w:type="dxa"/>
          </w:tcPr>
          <w:p w14:paraId="198B919B" w14:textId="189B77F6" w:rsidR="00885B68" w:rsidRPr="00DB252A" w:rsidRDefault="00885B68" w:rsidP="003D6A5F">
            <w:pPr>
              <w:jc w:val="both"/>
              <w:rPr>
                <w:rFonts w:ascii="Arial" w:hAnsi="Arial" w:cs="Arial"/>
                <w:b/>
                <w:bCs/>
                <w:i/>
                <w:iCs/>
                <w:sz w:val="20"/>
                <w:szCs w:val="20"/>
              </w:rPr>
            </w:pPr>
            <w:r>
              <w:rPr>
                <w:rFonts w:ascii="Arial" w:hAnsi="Arial" w:cs="Arial"/>
                <w:b/>
                <w:bCs/>
                <w:i/>
                <w:iCs/>
                <w:sz w:val="20"/>
                <w:szCs w:val="20"/>
              </w:rPr>
              <w:t>Recommendation</w:t>
            </w:r>
            <w:r w:rsidR="00EC52DD">
              <w:rPr>
                <w:rFonts w:ascii="Arial" w:hAnsi="Arial" w:cs="Arial"/>
                <w:b/>
                <w:bCs/>
                <w:i/>
                <w:iCs/>
                <w:sz w:val="20"/>
                <w:szCs w:val="20"/>
              </w:rPr>
              <w:t xml:space="preserve"> 1</w:t>
            </w:r>
            <w:r w:rsidR="00B56010">
              <w:rPr>
                <w:rFonts w:ascii="Arial" w:hAnsi="Arial" w:cs="Arial"/>
                <w:b/>
                <w:bCs/>
                <w:i/>
                <w:iCs/>
                <w:sz w:val="20"/>
                <w:szCs w:val="20"/>
              </w:rPr>
              <w:t>5</w:t>
            </w:r>
          </w:p>
        </w:tc>
        <w:tc>
          <w:tcPr>
            <w:tcW w:w="6469" w:type="dxa"/>
          </w:tcPr>
          <w:p w14:paraId="1A5DAC9F" w14:textId="066E681D" w:rsidR="00A2227F" w:rsidRPr="00BE0FA6" w:rsidRDefault="00CB24D0" w:rsidP="00A2227F">
            <w:pPr>
              <w:jc w:val="both"/>
              <w:rPr>
                <w:rFonts w:ascii="Arial" w:hAnsi="Arial" w:cs="Arial"/>
                <w:sz w:val="20"/>
                <w:szCs w:val="20"/>
              </w:rPr>
            </w:pPr>
            <w:r w:rsidRPr="00CB24D0">
              <w:rPr>
                <w:rFonts w:ascii="Arial" w:hAnsi="Arial" w:cs="Arial"/>
                <w:sz w:val="20"/>
                <w:szCs w:val="20"/>
              </w:rPr>
              <w:t xml:space="preserve">The expectation </w:t>
            </w:r>
            <w:r w:rsidR="00EB1E0A">
              <w:rPr>
                <w:rFonts w:ascii="Arial" w:hAnsi="Arial" w:cs="Arial"/>
                <w:sz w:val="20"/>
                <w:szCs w:val="20"/>
              </w:rPr>
              <w:t xml:space="preserve">is </w:t>
            </w:r>
            <w:r w:rsidRPr="00CB24D0">
              <w:rPr>
                <w:rFonts w:ascii="Arial" w:hAnsi="Arial" w:cs="Arial"/>
                <w:sz w:val="20"/>
                <w:szCs w:val="20"/>
              </w:rPr>
              <w:t xml:space="preserve">that Line Managers discuss the utility and value of proposed business travel (particularly </w:t>
            </w:r>
            <w:r w:rsidR="00F36BE3">
              <w:rPr>
                <w:rFonts w:ascii="Arial" w:hAnsi="Arial" w:cs="Arial"/>
                <w:sz w:val="20"/>
                <w:szCs w:val="20"/>
              </w:rPr>
              <w:t xml:space="preserve">by </w:t>
            </w:r>
            <w:r w:rsidRPr="00CB24D0">
              <w:rPr>
                <w:rFonts w:ascii="Arial" w:hAnsi="Arial" w:cs="Arial"/>
                <w:sz w:val="20"/>
                <w:szCs w:val="20"/>
              </w:rPr>
              <w:t>air) with members of their team on a regular basis</w:t>
            </w:r>
            <w:r w:rsidR="00F36BE3">
              <w:rPr>
                <w:rFonts w:ascii="Arial" w:hAnsi="Arial" w:cs="Arial"/>
                <w:sz w:val="20"/>
                <w:szCs w:val="20"/>
              </w:rPr>
              <w:t>,</w:t>
            </w:r>
            <w:r w:rsidRPr="00CB24D0">
              <w:rPr>
                <w:rFonts w:ascii="Arial" w:hAnsi="Arial" w:cs="Arial"/>
                <w:sz w:val="20"/>
                <w:szCs w:val="20"/>
              </w:rPr>
              <w:t xml:space="preserve"> and in line with the Expenses &amp; Benefits Policy should be </w:t>
            </w:r>
            <w:r>
              <w:rPr>
                <w:rFonts w:ascii="Arial" w:hAnsi="Arial" w:cs="Arial"/>
                <w:sz w:val="20"/>
                <w:szCs w:val="20"/>
              </w:rPr>
              <w:t>communicated</w:t>
            </w:r>
            <w:r w:rsidRPr="00CB24D0">
              <w:rPr>
                <w:rFonts w:ascii="Arial" w:hAnsi="Arial" w:cs="Arial"/>
                <w:sz w:val="20"/>
                <w:szCs w:val="20"/>
              </w:rPr>
              <w:t xml:space="preserve"> across the University.</w:t>
            </w:r>
          </w:p>
        </w:tc>
      </w:tr>
      <w:tr w:rsidR="00885B68" w:rsidRPr="00DB252A" w14:paraId="0F2EC59F" w14:textId="77777777" w:rsidTr="003D6A5F">
        <w:tc>
          <w:tcPr>
            <w:tcW w:w="2547" w:type="dxa"/>
          </w:tcPr>
          <w:p w14:paraId="1306EBAC" w14:textId="3B360B29" w:rsidR="00885B68" w:rsidRPr="00DB252A" w:rsidRDefault="00885B68" w:rsidP="00CA2634">
            <w:pPr>
              <w:spacing w:line="259" w:lineRule="auto"/>
              <w:jc w:val="both"/>
              <w:rPr>
                <w:rFonts w:ascii="Arial" w:hAnsi="Arial" w:cs="Arial"/>
                <w:sz w:val="20"/>
                <w:szCs w:val="20"/>
              </w:rPr>
            </w:pPr>
            <w:r w:rsidRPr="00DB252A">
              <w:rPr>
                <w:rFonts w:ascii="Arial" w:hAnsi="Arial" w:cs="Arial"/>
                <w:b/>
                <w:bCs/>
                <w:i/>
                <w:iCs/>
                <w:sz w:val="20"/>
                <w:szCs w:val="20"/>
              </w:rPr>
              <w:t xml:space="preserve">Recommendation </w:t>
            </w:r>
            <w:r w:rsidR="00EC52DD">
              <w:rPr>
                <w:rFonts w:ascii="Arial" w:hAnsi="Arial" w:cs="Arial"/>
                <w:b/>
                <w:bCs/>
                <w:i/>
                <w:iCs/>
                <w:sz w:val="20"/>
                <w:szCs w:val="20"/>
              </w:rPr>
              <w:t>1</w:t>
            </w:r>
            <w:r w:rsidR="00B56010">
              <w:rPr>
                <w:rFonts w:ascii="Arial" w:hAnsi="Arial" w:cs="Arial"/>
                <w:b/>
                <w:bCs/>
                <w:i/>
                <w:iCs/>
                <w:sz w:val="20"/>
                <w:szCs w:val="20"/>
              </w:rPr>
              <w:t>6</w:t>
            </w:r>
          </w:p>
        </w:tc>
        <w:tc>
          <w:tcPr>
            <w:tcW w:w="6469" w:type="dxa"/>
          </w:tcPr>
          <w:p w14:paraId="0B8BD9CA" w14:textId="549CC480" w:rsidR="00885B68" w:rsidRPr="00DB252A" w:rsidRDefault="00E27F74" w:rsidP="00CA2634">
            <w:pPr>
              <w:spacing w:line="259" w:lineRule="auto"/>
              <w:jc w:val="both"/>
              <w:rPr>
                <w:rFonts w:ascii="Arial" w:hAnsi="Arial" w:cs="Arial"/>
                <w:sz w:val="20"/>
                <w:szCs w:val="20"/>
              </w:rPr>
            </w:pPr>
            <w:r>
              <w:rPr>
                <w:rFonts w:ascii="Arial" w:hAnsi="Arial" w:cs="Arial"/>
                <w:sz w:val="20"/>
                <w:szCs w:val="20"/>
              </w:rPr>
              <w:t>Awareness</w:t>
            </w:r>
            <w:r w:rsidR="00885B68">
              <w:rPr>
                <w:rFonts w:ascii="Arial" w:hAnsi="Arial" w:cs="Arial"/>
                <w:sz w:val="20"/>
                <w:szCs w:val="20"/>
              </w:rPr>
              <w:t xml:space="preserve"> </w:t>
            </w:r>
            <w:r w:rsidR="00CC629B">
              <w:rPr>
                <w:rFonts w:ascii="Arial" w:hAnsi="Arial" w:cs="Arial"/>
                <w:sz w:val="20"/>
                <w:szCs w:val="20"/>
              </w:rPr>
              <w:t xml:space="preserve">should be raised </w:t>
            </w:r>
            <w:r w:rsidR="00885B68">
              <w:rPr>
                <w:rFonts w:ascii="Arial" w:hAnsi="Arial" w:cs="Arial"/>
                <w:sz w:val="20"/>
                <w:szCs w:val="20"/>
              </w:rPr>
              <w:t>across the University</w:t>
            </w:r>
            <w:r>
              <w:rPr>
                <w:rFonts w:ascii="Arial" w:hAnsi="Arial" w:cs="Arial"/>
                <w:sz w:val="20"/>
                <w:szCs w:val="20"/>
              </w:rPr>
              <w:t xml:space="preserve"> </w:t>
            </w:r>
            <w:r w:rsidR="00885B68">
              <w:rPr>
                <w:rFonts w:ascii="Arial" w:hAnsi="Arial" w:cs="Arial"/>
                <w:sz w:val="20"/>
                <w:szCs w:val="20"/>
              </w:rPr>
              <w:t>of</w:t>
            </w:r>
            <w:r w:rsidR="00CC602E">
              <w:rPr>
                <w:rFonts w:ascii="Arial" w:hAnsi="Arial" w:cs="Arial"/>
                <w:sz w:val="20"/>
                <w:szCs w:val="20"/>
              </w:rPr>
              <w:t xml:space="preserve"> </w:t>
            </w:r>
            <w:r w:rsidR="00885B68">
              <w:rPr>
                <w:rFonts w:ascii="Arial" w:hAnsi="Arial" w:cs="Arial"/>
                <w:sz w:val="20"/>
                <w:szCs w:val="20"/>
              </w:rPr>
              <w:t>the current business travel and reimbursement claims process</w:t>
            </w:r>
            <w:r w:rsidR="00937F54">
              <w:rPr>
                <w:rFonts w:ascii="Arial" w:hAnsi="Arial" w:cs="Arial"/>
                <w:sz w:val="20"/>
                <w:szCs w:val="20"/>
              </w:rPr>
              <w:t>es</w:t>
            </w:r>
            <w:r w:rsidR="00CC602E">
              <w:rPr>
                <w:rFonts w:ascii="Arial" w:hAnsi="Arial" w:cs="Arial"/>
                <w:sz w:val="20"/>
                <w:szCs w:val="20"/>
              </w:rPr>
              <w:t>.</w:t>
            </w:r>
          </w:p>
        </w:tc>
      </w:tr>
    </w:tbl>
    <w:p w14:paraId="160EA18B" w14:textId="77777777" w:rsidR="00961E36" w:rsidRPr="00CA2634" w:rsidRDefault="00961E36" w:rsidP="00CA2634">
      <w:pPr>
        <w:spacing w:after="0"/>
        <w:rPr>
          <w:rFonts w:ascii="Arial" w:hAnsi="Arial" w:cs="Arial"/>
          <w:sz w:val="20"/>
          <w:szCs w:val="20"/>
        </w:rPr>
      </w:pPr>
    </w:p>
    <w:p w14:paraId="0740CE14" w14:textId="30CCDEFE" w:rsidR="008926E4" w:rsidRDefault="00961E36" w:rsidP="00CA2634">
      <w:pPr>
        <w:pStyle w:val="ListParagraph"/>
        <w:numPr>
          <w:ilvl w:val="0"/>
          <w:numId w:val="8"/>
        </w:numPr>
        <w:spacing w:after="0"/>
        <w:ind w:left="567" w:hanging="567"/>
        <w:jc w:val="both"/>
        <w:rPr>
          <w:rFonts w:ascii="Arial" w:hAnsi="Arial" w:cs="Arial"/>
          <w:sz w:val="20"/>
          <w:szCs w:val="20"/>
        </w:rPr>
      </w:pPr>
      <w:r>
        <w:rPr>
          <w:rFonts w:ascii="Arial" w:hAnsi="Arial" w:cs="Arial"/>
          <w:sz w:val="20"/>
          <w:szCs w:val="20"/>
        </w:rPr>
        <w:t>The University</w:t>
      </w:r>
      <w:r w:rsidR="00994A92">
        <w:rPr>
          <w:rFonts w:ascii="Arial" w:hAnsi="Arial" w:cs="Arial"/>
          <w:sz w:val="20"/>
          <w:szCs w:val="20"/>
        </w:rPr>
        <w:t xml:space="preserve"> appoints a travel provider</w:t>
      </w:r>
      <w:r w:rsidR="00C80630">
        <w:rPr>
          <w:rFonts w:ascii="Arial" w:hAnsi="Arial" w:cs="Arial"/>
          <w:sz w:val="20"/>
          <w:szCs w:val="20"/>
        </w:rPr>
        <w:t xml:space="preserve"> (currently Diversity Travel)</w:t>
      </w:r>
      <w:r w:rsidR="00994A92">
        <w:rPr>
          <w:rFonts w:ascii="Arial" w:hAnsi="Arial" w:cs="Arial"/>
          <w:sz w:val="20"/>
          <w:szCs w:val="20"/>
        </w:rPr>
        <w:t xml:space="preserve"> following a robust procurement process which includes quality assurance mechanisms. The Group received reports that awareness of the services offered by Diversity Travel</w:t>
      </w:r>
      <w:r>
        <w:rPr>
          <w:rFonts w:ascii="Arial" w:hAnsi="Arial" w:cs="Arial"/>
          <w:sz w:val="20"/>
          <w:szCs w:val="20"/>
        </w:rPr>
        <w:t xml:space="preserve"> varied across the University and that </w:t>
      </w:r>
      <w:r w:rsidR="00994A92">
        <w:rPr>
          <w:rFonts w:ascii="Arial" w:hAnsi="Arial" w:cs="Arial"/>
          <w:sz w:val="20"/>
          <w:szCs w:val="20"/>
        </w:rPr>
        <w:t>there were negative perceptions</w:t>
      </w:r>
      <w:r>
        <w:rPr>
          <w:rFonts w:ascii="Arial" w:hAnsi="Arial" w:cs="Arial"/>
          <w:sz w:val="20"/>
          <w:szCs w:val="20"/>
        </w:rPr>
        <w:t xml:space="preserve"> about </w:t>
      </w:r>
      <w:r w:rsidR="00767CDB">
        <w:rPr>
          <w:rFonts w:ascii="Arial" w:hAnsi="Arial" w:cs="Arial"/>
          <w:sz w:val="20"/>
          <w:szCs w:val="20"/>
        </w:rPr>
        <w:t>aspects of the service</w:t>
      </w:r>
      <w:r>
        <w:rPr>
          <w:rFonts w:ascii="Arial" w:hAnsi="Arial" w:cs="Arial"/>
          <w:sz w:val="20"/>
          <w:szCs w:val="20"/>
        </w:rPr>
        <w:t>, especially in relation to value for money and customer service</w:t>
      </w:r>
      <w:r w:rsidR="00994A92">
        <w:rPr>
          <w:rFonts w:ascii="Arial" w:hAnsi="Arial" w:cs="Arial"/>
          <w:sz w:val="20"/>
          <w:szCs w:val="20"/>
        </w:rPr>
        <w:t xml:space="preserve">. </w:t>
      </w:r>
      <w:r w:rsidR="008926E4">
        <w:rPr>
          <w:rFonts w:ascii="Arial" w:hAnsi="Arial" w:cs="Arial"/>
          <w:sz w:val="20"/>
          <w:szCs w:val="20"/>
        </w:rPr>
        <w:t xml:space="preserve"> The Group met with representatives from Diversity Travel to explore in more detail the services which could support the institutional intention to reduce business travel emissions and noted the facilities within the booking system which could be utilised </w:t>
      </w:r>
      <w:r w:rsidR="00ED0A43">
        <w:rPr>
          <w:rFonts w:ascii="Arial" w:hAnsi="Arial" w:cs="Arial"/>
          <w:sz w:val="20"/>
          <w:szCs w:val="20"/>
        </w:rPr>
        <w:t xml:space="preserve">more extensively </w:t>
      </w:r>
      <w:r w:rsidR="008926E4">
        <w:rPr>
          <w:rFonts w:ascii="Arial" w:hAnsi="Arial" w:cs="Arial"/>
          <w:sz w:val="20"/>
          <w:szCs w:val="20"/>
        </w:rPr>
        <w:t xml:space="preserve">e.g. </w:t>
      </w:r>
      <w:r w:rsidR="00ED0A43">
        <w:rPr>
          <w:rFonts w:ascii="Arial" w:hAnsi="Arial" w:cs="Arial"/>
          <w:sz w:val="20"/>
          <w:szCs w:val="20"/>
        </w:rPr>
        <w:t>promotion of sustainability targets/policies</w:t>
      </w:r>
      <w:r w:rsidR="008926E4">
        <w:rPr>
          <w:rFonts w:ascii="Arial" w:hAnsi="Arial" w:cs="Arial"/>
          <w:sz w:val="20"/>
          <w:szCs w:val="20"/>
        </w:rPr>
        <w:t xml:space="preserve">, search tools to highlight where </w:t>
      </w:r>
      <w:r w:rsidR="00CF1D2A">
        <w:rPr>
          <w:rFonts w:ascii="Arial" w:hAnsi="Arial" w:cs="Arial"/>
          <w:sz w:val="20"/>
          <w:szCs w:val="20"/>
        </w:rPr>
        <w:t>alternative</w:t>
      </w:r>
      <w:r w:rsidR="00ED0A43">
        <w:rPr>
          <w:rFonts w:ascii="Arial" w:hAnsi="Arial" w:cs="Arial"/>
          <w:sz w:val="20"/>
          <w:szCs w:val="20"/>
        </w:rPr>
        <w:t>/more</w:t>
      </w:r>
      <w:r w:rsidR="008926E4">
        <w:rPr>
          <w:rFonts w:ascii="Arial" w:hAnsi="Arial" w:cs="Arial"/>
          <w:sz w:val="20"/>
          <w:szCs w:val="20"/>
        </w:rPr>
        <w:t xml:space="preserve"> sustainable options </w:t>
      </w:r>
      <w:r w:rsidR="00CF1D2A">
        <w:rPr>
          <w:rFonts w:ascii="Arial" w:hAnsi="Arial" w:cs="Arial"/>
          <w:sz w:val="20"/>
          <w:szCs w:val="20"/>
        </w:rPr>
        <w:t>could be selected etc.</w:t>
      </w:r>
    </w:p>
    <w:p w14:paraId="51CA3A30" w14:textId="77777777" w:rsidR="008926E4" w:rsidRPr="008926E4" w:rsidRDefault="008926E4" w:rsidP="008926E4">
      <w:pPr>
        <w:spacing w:after="0"/>
        <w:jc w:val="both"/>
        <w:rPr>
          <w:rFonts w:ascii="Arial" w:hAnsi="Arial" w:cs="Arial"/>
          <w:sz w:val="20"/>
          <w:szCs w:val="20"/>
        </w:rPr>
      </w:pPr>
    </w:p>
    <w:p w14:paraId="1F3D8471" w14:textId="6463553F" w:rsidR="00961E36" w:rsidRDefault="00B64484" w:rsidP="00CA2634">
      <w:pPr>
        <w:pStyle w:val="ListParagraph"/>
        <w:numPr>
          <w:ilvl w:val="0"/>
          <w:numId w:val="8"/>
        </w:numPr>
        <w:spacing w:after="0"/>
        <w:ind w:left="567" w:hanging="567"/>
        <w:jc w:val="both"/>
        <w:rPr>
          <w:rFonts w:ascii="Arial" w:hAnsi="Arial" w:cs="Arial"/>
          <w:sz w:val="20"/>
          <w:szCs w:val="20"/>
        </w:rPr>
      </w:pPr>
      <w:r>
        <w:rPr>
          <w:rFonts w:ascii="Arial" w:hAnsi="Arial" w:cs="Arial"/>
          <w:sz w:val="20"/>
          <w:szCs w:val="20"/>
        </w:rPr>
        <w:t>The Group concluded that uptake of the services offered by Diversity Travel (which would result in enhanced data on business travel being received) may be increased if the benefits of the service were more widely communicated e.g. provision of insurance</w:t>
      </w:r>
      <w:r w:rsidR="00C71113">
        <w:rPr>
          <w:rFonts w:ascii="Arial" w:hAnsi="Arial" w:cs="Arial"/>
          <w:sz w:val="20"/>
          <w:szCs w:val="20"/>
        </w:rPr>
        <w:t>, availability of exclusive academic fares etc</w:t>
      </w:r>
      <w:r>
        <w:rPr>
          <w:rFonts w:ascii="Arial" w:hAnsi="Arial" w:cs="Arial"/>
          <w:sz w:val="20"/>
          <w:szCs w:val="20"/>
        </w:rPr>
        <w:t xml:space="preserve">. </w:t>
      </w:r>
      <w:r w:rsidR="00994A92">
        <w:rPr>
          <w:rFonts w:ascii="Arial" w:hAnsi="Arial" w:cs="Arial"/>
          <w:sz w:val="20"/>
          <w:szCs w:val="20"/>
        </w:rPr>
        <w:t xml:space="preserve"> </w:t>
      </w:r>
    </w:p>
    <w:p w14:paraId="51A88C0C" w14:textId="77777777" w:rsidR="00CA2634" w:rsidRPr="00961E36" w:rsidRDefault="00CA2634" w:rsidP="00CA2634">
      <w:pPr>
        <w:pStyle w:val="ListParagraph"/>
        <w:spacing w:after="0"/>
        <w:ind w:left="567"/>
        <w:jc w:val="both"/>
        <w:rPr>
          <w:rFonts w:ascii="Arial" w:hAnsi="Arial" w:cs="Arial"/>
          <w:sz w:val="20"/>
          <w:szCs w:val="20"/>
        </w:rPr>
      </w:pPr>
    </w:p>
    <w:tbl>
      <w:tblPr>
        <w:tblStyle w:val="TableGrid1"/>
        <w:tblW w:w="0" w:type="auto"/>
        <w:tblLook w:val="04A0" w:firstRow="1" w:lastRow="0" w:firstColumn="1" w:lastColumn="0" w:noHBand="0" w:noVBand="1"/>
      </w:tblPr>
      <w:tblGrid>
        <w:gridCol w:w="2547"/>
        <w:gridCol w:w="6469"/>
      </w:tblGrid>
      <w:tr w:rsidR="00885B68" w14:paraId="191BD04A" w14:textId="77777777" w:rsidTr="003D6A5F">
        <w:tc>
          <w:tcPr>
            <w:tcW w:w="2547" w:type="dxa"/>
          </w:tcPr>
          <w:p w14:paraId="04996267" w14:textId="5AB15E1C" w:rsidR="00885B68" w:rsidRDefault="00885B68" w:rsidP="003D6A5F">
            <w:pPr>
              <w:jc w:val="both"/>
              <w:rPr>
                <w:rFonts w:ascii="Arial" w:hAnsi="Arial" w:cs="Arial"/>
                <w:b/>
                <w:bCs/>
                <w:i/>
                <w:iCs/>
                <w:sz w:val="20"/>
                <w:szCs w:val="20"/>
              </w:rPr>
            </w:pPr>
            <w:r>
              <w:rPr>
                <w:rFonts w:ascii="Arial" w:hAnsi="Arial" w:cs="Arial"/>
                <w:b/>
                <w:bCs/>
                <w:i/>
                <w:iCs/>
                <w:sz w:val="20"/>
                <w:szCs w:val="20"/>
              </w:rPr>
              <w:t>Recommendation</w:t>
            </w:r>
            <w:r w:rsidR="00EC52DD">
              <w:rPr>
                <w:rFonts w:ascii="Arial" w:hAnsi="Arial" w:cs="Arial"/>
                <w:b/>
                <w:bCs/>
                <w:i/>
                <w:iCs/>
                <w:sz w:val="20"/>
                <w:szCs w:val="20"/>
              </w:rPr>
              <w:t xml:space="preserve"> 1</w:t>
            </w:r>
            <w:r w:rsidR="00B56010">
              <w:rPr>
                <w:rFonts w:ascii="Arial" w:hAnsi="Arial" w:cs="Arial"/>
                <w:b/>
                <w:bCs/>
                <w:i/>
                <w:iCs/>
                <w:sz w:val="20"/>
                <w:szCs w:val="20"/>
              </w:rPr>
              <w:t>7</w:t>
            </w:r>
          </w:p>
        </w:tc>
        <w:tc>
          <w:tcPr>
            <w:tcW w:w="6469" w:type="dxa"/>
          </w:tcPr>
          <w:p w14:paraId="0B60BC13" w14:textId="590F4145" w:rsidR="00885B68" w:rsidRDefault="00A2227F" w:rsidP="003D6A5F">
            <w:pPr>
              <w:jc w:val="both"/>
              <w:rPr>
                <w:rFonts w:ascii="Arial" w:hAnsi="Arial" w:cs="Arial"/>
                <w:sz w:val="20"/>
                <w:szCs w:val="20"/>
              </w:rPr>
            </w:pPr>
            <w:r>
              <w:rPr>
                <w:rFonts w:ascii="Arial" w:hAnsi="Arial" w:cs="Arial"/>
                <w:sz w:val="20"/>
                <w:szCs w:val="20"/>
              </w:rPr>
              <w:t>A communications plan should be developed to regularly promote the services and benefits of the University’s appointed travel provider.</w:t>
            </w:r>
          </w:p>
        </w:tc>
      </w:tr>
    </w:tbl>
    <w:p w14:paraId="66AE953B" w14:textId="71B5364F" w:rsidR="00D6577E" w:rsidRDefault="00D6577E" w:rsidP="00D6577E">
      <w:pPr>
        <w:jc w:val="both"/>
        <w:rPr>
          <w:rFonts w:ascii="Arial" w:hAnsi="Arial" w:cs="Arial"/>
          <w:sz w:val="20"/>
          <w:szCs w:val="20"/>
        </w:rPr>
      </w:pPr>
    </w:p>
    <w:p w14:paraId="12F0C97B" w14:textId="69C42684" w:rsidR="00836BE1" w:rsidRPr="00DF5E7B" w:rsidRDefault="00D6577E" w:rsidP="00DF5E7B">
      <w:pPr>
        <w:pStyle w:val="Heading1"/>
        <w:rPr>
          <w:rFonts w:ascii="Arial" w:hAnsi="Arial" w:cs="Arial"/>
          <w:b/>
          <w:bCs/>
          <w:color w:val="auto"/>
          <w:sz w:val="20"/>
          <w:szCs w:val="20"/>
          <w:u w:val="single"/>
        </w:rPr>
      </w:pPr>
      <w:bookmarkStart w:id="19" w:name="Incentivisation"/>
      <w:r w:rsidRPr="00DF5E7B">
        <w:rPr>
          <w:rFonts w:ascii="Arial" w:hAnsi="Arial" w:cs="Arial"/>
          <w:b/>
          <w:bCs/>
          <w:color w:val="auto"/>
          <w:sz w:val="20"/>
          <w:szCs w:val="20"/>
          <w:u w:val="single"/>
        </w:rPr>
        <w:t>Incentivisation</w:t>
      </w:r>
    </w:p>
    <w:bookmarkEnd w:id="19"/>
    <w:p w14:paraId="24D3B4CE" w14:textId="23030C01" w:rsidR="00771F6A" w:rsidRDefault="00771F6A" w:rsidP="00CA2634">
      <w:pPr>
        <w:pStyle w:val="ListParagraph"/>
        <w:numPr>
          <w:ilvl w:val="0"/>
          <w:numId w:val="8"/>
        </w:numPr>
        <w:spacing w:after="0"/>
        <w:ind w:left="567" w:hanging="567"/>
        <w:jc w:val="both"/>
        <w:rPr>
          <w:rFonts w:ascii="Arial" w:hAnsi="Arial" w:cs="Arial"/>
          <w:sz w:val="20"/>
          <w:szCs w:val="20"/>
        </w:rPr>
      </w:pPr>
      <w:r>
        <w:rPr>
          <w:rFonts w:ascii="Arial" w:hAnsi="Arial" w:cs="Arial"/>
          <w:sz w:val="20"/>
          <w:szCs w:val="20"/>
        </w:rPr>
        <w:t xml:space="preserve">The Group recognised the importance of </w:t>
      </w:r>
      <w:r w:rsidRPr="00771F6A">
        <w:rPr>
          <w:rFonts w:ascii="Arial" w:hAnsi="Arial" w:cs="Arial"/>
          <w:b/>
          <w:bCs/>
          <w:sz w:val="20"/>
          <w:szCs w:val="20"/>
        </w:rPr>
        <w:t xml:space="preserve">incentivising </w:t>
      </w:r>
      <w:r>
        <w:rPr>
          <w:rFonts w:ascii="Arial" w:hAnsi="Arial" w:cs="Arial"/>
          <w:b/>
          <w:bCs/>
          <w:sz w:val="20"/>
          <w:szCs w:val="20"/>
        </w:rPr>
        <w:t xml:space="preserve">the use of </w:t>
      </w:r>
      <w:r w:rsidRPr="00771F6A">
        <w:rPr>
          <w:rFonts w:ascii="Arial" w:hAnsi="Arial" w:cs="Arial"/>
          <w:b/>
          <w:bCs/>
          <w:sz w:val="20"/>
          <w:szCs w:val="20"/>
        </w:rPr>
        <w:t>sustainable modes of transport</w:t>
      </w:r>
      <w:r>
        <w:rPr>
          <w:rFonts w:ascii="Arial" w:hAnsi="Arial" w:cs="Arial"/>
          <w:sz w:val="20"/>
          <w:szCs w:val="20"/>
        </w:rPr>
        <w:t xml:space="preserve">.  There were repeated calls during the consultation process for the University to lobby public transport (especially rail) providers to negotiate discounted travel for staff and/or students.  It was noted that from January 2022, all individuals under age 22 </w:t>
      </w:r>
      <w:r w:rsidR="00CA2634">
        <w:rPr>
          <w:rFonts w:ascii="Arial" w:hAnsi="Arial" w:cs="Arial"/>
          <w:sz w:val="20"/>
          <w:szCs w:val="20"/>
        </w:rPr>
        <w:t>became</w:t>
      </w:r>
      <w:r>
        <w:rPr>
          <w:rFonts w:ascii="Arial" w:hAnsi="Arial" w:cs="Arial"/>
          <w:sz w:val="20"/>
          <w:szCs w:val="20"/>
        </w:rPr>
        <w:t xml:space="preserve"> entitled to free bus travel and that ScotRail will soon revert to governm</w:t>
      </w:r>
      <w:r w:rsidR="005333B8">
        <w:rPr>
          <w:rFonts w:ascii="Arial" w:hAnsi="Arial" w:cs="Arial"/>
          <w:sz w:val="20"/>
          <w:szCs w:val="20"/>
        </w:rPr>
        <w:t>e</w:t>
      </w:r>
      <w:r>
        <w:rPr>
          <w:rFonts w:ascii="Arial" w:hAnsi="Arial" w:cs="Arial"/>
          <w:sz w:val="20"/>
          <w:szCs w:val="20"/>
        </w:rPr>
        <w:t xml:space="preserve">nt ownership.  Therefore, the Group concluded that it is not currently an opportune time to seek to negotiate contracts/discounts with providers and that a collaborative approach to transport providers from a group of universities may achieve more success than one institution acting alone.  </w:t>
      </w:r>
    </w:p>
    <w:p w14:paraId="4D3E2334" w14:textId="77777777" w:rsidR="008E69EA" w:rsidRDefault="008E69EA" w:rsidP="008E69EA">
      <w:pPr>
        <w:pStyle w:val="ListParagraph"/>
        <w:spacing w:after="0"/>
        <w:ind w:left="567"/>
        <w:jc w:val="both"/>
        <w:rPr>
          <w:rFonts w:ascii="Arial" w:hAnsi="Arial" w:cs="Arial"/>
          <w:sz w:val="20"/>
          <w:szCs w:val="20"/>
        </w:rPr>
      </w:pPr>
    </w:p>
    <w:p w14:paraId="4220DC36" w14:textId="70750653" w:rsidR="000E07AE" w:rsidRPr="000E07AE" w:rsidRDefault="000E07AE" w:rsidP="00CA2634">
      <w:pPr>
        <w:pStyle w:val="ListParagraph"/>
        <w:numPr>
          <w:ilvl w:val="0"/>
          <w:numId w:val="8"/>
        </w:numPr>
        <w:spacing w:after="0"/>
        <w:ind w:left="567" w:hanging="567"/>
        <w:jc w:val="both"/>
        <w:rPr>
          <w:rFonts w:ascii="Arial" w:hAnsi="Arial" w:cs="Arial"/>
          <w:sz w:val="20"/>
          <w:szCs w:val="20"/>
        </w:rPr>
      </w:pPr>
      <w:r>
        <w:rPr>
          <w:rFonts w:ascii="Arial" w:hAnsi="Arial" w:cs="Arial"/>
          <w:sz w:val="20"/>
          <w:szCs w:val="20"/>
        </w:rPr>
        <w:lastRenderedPageBreak/>
        <w:t>T</w:t>
      </w:r>
      <w:r w:rsidR="008E69EA">
        <w:rPr>
          <w:rFonts w:ascii="Arial" w:hAnsi="Arial" w:cs="Arial"/>
          <w:sz w:val="20"/>
          <w:szCs w:val="20"/>
        </w:rPr>
        <w:t xml:space="preserve">he consultation process indicated a high level of </w:t>
      </w:r>
      <w:r w:rsidR="008E69EA" w:rsidRPr="008E69EA">
        <w:rPr>
          <w:rFonts w:ascii="Arial" w:hAnsi="Arial" w:cs="Arial"/>
          <w:b/>
          <w:bCs/>
          <w:sz w:val="20"/>
          <w:szCs w:val="20"/>
        </w:rPr>
        <w:t>support</w:t>
      </w:r>
      <w:r>
        <w:rPr>
          <w:rFonts w:ascii="Arial" w:hAnsi="Arial" w:cs="Arial"/>
          <w:b/>
          <w:bCs/>
          <w:sz w:val="20"/>
          <w:szCs w:val="20"/>
        </w:rPr>
        <w:t xml:space="preserve"> amongst those who expressed an opinion</w:t>
      </w:r>
      <w:r w:rsidR="008E69EA" w:rsidRPr="008E69EA">
        <w:rPr>
          <w:rFonts w:ascii="Arial" w:hAnsi="Arial" w:cs="Arial"/>
          <w:b/>
          <w:bCs/>
          <w:sz w:val="20"/>
          <w:szCs w:val="20"/>
        </w:rPr>
        <w:t xml:space="preserve"> for </w:t>
      </w:r>
      <w:r>
        <w:rPr>
          <w:rFonts w:ascii="Arial" w:hAnsi="Arial" w:cs="Arial"/>
          <w:b/>
          <w:bCs/>
          <w:sz w:val="20"/>
          <w:szCs w:val="20"/>
        </w:rPr>
        <w:t xml:space="preserve">prioritising rail travel </w:t>
      </w:r>
      <w:r w:rsidR="008B50F6">
        <w:rPr>
          <w:rFonts w:ascii="Arial" w:hAnsi="Arial" w:cs="Arial"/>
          <w:b/>
          <w:bCs/>
          <w:sz w:val="20"/>
          <w:szCs w:val="20"/>
        </w:rPr>
        <w:t xml:space="preserve">over flights </w:t>
      </w:r>
      <w:r>
        <w:rPr>
          <w:rFonts w:ascii="Arial" w:hAnsi="Arial" w:cs="Arial"/>
          <w:b/>
          <w:bCs/>
          <w:sz w:val="20"/>
          <w:szCs w:val="20"/>
        </w:rPr>
        <w:t xml:space="preserve">for </w:t>
      </w:r>
      <w:r w:rsidR="008B50F6">
        <w:rPr>
          <w:rFonts w:ascii="Arial" w:hAnsi="Arial" w:cs="Arial"/>
          <w:b/>
          <w:bCs/>
          <w:sz w:val="20"/>
          <w:szCs w:val="20"/>
        </w:rPr>
        <w:t xml:space="preserve">any </w:t>
      </w:r>
      <w:r>
        <w:rPr>
          <w:rFonts w:ascii="Arial" w:hAnsi="Arial" w:cs="Arial"/>
          <w:b/>
          <w:bCs/>
          <w:sz w:val="20"/>
          <w:szCs w:val="20"/>
        </w:rPr>
        <w:t>journey</w:t>
      </w:r>
      <w:r w:rsidR="008B50F6">
        <w:rPr>
          <w:rFonts w:ascii="Arial" w:hAnsi="Arial" w:cs="Arial"/>
          <w:b/>
          <w:bCs/>
          <w:sz w:val="20"/>
          <w:szCs w:val="20"/>
        </w:rPr>
        <w:t xml:space="preserve"> that could be achieved within </w:t>
      </w:r>
      <w:r>
        <w:rPr>
          <w:rFonts w:ascii="Arial" w:hAnsi="Arial" w:cs="Arial"/>
          <w:b/>
          <w:bCs/>
          <w:sz w:val="20"/>
          <w:szCs w:val="20"/>
        </w:rPr>
        <w:t>six hours</w:t>
      </w:r>
      <w:r w:rsidR="008B50F6">
        <w:rPr>
          <w:rFonts w:ascii="Arial" w:hAnsi="Arial" w:cs="Arial"/>
          <w:sz w:val="20"/>
          <w:szCs w:val="20"/>
        </w:rPr>
        <w:t>, with views on extending that to eight hours or even to an effective ban on UK air travel more or less evenly split</w:t>
      </w:r>
      <w:r>
        <w:rPr>
          <w:rStyle w:val="FootnoteReference"/>
          <w:rFonts w:ascii="Arial" w:hAnsi="Arial" w:cs="Arial"/>
          <w:b/>
          <w:bCs/>
          <w:sz w:val="20"/>
          <w:szCs w:val="20"/>
        </w:rPr>
        <w:footnoteReference w:id="8"/>
      </w:r>
      <w:r>
        <w:rPr>
          <w:rFonts w:ascii="Arial" w:hAnsi="Arial" w:cs="Arial"/>
          <w:sz w:val="20"/>
          <w:szCs w:val="20"/>
        </w:rPr>
        <w:t xml:space="preserve">. </w:t>
      </w:r>
      <w:r w:rsidR="008E69EA">
        <w:rPr>
          <w:rFonts w:ascii="Arial" w:hAnsi="Arial" w:cs="Arial"/>
          <w:sz w:val="20"/>
          <w:szCs w:val="20"/>
        </w:rPr>
        <w:t>In view of the significant impact of domestic air travel on carbon emissions, the Group concluded that consideration should be given to implementing a policy</w:t>
      </w:r>
      <w:r w:rsidR="00B84A66">
        <w:rPr>
          <w:rFonts w:ascii="Arial" w:hAnsi="Arial" w:cs="Arial"/>
          <w:sz w:val="20"/>
          <w:szCs w:val="20"/>
        </w:rPr>
        <w:t xml:space="preserve"> which would embed the principle that train travel would be the norm for all journeys which would take under 6 hours by train (unless there were clearly defined extenuating circumstances which would result in domestic air travel being approved e.g. medical/caring responsibilities</w:t>
      </w:r>
      <w:r w:rsidR="00CD1CAA">
        <w:rPr>
          <w:rFonts w:ascii="Arial" w:hAnsi="Arial" w:cs="Arial"/>
          <w:sz w:val="20"/>
          <w:szCs w:val="20"/>
        </w:rPr>
        <w:t>, flying to connect with a flight at the destination etc.</w:t>
      </w:r>
      <w:r w:rsidR="00341D9D">
        <w:rPr>
          <w:rFonts w:ascii="Arial" w:hAnsi="Arial" w:cs="Arial"/>
          <w:sz w:val="20"/>
          <w:szCs w:val="20"/>
        </w:rPr>
        <w:t>)</w:t>
      </w:r>
      <w:r w:rsidR="00B84A66">
        <w:rPr>
          <w:rFonts w:ascii="Arial" w:hAnsi="Arial" w:cs="Arial"/>
          <w:sz w:val="20"/>
          <w:szCs w:val="20"/>
        </w:rPr>
        <w:t>.</w:t>
      </w:r>
      <w:r w:rsidR="008E69EA">
        <w:rPr>
          <w:rFonts w:ascii="Arial" w:hAnsi="Arial" w:cs="Arial"/>
          <w:sz w:val="20"/>
          <w:szCs w:val="20"/>
        </w:rPr>
        <w:t xml:space="preserve"> </w:t>
      </w:r>
    </w:p>
    <w:p w14:paraId="6873EB90" w14:textId="77777777" w:rsidR="000E07AE" w:rsidRDefault="000E07AE" w:rsidP="000E07AE">
      <w:pPr>
        <w:pStyle w:val="ListParagraph"/>
        <w:spacing w:after="0"/>
        <w:ind w:left="567"/>
        <w:jc w:val="both"/>
        <w:rPr>
          <w:rFonts w:ascii="Arial" w:hAnsi="Arial" w:cs="Arial"/>
          <w:sz w:val="20"/>
          <w:szCs w:val="20"/>
        </w:rPr>
      </w:pPr>
    </w:p>
    <w:tbl>
      <w:tblPr>
        <w:tblStyle w:val="TableGrid1"/>
        <w:tblW w:w="0" w:type="auto"/>
        <w:tblLook w:val="04A0" w:firstRow="1" w:lastRow="0" w:firstColumn="1" w:lastColumn="0" w:noHBand="0" w:noVBand="1"/>
      </w:tblPr>
      <w:tblGrid>
        <w:gridCol w:w="2547"/>
        <w:gridCol w:w="6469"/>
      </w:tblGrid>
      <w:tr w:rsidR="00C8562C" w14:paraId="4C8AC389" w14:textId="77777777" w:rsidTr="003D6A5F">
        <w:tc>
          <w:tcPr>
            <w:tcW w:w="2547" w:type="dxa"/>
          </w:tcPr>
          <w:p w14:paraId="15D7F826" w14:textId="40E07813" w:rsidR="00C8562C" w:rsidRDefault="00C8562C" w:rsidP="003D6A5F">
            <w:pPr>
              <w:jc w:val="both"/>
              <w:rPr>
                <w:rFonts w:ascii="Arial" w:hAnsi="Arial" w:cs="Arial"/>
                <w:b/>
                <w:bCs/>
                <w:i/>
                <w:iCs/>
                <w:sz w:val="20"/>
                <w:szCs w:val="20"/>
              </w:rPr>
            </w:pPr>
            <w:bookmarkStart w:id="20" w:name="_Hlk97812035"/>
            <w:r w:rsidRPr="00DB252A">
              <w:rPr>
                <w:rFonts w:ascii="Arial" w:hAnsi="Arial" w:cs="Arial"/>
                <w:b/>
                <w:bCs/>
                <w:i/>
                <w:iCs/>
                <w:sz w:val="20"/>
                <w:szCs w:val="20"/>
              </w:rPr>
              <w:t xml:space="preserve">Recommendation </w:t>
            </w:r>
            <w:r w:rsidR="00EC52DD">
              <w:rPr>
                <w:rFonts w:ascii="Arial" w:hAnsi="Arial" w:cs="Arial"/>
                <w:b/>
                <w:bCs/>
                <w:i/>
                <w:iCs/>
                <w:sz w:val="20"/>
                <w:szCs w:val="20"/>
              </w:rPr>
              <w:t>1</w:t>
            </w:r>
            <w:r w:rsidR="00B56010">
              <w:rPr>
                <w:rFonts w:ascii="Arial" w:hAnsi="Arial" w:cs="Arial"/>
                <w:b/>
                <w:bCs/>
                <w:i/>
                <w:iCs/>
                <w:sz w:val="20"/>
                <w:szCs w:val="20"/>
              </w:rPr>
              <w:t>8</w:t>
            </w:r>
          </w:p>
        </w:tc>
        <w:tc>
          <w:tcPr>
            <w:tcW w:w="6469" w:type="dxa"/>
          </w:tcPr>
          <w:p w14:paraId="19577E08" w14:textId="77777777" w:rsidR="00C8562C" w:rsidRDefault="00C8562C" w:rsidP="003D6A5F">
            <w:pPr>
              <w:jc w:val="both"/>
              <w:rPr>
                <w:rFonts w:ascii="Arial" w:hAnsi="Arial" w:cs="Arial"/>
                <w:sz w:val="20"/>
                <w:szCs w:val="20"/>
              </w:rPr>
            </w:pPr>
            <w:r>
              <w:rPr>
                <w:rFonts w:ascii="Arial" w:hAnsi="Arial" w:cs="Arial"/>
                <w:sz w:val="20"/>
                <w:szCs w:val="20"/>
              </w:rPr>
              <w:t>The opportunity to negotiate discounted travel for staff and/or students with public transport (especially rail) providers should be kept under regular review.</w:t>
            </w:r>
          </w:p>
        </w:tc>
      </w:tr>
      <w:tr w:rsidR="00C8562C" w14:paraId="5371F82C" w14:textId="77777777" w:rsidTr="003D6A5F">
        <w:tc>
          <w:tcPr>
            <w:tcW w:w="2547" w:type="dxa"/>
          </w:tcPr>
          <w:p w14:paraId="027C3551" w14:textId="4EEFA498" w:rsidR="00C8562C" w:rsidRPr="00DB252A" w:rsidRDefault="00C8562C" w:rsidP="003D6A5F">
            <w:pPr>
              <w:jc w:val="both"/>
              <w:rPr>
                <w:rFonts w:ascii="Arial" w:hAnsi="Arial" w:cs="Arial"/>
                <w:b/>
                <w:bCs/>
                <w:i/>
                <w:iCs/>
                <w:sz w:val="20"/>
                <w:szCs w:val="20"/>
              </w:rPr>
            </w:pPr>
            <w:r>
              <w:rPr>
                <w:rFonts w:ascii="Arial" w:hAnsi="Arial" w:cs="Arial"/>
                <w:b/>
                <w:bCs/>
                <w:i/>
                <w:iCs/>
                <w:sz w:val="20"/>
                <w:szCs w:val="20"/>
              </w:rPr>
              <w:t xml:space="preserve">Recommendation </w:t>
            </w:r>
            <w:r w:rsidR="00B56010">
              <w:rPr>
                <w:rFonts w:ascii="Arial" w:hAnsi="Arial" w:cs="Arial"/>
                <w:b/>
                <w:bCs/>
                <w:i/>
                <w:iCs/>
                <w:sz w:val="20"/>
                <w:szCs w:val="20"/>
              </w:rPr>
              <w:t>19</w:t>
            </w:r>
          </w:p>
        </w:tc>
        <w:tc>
          <w:tcPr>
            <w:tcW w:w="6469" w:type="dxa"/>
          </w:tcPr>
          <w:p w14:paraId="72161008" w14:textId="713AC750" w:rsidR="00C8562C" w:rsidRDefault="00CD1CAA" w:rsidP="003D6A5F">
            <w:pPr>
              <w:jc w:val="both"/>
              <w:rPr>
                <w:rFonts w:ascii="Arial" w:hAnsi="Arial" w:cs="Arial"/>
                <w:sz w:val="20"/>
                <w:szCs w:val="20"/>
              </w:rPr>
            </w:pPr>
            <w:r>
              <w:rPr>
                <w:rFonts w:ascii="Arial" w:hAnsi="Arial" w:cs="Arial"/>
                <w:sz w:val="20"/>
                <w:szCs w:val="20"/>
              </w:rPr>
              <w:t>R</w:t>
            </w:r>
            <w:r w:rsidRPr="00B1370B">
              <w:rPr>
                <w:rFonts w:ascii="Arial" w:hAnsi="Arial" w:cs="Arial"/>
                <w:sz w:val="20"/>
                <w:szCs w:val="20"/>
              </w:rPr>
              <w:t xml:space="preserve">ail travel </w:t>
            </w:r>
            <w:r>
              <w:rPr>
                <w:rFonts w:ascii="Arial" w:hAnsi="Arial" w:cs="Arial"/>
                <w:sz w:val="20"/>
                <w:szCs w:val="20"/>
              </w:rPr>
              <w:t xml:space="preserve">should be considered </w:t>
            </w:r>
            <w:r w:rsidRPr="00B1370B">
              <w:rPr>
                <w:rFonts w:ascii="Arial" w:hAnsi="Arial" w:cs="Arial"/>
                <w:sz w:val="20"/>
                <w:szCs w:val="20"/>
              </w:rPr>
              <w:t>the norm for all journeys which would take under 6 hours</w:t>
            </w:r>
            <w:r>
              <w:rPr>
                <w:rFonts w:ascii="Arial" w:hAnsi="Arial" w:cs="Arial"/>
                <w:sz w:val="20"/>
                <w:szCs w:val="20"/>
              </w:rPr>
              <w:t>, unless there are exceptions for</w:t>
            </w:r>
            <w:r w:rsidRPr="00B1370B">
              <w:rPr>
                <w:rFonts w:ascii="Arial" w:hAnsi="Arial" w:cs="Arial"/>
                <w:sz w:val="20"/>
                <w:szCs w:val="20"/>
              </w:rPr>
              <w:t xml:space="preserve"> clearly defined extenuating circumstances</w:t>
            </w:r>
            <w:r>
              <w:rPr>
                <w:rFonts w:ascii="Arial" w:hAnsi="Arial" w:cs="Arial"/>
                <w:sz w:val="20"/>
                <w:szCs w:val="20"/>
              </w:rPr>
              <w:t>.</w:t>
            </w:r>
          </w:p>
        </w:tc>
      </w:tr>
      <w:tr w:rsidR="00DC696F" w14:paraId="6FE9CE64" w14:textId="77777777" w:rsidTr="00DC696F">
        <w:tc>
          <w:tcPr>
            <w:tcW w:w="2547" w:type="dxa"/>
          </w:tcPr>
          <w:p w14:paraId="5F660BE5" w14:textId="0244FC15" w:rsidR="00DC696F" w:rsidRDefault="00DC696F" w:rsidP="008162C0">
            <w:pPr>
              <w:jc w:val="both"/>
              <w:rPr>
                <w:rFonts w:ascii="Arial" w:hAnsi="Arial" w:cs="Arial"/>
                <w:b/>
                <w:bCs/>
                <w:i/>
                <w:iCs/>
                <w:sz w:val="20"/>
                <w:szCs w:val="20"/>
              </w:rPr>
            </w:pPr>
            <w:r>
              <w:rPr>
                <w:rFonts w:ascii="Arial" w:hAnsi="Arial" w:cs="Arial"/>
                <w:b/>
                <w:bCs/>
                <w:i/>
                <w:iCs/>
                <w:sz w:val="20"/>
                <w:szCs w:val="20"/>
              </w:rPr>
              <w:t>Recommendation</w:t>
            </w:r>
            <w:r w:rsidR="00EC52DD">
              <w:rPr>
                <w:rFonts w:ascii="Arial" w:hAnsi="Arial" w:cs="Arial"/>
                <w:b/>
                <w:bCs/>
                <w:i/>
                <w:iCs/>
                <w:sz w:val="20"/>
                <w:szCs w:val="20"/>
              </w:rPr>
              <w:t xml:space="preserve"> 2</w:t>
            </w:r>
            <w:r w:rsidR="00B56010">
              <w:rPr>
                <w:rFonts w:ascii="Arial" w:hAnsi="Arial" w:cs="Arial"/>
                <w:b/>
                <w:bCs/>
                <w:i/>
                <w:iCs/>
                <w:sz w:val="20"/>
                <w:szCs w:val="20"/>
              </w:rPr>
              <w:t>0</w:t>
            </w:r>
          </w:p>
        </w:tc>
        <w:tc>
          <w:tcPr>
            <w:tcW w:w="6469" w:type="dxa"/>
          </w:tcPr>
          <w:p w14:paraId="68E3380A" w14:textId="51061524" w:rsidR="00DC696F" w:rsidRDefault="00CD1CAA" w:rsidP="008162C0">
            <w:pPr>
              <w:jc w:val="both"/>
              <w:rPr>
                <w:rFonts w:ascii="Arial" w:hAnsi="Arial" w:cs="Arial"/>
                <w:sz w:val="20"/>
                <w:szCs w:val="20"/>
              </w:rPr>
            </w:pPr>
            <w:r>
              <w:rPr>
                <w:rFonts w:ascii="Arial" w:hAnsi="Arial" w:cs="Arial"/>
                <w:sz w:val="20"/>
                <w:szCs w:val="20"/>
              </w:rPr>
              <w:t>I</w:t>
            </w:r>
            <w:r w:rsidR="00DC696F">
              <w:rPr>
                <w:rFonts w:ascii="Arial" w:hAnsi="Arial" w:cs="Arial"/>
                <w:sz w:val="20"/>
                <w:szCs w:val="20"/>
              </w:rPr>
              <w:t>nstitutional support/encouragement will be provided to members of staff who are able and willing to adopt alternatives to air travel to do so where such travel is required e.g. subsidising time/costs if a rail journey costs more and takes longer.</w:t>
            </w:r>
          </w:p>
        </w:tc>
      </w:tr>
    </w:tbl>
    <w:p w14:paraId="1406D87B" w14:textId="77777777" w:rsidR="00E11277" w:rsidRDefault="00E11277" w:rsidP="00AC031C">
      <w:pPr>
        <w:rPr>
          <w:rFonts w:ascii="Arial" w:hAnsi="Arial" w:cs="Arial"/>
          <w:b/>
          <w:bCs/>
          <w:sz w:val="20"/>
          <w:szCs w:val="20"/>
          <w:u w:val="single"/>
        </w:rPr>
      </w:pPr>
      <w:bookmarkStart w:id="21" w:name="GuidingPrinciplesText"/>
      <w:bookmarkEnd w:id="20"/>
    </w:p>
    <w:p w14:paraId="227BF149" w14:textId="0E6D5948" w:rsidR="00AC031C" w:rsidRPr="00DF5E7B" w:rsidRDefault="00AC031C" w:rsidP="00DF5E7B">
      <w:pPr>
        <w:pStyle w:val="Heading1"/>
        <w:rPr>
          <w:rFonts w:ascii="Arial" w:hAnsi="Arial" w:cs="Arial"/>
          <w:b/>
          <w:bCs/>
          <w:color w:val="auto"/>
          <w:sz w:val="20"/>
          <w:szCs w:val="20"/>
          <w:u w:val="single"/>
        </w:rPr>
      </w:pPr>
      <w:r w:rsidRPr="00DF5E7B">
        <w:rPr>
          <w:rFonts w:ascii="Arial" w:hAnsi="Arial" w:cs="Arial"/>
          <w:b/>
          <w:bCs/>
          <w:color w:val="auto"/>
          <w:sz w:val="20"/>
          <w:szCs w:val="20"/>
          <w:u w:val="single"/>
        </w:rPr>
        <w:t xml:space="preserve">GUIDING PRINCIPLES </w:t>
      </w:r>
      <w:r w:rsidR="00B1370B" w:rsidRPr="00DF5E7B">
        <w:rPr>
          <w:rFonts w:ascii="Arial" w:hAnsi="Arial" w:cs="Arial"/>
          <w:b/>
          <w:bCs/>
          <w:color w:val="auto"/>
          <w:sz w:val="20"/>
          <w:szCs w:val="20"/>
          <w:u w:val="single"/>
        </w:rPr>
        <w:t>&amp; TRAVEL HIERARCHY</w:t>
      </w:r>
    </w:p>
    <w:bookmarkEnd w:id="21"/>
    <w:p w14:paraId="04471D55" w14:textId="1E048B1D" w:rsidR="00FD6E32" w:rsidRPr="004E34AB" w:rsidRDefault="004E34AB" w:rsidP="00795018">
      <w:pPr>
        <w:pStyle w:val="ListParagraph"/>
        <w:numPr>
          <w:ilvl w:val="0"/>
          <w:numId w:val="8"/>
        </w:numPr>
        <w:spacing w:after="0"/>
        <w:ind w:left="567" w:hanging="567"/>
        <w:jc w:val="both"/>
        <w:rPr>
          <w:rFonts w:ascii="Arial" w:hAnsi="Arial" w:cs="Arial"/>
          <w:sz w:val="20"/>
          <w:szCs w:val="20"/>
        </w:rPr>
      </w:pPr>
      <w:r>
        <w:rPr>
          <w:rFonts w:ascii="Arial" w:hAnsi="Arial" w:cs="Arial"/>
          <w:sz w:val="20"/>
          <w:szCs w:val="20"/>
        </w:rPr>
        <w:t xml:space="preserve">In considering how to present its </w:t>
      </w:r>
      <w:r w:rsidR="002460BC">
        <w:rPr>
          <w:rFonts w:ascii="Arial" w:hAnsi="Arial" w:cs="Arial"/>
          <w:sz w:val="20"/>
          <w:szCs w:val="20"/>
        </w:rPr>
        <w:t>recommendations</w:t>
      </w:r>
      <w:r>
        <w:rPr>
          <w:rFonts w:ascii="Arial" w:hAnsi="Arial" w:cs="Arial"/>
          <w:sz w:val="20"/>
          <w:szCs w:val="20"/>
        </w:rPr>
        <w:t xml:space="preserve"> on </w:t>
      </w:r>
      <w:r w:rsidR="002460BC">
        <w:rPr>
          <w:rFonts w:ascii="Arial" w:hAnsi="Arial" w:cs="Arial"/>
          <w:sz w:val="20"/>
          <w:szCs w:val="20"/>
        </w:rPr>
        <w:t>enhancing</w:t>
      </w:r>
      <w:r>
        <w:rPr>
          <w:rFonts w:ascii="Arial" w:hAnsi="Arial" w:cs="Arial"/>
          <w:sz w:val="20"/>
          <w:szCs w:val="20"/>
        </w:rPr>
        <w:t xml:space="preserve"> the sustainability of business travel in moving forward</w:t>
      </w:r>
      <w:r w:rsidR="000212E5">
        <w:rPr>
          <w:rFonts w:ascii="Arial" w:hAnsi="Arial" w:cs="Arial"/>
          <w:sz w:val="20"/>
          <w:szCs w:val="20"/>
        </w:rPr>
        <w:t>, ensure that the University’s carbon emissions are reduced and support the institutional objective of achieving net zero</w:t>
      </w:r>
      <w:r>
        <w:rPr>
          <w:rFonts w:ascii="Arial" w:hAnsi="Arial" w:cs="Arial"/>
          <w:sz w:val="20"/>
          <w:szCs w:val="20"/>
        </w:rPr>
        <w:t xml:space="preserve">, the Group concluded that developing </w:t>
      </w:r>
      <w:r w:rsidRPr="004E34AB">
        <w:rPr>
          <w:rFonts w:ascii="Arial" w:hAnsi="Arial" w:cs="Arial"/>
          <w:b/>
          <w:bCs/>
          <w:sz w:val="20"/>
          <w:szCs w:val="20"/>
        </w:rPr>
        <w:t>a suite of Guiding Principles would be helpful in terms of (i) informing individual actions and decisions, and (ii) encouraging buy-in from the University community.</w:t>
      </w:r>
      <w:r>
        <w:rPr>
          <w:rFonts w:ascii="Arial" w:hAnsi="Arial" w:cs="Arial"/>
          <w:b/>
          <w:bCs/>
          <w:sz w:val="20"/>
          <w:szCs w:val="20"/>
        </w:rPr>
        <w:t xml:space="preserve"> </w:t>
      </w:r>
    </w:p>
    <w:p w14:paraId="30947BD4" w14:textId="77777777" w:rsidR="004E34AB" w:rsidRDefault="004E34AB" w:rsidP="00795018">
      <w:pPr>
        <w:pStyle w:val="ListParagraph"/>
        <w:spacing w:after="0"/>
        <w:ind w:left="567" w:hanging="567"/>
        <w:jc w:val="both"/>
        <w:rPr>
          <w:rFonts w:ascii="Arial" w:hAnsi="Arial" w:cs="Arial"/>
          <w:sz w:val="20"/>
          <w:szCs w:val="20"/>
        </w:rPr>
      </w:pPr>
    </w:p>
    <w:p w14:paraId="12E711BE" w14:textId="3675EED3" w:rsidR="00E11277" w:rsidRPr="002C446C" w:rsidRDefault="004E34AB" w:rsidP="002C446C">
      <w:pPr>
        <w:pStyle w:val="ListParagraph"/>
        <w:numPr>
          <w:ilvl w:val="0"/>
          <w:numId w:val="8"/>
        </w:numPr>
        <w:spacing w:after="0" w:line="240" w:lineRule="auto"/>
        <w:ind w:left="567" w:hanging="567"/>
        <w:jc w:val="both"/>
        <w:rPr>
          <w:rFonts w:ascii="Arial" w:hAnsi="Arial" w:cs="Arial"/>
          <w:sz w:val="20"/>
          <w:szCs w:val="20"/>
        </w:rPr>
      </w:pPr>
      <w:r>
        <w:rPr>
          <w:rFonts w:ascii="Arial" w:hAnsi="Arial" w:cs="Arial"/>
          <w:sz w:val="20"/>
          <w:szCs w:val="20"/>
        </w:rPr>
        <w:t>T</w:t>
      </w:r>
      <w:r w:rsidRPr="004E34AB">
        <w:rPr>
          <w:rFonts w:ascii="Arial" w:hAnsi="Arial" w:cs="Arial"/>
          <w:sz w:val="20"/>
          <w:szCs w:val="20"/>
        </w:rPr>
        <w:t xml:space="preserve">he </w:t>
      </w:r>
      <w:r>
        <w:rPr>
          <w:rFonts w:ascii="Arial" w:hAnsi="Arial" w:cs="Arial"/>
          <w:sz w:val="20"/>
          <w:szCs w:val="20"/>
        </w:rPr>
        <w:t>Guiding Principles</w:t>
      </w:r>
      <w:r w:rsidR="002460BC">
        <w:rPr>
          <w:rFonts w:ascii="Arial" w:hAnsi="Arial" w:cs="Arial"/>
          <w:sz w:val="20"/>
          <w:szCs w:val="20"/>
        </w:rPr>
        <w:t xml:space="preserve"> of Sustainable Business Travel are attached</w:t>
      </w:r>
      <w:r>
        <w:rPr>
          <w:rFonts w:ascii="Arial" w:hAnsi="Arial" w:cs="Arial"/>
          <w:sz w:val="20"/>
          <w:szCs w:val="20"/>
        </w:rPr>
        <w:t xml:space="preserve"> </w:t>
      </w:r>
      <w:r w:rsidR="002460BC">
        <w:rPr>
          <w:rFonts w:ascii="Arial" w:hAnsi="Arial" w:cs="Arial"/>
          <w:sz w:val="20"/>
          <w:szCs w:val="20"/>
        </w:rPr>
        <w:t xml:space="preserve">as </w:t>
      </w:r>
      <w:hyperlink w:anchor="AppendixB" w:history="1">
        <w:r w:rsidR="002460BC" w:rsidRPr="00185411">
          <w:rPr>
            <w:rStyle w:val="Hyperlink"/>
            <w:rFonts w:ascii="Arial" w:hAnsi="Arial" w:cs="Arial"/>
            <w:sz w:val="20"/>
            <w:szCs w:val="20"/>
          </w:rPr>
          <w:t>Appendix B</w:t>
        </w:r>
      </w:hyperlink>
      <w:r w:rsidR="002460BC">
        <w:rPr>
          <w:rFonts w:ascii="Arial" w:hAnsi="Arial" w:cs="Arial"/>
          <w:sz w:val="20"/>
          <w:szCs w:val="20"/>
        </w:rPr>
        <w:t xml:space="preserve">.  </w:t>
      </w:r>
      <w:r>
        <w:rPr>
          <w:rFonts w:ascii="Arial" w:hAnsi="Arial" w:cs="Arial"/>
          <w:sz w:val="20"/>
          <w:szCs w:val="20"/>
        </w:rPr>
        <w:t xml:space="preserve">They </w:t>
      </w:r>
      <w:r w:rsidR="002460BC">
        <w:rPr>
          <w:rFonts w:ascii="Arial" w:hAnsi="Arial" w:cs="Arial"/>
          <w:sz w:val="20"/>
          <w:szCs w:val="20"/>
        </w:rPr>
        <w:t>are designed to reflect the</w:t>
      </w:r>
      <w:r>
        <w:rPr>
          <w:rFonts w:ascii="Arial" w:hAnsi="Arial" w:cs="Arial"/>
          <w:sz w:val="20"/>
          <w:szCs w:val="20"/>
        </w:rPr>
        <w:t xml:space="preserve"> </w:t>
      </w:r>
      <w:r w:rsidR="005B7928">
        <w:rPr>
          <w:rFonts w:ascii="Arial" w:hAnsi="Arial" w:cs="Arial"/>
          <w:sz w:val="20"/>
          <w:szCs w:val="20"/>
        </w:rPr>
        <w:t xml:space="preserve">institutional </w:t>
      </w:r>
      <w:r>
        <w:rPr>
          <w:rFonts w:ascii="Arial" w:hAnsi="Arial" w:cs="Arial"/>
          <w:sz w:val="20"/>
          <w:szCs w:val="20"/>
        </w:rPr>
        <w:t xml:space="preserve">expectation that all staff and external visitors </w:t>
      </w:r>
      <w:r w:rsidR="005B7928">
        <w:rPr>
          <w:rFonts w:ascii="Arial" w:hAnsi="Arial" w:cs="Arial"/>
          <w:sz w:val="20"/>
          <w:szCs w:val="20"/>
        </w:rPr>
        <w:t xml:space="preserve">routinely </w:t>
      </w:r>
      <w:r>
        <w:rPr>
          <w:rFonts w:ascii="Arial" w:hAnsi="Arial" w:cs="Arial"/>
          <w:sz w:val="20"/>
          <w:szCs w:val="20"/>
        </w:rPr>
        <w:t>consider sustainable business travel options and reach decisions on whether (and how) to travel within the framework and ethos underpinning the Guiding Principles.</w:t>
      </w:r>
    </w:p>
    <w:p w14:paraId="35903E69" w14:textId="77777777" w:rsidR="00E11277" w:rsidRPr="004E34AB" w:rsidRDefault="00E11277" w:rsidP="00795018">
      <w:pPr>
        <w:pStyle w:val="ListParagraph"/>
        <w:ind w:left="567" w:hanging="567"/>
        <w:rPr>
          <w:rFonts w:ascii="Arial" w:hAnsi="Arial" w:cs="Arial"/>
          <w:sz w:val="20"/>
          <w:szCs w:val="20"/>
        </w:rPr>
      </w:pPr>
    </w:p>
    <w:p w14:paraId="534D995D" w14:textId="48253BD4" w:rsidR="004E34AB" w:rsidRDefault="004E34AB" w:rsidP="00795018">
      <w:pPr>
        <w:pStyle w:val="ListParagraph"/>
        <w:numPr>
          <w:ilvl w:val="0"/>
          <w:numId w:val="8"/>
        </w:numPr>
        <w:spacing w:after="0" w:line="240" w:lineRule="auto"/>
        <w:ind w:left="567" w:hanging="567"/>
        <w:jc w:val="both"/>
        <w:rPr>
          <w:rFonts w:ascii="Arial" w:hAnsi="Arial" w:cs="Arial"/>
          <w:sz w:val="20"/>
          <w:szCs w:val="20"/>
        </w:rPr>
      </w:pPr>
      <w:r>
        <w:rPr>
          <w:rFonts w:ascii="Arial" w:hAnsi="Arial" w:cs="Arial"/>
          <w:sz w:val="20"/>
          <w:szCs w:val="20"/>
        </w:rPr>
        <w:t xml:space="preserve">The </w:t>
      </w:r>
      <w:r w:rsidR="002460BC">
        <w:rPr>
          <w:rFonts w:ascii="Arial" w:hAnsi="Arial" w:cs="Arial"/>
          <w:sz w:val="20"/>
          <w:szCs w:val="20"/>
        </w:rPr>
        <w:t>headline</w:t>
      </w:r>
      <w:r>
        <w:rPr>
          <w:rFonts w:ascii="Arial" w:hAnsi="Arial" w:cs="Arial"/>
          <w:sz w:val="20"/>
          <w:szCs w:val="20"/>
        </w:rPr>
        <w:t xml:space="preserve"> Guiding Principles are as follows</w:t>
      </w:r>
      <w:r w:rsidR="002460BC">
        <w:rPr>
          <w:rFonts w:ascii="Arial" w:hAnsi="Arial" w:cs="Arial"/>
          <w:sz w:val="20"/>
          <w:szCs w:val="20"/>
        </w:rPr>
        <w:t>:</w:t>
      </w:r>
    </w:p>
    <w:p w14:paraId="3A70A4C1" w14:textId="77777777" w:rsidR="00E11277" w:rsidRPr="002460BC" w:rsidRDefault="00E11277" w:rsidP="002460BC">
      <w:pPr>
        <w:spacing w:after="0" w:line="240" w:lineRule="auto"/>
        <w:jc w:val="both"/>
        <w:rPr>
          <w:rFonts w:ascii="Arial" w:hAnsi="Arial" w:cs="Arial"/>
          <w:sz w:val="20"/>
          <w:szCs w:val="20"/>
        </w:rPr>
      </w:pPr>
    </w:p>
    <w:p w14:paraId="3A6F9028" w14:textId="77777777" w:rsidR="002460BC" w:rsidRPr="002460BC" w:rsidRDefault="004E34AB" w:rsidP="002460BC">
      <w:pPr>
        <w:pStyle w:val="Default"/>
        <w:ind w:left="567"/>
        <w:jc w:val="both"/>
        <w:rPr>
          <w:sz w:val="20"/>
          <w:szCs w:val="20"/>
          <w:u w:val="single"/>
        </w:rPr>
      </w:pPr>
      <w:r w:rsidRPr="002460BC">
        <w:rPr>
          <w:sz w:val="20"/>
          <w:szCs w:val="20"/>
          <w:u w:val="single"/>
        </w:rPr>
        <w:t>Guiding Principle 1</w:t>
      </w:r>
    </w:p>
    <w:p w14:paraId="2A50A1B4" w14:textId="57905969" w:rsidR="004E34AB" w:rsidRDefault="004E34AB" w:rsidP="002460BC">
      <w:pPr>
        <w:pStyle w:val="Default"/>
        <w:ind w:left="567"/>
        <w:jc w:val="both"/>
        <w:rPr>
          <w:sz w:val="20"/>
          <w:szCs w:val="20"/>
        </w:rPr>
      </w:pPr>
      <w:r w:rsidRPr="002460BC">
        <w:rPr>
          <w:i/>
          <w:iCs/>
          <w:sz w:val="20"/>
          <w:szCs w:val="20"/>
        </w:rPr>
        <w:t>Informed choices about what travel is required, and the way in which it is undertaken, will be made within a framework which takes account of the importance of business travel, its environmental impact</w:t>
      </w:r>
      <w:r w:rsidR="00A54447">
        <w:rPr>
          <w:i/>
          <w:iCs/>
          <w:sz w:val="20"/>
          <w:szCs w:val="20"/>
        </w:rPr>
        <w:t>,</w:t>
      </w:r>
      <w:r w:rsidRPr="002460BC">
        <w:rPr>
          <w:i/>
          <w:iCs/>
          <w:sz w:val="20"/>
          <w:szCs w:val="20"/>
        </w:rPr>
        <w:t xml:space="preserve"> and consideration of alternative ways of undertaking the activity.</w:t>
      </w:r>
      <w:r>
        <w:rPr>
          <w:sz w:val="20"/>
          <w:szCs w:val="20"/>
        </w:rPr>
        <w:t xml:space="preserve"> </w:t>
      </w:r>
    </w:p>
    <w:p w14:paraId="17366549" w14:textId="77777777" w:rsidR="00BC1076" w:rsidRDefault="00BC1076" w:rsidP="002460BC">
      <w:pPr>
        <w:pStyle w:val="Default"/>
        <w:jc w:val="both"/>
        <w:rPr>
          <w:sz w:val="20"/>
          <w:szCs w:val="20"/>
        </w:rPr>
      </w:pPr>
    </w:p>
    <w:p w14:paraId="30DC777C" w14:textId="086F6BD3" w:rsidR="002460BC" w:rsidRPr="002460BC" w:rsidRDefault="004E34AB" w:rsidP="002460BC">
      <w:pPr>
        <w:pStyle w:val="Default"/>
        <w:ind w:left="567"/>
        <w:jc w:val="both"/>
        <w:rPr>
          <w:sz w:val="20"/>
          <w:szCs w:val="20"/>
          <w:u w:val="single"/>
        </w:rPr>
      </w:pPr>
      <w:r w:rsidRPr="002460BC">
        <w:rPr>
          <w:sz w:val="20"/>
          <w:szCs w:val="20"/>
          <w:u w:val="single"/>
        </w:rPr>
        <w:t xml:space="preserve">Guiding Principle 2 </w:t>
      </w:r>
    </w:p>
    <w:p w14:paraId="3CC38A61" w14:textId="68877D3D" w:rsidR="004E34AB" w:rsidRDefault="004E34AB" w:rsidP="002460BC">
      <w:pPr>
        <w:pStyle w:val="Default"/>
        <w:ind w:left="567"/>
        <w:jc w:val="both"/>
        <w:rPr>
          <w:sz w:val="20"/>
          <w:szCs w:val="20"/>
        </w:rPr>
      </w:pPr>
      <w:r w:rsidRPr="002460BC">
        <w:rPr>
          <w:i/>
          <w:iCs/>
          <w:sz w:val="20"/>
          <w:szCs w:val="20"/>
        </w:rPr>
        <w:t xml:space="preserve">Informed choices about business travel will be taken within the context of the Aberdeen 2040 strategy and our commitment to achieving net zero carbon emissions before 2040. We will adopt a fair and transparent approach to monitoring our progress to meeting this commitment. </w:t>
      </w:r>
    </w:p>
    <w:p w14:paraId="34A081EE" w14:textId="77777777" w:rsidR="004E34AB" w:rsidRDefault="004E34AB" w:rsidP="002460BC">
      <w:pPr>
        <w:pStyle w:val="Default"/>
        <w:jc w:val="both"/>
        <w:rPr>
          <w:sz w:val="20"/>
          <w:szCs w:val="20"/>
        </w:rPr>
      </w:pPr>
    </w:p>
    <w:p w14:paraId="43EE7AE0" w14:textId="61463B7D" w:rsidR="002460BC" w:rsidRPr="002460BC" w:rsidRDefault="004E34AB" w:rsidP="002460BC">
      <w:pPr>
        <w:pStyle w:val="Default"/>
        <w:ind w:left="567"/>
        <w:jc w:val="both"/>
        <w:rPr>
          <w:sz w:val="20"/>
          <w:szCs w:val="20"/>
          <w:u w:val="single"/>
        </w:rPr>
      </w:pPr>
      <w:r w:rsidRPr="002460BC">
        <w:rPr>
          <w:sz w:val="20"/>
          <w:szCs w:val="20"/>
          <w:u w:val="single"/>
        </w:rPr>
        <w:t>Guiding Principle 3</w:t>
      </w:r>
    </w:p>
    <w:p w14:paraId="0CA5675F" w14:textId="35882B36" w:rsidR="004E34AB" w:rsidRDefault="004E34AB" w:rsidP="002460BC">
      <w:pPr>
        <w:pStyle w:val="Default"/>
        <w:ind w:left="567"/>
        <w:jc w:val="both"/>
        <w:rPr>
          <w:sz w:val="20"/>
          <w:szCs w:val="20"/>
        </w:rPr>
      </w:pPr>
      <w:r w:rsidRPr="002460BC">
        <w:rPr>
          <w:i/>
          <w:iCs/>
          <w:sz w:val="20"/>
          <w:szCs w:val="20"/>
        </w:rPr>
        <w:t>Our business travel procedures will be underpinned by a fair, transparent, inclusive and accessible process that takes account of the needs of the individual, teams and the University.</w:t>
      </w:r>
      <w:r>
        <w:rPr>
          <w:sz w:val="20"/>
          <w:szCs w:val="20"/>
        </w:rPr>
        <w:t xml:space="preserve"> </w:t>
      </w:r>
    </w:p>
    <w:p w14:paraId="407B6E2B" w14:textId="77777777" w:rsidR="004E34AB" w:rsidRDefault="004E34AB" w:rsidP="002460BC">
      <w:pPr>
        <w:pStyle w:val="Default"/>
        <w:jc w:val="both"/>
        <w:rPr>
          <w:sz w:val="20"/>
          <w:szCs w:val="20"/>
        </w:rPr>
      </w:pPr>
    </w:p>
    <w:p w14:paraId="64C85844" w14:textId="6C20D03B" w:rsidR="002460BC" w:rsidRPr="002460BC" w:rsidRDefault="004E34AB" w:rsidP="002460BC">
      <w:pPr>
        <w:pStyle w:val="Default"/>
        <w:ind w:left="567"/>
        <w:jc w:val="both"/>
        <w:rPr>
          <w:sz w:val="20"/>
          <w:szCs w:val="20"/>
          <w:u w:val="single"/>
        </w:rPr>
      </w:pPr>
      <w:r w:rsidRPr="002460BC">
        <w:rPr>
          <w:sz w:val="20"/>
          <w:szCs w:val="20"/>
          <w:u w:val="single"/>
        </w:rPr>
        <w:t>Guiding Principle 4</w:t>
      </w:r>
    </w:p>
    <w:p w14:paraId="5A3E4C79" w14:textId="41E14CE3" w:rsidR="004E34AB" w:rsidRDefault="004E34AB" w:rsidP="002460BC">
      <w:pPr>
        <w:pStyle w:val="Default"/>
        <w:ind w:left="567"/>
        <w:jc w:val="both"/>
        <w:rPr>
          <w:sz w:val="20"/>
          <w:szCs w:val="20"/>
        </w:rPr>
      </w:pPr>
      <w:r w:rsidRPr="002460BC">
        <w:rPr>
          <w:i/>
          <w:iCs/>
          <w:sz w:val="20"/>
          <w:szCs w:val="20"/>
        </w:rPr>
        <w:t>We will ensure that our approach and expectations in relation to sustainable business travel are communicated in an open and transparent way.</w:t>
      </w:r>
      <w:r>
        <w:rPr>
          <w:sz w:val="20"/>
          <w:szCs w:val="20"/>
        </w:rPr>
        <w:t xml:space="preserve"> </w:t>
      </w:r>
    </w:p>
    <w:p w14:paraId="7B4F7834" w14:textId="77777777" w:rsidR="002460BC" w:rsidRPr="001239C0" w:rsidRDefault="002460BC" w:rsidP="002460BC">
      <w:pPr>
        <w:pStyle w:val="Default"/>
        <w:ind w:left="567"/>
        <w:jc w:val="both"/>
        <w:rPr>
          <w:rFonts w:asciiTheme="minorHAnsi" w:hAnsiTheme="minorHAnsi" w:cstheme="minorHAnsi"/>
          <w:sz w:val="22"/>
          <w:szCs w:val="22"/>
        </w:rPr>
      </w:pPr>
    </w:p>
    <w:p w14:paraId="04B6A86B" w14:textId="09CA427E" w:rsidR="00C8562C" w:rsidRDefault="00C8562C" w:rsidP="00795018">
      <w:pPr>
        <w:pStyle w:val="ListParagraph"/>
        <w:numPr>
          <w:ilvl w:val="0"/>
          <w:numId w:val="8"/>
        </w:numPr>
        <w:spacing w:after="0"/>
        <w:ind w:left="567" w:hanging="567"/>
        <w:jc w:val="both"/>
        <w:rPr>
          <w:rFonts w:ascii="Arial" w:hAnsi="Arial" w:cs="Arial"/>
          <w:b/>
          <w:bCs/>
          <w:sz w:val="20"/>
          <w:szCs w:val="20"/>
        </w:rPr>
      </w:pPr>
      <w:r>
        <w:rPr>
          <w:rFonts w:ascii="Arial" w:hAnsi="Arial" w:cs="Arial"/>
          <w:b/>
          <w:bCs/>
          <w:sz w:val="20"/>
          <w:szCs w:val="20"/>
        </w:rPr>
        <w:lastRenderedPageBreak/>
        <w:t xml:space="preserve">The Group also </w:t>
      </w:r>
      <w:r w:rsidR="005B7928">
        <w:rPr>
          <w:rFonts w:ascii="Arial" w:hAnsi="Arial" w:cs="Arial"/>
          <w:b/>
          <w:bCs/>
          <w:sz w:val="20"/>
          <w:szCs w:val="20"/>
        </w:rPr>
        <w:t xml:space="preserve">recommended </w:t>
      </w:r>
      <w:r>
        <w:rPr>
          <w:rFonts w:ascii="Arial" w:hAnsi="Arial" w:cs="Arial"/>
          <w:b/>
          <w:bCs/>
          <w:sz w:val="20"/>
          <w:szCs w:val="20"/>
        </w:rPr>
        <w:t>a Travel Hierarchy t</w:t>
      </w:r>
      <w:r w:rsidRPr="00C8562C">
        <w:rPr>
          <w:rFonts w:ascii="Arial" w:hAnsi="Arial" w:cs="Arial"/>
          <w:b/>
          <w:bCs/>
          <w:sz w:val="20"/>
          <w:szCs w:val="20"/>
        </w:rPr>
        <w:t xml:space="preserve">o support individuals and line managers in reaching decisions relating to business travel that supports business critical activity and the University’s commitment to achieving net zero carbon emissions (attached as </w:t>
      </w:r>
      <w:hyperlink w:anchor="AppendixC" w:history="1">
        <w:r w:rsidRPr="00C8562C">
          <w:rPr>
            <w:rStyle w:val="Hyperlink"/>
            <w:rFonts w:ascii="Arial" w:hAnsi="Arial" w:cs="Arial"/>
            <w:b/>
            <w:bCs/>
            <w:sz w:val="20"/>
            <w:szCs w:val="20"/>
          </w:rPr>
          <w:t>Appendix C</w:t>
        </w:r>
      </w:hyperlink>
      <w:r w:rsidRPr="00C8562C">
        <w:rPr>
          <w:rFonts w:ascii="Arial" w:hAnsi="Arial" w:cs="Arial"/>
          <w:b/>
          <w:bCs/>
          <w:sz w:val="20"/>
          <w:szCs w:val="20"/>
        </w:rPr>
        <w:t xml:space="preserve">).  </w:t>
      </w:r>
    </w:p>
    <w:p w14:paraId="50A332DB" w14:textId="77777777" w:rsidR="00C8562C" w:rsidRDefault="00C8562C" w:rsidP="00C8562C">
      <w:pPr>
        <w:pStyle w:val="ListParagraph"/>
        <w:spacing w:after="0"/>
        <w:ind w:left="567"/>
        <w:jc w:val="both"/>
        <w:rPr>
          <w:rFonts w:ascii="Arial" w:hAnsi="Arial" w:cs="Arial"/>
          <w:b/>
          <w:bCs/>
          <w:sz w:val="20"/>
          <w:szCs w:val="20"/>
        </w:rPr>
      </w:pPr>
    </w:p>
    <w:p w14:paraId="272EEF1D" w14:textId="666B8C0A" w:rsidR="004E34AB" w:rsidRPr="00AE6BF6" w:rsidRDefault="002460BC" w:rsidP="00795018">
      <w:pPr>
        <w:pStyle w:val="ListParagraph"/>
        <w:numPr>
          <w:ilvl w:val="0"/>
          <w:numId w:val="8"/>
        </w:numPr>
        <w:spacing w:after="0"/>
        <w:ind w:left="567" w:hanging="567"/>
        <w:jc w:val="both"/>
        <w:rPr>
          <w:rFonts w:ascii="Arial" w:hAnsi="Arial" w:cs="Arial"/>
          <w:b/>
          <w:bCs/>
          <w:sz w:val="20"/>
          <w:szCs w:val="20"/>
        </w:rPr>
      </w:pPr>
      <w:r w:rsidRPr="002460BC">
        <w:rPr>
          <w:rFonts w:ascii="Arial" w:hAnsi="Arial" w:cs="Arial"/>
          <w:b/>
          <w:bCs/>
          <w:sz w:val="20"/>
          <w:szCs w:val="20"/>
        </w:rPr>
        <w:t>It is anticipated that the Guiding Principles</w:t>
      </w:r>
      <w:r w:rsidR="00C8562C">
        <w:rPr>
          <w:rFonts w:ascii="Arial" w:hAnsi="Arial" w:cs="Arial"/>
          <w:b/>
          <w:bCs/>
          <w:sz w:val="20"/>
          <w:szCs w:val="20"/>
        </w:rPr>
        <w:t xml:space="preserve"> and Travel Hierarchy</w:t>
      </w:r>
      <w:r w:rsidRPr="002460BC">
        <w:rPr>
          <w:rFonts w:ascii="Arial" w:hAnsi="Arial" w:cs="Arial"/>
          <w:b/>
          <w:bCs/>
          <w:sz w:val="20"/>
          <w:szCs w:val="20"/>
        </w:rPr>
        <w:t xml:space="preserve"> will </w:t>
      </w:r>
      <w:r>
        <w:rPr>
          <w:rFonts w:ascii="Arial" w:hAnsi="Arial" w:cs="Arial"/>
          <w:b/>
          <w:bCs/>
          <w:sz w:val="20"/>
          <w:szCs w:val="20"/>
        </w:rPr>
        <w:t xml:space="preserve">support the implementation of a change process which will encourage a positive change in both individual and institutional behaviours in relation to future business travel.  </w:t>
      </w:r>
      <w:r w:rsidRPr="002460BC">
        <w:rPr>
          <w:rFonts w:ascii="Arial" w:hAnsi="Arial" w:cs="Arial"/>
          <w:b/>
          <w:bCs/>
          <w:sz w:val="20"/>
          <w:szCs w:val="20"/>
        </w:rPr>
        <w:t xml:space="preserve"> </w:t>
      </w:r>
      <w:r w:rsidR="00AE6BF6">
        <w:rPr>
          <w:rFonts w:ascii="Arial" w:hAnsi="Arial" w:cs="Arial"/>
          <w:sz w:val="20"/>
          <w:szCs w:val="20"/>
        </w:rPr>
        <w:t xml:space="preserve">Furthermore, the Group concluded that </w:t>
      </w:r>
      <w:r w:rsidR="00C8562C">
        <w:rPr>
          <w:rFonts w:ascii="Arial" w:hAnsi="Arial" w:cs="Arial"/>
          <w:sz w:val="20"/>
          <w:szCs w:val="20"/>
        </w:rPr>
        <w:t xml:space="preserve">the </w:t>
      </w:r>
      <w:r w:rsidR="00185411">
        <w:rPr>
          <w:rFonts w:ascii="Arial" w:hAnsi="Arial" w:cs="Arial"/>
          <w:sz w:val="20"/>
          <w:szCs w:val="20"/>
        </w:rPr>
        <w:t>Guiding Principles</w:t>
      </w:r>
      <w:r w:rsidR="00AE6BF6">
        <w:rPr>
          <w:rFonts w:ascii="Arial" w:hAnsi="Arial" w:cs="Arial"/>
          <w:sz w:val="20"/>
          <w:szCs w:val="20"/>
        </w:rPr>
        <w:t xml:space="preserve"> </w:t>
      </w:r>
      <w:r w:rsidR="00C8562C">
        <w:rPr>
          <w:rFonts w:ascii="Arial" w:hAnsi="Arial" w:cs="Arial"/>
          <w:sz w:val="20"/>
          <w:szCs w:val="20"/>
        </w:rPr>
        <w:t xml:space="preserve">and Travel Hierarchy </w:t>
      </w:r>
      <w:r w:rsidR="00AE6BF6">
        <w:rPr>
          <w:rFonts w:ascii="Arial" w:hAnsi="Arial" w:cs="Arial"/>
          <w:sz w:val="20"/>
          <w:szCs w:val="20"/>
        </w:rPr>
        <w:t>should be kept under regular review and be subject to ongoing development to ensure that they continue to effectively underpin the University’s efforts to reduce carbon emissions associated with business travel.</w:t>
      </w:r>
    </w:p>
    <w:p w14:paraId="4419AF59" w14:textId="3F166E76" w:rsidR="00AE6BF6" w:rsidRDefault="00AE6BF6" w:rsidP="00AE6BF6">
      <w:pPr>
        <w:spacing w:after="0"/>
        <w:jc w:val="both"/>
        <w:rPr>
          <w:rFonts w:ascii="Arial" w:hAnsi="Arial" w:cs="Arial"/>
          <w:b/>
          <w:bCs/>
          <w:sz w:val="20"/>
          <w:szCs w:val="20"/>
        </w:rPr>
      </w:pPr>
    </w:p>
    <w:tbl>
      <w:tblPr>
        <w:tblStyle w:val="TableGrid1"/>
        <w:tblW w:w="0" w:type="auto"/>
        <w:tblLook w:val="04A0" w:firstRow="1" w:lastRow="0" w:firstColumn="1" w:lastColumn="0" w:noHBand="0" w:noVBand="1"/>
      </w:tblPr>
      <w:tblGrid>
        <w:gridCol w:w="2547"/>
        <w:gridCol w:w="6469"/>
      </w:tblGrid>
      <w:tr w:rsidR="00AE6BF6" w:rsidRPr="007B4F32" w14:paraId="1901A5F1" w14:textId="77777777" w:rsidTr="00EE3D0F">
        <w:tc>
          <w:tcPr>
            <w:tcW w:w="2547" w:type="dxa"/>
          </w:tcPr>
          <w:p w14:paraId="6C1951EA" w14:textId="39125106" w:rsidR="00AE6BF6" w:rsidRPr="00DB252A" w:rsidRDefault="00AE6BF6" w:rsidP="00EE3D0F">
            <w:pPr>
              <w:jc w:val="both"/>
              <w:rPr>
                <w:rFonts w:ascii="Arial" w:hAnsi="Arial" w:cs="Arial"/>
                <w:b/>
                <w:bCs/>
                <w:i/>
                <w:iCs/>
                <w:sz w:val="20"/>
                <w:szCs w:val="20"/>
              </w:rPr>
            </w:pPr>
            <w:r>
              <w:rPr>
                <w:rFonts w:ascii="Arial" w:hAnsi="Arial" w:cs="Arial"/>
                <w:b/>
                <w:bCs/>
                <w:i/>
                <w:iCs/>
                <w:sz w:val="20"/>
                <w:szCs w:val="20"/>
              </w:rPr>
              <w:t xml:space="preserve">Recommendation </w:t>
            </w:r>
            <w:r w:rsidR="00EC52DD">
              <w:rPr>
                <w:rFonts w:ascii="Arial" w:hAnsi="Arial" w:cs="Arial"/>
                <w:b/>
                <w:bCs/>
                <w:i/>
                <w:iCs/>
                <w:sz w:val="20"/>
                <w:szCs w:val="20"/>
              </w:rPr>
              <w:t>2</w:t>
            </w:r>
            <w:r w:rsidR="00462DEB">
              <w:rPr>
                <w:rFonts w:ascii="Arial" w:hAnsi="Arial" w:cs="Arial"/>
                <w:b/>
                <w:bCs/>
                <w:i/>
                <w:iCs/>
                <w:sz w:val="20"/>
                <w:szCs w:val="20"/>
              </w:rPr>
              <w:t>1</w:t>
            </w:r>
          </w:p>
        </w:tc>
        <w:tc>
          <w:tcPr>
            <w:tcW w:w="6469" w:type="dxa"/>
          </w:tcPr>
          <w:p w14:paraId="22685E98" w14:textId="249CE39C" w:rsidR="00AE6BF6" w:rsidRPr="007B4F32" w:rsidRDefault="00AE6BF6" w:rsidP="00EE3D0F">
            <w:pPr>
              <w:jc w:val="both"/>
              <w:rPr>
                <w:rFonts w:ascii="Arial" w:hAnsi="Arial" w:cs="Arial"/>
                <w:sz w:val="20"/>
                <w:szCs w:val="20"/>
              </w:rPr>
            </w:pPr>
            <w:r>
              <w:rPr>
                <w:rFonts w:ascii="Arial" w:hAnsi="Arial" w:cs="Arial"/>
                <w:sz w:val="20"/>
                <w:szCs w:val="20"/>
              </w:rPr>
              <w:t>The Guiding Principles of Sustainable Business Travel</w:t>
            </w:r>
            <w:r w:rsidR="00C8562C">
              <w:rPr>
                <w:rFonts w:ascii="Arial" w:hAnsi="Arial" w:cs="Arial"/>
                <w:sz w:val="20"/>
                <w:szCs w:val="20"/>
              </w:rPr>
              <w:t xml:space="preserve"> and the Travel Hierarchy</w:t>
            </w:r>
            <w:r>
              <w:rPr>
                <w:rFonts w:ascii="Arial" w:hAnsi="Arial" w:cs="Arial"/>
                <w:sz w:val="20"/>
                <w:szCs w:val="20"/>
              </w:rPr>
              <w:t xml:space="preserve"> should be reviewed by the Sustainable Development Committee on an annual basis.</w:t>
            </w:r>
          </w:p>
        </w:tc>
      </w:tr>
    </w:tbl>
    <w:p w14:paraId="5A98726B" w14:textId="77777777" w:rsidR="00AE6BF6" w:rsidRPr="00AE6BF6" w:rsidRDefault="00AE6BF6" w:rsidP="00AE6BF6">
      <w:pPr>
        <w:spacing w:after="0"/>
        <w:jc w:val="both"/>
        <w:rPr>
          <w:rFonts w:ascii="Arial" w:hAnsi="Arial" w:cs="Arial"/>
          <w:b/>
          <w:bCs/>
          <w:sz w:val="20"/>
          <w:szCs w:val="20"/>
        </w:rPr>
      </w:pPr>
    </w:p>
    <w:p w14:paraId="210D9E3B" w14:textId="77777777" w:rsidR="00AC031C" w:rsidRDefault="00AC031C" w:rsidP="00DC1122">
      <w:pPr>
        <w:spacing w:after="0"/>
        <w:jc w:val="both"/>
        <w:rPr>
          <w:rFonts w:ascii="Arial" w:hAnsi="Arial" w:cs="Arial"/>
          <w:b/>
          <w:bCs/>
          <w:sz w:val="20"/>
          <w:szCs w:val="20"/>
          <w:u w:val="single"/>
        </w:rPr>
      </w:pPr>
    </w:p>
    <w:p w14:paraId="1FA51EA7" w14:textId="44F5B42B" w:rsidR="00DC1122" w:rsidRPr="00DF5E7B" w:rsidRDefault="00DC1122" w:rsidP="00DF5E7B">
      <w:pPr>
        <w:pStyle w:val="Heading1"/>
        <w:rPr>
          <w:rFonts w:ascii="Arial" w:hAnsi="Arial" w:cs="Arial"/>
          <w:b/>
          <w:bCs/>
          <w:color w:val="auto"/>
          <w:sz w:val="20"/>
          <w:szCs w:val="20"/>
          <w:u w:val="single"/>
        </w:rPr>
      </w:pPr>
      <w:bookmarkStart w:id="22" w:name="Conclusion"/>
      <w:r w:rsidRPr="00DF5E7B">
        <w:rPr>
          <w:rFonts w:ascii="Arial" w:hAnsi="Arial" w:cs="Arial"/>
          <w:b/>
          <w:bCs/>
          <w:color w:val="auto"/>
          <w:sz w:val="20"/>
          <w:szCs w:val="20"/>
          <w:u w:val="single"/>
        </w:rPr>
        <w:t>CONCLUSION</w:t>
      </w:r>
    </w:p>
    <w:bookmarkEnd w:id="22"/>
    <w:p w14:paraId="024B6EB9" w14:textId="77777777" w:rsidR="00DC1122" w:rsidRPr="00DC1122" w:rsidRDefault="00DC1122" w:rsidP="00DC1122">
      <w:pPr>
        <w:pStyle w:val="ListParagraph"/>
        <w:rPr>
          <w:rFonts w:ascii="Arial" w:hAnsi="Arial" w:cs="Arial"/>
          <w:sz w:val="20"/>
          <w:szCs w:val="20"/>
        </w:rPr>
      </w:pPr>
    </w:p>
    <w:p w14:paraId="4A4E6564" w14:textId="1812CC1C" w:rsidR="00DC1122" w:rsidRDefault="00DC1122" w:rsidP="00795018">
      <w:pPr>
        <w:pStyle w:val="ListParagraph"/>
        <w:numPr>
          <w:ilvl w:val="0"/>
          <w:numId w:val="8"/>
        </w:numPr>
        <w:spacing w:after="0"/>
        <w:ind w:hanging="720"/>
        <w:jc w:val="both"/>
        <w:rPr>
          <w:rFonts w:ascii="Arial" w:hAnsi="Arial" w:cs="Arial"/>
          <w:sz w:val="20"/>
          <w:szCs w:val="20"/>
        </w:rPr>
      </w:pPr>
      <w:r>
        <w:rPr>
          <w:rFonts w:ascii="Arial" w:hAnsi="Arial" w:cs="Arial"/>
          <w:sz w:val="20"/>
          <w:szCs w:val="20"/>
        </w:rPr>
        <w:t xml:space="preserve">The findings and conclusions outlined within this report aim </w:t>
      </w:r>
      <w:r w:rsidRPr="00185411">
        <w:rPr>
          <w:rFonts w:ascii="Arial" w:hAnsi="Arial" w:cs="Arial"/>
          <w:b/>
          <w:bCs/>
          <w:sz w:val="20"/>
          <w:szCs w:val="20"/>
        </w:rPr>
        <w:t>to support the Sustainable Development Committee in reaching decisions on future policies, procedures and targets in relation to business travel and the University’s commitment to achieving net zero.</w:t>
      </w:r>
      <w:r>
        <w:rPr>
          <w:rFonts w:ascii="Arial" w:hAnsi="Arial" w:cs="Arial"/>
          <w:sz w:val="20"/>
          <w:szCs w:val="20"/>
        </w:rPr>
        <w:t xml:space="preserve"> </w:t>
      </w:r>
    </w:p>
    <w:p w14:paraId="112CE49F" w14:textId="195418F6" w:rsidR="00DC1122" w:rsidRDefault="00DC1122" w:rsidP="00795018">
      <w:pPr>
        <w:pStyle w:val="ListParagraph"/>
        <w:spacing w:after="0"/>
        <w:ind w:hanging="720"/>
        <w:jc w:val="both"/>
        <w:rPr>
          <w:rFonts w:ascii="Arial" w:hAnsi="Arial" w:cs="Arial"/>
          <w:sz w:val="20"/>
          <w:szCs w:val="20"/>
        </w:rPr>
      </w:pPr>
      <w:r>
        <w:rPr>
          <w:rFonts w:ascii="Arial" w:hAnsi="Arial" w:cs="Arial"/>
          <w:sz w:val="20"/>
          <w:szCs w:val="20"/>
        </w:rPr>
        <w:t xml:space="preserve"> </w:t>
      </w:r>
    </w:p>
    <w:p w14:paraId="05C4A077" w14:textId="65467BAF" w:rsidR="00AC031C" w:rsidRDefault="00DC1122" w:rsidP="00795018">
      <w:pPr>
        <w:pStyle w:val="ListParagraph"/>
        <w:numPr>
          <w:ilvl w:val="0"/>
          <w:numId w:val="8"/>
        </w:numPr>
        <w:spacing w:after="0"/>
        <w:ind w:hanging="720"/>
        <w:jc w:val="both"/>
        <w:rPr>
          <w:rFonts w:ascii="Arial" w:hAnsi="Arial" w:cs="Arial"/>
          <w:sz w:val="20"/>
          <w:szCs w:val="20"/>
        </w:rPr>
      </w:pPr>
      <w:r w:rsidRPr="00AC031C">
        <w:rPr>
          <w:rFonts w:ascii="Arial" w:hAnsi="Arial" w:cs="Arial"/>
          <w:sz w:val="20"/>
          <w:szCs w:val="20"/>
        </w:rPr>
        <w:t xml:space="preserve">The engagement of staff and PGR students with the consultation process has been instrumental in enabling the Group to identify and analyse potential options to enhance the sustainability of business travel.  Therefore, it is essential that the findings arising from the Group’s work are implemented in the same spirit of </w:t>
      </w:r>
      <w:r w:rsidRPr="00185411">
        <w:rPr>
          <w:rFonts w:ascii="Arial" w:hAnsi="Arial" w:cs="Arial"/>
          <w:b/>
          <w:bCs/>
          <w:sz w:val="20"/>
          <w:szCs w:val="20"/>
        </w:rPr>
        <w:t>openness and transparency</w:t>
      </w:r>
      <w:r w:rsidRPr="00AC031C">
        <w:rPr>
          <w:rFonts w:ascii="Arial" w:hAnsi="Arial" w:cs="Arial"/>
          <w:sz w:val="20"/>
          <w:szCs w:val="20"/>
        </w:rPr>
        <w:t>.</w:t>
      </w:r>
      <w:r w:rsidR="00AC031C">
        <w:rPr>
          <w:rFonts w:ascii="Arial" w:hAnsi="Arial" w:cs="Arial"/>
          <w:sz w:val="20"/>
          <w:szCs w:val="20"/>
        </w:rPr>
        <w:t xml:space="preserve"> In this connection, </w:t>
      </w:r>
      <w:r w:rsidR="00F53748">
        <w:rPr>
          <w:rFonts w:ascii="Arial" w:hAnsi="Arial" w:cs="Arial"/>
          <w:sz w:val="20"/>
          <w:szCs w:val="20"/>
        </w:rPr>
        <w:t xml:space="preserve">it will be important for senior leaders across the University and for </w:t>
      </w:r>
      <w:r w:rsidR="00AC031C">
        <w:rPr>
          <w:rFonts w:ascii="Arial" w:hAnsi="Arial" w:cs="Arial"/>
          <w:sz w:val="20"/>
          <w:szCs w:val="20"/>
        </w:rPr>
        <w:t>t</w:t>
      </w:r>
      <w:r w:rsidR="00AC031C" w:rsidRPr="00AC031C">
        <w:rPr>
          <w:rFonts w:ascii="Arial" w:hAnsi="Arial" w:cs="Arial"/>
          <w:sz w:val="20"/>
          <w:szCs w:val="20"/>
        </w:rPr>
        <w:t xml:space="preserve">he Sustainable Development Committee </w:t>
      </w:r>
      <w:r w:rsidR="00F53748">
        <w:rPr>
          <w:rFonts w:ascii="Arial" w:hAnsi="Arial" w:cs="Arial"/>
          <w:sz w:val="20"/>
          <w:szCs w:val="20"/>
        </w:rPr>
        <w:t xml:space="preserve">to regularly monitor </w:t>
      </w:r>
      <w:r w:rsidR="00AC031C" w:rsidRPr="00AC031C">
        <w:rPr>
          <w:rFonts w:ascii="Arial" w:hAnsi="Arial" w:cs="Arial"/>
          <w:sz w:val="20"/>
          <w:szCs w:val="20"/>
        </w:rPr>
        <w:t>the consultation and implementation processes which will be required to take forward the actions arising from both the report and the Guiding Principles</w:t>
      </w:r>
      <w:r w:rsidR="00AC031C">
        <w:rPr>
          <w:rFonts w:ascii="Arial" w:hAnsi="Arial" w:cs="Arial"/>
          <w:sz w:val="20"/>
          <w:szCs w:val="20"/>
        </w:rPr>
        <w:t>,</w:t>
      </w:r>
      <w:r w:rsidR="00AC031C" w:rsidRPr="00AC031C">
        <w:rPr>
          <w:rFonts w:ascii="Arial" w:hAnsi="Arial" w:cs="Arial"/>
          <w:sz w:val="20"/>
          <w:szCs w:val="20"/>
        </w:rPr>
        <w:t xml:space="preserve"> and </w:t>
      </w:r>
      <w:r w:rsidR="00AC031C" w:rsidRPr="00185411">
        <w:rPr>
          <w:rFonts w:ascii="Arial" w:hAnsi="Arial" w:cs="Arial"/>
          <w:b/>
          <w:bCs/>
          <w:sz w:val="20"/>
          <w:szCs w:val="20"/>
        </w:rPr>
        <w:t>to ensure that positive change is embedded and sustained</w:t>
      </w:r>
      <w:r w:rsidR="00AC031C" w:rsidRPr="00AC031C">
        <w:rPr>
          <w:rFonts w:ascii="Arial" w:hAnsi="Arial" w:cs="Arial"/>
          <w:sz w:val="20"/>
          <w:szCs w:val="20"/>
        </w:rPr>
        <w:t>.</w:t>
      </w:r>
    </w:p>
    <w:p w14:paraId="634CAAE1" w14:textId="77777777" w:rsidR="00AC031C" w:rsidRPr="00AC031C" w:rsidRDefault="00AC031C" w:rsidP="00795018">
      <w:pPr>
        <w:pStyle w:val="ListParagraph"/>
        <w:ind w:hanging="720"/>
        <w:rPr>
          <w:rFonts w:ascii="Arial" w:eastAsia="Times New Roman" w:hAnsi="Arial" w:cs="Arial"/>
          <w:sz w:val="20"/>
          <w:szCs w:val="20"/>
          <w:lang w:val="en-US"/>
        </w:rPr>
      </w:pPr>
    </w:p>
    <w:p w14:paraId="71720140" w14:textId="2386429A" w:rsidR="00E15E7C" w:rsidRPr="004979C9" w:rsidRDefault="00DC1122" w:rsidP="00795018">
      <w:pPr>
        <w:pStyle w:val="ListParagraph"/>
        <w:numPr>
          <w:ilvl w:val="0"/>
          <w:numId w:val="8"/>
        </w:numPr>
        <w:spacing w:after="0"/>
        <w:ind w:hanging="720"/>
        <w:jc w:val="both"/>
        <w:rPr>
          <w:rFonts w:ascii="Arial" w:hAnsi="Arial" w:cs="Arial"/>
          <w:sz w:val="20"/>
          <w:szCs w:val="20"/>
        </w:rPr>
      </w:pPr>
      <w:r w:rsidRPr="00AC031C">
        <w:rPr>
          <w:rFonts w:ascii="Arial" w:eastAsia="Times New Roman" w:hAnsi="Arial" w:cs="Arial"/>
          <w:sz w:val="20"/>
          <w:szCs w:val="20"/>
          <w:lang w:val="en-US"/>
        </w:rPr>
        <w:t>The Group would like to thank everyone</w:t>
      </w:r>
      <w:r w:rsidR="00AC031C" w:rsidRPr="00AC031C">
        <w:rPr>
          <w:rFonts w:ascii="Arial" w:eastAsia="Times New Roman" w:hAnsi="Arial" w:cs="Arial"/>
          <w:sz w:val="20"/>
          <w:szCs w:val="20"/>
          <w:lang w:val="en-US"/>
        </w:rPr>
        <w:t xml:space="preserve"> </w:t>
      </w:r>
      <w:r w:rsidRPr="00AC031C">
        <w:rPr>
          <w:rFonts w:ascii="Arial" w:eastAsia="Times New Roman" w:hAnsi="Arial" w:cs="Arial"/>
          <w:sz w:val="20"/>
          <w:szCs w:val="20"/>
          <w:lang w:val="en-US"/>
        </w:rPr>
        <w:t>who has contributed to th</w:t>
      </w:r>
      <w:r w:rsidR="00AC031C" w:rsidRPr="00AC031C">
        <w:rPr>
          <w:rFonts w:ascii="Arial" w:eastAsia="Times New Roman" w:hAnsi="Arial" w:cs="Arial"/>
          <w:sz w:val="20"/>
          <w:szCs w:val="20"/>
          <w:lang w:val="en-US"/>
        </w:rPr>
        <w:t xml:space="preserve">e development of this </w:t>
      </w:r>
      <w:r w:rsidRPr="00AC031C">
        <w:rPr>
          <w:rFonts w:ascii="Arial" w:eastAsia="Times New Roman" w:hAnsi="Arial" w:cs="Arial"/>
          <w:sz w:val="20"/>
          <w:szCs w:val="20"/>
          <w:lang w:val="en-US"/>
        </w:rPr>
        <w:t>report</w:t>
      </w:r>
      <w:r w:rsidR="00AC031C" w:rsidRPr="00AC031C">
        <w:rPr>
          <w:rFonts w:ascii="Arial" w:eastAsia="Times New Roman" w:hAnsi="Arial" w:cs="Arial"/>
          <w:sz w:val="20"/>
          <w:szCs w:val="20"/>
          <w:lang w:val="en-US"/>
        </w:rPr>
        <w:t>.</w:t>
      </w:r>
      <w:r w:rsidRPr="00AC031C">
        <w:rPr>
          <w:rFonts w:ascii="Arial" w:eastAsia="Times New Roman" w:hAnsi="Arial" w:cs="Arial"/>
          <w:sz w:val="20"/>
          <w:szCs w:val="20"/>
          <w:lang w:val="en-US"/>
        </w:rPr>
        <w:t xml:space="preserve">  Particular thanks are extended to individuals who </w:t>
      </w:r>
      <w:r w:rsidR="00AC031C" w:rsidRPr="00AC031C">
        <w:rPr>
          <w:rFonts w:ascii="Arial" w:eastAsia="Times New Roman" w:hAnsi="Arial" w:cs="Arial"/>
          <w:sz w:val="20"/>
          <w:szCs w:val="20"/>
          <w:lang w:val="en-US"/>
        </w:rPr>
        <w:t>responded to the survey</w:t>
      </w:r>
      <w:r w:rsidR="00F53748">
        <w:rPr>
          <w:rFonts w:ascii="Arial" w:eastAsia="Times New Roman" w:hAnsi="Arial" w:cs="Arial"/>
          <w:sz w:val="20"/>
          <w:szCs w:val="20"/>
          <w:lang w:val="en-US"/>
        </w:rPr>
        <w:t xml:space="preserve">, </w:t>
      </w:r>
      <w:r w:rsidRPr="00AC031C">
        <w:rPr>
          <w:rFonts w:ascii="Arial" w:eastAsia="Times New Roman" w:hAnsi="Arial" w:cs="Arial"/>
          <w:sz w:val="20"/>
          <w:szCs w:val="20"/>
          <w:lang w:val="en-US"/>
        </w:rPr>
        <w:t xml:space="preserve">participated in </w:t>
      </w:r>
      <w:r w:rsidR="00AC031C" w:rsidRPr="00AC031C">
        <w:rPr>
          <w:rFonts w:ascii="Arial" w:eastAsia="Times New Roman" w:hAnsi="Arial" w:cs="Arial"/>
          <w:sz w:val="20"/>
          <w:szCs w:val="20"/>
          <w:lang w:val="en-US"/>
        </w:rPr>
        <w:t xml:space="preserve">the Focus Group </w:t>
      </w:r>
      <w:r w:rsidRPr="00AC031C">
        <w:rPr>
          <w:rFonts w:ascii="Arial" w:eastAsia="Times New Roman" w:hAnsi="Arial" w:cs="Arial"/>
          <w:sz w:val="20"/>
          <w:szCs w:val="20"/>
          <w:lang w:val="en-US"/>
        </w:rPr>
        <w:t>discussions</w:t>
      </w:r>
      <w:r w:rsidR="00F53748">
        <w:rPr>
          <w:rFonts w:ascii="Arial" w:eastAsia="Times New Roman" w:hAnsi="Arial" w:cs="Arial"/>
          <w:sz w:val="20"/>
          <w:szCs w:val="20"/>
          <w:lang w:val="en-US"/>
        </w:rPr>
        <w:t xml:space="preserve"> and/or provided written submissions during the consultation process</w:t>
      </w:r>
      <w:r w:rsidR="00AC031C" w:rsidRPr="00AC031C">
        <w:rPr>
          <w:rFonts w:ascii="Arial" w:eastAsia="Times New Roman" w:hAnsi="Arial" w:cs="Arial"/>
          <w:sz w:val="20"/>
          <w:szCs w:val="20"/>
          <w:lang w:val="en-US"/>
        </w:rPr>
        <w:t>.</w:t>
      </w:r>
    </w:p>
    <w:p w14:paraId="5AAD1048" w14:textId="77777777" w:rsidR="006619F5" w:rsidRDefault="006619F5" w:rsidP="006560B0">
      <w:pPr>
        <w:pStyle w:val="Default"/>
        <w:jc w:val="both"/>
        <w:rPr>
          <w:sz w:val="20"/>
          <w:szCs w:val="20"/>
        </w:rPr>
      </w:pPr>
    </w:p>
    <w:p w14:paraId="1B2A96B4" w14:textId="4B5BB889" w:rsidR="005B752E" w:rsidRPr="005B752E" w:rsidRDefault="005B752E" w:rsidP="005B752E">
      <w:pPr>
        <w:spacing w:after="0"/>
        <w:jc w:val="both"/>
        <w:rPr>
          <w:rFonts w:ascii="Arial" w:eastAsia="Times New Roman" w:hAnsi="Arial" w:cs="Arial"/>
          <w:sz w:val="20"/>
          <w:szCs w:val="20"/>
          <w:lang w:val="en-US"/>
        </w:rPr>
      </w:pPr>
      <w:r w:rsidRPr="005B752E">
        <w:rPr>
          <w:rFonts w:ascii="Arial" w:hAnsi="Arial" w:cs="Arial"/>
          <w:b/>
          <w:bCs/>
          <w:sz w:val="20"/>
          <w:szCs w:val="20"/>
        </w:rPr>
        <w:t xml:space="preserve">Further information is available from </w:t>
      </w:r>
      <w:r>
        <w:rPr>
          <w:rFonts w:ascii="Arial" w:hAnsi="Arial" w:cs="Arial"/>
          <w:b/>
          <w:bCs/>
          <w:sz w:val="20"/>
          <w:szCs w:val="20"/>
        </w:rPr>
        <w:t xml:space="preserve">Gary Macfarlane, Chair of the Sustainable Business Travel Working Group </w:t>
      </w:r>
      <w:r w:rsidRPr="005B752E">
        <w:rPr>
          <w:rFonts w:ascii="Arial" w:hAnsi="Arial" w:cs="Arial"/>
          <w:b/>
          <w:bCs/>
          <w:sz w:val="20"/>
          <w:szCs w:val="20"/>
        </w:rPr>
        <w:t>(email:</w:t>
      </w:r>
      <w:hyperlink r:id="rId15" w:history="1">
        <w:r w:rsidRPr="00B97F9A">
          <w:rPr>
            <w:rStyle w:val="Hyperlink"/>
            <w:rFonts w:ascii="Arial" w:hAnsi="Arial" w:cs="Arial"/>
            <w:b/>
            <w:bCs/>
            <w:sz w:val="20"/>
            <w:szCs w:val="20"/>
          </w:rPr>
          <w:t>g.j.macfarlane</w:t>
        </w:r>
        <w:r w:rsidRPr="005B752E">
          <w:rPr>
            <w:rStyle w:val="Hyperlink"/>
            <w:rFonts w:ascii="Arial" w:hAnsi="Arial" w:cs="Arial"/>
            <w:b/>
            <w:bCs/>
            <w:sz w:val="20"/>
            <w:szCs w:val="20"/>
          </w:rPr>
          <w:t>@abdn.ac.uk</w:t>
        </w:r>
      </w:hyperlink>
      <w:r w:rsidRPr="005B752E">
        <w:rPr>
          <w:rFonts w:ascii="Arial" w:hAnsi="Arial" w:cs="Arial"/>
          <w:b/>
          <w:bCs/>
          <w:sz w:val="20"/>
          <w:szCs w:val="20"/>
        </w:rPr>
        <w:t>)</w:t>
      </w:r>
      <w:r w:rsidR="00185411">
        <w:rPr>
          <w:rFonts w:ascii="Arial" w:hAnsi="Arial" w:cs="Arial"/>
          <w:b/>
          <w:bCs/>
          <w:sz w:val="20"/>
          <w:szCs w:val="20"/>
        </w:rPr>
        <w:t xml:space="preserve"> or Heather Crabb, Clerk to the Sustainable Business Travel Working Group (email: h.crabb@abdn.ac.uk)</w:t>
      </w:r>
      <w:r w:rsidRPr="005B752E">
        <w:rPr>
          <w:rFonts w:ascii="Arial" w:hAnsi="Arial" w:cs="Arial"/>
          <w:b/>
          <w:bCs/>
          <w:sz w:val="20"/>
          <w:szCs w:val="20"/>
        </w:rPr>
        <w:t>.</w:t>
      </w:r>
    </w:p>
    <w:p w14:paraId="4BE4488A" w14:textId="77777777" w:rsidR="005B752E" w:rsidRPr="005B752E" w:rsidRDefault="005B752E" w:rsidP="005B752E">
      <w:pPr>
        <w:spacing w:after="0"/>
        <w:jc w:val="both"/>
        <w:rPr>
          <w:rFonts w:ascii="Arial" w:hAnsi="Arial" w:cs="Arial"/>
          <w:b/>
          <w:bCs/>
          <w:sz w:val="20"/>
          <w:szCs w:val="20"/>
        </w:rPr>
      </w:pPr>
    </w:p>
    <w:p w14:paraId="0FBFA51C" w14:textId="37E06B9F" w:rsidR="005B752E" w:rsidRDefault="00462DEB" w:rsidP="005B752E">
      <w:pPr>
        <w:spacing w:after="0"/>
        <w:jc w:val="both"/>
        <w:rPr>
          <w:rFonts w:ascii="Arial" w:hAnsi="Arial" w:cs="Arial"/>
          <w:b/>
          <w:bCs/>
          <w:sz w:val="20"/>
          <w:szCs w:val="20"/>
        </w:rPr>
      </w:pPr>
      <w:r>
        <w:rPr>
          <w:rFonts w:ascii="Arial" w:hAnsi="Arial" w:cs="Arial"/>
          <w:b/>
          <w:bCs/>
          <w:sz w:val="20"/>
          <w:szCs w:val="20"/>
        </w:rPr>
        <w:t>6 May</w:t>
      </w:r>
      <w:r w:rsidR="005B752E">
        <w:rPr>
          <w:rFonts w:ascii="Arial" w:hAnsi="Arial" w:cs="Arial"/>
          <w:b/>
          <w:bCs/>
          <w:sz w:val="20"/>
          <w:szCs w:val="20"/>
        </w:rPr>
        <w:t xml:space="preserve"> 2022</w:t>
      </w:r>
    </w:p>
    <w:p w14:paraId="7CC9F323" w14:textId="6E3BBB05" w:rsidR="00DE5180" w:rsidRPr="005B752E" w:rsidRDefault="00DE5180" w:rsidP="005B752E">
      <w:pPr>
        <w:spacing w:after="0"/>
        <w:jc w:val="both"/>
        <w:rPr>
          <w:rFonts w:ascii="Arial" w:hAnsi="Arial" w:cs="Arial"/>
          <w:b/>
          <w:bCs/>
          <w:sz w:val="20"/>
          <w:szCs w:val="20"/>
        </w:rPr>
      </w:pPr>
      <w:r>
        <w:rPr>
          <w:rFonts w:ascii="Arial" w:hAnsi="Arial" w:cs="Arial"/>
          <w:b/>
          <w:bCs/>
          <w:sz w:val="20"/>
          <w:szCs w:val="20"/>
        </w:rPr>
        <w:t>Updated 8 September</w:t>
      </w:r>
    </w:p>
    <w:p w14:paraId="68BAE65C" w14:textId="4258F4AC" w:rsidR="00185411" w:rsidRPr="004979C9" w:rsidRDefault="005B752E" w:rsidP="004979C9">
      <w:pPr>
        <w:spacing w:after="0"/>
        <w:jc w:val="both"/>
        <w:rPr>
          <w:rFonts w:ascii="Arial" w:hAnsi="Arial" w:cs="Arial"/>
          <w:b/>
          <w:bCs/>
          <w:sz w:val="20"/>
          <w:szCs w:val="20"/>
        </w:rPr>
      </w:pPr>
      <w:r w:rsidRPr="005B752E">
        <w:rPr>
          <w:rFonts w:ascii="Arial" w:hAnsi="Arial" w:cs="Arial"/>
          <w:b/>
          <w:bCs/>
          <w:sz w:val="20"/>
          <w:szCs w:val="20"/>
        </w:rPr>
        <w:t xml:space="preserve">FOI Status: </w:t>
      </w:r>
      <w:r>
        <w:rPr>
          <w:rFonts w:ascii="Arial" w:hAnsi="Arial" w:cs="Arial"/>
          <w:b/>
          <w:bCs/>
          <w:sz w:val="20"/>
          <w:szCs w:val="20"/>
        </w:rPr>
        <w:t>OPE</w:t>
      </w:r>
      <w:r w:rsidR="004979C9">
        <w:rPr>
          <w:rFonts w:ascii="Arial" w:hAnsi="Arial" w:cs="Arial"/>
          <w:b/>
          <w:bCs/>
          <w:sz w:val="20"/>
          <w:szCs w:val="20"/>
        </w:rPr>
        <w:t>N</w:t>
      </w:r>
    </w:p>
    <w:p w14:paraId="22C55636" w14:textId="3750DD04" w:rsidR="002250E6" w:rsidRDefault="002250E6" w:rsidP="00ED71B7">
      <w:pPr>
        <w:jc w:val="right"/>
        <w:rPr>
          <w:rFonts w:ascii="Arial" w:hAnsi="Arial" w:cs="Arial"/>
          <w:sz w:val="20"/>
          <w:szCs w:val="20"/>
        </w:rPr>
      </w:pPr>
    </w:p>
    <w:p w14:paraId="343BA331" w14:textId="7E378054" w:rsidR="00924E29" w:rsidRDefault="00924E29" w:rsidP="00ED71B7">
      <w:pPr>
        <w:jc w:val="right"/>
        <w:rPr>
          <w:rFonts w:ascii="Arial" w:hAnsi="Arial" w:cs="Arial"/>
          <w:sz w:val="20"/>
          <w:szCs w:val="20"/>
        </w:rPr>
      </w:pPr>
    </w:p>
    <w:p w14:paraId="324300EA" w14:textId="55254230" w:rsidR="00924E29" w:rsidRDefault="00924E29" w:rsidP="00ED71B7">
      <w:pPr>
        <w:jc w:val="right"/>
        <w:rPr>
          <w:rFonts w:ascii="Arial" w:hAnsi="Arial" w:cs="Arial"/>
          <w:sz w:val="20"/>
          <w:szCs w:val="20"/>
        </w:rPr>
      </w:pPr>
    </w:p>
    <w:p w14:paraId="1169128B" w14:textId="06F90F94" w:rsidR="00924E29" w:rsidRDefault="00924E29" w:rsidP="00ED71B7">
      <w:pPr>
        <w:jc w:val="right"/>
        <w:rPr>
          <w:rFonts w:ascii="Arial" w:hAnsi="Arial" w:cs="Arial"/>
          <w:sz w:val="20"/>
          <w:szCs w:val="20"/>
        </w:rPr>
      </w:pPr>
    </w:p>
    <w:p w14:paraId="1BD75345" w14:textId="2EA241E1" w:rsidR="00924E29" w:rsidRDefault="00924E29" w:rsidP="00ED71B7">
      <w:pPr>
        <w:jc w:val="right"/>
        <w:rPr>
          <w:rFonts w:ascii="Arial" w:hAnsi="Arial" w:cs="Arial"/>
          <w:sz w:val="20"/>
          <w:szCs w:val="20"/>
        </w:rPr>
      </w:pPr>
    </w:p>
    <w:p w14:paraId="186F129A" w14:textId="77777777" w:rsidR="00CD3966" w:rsidRDefault="00CD3966" w:rsidP="00DF5E7B">
      <w:pPr>
        <w:rPr>
          <w:rFonts w:ascii="Arial" w:hAnsi="Arial" w:cs="Arial"/>
          <w:sz w:val="20"/>
          <w:szCs w:val="20"/>
        </w:rPr>
      </w:pPr>
      <w:bookmarkStart w:id="23" w:name="AppendixA"/>
    </w:p>
    <w:p w14:paraId="64BAE72E" w14:textId="77777777" w:rsidR="00CD3966" w:rsidRDefault="00CD3966" w:rsidP="00462DEB">
      <w:pPr>
        <w:jc w:val="right"/>
        <w:rPr>
          <w:rFonts w:ascii="Arial" w:hAnsi="Arial" w:cs="Arial"/>
          <w:sz w:val="20"/>
          <w:szCs w:val="20"/>
        </w:rPr>
      </w:pPr>
    </w:p>
    <w:p w14:paraId="6C8C8D83" w14:textId="78295550" w:rsidR="00ED71B7" w:rsidRPr="00ED71B7" w:rsidRDefault="00ED71B7" w:rsidP="00462DEB">
      <w:pPr>
        <w:jc w:val="right"/>
        <w:rPr>
          <w:rFonts w:ascii="Arial" w:hAnsi="Arial" w:cs="Arial"/>
          <w:sz w:val="20"/>
          <w:szCs w:val="20"/>
        </w:rPr>
      </w:pPr>
      <w:r>
        <w:rPr>
          <w:rFonts w:ascii="Arial" w:hAnsi="Arial" w:cs="Arial"/>
          <w:sz w:val="20"/>
          <w:szCs w:val="20"/>
        </w:rPr>
        <w:lastRenderedPageBreak/>
        <w:t>APPENDIX A</w:t>
      </w:r>
    </w:p>
    <w:bookmarkEnd w:id="23"/>
    <w:p w14:paraId="079949FC" w14:textId="77777777" w:rsidR="00ED71B7" w:rsidRPr="00ED71B7" w:rsidRDefault="00ED71B7" w:rsidP="00ED71B7">
      <w:pPr>
        <w:autoSpaceDE w:val="0"/>
        <w:autoSpaceDN w:val="0"/>
        <w:adjustRightInd w:val="0"/>
        <w:spacing w:after="0" w:line="240" w:lineRule="auto"/>
        <w:jc w:val="center"/>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UNIVERSITY OF ABERDEEN</w:t>
      </w:r>
    </w:p>
    <w:p w14:paraId="1EB801B8" w14:textId="77777777" w:rsidR="00ED71B7" w:rsidRPr="00ED71B7" w:rsidRDefault="00ED71B7" w:rsidP="00ED71B7">
      <w:pPr>
        <w:autoSpaceDE w:val="0"/>
        <w:autoSpaceDN w:val="0"/>
        <w:adjustRightInd w:val="0"/>
        <w:spacing w:after="0" w:line="240" w:lineRule="auto"/>
        <w:jc w:val="center"/>
        <w:rPr>
          <w:rFonts w:ascii="Arial" w:eastAsia="Times New Roman" w:hAnsi="Arial" w:cs="Arial"/>
          <w:color w:val="000000"/>
          <w:sz w:val="20"/>
          <w:szCs w:val="20"/>
          <w:lang w:val="en-US"/>
        </w:rPr>
      </w:pPr>
    </w:p>
    <w:p w14:paraId="1426BA07" w14:textId="77777777" w:rsidR="00ED71B7" w:rsidRPr="00ED71B7" w:rsidRDefault="00ED71B7" w:rsidP="00ED71B7">
      <w:pPr>
        <w:autoSpaceDE w:val="0"/>
        <w:autoSpaceDN w:val="0"/>
        <w:adjustRightInd w:val="0"/>
        <w:spacing w:after="0" w:line="240" w:lineRule="auto"/>
        <w:jc w:val="center"/>
        <w:rPr>
          <w:rFonts w:ascii="Arial" w:eastAsia="Times New Roman" w:hAnsi="Arial" w:cs="Arial"/>
          <w:b/>
          <w:color w:val="000000"/>
          <w:sz w:val="20"/>
          <w:szCs w:val="20"/>
          <w:lang w:val="en-US"/>
        </w:rPr>
      </w:pPr>
      <w:r w:rsidRPr="00ED71B7">
        <w:rPr>
          <w:rFonts w:ascii="Arial" w:eastAsia="Times New Roman" w:hAnsi="Arial" w:cs="Arial"/>
          <w:b/>
          <w:color w:val="000000"/>
          <w:sz w:val="20"/>
          <w:szCs w:val="20"/>
          <w:lang w:val="en-US"/>
        </w:rPr>
        <w:t>SUSTAINABLE BUSINESS TRAVEL WORKING GROUP</w:t>
      </w:r>
    </w:p>
    <w:p w14:paraId="2CBB4B47" w14:textId="77777777" w:rsidR="00ED71B7" w:rsidRPr="00ED71B7" w:rsidRDefault="00ED71B7" w:rsidP="00ED71B7">
      <w:pPr>
        <w:autoSpaceDE w:val="0"/>
        <w:autoSpaceDN w:val="0"/>
        <w:adjustRightInd w:val="0"/>
        <w:spacing w:after="0" w:line="240" w:lineRule="auto"/>
        <w:jc w:val="center"/>
        <w:rPr>
          <w:rFonts w:ascii="Arial" w:eastAsia="Times New Roman" w:hAnsi="Arial" w:cs="Arial"/>
          <w:b/>
          <w:color w:val="000000"/>
          <w:sz w:val="20"/>
          <w:szCs w:val="20"/>
          <w:lang w:val="en-US"/>
        </w:rPr>
      </w:pPr>
    </w:p>
    <w:p w14:paraId="466F69A4" w14:textId="7540C5E8" w:rsidR="00ED71B7" w:rsidRPr="00ED71B7" w:rsidRDefault="00ED71B7" w:rsidP="00924E29">
      <w:pPr>
        <w:autoSpaceDE w:val="0"/>
        <w:autoSpaceDN w:val="0"/>
        <w:adjustRightInd w:val="0"/>
        <w:spacing w:after="0" w:line="240" w:lineRule="auto"/>
        <w:jc w:val="center"/>
        <w:rPr>
          <w:rFonts w:ascii="Arial" w:eastAsia="Times New Roman" w:hAnsi="Arial" w:cs="Arial"/>
          <w:color w:val="000000"/>
          <w:sz w:val="20"/>
          <w:szCs w:val="20"/>
          <w:lang w:val="en-US"/>
        </w:rPr>
      </w:pPr>
      <w:r w:rsidRPr="00ED71B7">
        <w:rPr>
          <w:rFonts w:ascii="Arial" w:eastAsia="Times New Roman" w:hAnsi="Arial" w:cs="Arial"/>
          <w:b/>
          <w:color w:val="000000"/>
          <w:sz w:val="20"/>
          <w:szCs w:val="20"/>
          <w:lang w:val="en-US"/>
        </w:rPr>
        <w:t>TERMS OF REFERENCE</w:t>
      </w:r>
    </w:p>
    <w:p w14:paraId="3B348B73" w14:textId="6407936E" w:rsidR="00ED71B7" w:rsidRPr="00DF5E7B" w:rsidRDefault="00ED71B7" w:rsidP="00DF5E7B">
      <w:pPr>
        <w:pStyle w:val="Heading1"/>
        <w:rPr>
          <w:rFonts w:ascii="Arial" w:eastAsia="Times New Roman" w:hAnsi="Arial" w:cs="Arial"/>
          <w:color w:val="auto"/>
          <w:sz w:val="20"/>
          <w:szCs w:val="20"/>
          <w:u w:val="single"/>
          <w:lang w:val="en-US"/>
        </w:rPr>
      </w:pPr>
      <w:r w:rsidRPr="00DF5E7B">
        <w:rPr>
          <w:rFonts w:ascii="Arial" w:eastAsia="Times New Roman" w:hAnsi="Arial" w:cs="Arial"/>
          <w:color w:val="auto"/>
          <w:sz w:val="20"/>
          <w:szCs w:val="20"/>
          <w:u w:val="single"/>
          <w:lang w:val="en-US"/>
        </w:rPr>
        <w:t xml:space="preserve">Overall Purpose </w:t>
      </w:r>
    </w:p>
    <w:p w14:paraId="67750A0D" w14:textId="48BDDD2B" w:rsidR="00ED71B7" w:rsidRPr="00ED71B7" w:rsidRDefault="000212E5" w:rsidP="00DF5E7B">
      <w:pPr>
        <w:autoSpaceDE w:val="0"/>
        <w:autoSpaceDN w:val="0"/>
        <w:adjustRightInd w:val="0"/>
        <w:spacing w:after="0" w:line="240" w:lineRule="auto"/>
        <w:jc w:val="both"/>
        <w:rPr>
          <w:rFonts w:ascii="Arial" w:eastAsia="Times New Roman" w:hAnsi="Arial" w:cs="Arial"/>
          <w:color w:val="000000"/>
          <w:sz w:val="20"/>
          <w:szCs w:val="20"/>
          <w:lang w:val="en-US"/>
        </w:rPr>
      </w:pPr>
      <w:r w:rsidRPr="000212E5">
        <w:rPr>
          <w:rFonts w:ascii="Arial" w:eastAsia="Times New Roman" w:hAnsi="Arial" w:cs="Arial"/>
          <w:color w:val="000000"/>
          <w:sz w:val="20"/>
          <w:szCs w:val="20"/>
          <w:lang w:val="en-US"/>
        </w:rPr>
        <w:t xml:space="preserve">As outlined in the Aberdeen 2040 strategy, the University of Aberdeen is committed to achieving net zero carbon emissions before 2040.  </w:t>
      </w:r>
      <w:r w:rsidR="00ED71B7" w:rsidRPr="00ED71B7">
        <w:rPr>
          <w:rFonts w:ascii="Arial" w:eastAsia="Times New Roman" w:hAnsi="Arial" w:cs="Arial"/>
          <w:color w:val="000000"/>
          <w:sz w:val="20"/>
          <w:szCs w:val="20"/>
          <w:lang w:val="en-US"/>
        </w:rPr>
        <w:t>Travel (both domestic and international) currently underpins a cross-section of University activities, including education, research and student recruitment.  However, the environmental impact of travel, particularly in relation to carbon emissions, means that a fresh approach to how we conduct these essential elements of our core business is required.</w:t>
      </w:r>
    </w:p>
    <w:p w14:paraId="100F8CD6" w14:textId="77777777" w:rsidR="00ED71B7" w:rsidRPr="00ED71B7" w:rsidRDefault="00ED71B7" w:rsidP="00DF5E7B">
      <w:pPr>
        <w:autoSpaceDE w:val="0"/>
        <w:autoSpaceDN w:val="0"/>
        <w:adjustRightInd w:val="0"/>
        <w:spacing w:after="0" w:line="240" w:lineRule="auto"/>
        <w:jc w:val="both"/>
        <w:rPr>
          <w:rFonts w:ascii="Arial" w:eastAsia="Times New Roman" w:hAnsi="Arial" w:cs="Arial"/>
          <w:color w:val="000000"/>
          <w:sz w:val="20"/>
          <w:szCs w:val="20"/>
          <w:lang w:val="en-US"/>
        </w:rPr>
      </w:pPr>
    </w:p>
    <w:p w14:paraId="2B21C7C4" w14:textId="3F8101D3" w:rsidR="00ED71B7" w:rsidRDefault="00ED71B7" w:rsidP="00DF5E7B">
      <w:pPr>
        <w:autoSpaceDE w:val="0"/>
        <w:autoSpaceDN w:val="0"/>
        <w:adjustRightInd w:val="0"/>
        <w:spacing w:after="0" w:line="240" w:lineRule="auto"/>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Therefore, the Sustainable Business Travel Working Group has been established to make recommendations to the Sustainability Steering Group on (i) a revised institutional approach to ensuring that travel identified as being essential to University core business is undertaken in a sustainable manner and (ii) ensuring that appropriate carbon off-setting activities are implemented where required.</w:t>
      </w:r>
    </w:p>
    <w:p w14:paraId="532FD797" w14:textId="77777777" w:rsidR="000212E5" w:rsidRPr="00ED71B7" w:rsidRDefault="000212E5" w:rsidP="002250E6">
      <w:pPr>
        <w:autoSpaceDE w:val="0"/>
        <w:autoSpaceDN w:val="0"/>
        <w:adjustRightInd w:val="0"/>
        <w:spacing w:after="0" w:line="240" w:lineRule="auto"/>
        <w:ind w:left="567"/>
        <w:jc w:val="both"/>
        <w:rPr>
          <w:rFonts w:ascii="Arial" w:eastAsia="Times New Roman" w:hAnsi="Arial" w:cs="Arial"/>
          <w:color w:val="000000"/>
          <w:sz w:val="20"/>
          <w:szCs w:val="20"/>
          <w:lang w:val="en-US"/>
        </w:rPr>
      </w:pPr>
    </w:p>
    <w:p w14:paraId="023D6357" w14:textId="40A6CA6D" w:rsidR="00ED71B7" w:rsidRPr="00ED71B7" w:rsidRDefault="00ED71B7" w:rsidP="00DF5E7B">
      <w:pPr>
        <w:autoSpaceDE w:val="0"/>
        <w:autoSpaceDN w:val="0"/>
        <w:adjustRightInd w:val="0"/>
        <w:spacing w:after="0" w:line="240" w:lineRule="auto"/>
        <w:ind w:left="567" w:hanging="567"/>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Specifically, the Sustainable Business Travel Working Group will:</w:t>
      </w:r>
    </w:p>
    <w:p w14:paraId="0818A686" w14:textId="77777777" w:rsidR="00ED71B7" w:rsidRPr="00ED71B7" w:rsidRDefault="00ED71B7" w:rsidP="00ED71B7">
      <w:pPr>
        <w:numPr>
          <w:ilvl w:val="1"/>
          <w:numId w:val="4"/>
        </w:numPr>
        <w:autoSpaceDE w:val="0"/>
        <w:autoSpaceDN w:val="0"/>
        <w:adjustRightInd w:val="0"/>
        <w:spacing w:after="0" w:line="240" w:lineRule="auto"/>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 xml:space="preserve">Consider the links between, and impacts arising from, University travel for business purposes and carbon emissions; </w:t>
      </w:r>
    </w:p>
    <w:p w14:paraId="34B912B6" w14:textId="77777777" w:rsidR="00ED71B7" w:rsidRPr="00ED71B7" w:rsidRDefault="00ED71B7" w:rsidP="00ED71B7">
      <w:pPr>
        <w:autoSpaceDE w:val="0"/>
        <w:autoSpaceDN w:val="0"/>
        <w:adjustRightInd w:val="0"/>
        <w:spacing w:after="0" w:line="240" w:lineRule="auto"/>
        <w:ind w:left="570"/>
        <w:jc w:val="both"/>
        <w:rPr>
          <w:rFonts w:ascii="Arial" w:eastAsia="Times New Roman" w:hAnsi="Arial" w:cs="Arial"/>
          <w:color w:val="000000"/>
          <w:sz w:val="20"/>
          <w:szCs w:val="20"/>
          <w:lang w:val="en-US"/>
        </w:rPr>
      </w:pPr>
    </w:p>
    <w:p w14:paraId="3B0FAB25" w14:textId="77777777" w:rsidR="00ED71B7" w:rsidRPr="00ED71B7" w:rsidRDefault="00ED71B7" w:rsidP="00ED71B7">
      <w:pPr>
        <w:numPr>
          <w:ilvl w:val="1"/>
          <w:numId w:val="4"/>
        </w:numPr>
        <w:autoSpaceDE w:val="0"/>
        <w:autoSpaceDN w:val="0"/>
        <w:adjustRightInd w:val="0"/>
        <w:spacing w:after="0" w:line="240" w:lineRule="auto"/>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Consider the findings and recommendations arising from internal and external reviews of sustainable travel e.g. carbon-offsetting for business travel to support research grant applications (in line with new funding body requirements) and the Aurora Network Travel Codex;</w:t>
      </w:r>
    </w:p>
    <w:p w14:paraId="63258FA1" w14:textId="77777777" w:rsidR="00ED71B7" w:rsidRPr="00ED71B7" w:rsidRDefault="00ED71B7" w:rsidP="00ED71B7">
      <w:pPr>
        <w:autoSpaceDE w:val="0"/>
        <w:autoSpaceDN w:val="0"/>
        <w:adjustRightInd w:val="0"/>
        <w:spacing w:after="0" w:line="240" w:lineRule="auto"/>
        <w:jc w:val="both"/>
        <w:rPr>
          <w:rFonts w:ascii="Arial" w:eastAsia="Times New Roman" w:hAnsi="Arial" w:cs="Arial"/>
          <w:color w:val="000000"/>
          <w:sz w:val="20"/>
          <w:szCs w:val="20"/>
          <w:lang w:val="en-US"/>
        </w:rPr>
      </w:pPr>
    </w:p>
    <w:p w14:paraId="33040C46" w14:textId="77777777" w:rsidR="00ED71B7" w:rsidRPr="00ED71B7" w:rsidRDefault="00ED71B7" w:rsidP="00ED71B7">
      <w:pPr>
        <w:numPr>
          <w:ilvl w:val="1"/>
          <w:numId w:val="4"/>
        </w:numPr>
        <w:autoSpaceDE w:val="0"/>
        <w:autoSpaceDN w:val="0"/>
        <w:adjustRightInd w:val="0"/>
        <w:spacing w:after="0" w:line="240" w:lineRule="auto"/>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Develop a suite of Guiding Principles to underpin and inform the institutional approach to travel for business purposes and the associated approach to carbon off-setting;</w:t>
      </w:r>
    </w:p>
    <w:p w14:paraId="3D57ABC7" w14:textId="77777777" w:rsidR="00ED71B7" w:rsidRPr="00ED71B7" w:rsidRDefault="00ED71B7" w:rsidP="00ED71B7">
      <w:pPr>
        <w:autoSpaceDE w:val="0"/>
        <w:autoSpaceDN w:val="0"/>
        <w:adjustRightInd w:val="0"/>
        <w:spacing w:after="0" w:line="240" w:lineRule="auto"/>
        <w:jc w:val="both"/>
        <w:rPr>
          <w:rFonts w:ascii="Arial" w:eastAsia="Times New Roman" w:hAnsi="Arial" w:cs="Arial"/>
          <w:color w:val="000000"/>
          <w:sz w:val="20"/>
          <w:szCs w:val="20"/>
          <w:lang w:val="en-US"/>
        </w:rPr>
      </w:pPr>
    </w:p>
    <w:p w14:paraId="3DC23D91" w14:textId="15D31E2B" w:rsidR="00C94CFF" w:rsidRPr="004979C9" w:rsidRDefault="00ED71B7" w:rsidP="004979C9">
      <w:pPr>
        <w:numPr>
          <w:ilvl w:val="1"/>
          <w:numId w:val="4"/>
        </w:numPr>
        <w:autoSpaceDE w:val="0"/>
        <w:autoSpaceDN w:val="0"/>
        <w:adjustRightInd w:val="0"/>
        <w:spacing w:after="0" w:line="240" w:lineRule="auto"/>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Draw on input from internal and external stakeholders and oversee the commissioning of any external specialist support as appropriate to:</w:t>
      </w:r>
    </w:p>
    <w:p w14:paraId="4503E1FC" w14:textId="77777777" w:rsidR="00ED71B7" w:rsidRPr="00ED71B7" w:rsidRDefault="00ED71B7" w:rsidP="00ED71B7">
      <w:pPr>
        <w:numPr>
          <w:ilvl w:val="0"/>
          <w:numId w:val="5"/>
        </w:numPr>
        <w:autoSpaceDE w:val="0"/>
        <w:autoSpaceDN w:val="0"/>
        <w:adjustRightInd w:val="0"/>
        <w:spacing w:after="0" w:line="240" w:lineRule="auto"/>
        <w:ind w:left="993" w:hanging="426"/>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Identify core essential activities which will involve a partial or full requirement for staff/students to travel (domestic and/or international) on University business;</w:t>
      </w:r>
    </w:p>
    <w:p w14:paraId="41014FAC" w14:textId="77777777" w:rsidR="00ED71B7" w:rsidRPr="00ED71B7" w:rsidRDefault="00ED71B7" w:rsidP="00ED71B7">
      <w:pPr>
        <w:numPr>
          <w:ilvl w:val="0"/>
          <w:numId w:val="5"/>
        </w:numPr>
        <w:autoSpaceDE w:val="0"/>
        <w:autoSpaceDN w:val="0"/>
        <w:adjustRightInd w:val="0"/>
        <w:spacing w:after="0" w:line="240" w:lineRule="auto"/>
        <w:ind w:left="993" w:hanging="426"/>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Identify core essential activities which could successfully be delivered via an alternative approach not involving travel; and</w:t>
      </w:r>
    </w:p>
    <w:p w14:paraId="6A5A4C21" w14:textId="77777777" w:rsidR="00ED71B7" w:rsidRPr="00ED71B7" w:rsidRDefault="00ED71B7" w:rsidP="00ED71B7">
      <w:pPr>
        <w:numPr>
          <w:ilvl w:val="0"/>
          <w:numId w:val="5"/>
        </w:numPr>
        <w:autoSpaceDE w:val="0"/>
        <w:autoSpaceDN w:val="0"/>
        <w:adjustRightInd w:val="0"/>
        <w:spacing w:after="0" w:line="240" w:lineRule="auto"/>
        <w:ind w:left="993" w:hanging="426"/>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 xml:space="preserve">Consider </w:t>
      </w:r>
      <w:proofErr w:type="spellStart"/>
      <w:r w:rsidRPr="00ED71B7">
        <w:rPr>
          <w:rFonts w:ascii="Arial" w:eastAsia="Times New Roman" w:hAnsi="Arial" w:cs="Arial"/>
          <w:color w:val="000000"/>
          <w:sz w:val="20"/>
          <w:szCs w:val="20"/>
          <w:lang w:val="en-US"/>
        </w:rPr>
        <w:t>recognised</w:t>
      </w:r>
      <w:proofErr w:type="spellEnd"/>
      <w:r w:rsidRPr="00ED71B7">
        <w:rPr>
          <w:rFonts w:ascii="Arial" w:eastAsia="Times New Roman" w:hAnsi="Arial" w:cs="Arial"/>
          <w:color w:val="000000"/>
          <w:sz w:val="20"/>
          <w:szCs w:val="20"/>
          <w:lang w:val="en-US"/>
        </w:rPr>
        <w:t xml:space="preserve"> best practice, legislative requirements and the expectations of external funding bodies in relation to reducing carbon emissions and carbon-offsetting practices associated with business travel.</w:t>
      </w:r>
    </w:p>
    <w:p w14:paraId="2527753E" w14:textId="77777777" w:rsidR="00ED71B7" w:rsidRPr="00ED71B7" w:rsidRDefault="00ED71B7" w:rsidP="00ED71B7">
      <w:pPr>
        <w:autoSpaceDE w:val="0"/>
        <w:autoSpaceDN w:val="0"/>
        <w:adjustRightInd w:val="0"/>
        <w:spacing w:after="0" w:line="240" w:lineRule="auto"/>
        <w:ind w:left="993"/>
        <w:jc w:val="both"/>
        <w:rPr>
          <w:rFonts w:ascii="Arial" w:eastAsia="Times New Roman" w:hAnsi="Arial" w:cs="Arial"/>
          <w:color w:val="000000"/>
          <w:sz w:val="20"/>
          <w:szCs w:val="20"/>
          <w:lang w:val="en-US"/>
        </w:rPr>
      </w:pPr>
    </w:p>
    <w:p w14:paraId="5C1347F9" w14:textId="270845DA" w:rsidR="00924E29" w:rsidRPr="00924E29" w:rsidRDefault="00ED71B7" w:rsidP="00ED71B7">
      <w:pPr>
        <w:numPr>
          <w:ilvl w:val="1"/>
          <w:numId w:val="4"/>
        </w:numPr>
        <w:autoSpaceDE w:val="0"/>
        <w:autoSpaceDN w:val="0"/>
        <w:adjustRightInd w:val="0"/>
        <w:spacing w:after="0" w:line="240" w:lineRule="auto"/>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4"/>
          <w:lang w:val="en-US"/>
        </w:rPr>
        <w:t>Recommend appropriate communication, consultation and staff engagement mechanisms to support the implementation of the Guiding Principles of Sustainable Business Travel.</w:t>
      </w:r>
    </w:p>
    <w:p w14:paraId="6F62E789" w14:textId="77777777" w:rsidR="00924E29" w:rsidRPr="00ED71B7" w:rsidRDefault="00924E29" w:rsidP="00ED71B7">
      <w:pPr>
        <w:autoSpaceDE w:val="0"/>
        <w:autoSpaceDN w:val="0"/>
        <w:adjustRightInd w:val="0"/>
        <w:spacing w:after="0" w:line="240" w:lineRule="auto"/>
        <w:jc w:val="both"/>
        <w:rPr>
          <w:rFonts w:ascii="Arial" w:eastAsia="Times New Roman" w:hAnsi="Arial" w:cs="Arial"/>
          <w:color w:val="000000"/>
          <w:sz w:val="20"/>
          <w:szCs w:val="20"/>
          <w:lang w:val="en-US"/>
        </w:rPr>
      </w:pPr>
    </w:p>
    <w:p w14:paraId="41211D46" w14:textId="262A359A" w:rsidR="00924E29" w:rsidRDefault="00ED71B7" w:rsidP="004979C9">
      <w:pPr>
        <w:autoSpaceDE w:val="0"/>
        <w:autoSpaceDN w:val="0"/>
        <w:adjustRightInd w:val="0"/>
        <w:spacing w:after="0" w:line="240" w:lineRule="auto"/>
        <w:ind w:left="567" w:hanging="567"/>
        <w:jc w:val="both"/>
        <w:rPr>
          <w:rStyle w:val="Heading1Char"/>
          <w:rFonts w:ascii="Arial" w:hAnsi="Arial" w:cs="Arial"/>
          <w:b/>
          <w:bCs/>
          <w:color w:val="auto"/>
          <w:sz w:val="20"/>
          <w:szCs w:val="20"/>
        </w:rPr>
      </w:pPr>
      <w:r w:rsidRPr="00ED71B7">
        <w:rPr>
          <w:rFonts w:ascii="Arial" w:eastAsia="Times New Roman" w:hAnsi="Arial" w:cs="Arial"/>
          <w:b/>
          <w:bCs/>
          <w:color w:val="000000"/>
          <w:sz w:val="20"/>
          <w:szCs w:val="20"/>
          <w:lang w:val="en-US"/>
        </w:rPr>
        <w:t>2.</w:t>
      </w:r>
      <w:r w:rsidRPr="00ED71B7">
        <w:rPr>
          <w:rFonts w:ascii="Arial" w:eastAsia="Times New Roman" w:hAnsi="Arial" w:cs="Arial"/>
          <w:b/>
          <w:bCs/>
          <w:color w:val="000000"/>
          <w:sz w:val="20"/>
          <w:szCs w:val="20"/>
          <w:lang w:val="en-US"/>
        </w:rPr>
        <w:tab/>
      </w:r>
      <w:r w:rsidRPr="00DF5E7B">
        <w:rPr>
          <w:rStyle w:val="Heading1Char"/>
          <w:rFonts w:ascii="Arial" w:hAnsi="Arial" w:cs="Arial"/>
          <w:b/>
          <w:bCs/>
          <w:color w:val="auto"/>
          <w:sz w:val="20"/>
          <w:szCs w:val="20"/>
        </w:rPr>
        <w:t>COMPOSITION AND MEMBERSHIP</w:t>
      </w:r>
    </w:p>
    <w:p w14:paraId="3C572B7D" w14:textId="77777777" w:rsidR="00DF5E7B" w:rsidRPr="004979C9" w:rsidRDefault="00DF5E7B" w:rsidP="004979C9">
      <w:pPr>
        <w:autoSpaceDE w:val="0"/>
        <w:autoSpaceDN w:val="0"/>
        <w:adjustRightInd w:val="0"/>
        <w:spacing w:after="0" w:line="240" w:lineRule="auto"/>
        <w:ind w:left="567" w:hanging="567"/>
        <w:jc w:val="both"/>
        <w:rPr>
          <w:rFonts w:ascii="Arial" w:eastAsia="Times New Roman" w:hAnsi="Arial" w:cs="Arial"/>
          <w:b/>
          <w:bCs/>
          <w:color w:val="000000"/>
          <w:sz w:val="20"/>
          <w:szCs w:val="20"/>
          <w:lang w:val="en-US"/>
        </w:rPr>
      </w:pPr>
    </w:p>
    <w:p w14:paraId="41AEC799" w14:textId="77777777" w:rsidR="00ED71B7" w:rsidRPr="00ED71B7" w:rsidRDefault="00ED71B7" w:rsidP="00ED71B7">
      <w:pPr>
        <w:autoSpaceDE w:val="0"/>
        <w:autoSpaceDN w:val="0"/>
        <w:adjustRightInd w:val="0"/>
        <w:spacing w:after="0" w:line="240" w:lineRule="auto"/>
        <w:ind w:left="567" w:hanging="567"/>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2.1</w:t>
      </w:r>
      <w:r w:rsidRPr="00ED71B7">
        <w:rPr>
          <w:rFonts w:ascii="Arial" w:eastAsia="Times New Roman" w:hAnsi="Arial" w:cs="Arial"/>
          <w:color w:val="000000"/>
          <w:sz w:val="20"/>
          <w:szCs w:val="20"/>
          <w:lang w:val="en-US"/>
        </w:rPr>
        <w:tab/>
        <w:t>The Sustainable Business Travel Working Group will comprise the following:</w:t>
      </w:r>
    </w:p>
    <w:p w14:paraId="692C0708" w14:textId="77777777" w:rsidR="00ED71B7" w:rsidRPr="00ED71B7" w:rsidRDefault="00ED71B7" w:rsidP="00ED71B7">
      <w:pPr>
        <w:numPr>
          <w:ilvl w:val="0"/>
          <w:numId w:val="3"/>
        </w:numPr>
        <w:autoSpaceDE w:val="0"/>
        <w:autoSpaceDN w:val="0"/>
        <w:adjustRightInd w:val="0"/>
        <w:spacing w:after="0" w:line="240" w:lineRule="auto"/>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Gary Macfarlane, Dean of Interdisciplinary Research &amp; Research Impact (Chair)</w:t>
      </w:r>
    </w:p>
    <w:p w14:paraId="59169E90" w14:textId="77777777" w:rsidR="00ED71B7" w:rsidRPr="00ED71B7" w:rsidRDefault="00ED71B7" w:rsidP="00ED71B7">
      <w:pPr>
        <w:numPr>
          <w:ilvl w:val="0"/>
          <w:numId w:val="3"/>
        </w:numPr>
        <w:autoSpaceDE w:val="0"/>
        <w:autoSpaceDN w:val="0"/>
        <w:adjustRightInd w:val="0"/>
        <w:spacing w:after="0" w:line="240" w:lineRule="auto"/>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Alan Speight, Vice-Principal (Global Student Recruitment)</w:t>
      </w:r>
    </w:p>
    <w:p w14:paraId="53CDE04A" w14:textId="77777777" w:rsidR="00ED71B7" w:rsidRPr="00ED71B7" w:rsidRDefault="00ED71B7" w:rsidP="00ED71B7">
      <w:pPr>
        <w:numPr>
          <w:ilvl w:val="0"/>
          <w:numId w:val="3"/>
        </w:numPr>
        <w:autoSpaceDE w:val="0"/>
        <w:autoSpaceDN w:val="0"/>
        <w:adjustRightInd w:val="0"/>
        <w:spacing w:after="0" w:line="240" w:lineRule="auto"/>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Adam Price, UCU Representative on Sustainability Steering Group</w:t>
      </w:r>
    </w:p>
    <w:p w14:paraId="1C2258E4" w14:textId="77777777" w:rsidR="00ED71B7" w:rsidRPr="00ED71B7" w:rsidRDefault="00ED71B7" w:rsidP="00ED71B7">
      <w:pPr>
        <w:numPr>
          <w:ilvl w:val="0"/>
          <w:numId w:val="3"/>
        </w:numPr>
        <w:autoSpaceDE w:val="0"/>
        <w:autoSpaceDN w:val="0"/>
        <w:adjustRightInd w:val="0"/>
        <w:spacing w:after="0" w:line="240" w:lineRule="auto"/>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 xml:space="preserve">Nadia </w:t>
      </w:r>
      <w:proofErr w:type="spellStart"/>
      <w:r w:rsidRPr="00ED71B7">
        <w:rPr>
          <w:rFonts w:ascii="Arial" w:eastAsia="Times New Roman" w:hAnsi="Arial" w:cs="Arial"/>
          <w:color w:val="000000"/>
          <w:sz w:val="20"/>
          <w:szCs w:val="20"/>
          <w:lang w:val="en-US"/>
        </w:rPr>
        <w:t>Degama</w:t>
      </w:r>
      <w:proofErr w:type="spellEnd"/>
      <w:r w:rsidRPr="00ED71B7">
        <w:rPr>
          <w:rFonts w:ascii="Arial" w:eastAsia="Times New Roman" w:hAnsi="Arial" w:cs="Arial"/>
          <w:color w:val="000000"/>
          <w:sz w:val="20"/>
          <w:szCs w:val="20"/>
          <w:lang w:val="en-US"/>
        </w:rPr>
        <w:t>, Qatar Campus Representative on Sustainability Steering Group</w:t>
      </w:r>
    </w:p>
    <w:p w14:paraId="6CB8ECC8" w14:textId="77777777" w:rsidR="00ED71B7" w:rsidRPr="00ED71B7" w:rsidRDefault="00ED71B7" w:rsidP="00ED71B7">
      <w:pPr>
        <w:numPr>
          <w:ilvl w:val="0"/>
          <w:numId w:val="3"/>
        </w:numPr>
        <w:autoSpaceDE w:val="0"/>
        <w:autoSpaceDN w:val="0"/>
        <w:adjustRightInd w:val="0"/>
        <w:spacing w:after="0" w:line="240" w:lineRule="auto"/>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Josefine Bjorkqvist, PGR Representative on Sustainability Steering Group</w:t>
      </w:r>
    </w:p>
    <w:p w14:paraId="0D609937" w14:textId="508F6E0F" w:rsidR="00ED71B7" w:rsidRPr="00ED71B7" w:rsidRDefault="00ED71B7" w:rsidP="00ED71B7">
      <w:pPr>
        <w:numPr>
          <w:ilvl w:val="0"/>
          <w:numId w:val="3"/>
        </w:numPr>
        <w:autoSpaceDE w:val="0"/>
        <w:autoSpaceDN w:val="0"/>
        <w:adjustRightInd w:val="0"/>
        <w:spacing w:after="0" w:line="240" w:lineRule="auto"/>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 xml:space="preserve">John Barrow, Dean for </w:t>
      </w:r>
      <w:r w:rsidR="00462DEB">
        <w:rPr>
          <w:rFonts w:ascii="Arial" w:eastAsia="Times New Roman" w:hAnsi="Arial" w:cs="Arial"/>
          <w:color w:val="000000"/>
          <w:sz w:val="20"/>
          <w:szCs w:val="20"/>
          <w:lang w:val="en-US"/>
        </w:rPr>
        <w:t xml:space="preserve">Employability &amp; </w:t>
      </w:r>
      <w:proofErr w:type="spellStart"/>
      <w:r w:rsidR="00462DEB">
        <w:rPr>
          <w:rFonts w:ascii="Arial" w:eastAsia="Times New Roman" w:hAnsi="Arial" w:cs="Arial"/>
          <w:color w:val="000000"/>
          <w:sz w:val="20"/>
          <w:szCs w:val="20"/>
          <w:lang w:val="en-US"/>
        </w:rPr>
        <w:t>Entrpreneurship</w:t>
      </w:r>
      <w:proofErr w:type="spellEnd"/>
    </w:p>
    <w:p w14:paraId="4DE27D77" w14:textId="77777777" w:rsidR="00ED71B7" w:rsidRPr="00ED71B7" w:rsidRDefault="00ED71B7" w:rsidP="00ED71B7">
      <w:pPr>
        <w:numPr>
          <w:ilvl w:val="0"/>
          <w:numId w:val="3"/>
        </w:numPr>
        <w:autoSpaceDE w:val="0"/>
        <w:autoSpaceDN w:val="0"/>
        <w:adjustRightInd w:val="0"/>
        <w:spacing w:after="0" w:line="240" w:lineRule="auto"/>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Liz Rattray, Director of Research &amp; Innovation</w:t>
      </w:r>
    </w:p>
    <w:p w14:paraId="04F417B3" w14:textId="77777777" w:rsidR="00ED71B7" w:rsidRPr="00ED71B7" w:rsidRDefault="00ED71B7" w:rsidP="00ED71B7">
      <w:pPr>
        <w:numPr>
          <w:ilvl w:val="0"/>
          <w:numId w:val="3"/>
        </w:numPr>
        <w:autoSpaceDE w:val="0"/>
        <w:autoSpaceDN w:val="0"/>
        <w:adjustRightInd w:val="0"/>
        <w:spacing w:after="0" w:line="240" w:lineRule="auto"/>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Helane Gannicliffe, Head of Procurement</w:t>
      </w:r>
    </w:p>
    <w:p w14:paraId="233DDCDC" w14:textId="77777777" w:rsidR="00ED71B7" w:rsidRPr="00ED71B7" w:rsidRDefault="00ED71B7" w:rsidP="00ED71B7">
      <w:pPr>
        <w:numPr>
          <w:ilvl w:val="0"/>
          <w:numId w:val="3"/>
        </w:numPr>
        <w:autoSpaceDE w:val="0"/>
        <w:autoSpaceDN w:val="0"/>
        <w:adjustRightInd w:val="0"/>
        <w:spacing w:after="0" w:line="240" w:lineRule="auto"/>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Fraser Lovie, Policy Adviser</w:t>
      </w:r>
    </w:p>
    <w:p w14:paraId="174EAB8E" w14:textId="77777777" w:rsidR="00ED71B7" w:rsidRPr="00ED71B7" w:rsidRDefault="00ED71B7" w:rsidP="00ED71B7">
      <w:pPr>
        <w:numPr>
          <w:ilvl w:val="0"/>
          <w:numId w:val="3"/>
        </w:numPr>
        <w:autoSpaceDE w:val="0"/>
        <w:autoSpaceDN w:val="0"/>
        <w:adjustRightInd w:val="0"/>
        <w:spacing w:after="0" w:line="240" w:lineRule="auto"/>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Chris Osbeck, Transport &amp; Waste Manager</w:t>
      </w:r>
    </w:p>
    <w:p w14:paraId="401832F0" w14:textId="77777777" w:rsidR="00ED71B7" w:rsidRPr="00ED71B7" w:rsidRDefault="00ED71B7" w:rsidP="00ED71B7">
      <w:pPr>
        <w:numPr>
          <w:ilvl w:val="0"/>
          <w:numId w:val="3"/>
        </w:numPr>
        <w:autoSpaceDE w:val="0"/>
        <w:autoSpaceDN w:val="0"/>
        <w:adjustRightInd w:val="0"/>
        <w:spacing w:after="0" w:line="240" w:lineRule="auto"/>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Joe Whimster, Head of International Recruitment</w:t>
      </w:r>
    </w:p>
    <w:p w14:paraId="7B66FE8B" w14:textId="77777777" w:rsidR="00ED71B7" w:rsidRPr="00ED71B7" w:rsidRDefault="00ED71B7" w:rsidP="00ED71B7">
      <w:pPr>
        <w:numPr>
          <w:ilvl w:val="0"/>
          <w:numId w:val="3"/>
        </w:numPr>
        <w:autoSpaceDE w:val="0"/>
        <w:autoSpaceDN w:val="0"/>
        <w:adjustRightInd w:val="0"/>
        <w:spacing w:after="0" w:line="240" w:lineRule="auto"/>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 xml:space="preserve">Sacha Nicol, HR Partner </w:t>
      </w:r>
    </w:p>
    <w:p w14:paraId="3552E4EE" w14:textId="3C168E2E" w:rsidR="002250E6" w:rsidRDefault="00ED71B7" w:rsidP="002250E6">
      <w:pPr>
        <w:numPr>
          <w:ilvl w:val="0"/>
          <w:numId w:val="3"/>
        </w:numPr>
        <w:autoSpaceDE w:val="0"/>
        <w:autoSpaceDN w:val="0"/>
        <w:adjustRightInd w:val="0"/>
        <w:spacing w:after="0" w:line="240" w:lineRule="auto"/>
        <w:jc w:val="both"/>
        <w:rPr>
          <w:rFonts w:ascii="Arial" w:eastAsia="Times New Roman" w:hAnsi="Arial" w:cs="Arial"/>
          <w:color w:val="000000"/>
          <w:sz w:val="20"/>
          <w:szCs w:val="20"/>
          <w:lang w:val="en-US"/>
        </w:rPr>
      </w:pPr>
      <w:r w:rsidRPr="00ED71B7">
        <w:rPr>
          <w:rFonts w:ascii="Arial" w:eastAsia="Times New Roman" w:hAnsi="Arial" w:cs="Arial"/>
          <w:color w:val="000000"/>
          <w:sz w:val="20"/>
          <w:szCs w:val="20"/>
          <w:lang w:val="en-US"/>
        </w:rPr>
        <w:t>Heather Crabb (Clerk)</w:t>
      </w:r>
    </w:p>
    <w:p w14:paraId="4859554D" w14:textId="77777777" w:rsidR="00DF5E7B" w:rsidRPr="002250E6" w:rsidRDefault="00DF5E7B" w:rsidP="00DF5E7B">
      <w:pPr>
        <w:autoSpaceDE w:val="0"/>
        <w:autoSpaceDN w:val="0"/>
        <w:adjustRightInd w:val="0"/>
        <w:spacing w:after="0" w:line="240" w:lineRule="auto"/>
        <w:ind w:left="1287"/>
        <w:jc w:val="both"/>
        <w:rPr>
          <w:rFonts w:ascii="Arial" w:eastAsia="Times New Roman" w:hAnsi="Arial" w:cs="Arial"/>
          <w:color w:val="000000"/>
          <w:sz w:val="20"/>
          <w:szCs w:val="20"/>
          <w:lang w:val="en-US"/>
        </w:rPr>
      </w:pPr>
    </w:p>
    <w:p w14:paraId="499410B5" w14:textId="0733C77E" w:rsidR="00924E29" w:rsidRPr="004E34AB" w:rsidRDefault="00924E29" w:rsidP="00924E29">
      <w:pPr>
        <w:spacing w:after="0"/>
        <w:jc w:val="right"/>
        <w:rPr>
          <w:rFonts w:ascii="Arial" w:hAnsi="Arial" w:cs="Arial"/>
          <w:sz w:val="20"/>
          <w:szCs w:val="20"/>
        </w:rPr>
      </w:pPr>
      <w:bookmarkStart w:id="24" w:name="AppendixB"/>
      <w:r w:rsidRPr="004E34AB">
        <w:rPr>
          <w:rFonts w:ascii="Arial" w:hAnsi="Arial" w:cs="Arial"/>
          <w:sz w:val="20"/>
          <w:szCs w:val="20"/>
        </w:rPr>
        <w:t>APPENDIX B</w:t>
      </w:r>
    </w:p>
    <w:bookmarkEnd w:id="24"/>
    <w:p w14:paraId="5051D103" w14:textId="77777777" w:rsidR="00924E29" w:rsidRDefault="00924E29" w:rsidP="00924E29">
      <w:pPr>
        <w:spacing w:after="0"/>
        <w:ind w:left="360"/>
        <w:jc w:val="center"/>
        <w:rPr>
          <w:rFonts w:ascii="Arial" w:hAnsi="Arial" w:cs="Arial"/>
          <w:sz w:val="20"/>
          <w:szCs w:val="20"/>
        </w:rPr>
      </w:pPr>
      <w:r>
        <w:rPr>
          <w:rFonts w:ascii="Arial" w:hAnsi="Arial" w:cs="Arial"/>
          <w:sz w:val="20"/>
          <w:szCs w:val="20"/>
        </w:rPr>
        <w:t>UNIVERSITY OF ABERDEEN</w:t>
      </w:r>
    </w:p>
    <w:p w14:paraId="6DCC3116" w14:textId="77777777" w:rsidR="00924E29" w:rsidRDefault="00924E29" w:rsidP="00924E29">
      <w:pPr>
        <w:spacing w:after="0"/>
        <w:ind w:left="360"/>
        <w:jc w:val="center"/>
        <w:rPr>
          <w:rFonts w:ascii="Arial" w:hAnsi="Arial" w:cs="Arial"/>
          <w:sz w:val="20"/>
          <w:szCs w:val="20"/>
        </w:rPr>
      </w:pPr>
    </w:p>
    <w:p w14:paraId="5C0FEFA4" w14:textId="50F5576E" w:rsidR="00924E29" w:rsidRDefault="00924E29" w:rsidP="00924E29">
      <w:pPr>
        <w:spacing w:after="0"/>
        <w:ind w:left="360"/>
        <w:jc w:val="center"/>
        <w:rPr>
          <w:rFonts w:ascii="Arial" w:hAnsi="Arial" w:cs="Arial"/>
          <w:b/>
          <w:bCs/>
          <w:sz w:val="20"/>
          <w:szCs w:val="20"/>
          <w:u w:val="single"/>
        </w:rPr>
      </w:pPr>
      <w:r w:rsidRPr="00C94CFF">
        <w:rPr>
          <w:rFonts w:ascii="Arial" w:hAnsi="Arial" w:cs="Arial"/>
          <w:b/>
          <w:bCs/>
          <w:sz w:val="20"/>
          <w:szCs w:val="20"/>
          <w:u w:val="single"/>
        </w:rPr>
        <w:t>GUIDING PRINCIPLES OF SUSTAINABLE BUSINESS TRAVEL</w:t>
      </w:r>
    </w:p>
    <w:p w14:paraId="6A695552" w14:textId="77777777" w:rsidR="00924E29" w:rsidRDefault="00924E29" w:rsidP="00924E29">
      <w:pPr>
        <w:spacing w:after="0"/>
        <w:jc w:val="both"/>
        <w:rPr>
          <w:rFonts w:ascii="Arial" w:hAnsi="Arial" w:cs="Arial"/>
          <w:b/>
          <w:bCs/>
          <w:sz w:val="20"/>
          <w:szCs w:val="20"/>
          <w:u w:val="single"/>
        </w:rPr>
      </w:pPr>
    </w:p>
    <w:p w14:paraId="65FB1676" w14:textId="7483074F" w:rsidR="00924E29" w:rsidRPr="00DF5E7B" w:rsidRDefault="00924E29" w:rsidP="00DF5E7B">
      <w:pPr>
        <w:pStyle w:val="Heading1"/>
        <w:rPr>
          <w:rFonts w:ascii="Arial" w:hAnsi="Arial" w:cs="Arial"/>
          <w:b/>
          <w:bCs/>
          <w:color w:val="auto"/>
          <w:sz w:val="20"/>
          <w:szCs w:val="20"/>
          <w:u w:val="single"/>
        </w:rPr>
      </w:pPr>
      <w:r w:rsidRPr="00DF5E7B">
        <w:rPr>
          <w:rFonts w:ascii="Arial" w:hAnsi="Arial" w:cs="Arial"/>
          <w:b/>
          <w:bCs/>
          <w:color w:val="auto"/>
          <w:sz w:val="20"/>
          <w:szCs w:val="20"/>
          <w:u w:val="single"/>
        </w:rPr>
        <w:t>Introduction</w:t>
      </w:r>
    </w:p>
    <w:p w14:paraId="61BC5C35" w14:textId="77777777" w:rsidR="00924E29" w:rsidRDefault="00924E29" w:rsidP="00924E29">
      <w:pPr>
        <w:spacing w:after="0"/>
        <w:jc w:val="both"/>
        <w:rPr>
          <w:rFonts w:ascii="Arial" w:hAnsi="Arial" w:cs="Arial"/>
          <w:b/>
          <w:bCs/>
          <w:sz w:val="20"/>
          <w:szCs w:val="20"/>
          <w:u w:val="single"/>
        </w:rPr>
      </w:pPr>
    </w:p>
    <w:p w14:paraId="6C998761" w14:textId="1C14D430" w:rsidR="00924E29" w:rsidRDefault="00924E29" w:rsidP="00924E29">
      <w:pPr>
        <w:spacing w:after="0"/>
        <w:jc w:val="both"/>
        <w:rPr>
          <w:rFonts w:ascii="Arial" w:hAnsi="Arial" w:cs="Arial"/>
          <w:sz w:val="20"/>
          <w:szCs w:val="20"/>
        </w:rPr>
      </w:pPr>
      <w:r w:rsidRPr="00F76AD1">
        <w:rPr>
          <w:rFonts w:ascii="Arial" w:hAnsi="Arial" w:cs="Arial"/>
          <w:sz w:val="20"/>
          <w:szCs w:val="20"/>
        </w:rPr>
        <w:t xml:space="preserve">As outlined in the </w:t>
      </w:r>
      <w:hyperlink r:id="rId16" w:history="1">
        <w:r w:rsidRPr="00F76AD1">
          <w:rPr>
            <w:rStyle w:val="Hyperlink"/>
            <w:rFonts w:ascii="Arial" w:hAnsi="Arial" w:cs="Arial"/>
            <w:sz w:val="20"/>
            <w:szCs w:val="20"/>
          </w:rPr>
          <w:t>Aberdeen 2040 strategy</w:t>
        </w:r>
      </w:hyperlink>
      <w:r w:rsidRPr="00F76AD1">
        <w:rPr>
          <w:rFonts w:ascii="Arial" w:hAnsi="Arial" w:cs="Arial"/>
          <w:sz w:val="20"/>
          <w:szCs w:val="20"/>
        </w:rPr>
        <w:t xml:space="preserve">, </w:t>
      </w:r>
      <w:r w:rsidRPr="00FD366F">
        <w:rPr>
          <w:rFonts w:ascii="Arial" w:hAnsi="Arial" w:cs="Arial"/>
          <w:sz w:val="20"/>
          <w:szCs w:val="20"/>
        </w:rPr>
        <w:t>the University of Aberdeen is committed to achieving net zero carbon emissions before 2040.</w:t>
      </w:r>
      <w:r w:rsidRPr="00F76AD1">
        <w:rPr>
          <w:rFonts w:ascii="Arial" w:hAnsi="Arial" w:cs="Arial"/>
          <w:sz w:val="20"/>
          <w:szCs w:val="20"/>
        </w:rPr>
        <w:t xml:space="preserve">  To support the achievement of this ambition, the University has set an intermediate target of a 40% reduction in carbon emissions from business travel by 2025 (based on the 2018/19 baseline emissions figures</w:t>
      </w:r>
      <w:r w:rsidRPr="00924E29">
        <w:rPr>
          <w:rStyle w:val="FootnoteReference"/>
          <w:rFonts w:ascii="Arial" w:hAnsi="Arial" w:cs="Arial"/>
          <w:sz w:val="20"/>
          <w:szCs w:val="20"/>
        </w:rPr>
        <w:footnoteReference w:customMarkFollows="1" w:id="9"/>
        <w:sym w:font="Symbol" w:char="F02A"/>
      </w:r>
      <w:r w:rsidRPr="00F76AD1">
        <w:rPr>
          <w:rFonts w:ascii="Arial" w:hAnsi="Arial" w:cs="Arial"/>
          <w:sz w:val="20"/>
          <w:szCs w:val="20"/>
        </w:rPr>
        <w:t>).   This commitment is set in the context of a wider range of external factors, including a recognition of the global and significant impact of climate change and the climate emergency, the expectations placed upon us to support the achievement of national emissions targets, statutory duties placed on public bodies, and the expectations of funders in this sphere.  The impact of the Covid-19 pandemic, particularly the changes which it necessitated in terms of travel behaviours and working practices (and the extent to which they are likely to be embedded as cultural norms), is also an important factor in considering the level and shape of future business travel.</w:t>
      </w:r>
    </w:p>
    <w:p w14:paraId="661CF187" w14:textId="77777777" w:rsidR="00A54447" w:rsidRPr="00F76AD1" w:rsidRDefault="00A54447" w:rsidP="00924E29">
      <w:pPr>
        <w:spacing w:after="0"/>
        <w:jc w:val="both"/>
        <w:rPr>
          <w:rFonts w:ascii="Arial" w:hAnsi="Arial" w:cs="Arial"/>
          <w:sz w:val="20"/>
          <w:szCs w:val="20"/>
        </w:rPr>
      </w:pPr>
    </w:p>
    <w:p w14:paraId="58EB7E43" w14:textId="006263E5" w:rsidR="00924E29" w:rsidRDefault="00924E29" w:rsidP="00924E29">
      <w:pPr>
        <w:autoSpaceDE w:val="0"/>
        <w:autoSpaceDN w:val="0"/>
        <w:adjustRightInd w:val="0"/>
        <w:spacing w:after="0"/>
        <w:jc w:val="both"/>
        <w:rPr>
          <w:rFonts w:ascii="Arial" w:eastAsia="Times New Roman" w:hAnsi="Arial" w:cs="Arial"/>
          <w:color w:val="000000"/>
          <w:sz w:val="20"/>
          <w:szCs w:val="20"/>
          <w:lang w:val="en-US"/>
        </w:rPr>
      </w:pPr>
      <w:r>
        <w:rPr>
          <w:rFonts w:ascii="Arial" w:hAnsi="Arial" w:cs="Arial"/>
          <w:sz w:val="20"/>
          <w:szCs w:val="20"/>
        </w:rPr>
        <w:t>B</w:t>
      </w:r>
      <w:r w:rsidRPr="004A6422">
        <w:rPr>
          <w:rFonts w:ascii="Arial" w:hAnsi="Arial" w:cs="Arial"/>
          <w:sz w:val="20"/>
          <w:szCs w:val="20"/>
        </w:rPr>
        <w:t xml:space="preserve">usiness travel (both domestic and international) currently underpins a cross-section of University activities, including education, research and student recruitment.  </w:t>
      </w:r>
      <w:r w:rsidR="00A54447" w:rsidRPr="004A6422">
        <w:rPr>
          <w:rFonts w:ascii="Arial" w:hAnsi="Arial" w:cs="Arial"/>
          <w:sz w:val="20"/>
          <w:szCs w:val="20"/>
        </w:rPr>
        <w:t xml:space="preserve">However, the environmental impact of travel, particularly in relation to carbon emissions, has </w:t>
      </w:r>
      <w:r w:rsidR="00A54447">
        <w:rPr>
          <w:rFonts w:ascii="Arial" w:hAnsi="Arial" w:cs="Arial"/>
          <w:sz w:val="20"/>
          <w:szCs w:val="20"/>
        </w:rPr>
        <w:t>required us to consider the travel associated with all aspects of University activity, including these essential elements of our core business</w:t>
      </w:r>
      <w:r w:rsidR="00A54447" w:rsidRPr="004A6422">
        <w:rPr>
          <w:rFonts w:ascii="Arial" w:hAnsi="Arial" w:cs="Arial"/>
          <w:sz w:val="20"/>
          <w:szCs w:val="20"/>
        </w:rPr>
        <w:t xml:space="preserve">.  </w:t>
      </w:r>
      <w:r w:rsidRPr="004A6422">
        <w:rPr>
          <w:rFonts w:ascii="Arial" w:hAnsi="Arial" w:cs="Arial"/>
          <w:sz w:val="20"/>
          <w:szCs w:val="20"/>
        </w:rPr>
        <w:t xml:space="preserve">Therefore, the Sustainable Development Committee established a </w:t>
      </w:r>
      <w:hyperlink r:id="rId17" w:history="1">
        <w:r w:rsidRPr="004A6422">
          <w:rPr>
            <w:rStyle w:val="Hyperlink"/>
            <w:rFonts w:ascii="Arial" w:hAnsi="Arial" w:cs="Arial"/>
            <w:sz w:val="20"/>
            <w:szCs w:val="20"/>
          </w:rPr>
          <w:t>Sustainable Business Travel Working Group</w:t>
        </w:r>
      </w:hyperlink>
      <w:r w:rsidRPr="004A6422">
        <w:rPr>
          <w:rFonts w:ascii="Arial" w:hAnsi="Arial" w:cs="Arial"/>
          <w:sz w:val="20"/>
          <w:szCs w:val="20"/>
        </w:rPr>
        <w:t xml:space="preserve"> to develop recommendations on the institutional approach to business travel in future</w:t>
      </w:r>
      <w:r>
        <w:rPr>
          <w:rFonts w:ascii="Arial" w:hAnsi="Arial" w:cs="Arial"/>
          <w:sz w:val="20"/>
          <w:szCs w:val="20"/>
        </w:rPr>
        <w:t>.</w:t>
      </w:r>
    </w:p>
    <w:p w14:paraId="5D57AB14" w14:textId="77777777" w:rsidR="00924E29" w:rsidRDefault="00924E29" w:rsidP="00924E29">
      <w:pPr>
        <w:pStyle w:val="Default"/>
        <w:spacing w:line="259" w:lineRule="auto"/>
        <w:jc w:val="both"/>
        <w:rPr>
          <w:sz w:val="20"/>
          <w:szCs w:val="20"/>
        </w:rPr>
      </w:pPr>
    </w:p>
    <w:p w14:paraId="074AF6D6" w14:textId="77777777" w:rsidR="00924E29" w:rsidRDefault="00924E29" w:rsidP="00924E29">
      <w:pPr>
        <w:pStyle w:val="Default"/>
        <w:spacing w:line="259" w:lineRule="auto"/>
        <w:jc w:val="both"/>
        <w:rPr>
          <w:sz w:val="20"/>
          <w:szCs w:val="20"/>
        </w:rPr>
      </w:pPr>
      <w:r>
        <w:rPr>
          <w:sz w:val="20"/>
          <w:szCs w:val="20"/>
        </w:rPr>
        <w:t xml:space="preserve">We recognise that a ‘one size fits all’ approach to decisions about business travel is not appropriate in view of the diverse nature of the activities undertaken in each area of the University and the unique personal circumstances of each individual.  Nevertheless, establishing a framework to underpin the decision-making process (where it is possible and appropriate to do so) is important in terms of ensuring transparency, effectiveness and consistency across the University as we continue to reduce our institutional carbon footprint.  </w:t>
      </w:r>
    </w:p>
    <w:p w14:paraId="61EC17AD" w14:textId="77777777" w:rsidR="00924E29" w:rsidRDefault="00924E29" w:rsidP="00924E29">
      <w:pPr>
        <w:pStyle w:val="Default"/>
        <w:spacing w:line="259" w:lineRule="auto"/>
        <w:jc w:val="both"/>
        <w:rPr>
          <w:sz w:val="20"/>
          <w:szCs w:val="20"/>
        </w:rPr>
      </w:pPr>
    </w:p>
    <w:p w14:paraId="395540EF" w14:textId="430BB622" w:rsidR="00924E29" w:rsidRDefault="00924E29" w:rsidP="00924E29">
      <w:pPr>
        <w:spacing w:after="0"/>
        <w:jc w:val="both"/>
        <w:rPr>
          <w:rFonts w:ascii="Arial" w:hAnsi="Arial" w:cs="Arial"/>
          <w:sz w:val="20"/>
          <w:szCs w:val="20"/>
        </w:rPr>
      </w:pPr>
      <w:r>
        <w:rPr>
          <w:rFonts w:ascii="Arial" w:hAnsi="Arial" w:cs="Arial"/>
          <w:sz w:val="20"/>
          <w:szCs w:val="20"/>
        </w:rPr>
        <w:t xml:space="preserve">We anticipate that the Guiding Principles of Sustainable Business Travel and accompanying Travel Hierarchy will support the implementation of a change process which will encourage a positive change in both individual and institutional behaviours in relation to future business travel.  </w:t>
      </w:r>
      <w:r w:rsidR="00A54447">
        <w:rPr>
          <w:rFonts w:ascii="Arial" w:hAnsi="Arial" w:cs="Arial"/>
          <w:sz w:val="20"/>
          <w:szCs w:val="20"/>
        </w:rPr>
        <w:t>This guidance</w:t>
      </w:r>
      <w:r>
        <w:rPr>
          <w:rFonts w:ascii="Arial" w:hAnsi="Arial" w:cs="Arial"/>
          <w:sz w:val="20"/>
          <w:szCs w:val="20"/>
        </w:rPr>
        <w:t xml:space="preserve"> will be regularly reviewed and updated by the Sustainable Development Committee to ensure that </w:t>
      </w:r>
      <w:r w:rsidR="00A54447">
        <w:rPr>
          <w:rFonts w:ascii="Arial" w:hAnsi="Arial" w:cs="Arial"/>
          <w:sz w:val="20"/>
          <w:szCs w:val="20"/>
        </w:rPr>
        <w:t>it</w:t>
      </w:r>
      <w:r>
        <w:rPr>
          <w:rFonts w:ascii="Arial" w:hAnsi="Arial" w:cs="Arial"/>
          <w:sz w:val="20"/>
          <w:szCs w:val="20"/>
        </w:rPr>
        <w:t xml:space="preserve"> </w:t>
      </w:r>
      <w:r w:rsidRPr="004E72F6">
        <w:rPr>
          <w:rFonts w:ascii="Arial" w:hAnsi="Arial" w:cs="Arial"/>
          <w:sz w:val="20"/>
          <w:szCs w:val="20"/>
        </w:rPr>
        <w:t>continue</w:t>
      </w:r>
      <w:r w:rsidR="00A54447">
        <w:rPr>
          <w:rFonts w:ascii="Arial" w:hAnsi="Arial" w:cs="Arial"/>
          <w:sz w:val="20"/>
          <w:szCs w:val="20"/>
        </w:rPr>
        <w:t>s</w:t>
      </w:r>
      <w:r w:rsidRPr="004E72F6">
        <w:rPr>
          <w:rFonts w:ascii="Arial" w:hAnsi="Arial" w:cs="Arial"/>
          <w:sz w:val="20"/>
          <w:szCs w:val="20"/>
        </w:rPr>
        <w:t xml:space="preserve"> to effectively underpin the University’s efforts to reduce carbon emissions associated with business travel.</w:t>
      </w:r>
    </w:p>
    <w:p w14:paraId="16A8D8AF" w14:textId="77777777" w:rsidR="00924E29" w:rsidRDefault="00924E29" w:rsidP="00924E29">
      <w:pPr>
        <w:spacing w:after="0"/>
        <w:jc w:val="both"/>
        <w:rPr>
          <w:rFonts w:ascii="Arial" w:hAnsi="Arial" w:cs="Arial"/>
          <w:sz w:val="20"/>
          <w:szCs w:val="20"/>
        </w:rPr>
      </w:pPr>
    </w:p>
    <w:p w14:paraId="668D6C77" w14:textId="77777777" w:rsidR="00924E29" w:rsidRPr="00924E29" w:rsidRDefault="00924E29" w:rsidP="00924E29">
      <w:pPr>
        <w:pStyle w:val="Default"/>
        <w:spacing w:line="259" w:lineRule="auto"/>
        <w:jc w:val="both"/>
        <w:rPr>
          <w:b/>
          <w:bCs/>
          <w:sz w:val="20"/>
          <w:szCs w:val="20"/>
        </w:rPr>
      </w:pPr>
      <w:r w:rsidRPr="00924E29">
        <w:rPr>
          <w:b/>
          <w:bCs/>
          <w:sz w:val="20"/>
          <w:szCs w:val="20"/>
        </w:rPr>
        <w:t>Karl Leydecker</w:t>
      </w:r>
    </w:p>
    <w:p w14:paraId="5A870897" w14:textId="122A367F" w:rsidR="00924E29" w:rsidRDefault="00924E29" w:rsidP="00924E29">
      <w:pPr>
        <w:pStyle w:val="Default"/>
        <w:spacing w:line="259" w:lineRule="auto"/>
        <w:jc w:val="both"/>
        <w:rPr>
          <w:sz w:val="20"/>
          <w:szCs w:val="20"/>
        </w:rPr>
      </w:pPr>
      <w:r>
        <w:rPr>
          <w:sz w:val="20"/>
          <w:szCs w:val="20"/>
        </w:rPr>
        <w:t>Senior Vice-Principal and Chair of the Sustainable Development Committee</w:t>
      </w:r>
    </w:p>
    <w:p w14:paraId="7879666C" w14:textId="645B3797" w:rsidR="00924E29" w:rsidRDefault="00924E29" w:rsidP="00924E29">
      <w:pPr>
        <w:pStyle w:val="Default"/>
        <w:spacing w:line="259" w:lineRule="auto"/>
        <w:jc w:val="both"/>
        <w:rPr>
          <w:sz w:val="20"/>
          <w:szCs w:val="20"/>
        </w:rPr>
      </w:pPr>
    </w:p>
    <w:p w14:paraId="1A708D86" w14:textId="78758EC2" w:rsidR="00924E29" w:rsidRDefault="00927AD0" w:rsidP="00924E29">
      <w:pPr>
        <w:pStyle w:val="Default"/>
        <w:spacing w:line="259" w:lineRule="auto"/>
        <w:jc w:val="both"/>
        <w:rPr>
          <w:sz w:val="20"/>
          <w:szCs w:val="20"/>
        </w:rPr>
      </w:pPr>
      <w:r>
        <w:rPr>
          <w:sz w:val="20"/>
          <w:szCs w:val="20"/>
        </w:rPr>
        <w:t>3 November 2022</w:t>
      </w:r>
    </w:p>
    <w:p w14:paraId="09617043" w14:textId="77777777" w:rsidR="00924E29" w:rsidRDefault="00924E29" w:rsidP="00924E29">
      <w:pPr>
        <w:pStyle w:val="Default"/>
        <w:spacing w:line="259" w:lineRule="auto"/>
        <w:jc w:val="both"/>
        <w:rPr>
          <w:sz w:val="20"/>
          <w:szCs w:val="20"/>
        </w:rPr>
      </w:pPr>
    </w:p>
    <w:p w14:paraId="7A1C60ED" w14:textId="6F28046E" w:rsidR="00924E29" w:rsidRDefault="00924E29" w:rsidP="00924E29">
      <w:pPr>
        <w:pStyle w:val="Default"/>
        <w:spacing w:line="259" w:lineRule="auto"/>
        <w:jc w:val="center"/>
        <w:rPr>
          <w:b/>
          <w:bCs/>
          <w:sz w:val="20"/>
          <w:szCs w:val="20"/>
          <w:u w:val="single"/>
        </w:rPr>
      </w:pPr>
    </w:p>
    <w:p w14:paraId="6D3ED842" w14:textId="1EFB5630" w:rsidR="00924E29" w:rsidRDefault="00924E29" w:rsidP="00924E29">
      <w:pPr>
        <w:pStyle w:val="Default"/>
        <w:spacing w:line="259" w:lineRule="auto"/>
        <w:jc w:val="center"/>
        <w:rPr>
          <w:b/>
          <w:bCs/>
          <w:sz w:val="20"/>
          <w:szCs w:val="20"/>
          <w:u w:val="single"/>
        </w:rPr>
      </w:pPr>
    </w:p>
    <w:p w14:paraId="2B262CCE" w14:textId="7291AB9B" w:rsidR="00924E29" w:rsidRDefault="00924E29" w:rsidP="00924E29">
      <w:pPr>
        <w:pStyle w:val="Default"/>
        <w:spacing w:line="259" w:lineRule="auto"/>
        <w:jc w:val="center"/>
        <w:rPr>
          <w:b/>
          <w:bCs/>
          <w:sz w:val="20"/>
          <w:szCs w:val="20"/>
          <w:u w:val="single"/>
        </w:rPr>
      </w:pPr>
    </w:p>
    <w:p w14:paraId="6E6003EA" w14:textId="77777777" w:rsidR="00924E29" w:rsidRDefault="00924E29" w:rsidP="00A54447">
      <w:pPr>
        <w:pStyle w:val="Default"/>
        <w:spacing w:line="259" w:lineRule="auto"/>
        <w:rPr>
          <w:b/>
          <w:bCs/>
          <w:sz w:val="20"/>
          <w:szCs w:val="20"/>
          <w:u w:val="single"/>
        </w:rPr>
      </w:pPr>
    </w:p>
    <w:p w14:paraId="2DBF52D8" w14:textId="666CA338" w:rsidR="00924E29" w:rsidRDefault="00924E29" w:rsidP="00924E29">
      <w:pPr>
        <w:pStyle w:val="Default"/>
        <w:spacing w:line="259" w:lineRule="auto"/>
        <w:jc w:val="center"/>
        <w:rPr>
          <w:b/>
          <w:bCs/>
          <w:sz w:val="20"/>
          <w:szCs w:val="20"/>
          <w:u w:val="single"/>
        </w:rPr>
      </w:pPr>
    </w:p>
    <w:p w14:paraId="70BE8F41" w14:textId="598AB0BD" w:rsidR="00060AA4" w:rsidRDefault="00060AA4" w:rsidP="00924E29">
      <w:pPr>
        <w:pStyle w:val="Default"/>
        <w:spacing w:line="259" w:lineRule="auto"/>
        <w:jc w:val="center"/>
        <w:rPr>
          <w:b/>
          <w:bCs/>
          <w:sz w:val="20"/>
          <w:szCs w:val="20"/>
          <w:u w:val="single"/>
        </w:rPr>
      </w:pPr>
    </w:p>
    <w:p w14:paraId="38AB33E1" w14:textId="1AF203D3" w:rsidR="00060AA4" w:rsidRDefault="00060AA4" w:rsidP="00924E29">
      <w:pPr>
        <w:pStyle w:val="Default"/>
        <w:spacing w:line="259" w:lineRule="auto"/>
        <w:jc w:val="center"/>
        <w:rPr>
          <w:b/>
          <w:bCs/>
          <w:sz w:val="20"/>
          <w:szCs w:val="20"/>
          <w:u w:val="single"/>
        </w:rPr>
      </w:pPr>
    </w:p>
    <w:p w14:paraId="20848E54" w14:textId="1854E251" w:rsidR="00060AA4" w:rsidRDefault="00060AA4" w:rsidP="00315D22">
      <w:pPr>
        <w:pStyle w:val="Default"/>
        <w:spacing w:line="259" w:lineRule="auto"/>
        <w:rPr>
          <w:b/>
          <w:bCs/>
          <w:sz w:val="20"/>
          <w:szCs w:val="20"/>
          <w:u w:val="single"/>
        </w:rPr>
      </w:pPr>
    </w:p>
    <w:p w14:paraId="0B7B00F1" w14:textId="77777777" w:rsidR="00060AA4" w:rsidRDefault="00060AA4" w:rsidP="00924E29">
      <w:pPr>
        <w:pStyle w:val="Default"/>
        <w:spacing w:line="259" w:lineRule="auto"/>
        <w:jc w:val="center"/>
        <w:rPr>
          <w:b/>
          <w:bCs/>
          <w:sz w:val="20"/>
          <w:szCs w:val="20"/>
          <w:u w:val="single"/>
        </w:rPr>
      </w:pPr>
    </w:p>
    <w:p w14:paraId="1FD9EDEE" w14:textId="08DFC3EB" w:rsidR="00924E29" w:rsidRDefault="00924E29" w:rsidP="00924E29">
      <w:pPr>
        <w:pStyle w:val="Default"/>
        <w:spacing w:line="259" w:lineRule="auto"/>
        <w:jc w:val="center"/>
        <w:rPr>
          <w:b/>
          <w:bCs/>
          <w:sz w:val="20"/>
          <w:szCs w:val="20"/>
          <w:u w:val="single"/>
        </w:rPr>
      </w:pPr>
      <w:r>
        <w:rPr>
          <w:b/>
          <w:bCs/>
          <w:sz w:val="20"/>
          <w:szCs w:val="20"/>
          <w:u w:val="single"/>
        </w:rPr>
        <w:t>GUIDING PRINCIPLES OF SUSTAINBLE BUSINESS TRAVEL</w:t>
      </w:r>
    </w:p>
    <w:p w14:paraId="0B6BC1DA" w14:textId="77777777" w:rsidR="00060AA4" w:rsidRDefault="00060AA4" w:rsidP="00924E29">
      <w:pPr>
        <w:pStyle w:val="Default"/>
        <w:spacing w:line="259" w:lineRule="auto"/>
        <w:jc w:val="center"/>
        <w:rPr>
          <w:b/>
          <w:bCs/>
          <w:sz w:val="20"/>
          <w:szCs w:val="20"/>
          <w:u w:val="single"/>
        </w:rPr>
      </w:pPr>
    </w:p>
    <w:p w14:paraId="0689858D" w14:textId="77777777" w:rsidR="00924E29" w:rsidRDefault="00924E29" w:rsidP="00924E29">
      <w:pPr>
        <w:pStyle w:val="Default"/>
        <w:spacing w:line="259" w:lineRule="auto"/>
        <w:jc w:val="center"/>
        <w:rPr>
          <w:b/>
          <w:bCs/>
          <w:sz w:val="20"/>
          <w:szCs w:val="20"/>
          <w:u w:val="single"/>
        </w:rPr>
      </w:pPr>
    </w:p>
    <w:p w14:paraId="64D52DA4" w14:textId="77777777" w:rsidR="00924E29" w:rsidRPr="00DF5E7B" w:rsidRDefault="00924E29" w:rsidP="00DF5E7B">
      <w:pPr>
        <w:pStyle w:val="Heading1"/>
        <w:rPr>
          <w:rFonts w:ascii="Arial" w:hAnsi="Arial" w:cs="Arial"/>
          <w:b/>
          <w:bCs/>
          <w:color w:val="auto"/>
          <w:sz w:val="20"/>
          <w:szCs w:val="20"/>
          <w:u w:val="single"/>
        </w:rPr>
      </w:pPr>
      <w:r w:rsidRPr="00DF5E7B">
        <w:rPr>
          <w:rFonts w:ascii="Arial" w:hAnsi="Arial" w:cs="Arial"/>
          <w:b/>
          <w:bCs/>
          <w:color w:val="auto"/>
          <w:sz w:val="20"/>
          <w:szCs w:val="20"/>
          <w:u w:val="single"/>
        </w:rPr>
        <w:t>Section 1 - Aims &amp; Objectives</w:t>
      </w:r>
    </w:p>
    <w:p w14:paraId="3973F541" w14:textId="77777777" w:rsidR="00060AA4" w:rsidRDefault="00060AA4" w:rsidP="00924E29">
      <w:pPr>
        <w:pStyle w:val="Default"/>
        <w:spacing w:line="259" w:lineRule="auto"/>
        <w:jc w:val="both"/>
        <w:rPr>
          <w:sz w:val="20"/>
          <w:szCs w:val="20"/>
        </w:rPr>
      </w:pPr>
    </w:p>
    <w:p w14:paraId="6144C7FD" w14:textId="3FF87381" w:rsidR="00924E29" w:rsidRDefault="00924E29" w:rsidP="00924E29">
      <w:pPr>
        <w:pStyle w:val="Default"/>
        <w:spacing w:line="259" w:lineRule="auto"/>
        <w:jc w:val="both"/>
        <w:rPr>
          <w:sz w:val="20"/>
          <w:szCs w:val="20"/>
        </w:rPr>
      </w:pPr>
      <w:bookmarkStart w:id="25" w:name="_Hlk116546100"/>
      <w:r>
        <w:rPr>
          <w:sz w:val="20"/>
          <w:szCs w:val="20"/>
        </w:rPr>
        <w:t>The G</w:t>
      </w:r>
      <w:r w:rsidRPr="004A6422">
        <w:rPr>
          <w:sz w:val="20"/>
          <w:szCs w:val="20"/>
        </w:rPr>
        <w:t>uiding Principles</w:t>
      </w:r>
      <w:r>
        <w:rPr>
          <w:sz w:val="20"/>
          <w:szCs w:val="20"/>
        </w:rPr>
        <w:t xml:space="preserve"> of Sustainable Business Travel aim (i) to inform individual actions and decisions regarding business travel, and (ii) to encourage buy-in from the University community in relation to enhancing the future sustainability of business </w:t>
      </w:r>
      <w:bookmarkEnd w:id="25"/>
      <w:r>
        <w:rPr>
          <w:sz w:val="20"/>
          <w:szCs w:val="20"/>
        </w:rPr>
        <w:t xml:space="preserve">travel.  Both the Guiding Principles and accompanying Travel Hierarchy were developed by the Sustainable Business Travel Working Group following a University-wide consultation process involving a diverse range of members of staff and Postgraduate Research (PGR) students.  </w:t>
      </w:r>
    </w:p>
    <w:p w14:paraId="26B925D4" w14:textId="77777777" w:rsidR="00924E29" w:rsidRPr="00C1522E" w:rsidRDefault="00924E29" w:rsidP="00924E29">
      <w:pPr>
        <w:pStyle w:val="Default"/>
        <w:spacing w:line="259" w:lineRule="auto"/>
        <w:jc w:val="both"/>
        <w:rPr>
          <w:sz w:val="20"/>
          <w:szCs w:val="20"/>
        </w:rPr>
      </w:pPr>
    </w:p>
    <w:p w14:paraId="27ED0597" w14:textId="77777777" w:rsidR="00924E29" w:rsidRDefault="00924E29" w:rsidP="00924E29">
      <w:pPr>
        <w:spacing w:after="0"/>
        <w:jc w:val="both"/>
        <w:rPr>
          <w:rFonts w:ascii="Arial" w:hAnsi="Arial" w:cs="Arial"/>
          <w:sz w:val="20"/>
          <w:szCs w:val="20"/>
        </w:rPr>
      </w:pPr>
      <w:r>
        <w:rPr>
          <w:rFonts w:ascii="Arial" w:hAnsi="Arial" w:cs="Arial"/>
          <w:sz w:val="20"/>
          <w:szCs w:val="20"/>
        </w:rPr>
        <w:t xml:space="preserve">The Guiding Principles and Travel Hierarchy </w:t>
      </w:r>
      <w:bookmarkStart w:id="26" w:name="_Hlk116546157"/>
      <w:r>
        <w:rPr>
          <w:rFonts w:ascii="Arial" w:hAnsi="Arial" w:cs="Arial"/>
          <w:sz w:val="20"/>
          <w:szCs w:val="20"/>
        </w:rPr>
        <w:t xml:space="preserve">are underpinned by a recognition of the importance of (i) balancing the need to travel for business purposes with the imperative to reduce emissions in line with our obligations to act sustainably, (ii) the context of the geographical challenges facing staff based in Aberdeen whilst also ensuring that the opportunities presented by the levelling of the playing field (as other institutions make similar changes) are fully exploited, and (iii) ensuring that there is equity in the approach adopted across grade boundaries and protected characteristics, including caring responsibilities.  </w:t>
      </w:r>
      <w:bookmarkEnd w:id="26"/>
    </w:p>
    <w:p w14:paraId="4AFC47F3" w14:textId="77777777" w:rsidR="00924E29" w:rsidRDefault="00924E29" w:rsidP="00924E29">
      <w:pPr>
        <w:spacing w:after="0"/>
        <w:jc w:val="both"/>
        <w:rPr>
          <w:rFonts w:ascii="Arial" w:hAnsi="Arial" w:cs="Arial"/>
          <w:sz w:val="20"/>
          <w:szCs w:val="20"/>
        </w:rPr>
      </w:pPr>
    </w:p>
    <w:p w14:paraId="4B6103CD" w14:textId="7285DC22" w:rsidR="00924E29" w:rsidRDefault="00924E29" w:rsidP="00924E29">
      <w:pPr>
        <w:spacing w:after="0"/>
        <w:jc w:val="both"/>
        <w:rPr>
          <w:rFonts w:ascii="Arial" w:hAnsi="Arial" w:cs="Arial"/>
          <w:sz w:val="20"/>
          <w:szCs w:val="20"/>
        </w:rPr>
      </w:pPr>
      <w:bookmarkStart w:id="27" w:name="_Hlk116546247"/>
      <w:r>
        <w:rPr>
          <w:rFonts w:ascii="Arial" w:hAnsi="Arial" w:cs="Arial"/>
          <w:sz w:val="20"/>
          <w:szCs w:val="20"/>
        </w:rPr>
        <w:t xml:space="preserve">The Guiding Principles &amp; Travel Hierarchy reflect a growing expectation (internal and external to the University) that many of the changes in behaviour imposed by the Covid-19 pandemic e.g. online/hybrid activities, will become embedded as normal practice.  They also recognise the importance of travel (and particularly air travel) in successfully delivering some business-critical and/or academic development activities. Therefore, they set out a </w:t>
      </w:r>
      <w:r w:rsidRPr="00FD366F">
        <w:rPr>
          <w:rFonts w:ascii="Arial" w:hAnsi="Arial" w:cs="Arial"/>
          <w:sz w:val="20"/>
          <w:szCs w:val="20"/>
        </w:rPr>
        <w:t>balanced approach which meets the expectations placed upon us as an institution by our staff and external bodies in relation to the journey to net zero, but also recognise</w:t>
      </w:r>
      <w:r w:rsidR="004F6161">
        <w:rPr>
          <w:rFonts w:ascii="Arial" w:hAnsi="Arial" w:cs="Arial"/>
          <w:sz w:val="20"/>
          <w:szCs w:val="20"/>
        </w:rPr>
        <w:t>s</w:t>
      </w:r>
      <w:r w:rsidRPr="00FD366F">
        <w:rPr>
          <w:rFonts w:ascii="Arial" w:hAnsi="Arial" w:cs="Arial"/>
          <w:sz w:val="20"/>
          <w:szCs w:val="20"/>
        </w:rPr>
        <w:t xml:space="preserve"> the complexity of various factors governing the choices that have to be made about (i) whether to travel and (ii) travel modes if the travel is unavoidable</w:t>
      </w:r>
      <w:r>
        <w:rPr>
          <w:rFonts w:ascii="Arial" w:hAnsi="Arial" w:cs="Arial"/>
          <w:sz w:val="20"/>
          <w:szCs w:val="20"/>
        </w:rPr>
        <w:t>.</w:t>
      </w:r>
    </w:p>
    <w:bookmarkEnd w:id="27"/>
    <w:p w14:paraId="63DBB719" w14:textId="77777777" w:rsidR="00924E29" w:rsidRPr="007F1DD9" w:rsidRDefault="00924E29" w:rsidP="00924E29">
      <w:pPr>
        <w:spacing w:after="0"/>
        <w:jc w:val="both"/>
        <w:rPr>
          <w:rFonts w:ascii="Arial" w:hAnsi="Arial" w:cs="Arial"/>
          <w:sz w:val="20"/>
          <w:szCs w:val="20"/>
        </w:rPr>
      </w:pPr>
    </w:p>
    <w:p w14:paraId="7F0C1BEF" w14:textId="77777777" w:rsidR="00924E29" w:rsidRPr="00DF5E7B" w:rsidRDefault="00924E29" w:rsidP="00DF5E7B">
      <w:pPr>
        <w:pStyle w:val="Heading1"/>
        <w:rPr>
          <w:rFonts w:ascii="Arial" w:hAnsi="Arial" w:cs="Arial"/>
          <w:b/>
          <w:bCs/>
          <w:color w:val="auto"/>
          <w:sz w:val="20"/>
          <w:szCs w:val="20"/>
          <w:u w:val="single"/>
        </w:rPr>
      </w:pPr>
      <w:r w:rsidRPr="00DF5E7B">
        <w:rPr>
          <w:rFonts w:ascii="Arial" w:hAnsi="Arial" w:cs="Arial"/>
          <w:b/>
          <w:bCs/>
          <w:color w:val="auto"/>
          <w:sz w:val="20"/>
          <w:szCs w:val="20"/>
          <w:u w:val="single"/>
        </w:rPr>
        <w:t>Section 2 - Scope &amp; Definitions</w:t>
      </w:r>
    </w:p>
    <w:p w14:paraId="4DEBDFDC" w14:textId="77777777" w:rsidR="00060AA4" w:rsidRDefault="00060AA4" w:rsidP="00924E29">
      <w:pPr>
        <w:spacing w:after="0"/>
        <w:jc w:val="both"/>
        <w:rPr>
          <w:rFonts w:ascii="Arial" w:hAnsi="Arial" w:cs="Arial"/>
          <w:sz w:val="20"/>
          <w:szCs w:val="20"/>
        </w:rPr>
      </w:pPr>
    </w:p>
    <w:p w14:paraId="0E98A892" w14:textId="7BF69CBF" w:rsidR="00924E29" w:rsidRDefault="00924E29" w:rsidP="00924E29">
      <w:pPr>
        <w:spacing w:after="0"/>
        <w:jc w:val="both"/>
        <w:rPr>
          <w:rFonts w:ascii="Arial" w:hAnsi="Arial" w:cs="Arial"/>
          <w:sz w:val="20"/>
          <w:szCs w:val="20"/>
        </w:rPr>
      </w:pPr>
      <w:r w:rsidRPr="005B752E">
        <w:rPr>
          <w:rFonts w:ascii="Arial" w:hAnsi="Arial" w:cs="Arial"/>
          <w:sz w:val="20"/>
          <w:szCs w:val="20"/>
        </w:rPr>
        <w:t>‘</w:t>
      </w:r>
      <w:r>
        <w:rPr>
          <w:rFonts w:ascii="Arial" w:hAnsi="Arial" w:cs="Arial"/>
          <w:sz w:val="20"/>
          <w:szCs w:val="20"/>
        </w:rPr>
        <w:t>B</w:t>
      </w:r>
      <w:r w:rsidRPr="005B752E">
        <w:rPr>
          <w:rFonts w:ascii="Arial" w:hAnsi="Arial" w:cs="Arial"/>
          <w:sz w:val="20"/>
          <w:szCs w:val="20"/>
        </w:rPr>
        <w:t xml:space="preserve">usiness travel’ has been defined as </w:t>
      </w:r>
      <w:r w:rsidRPr="007C36B3">
        <w:rPr>
          <w:rFonts w:ascii="Arial" w:hAnsi="Arial" w:cs="Arial"/>
          <w:b/>
          <w:bCs/>
          <w:i/>
          <w:iCs/>
          <w:sz w:val="20"/>
          <w:szCs w:val="20"/>
        </w:rPr>
        <w:t>any travel</w:t>
      </w:r>
      <w:r w:rsidR="00342403">
        <w:rPr>
          <w:rFonts w:ascii="Arial" w:hAnsi="Arial" w:cs="Arial"/>
          <w:b/>
          <w:bCs/>
          <w:i/>
          <w:iCs/>
          <w:sz w:val="20"/>
          <w:szCs w:val="20"/>
        </w:rPr>
        <w:t xml:space="preserve"> by University of Aberdeen staff</w:t>
      </w:r>
      <w:r w:rsidRPr="007C36B3">
        <w:rPr>
          <w:rFonts w:ascii="Arial" w:hAnsi="Arial" w:cs="Arial"/>
          <w:b/>
          <w:bCs/>
          <w:i/>
          <w:iCs/>
          <w:sz w:val="20"/>
          <w:szCs w:val="20"/>
        </w:rPr>
        <w:t xml:space="preserve"> (regardless of destination, mode or class) </w:t>
      </w:r>
      <w:r w:rsidR="000C0E33">
        <w:rPr>
          <w:rFonts w:ascii="Arial" w:hAnsi="Arial" w:cs="Arial"/>
          <w:b/>
          <w:bCs/>
          <w:i/>
          <w:iCs/>
          <w:sz w:val="20"/>
          <w:szCs w:val="20"/>
        </w:rPr>
        <w:t>away from University campuses</w:t>
      </w:r>
      <w:r w:rsidRPr="007C36B3">
        <w:rPr>
          <w:rFonts w:ascii="Arial" w:hAnsi="Arial" w:cs="Arial"/>
          <w:b/>
          <w:bCs/>
          <w:i/>
          <w:iCs/>
          <w:sz w:val="20"/>
          <w:szCs w:val="20"/>
        </w:rPr>
        <w:t>, taken in association with University business, and for which the University pays</w:t>
      </w:r>
      <w:r>
        <w:rPr>
          <w:rFonts w:ascii="Arial" w:hAnsi="Arial" w:cs="Arial"/>
          <w:b/>
          <w:bCs/>
          <w:i/>
          <w:iCs/>
          <w:sz w:val="20"/>
          <w:szCs w:val="20"/>
        </w:rPr>
        <w:t xml:space="preserve"> directly</w:t>
      </w:r>
      <w:r w:rsidRPr="007C36B3">
        <w:rPr>
          <w:rFonts w:ascii="Arial" w:hAnsi="Arial" w:cs="Arial"/>
          <w:b/>
          <w:bCs/>
          <w:i/>
          <w:iCs/>
          <w:sz w:val="20"/>
          <w:szCs w:val="20"/>
        </w:rPr>
        <w:t xml:space="preserve">. </w:t>
      </w:r>
      <w:r w:rsidRPr="00234C94">
        <w:rPr>
          <w:rFonts w:ascii="Arial" w:hAnsi="Arial" w:cs="Arial"/>
          <w:sz w:val="20"/>
          <w:szCs w:val="20"/>
        </w:rPr>
        <w:t xml:space="preserve">It is the expectation that all such travel will be undertaken within the ethos and framework underpinning the Guiding Principles of </w:t>
      </w:r>
      <w:r w:rsidR="004F6161">
        <w:rPr>
          <w:rFonts w:ascii="Arial" w:hAnsi="Arial" w:cs="Arial"/>
          <w:sz w:val="20"/>
          <w:szCs w:val="20"/>
        </w:rPr>
        <w:t xml:space="preserve">Sustainable </w:t>
      </w:r>
      <w:r w:rsidRPr="00234C94">
        <w:rPr>
          <w:rFonts w:ascii="Arial" w:hAnsi="Arial" w:cs="Arial"/>
          <w:sz w:val="20"/>
          <w:szCs w:val="20"/>
        </w:rPr>
        <w:t>Business Travel.</w:t>
      </w:r>
    </w:p>
    <w:p w14:paraId="1187AF8D" w14:textId="77777777" w:rsidR="00924E29" w:rsidRDefault="00924E29" w:rsidP="00924E29">
      <w:pPr>
        <w:spacing w:after="0"/>
        <w:jc w:val="both"/>
        <w:rPr>
          <w:rFonts w:ascii="Arial" w:hAnsi="Arial" w:cs="Arial"/>
          <w:sz w:val="20"/>
          <w:szCs w:val="20"/>
        </w:rPr>
      </w:pPr>
    </w:p>
    <w:p w14:paraId="1D6664C7" w14:textId="77777777" w:rsidR="00924E29" w:rsidRDefault="00924E29" w:rsidP="00924E29">
      <w:pPr>
        <w:spacing w:after="0"/>
        <w:jc w:val="both"/>
        <w:rPr>
          <w:rFonts w:ascii="Arial" w:hAnsi="Arial" w:cs="Arial"/>
          <w:sz w:val="20"/>
          <w:szCs w:val="20"/>
        </w:rPr>
      </w:pPr>
      <w:r w:rsidRPr="00234C94">
        <w:rPr>
          <w:rFonts w:ascii="Arial" w:hAnsi="Arial" w:cs="Arial"/>
          <w:sz w:val="20"/>
          <w:szCs w:val="20"/>
        </w:rPr>
        <w:t xml:space="preserve">The definition of business travel includes, for example, travel to attend a conference, attending meetings, undertaking a recruitment trip, teaching at an overseas campus, visiting overseas research facilities, visits to use/view specialist equipment, attending fieldwork sites, visiting research archives etc. </w:t>
      </w:r>
    </w:p>
    <w:p w14:paraId="7C34F4BD" w14:textId="5EB63EA4" w:rsidR="00924E29" w:rsidRDefault="00924E29" w:rsidP="00924E29">
      <w:pPr>
        <w:spacing w:after="0"/>
        <w:jc w:val="both"/>
        <w:rPr>
          <w:rFonts w:ascii="Arial" w:hAnsi="Arial" w:cs="Arial"/>
          <w:sz w:val="20"/>
          <w:szCs w:val="20"/>
        </w:rPr>
      </w:pPr>
    </w:p>
    <w:p w14:paraId="4619E257" w14:textId="1D2B4389" w:rsidR="00924E29" w:rsidRPr="00234C94" w:rsidRDefault="006C5D32" w:rsidP="00342403">
      <w:pPr>
        <w:jc w:val="both"/>
        <w:rPr>
          <w:rFonts w:ascii="Arial" w:hAnsi="Arial" w:cs="Arial"/>
          <w:sz w:val="20"/>
          <w:szCs w:val="20"/>
        </w:rPr>
      </w:pPr>
      <w:r>
        <w:rPr>
          <w:rFonts w:ascii="Arial" w:hAnsi="Arial" w:cs="Arial"/>
          <w:sz w:val="20"/>
          <w:szCs w:val="20"/>
        </w:rPr>
        <w:t>I</w:t>
      </w:r>
      <w:r w:rsidR="00EB1E0A" w:rsidRPr="00EB1E0A">
        <w:rPr>
          <w:rFonts w:ascii="Arial" w:hAnsi="Arial" w:cs="Arial"/>
          <w:sz w:val="20"/>
          <w:szCs w:val="20"/>
        </w:rPr>
        <w:t>t does not include commuting, nor does it include travel by University employees paid for by a third party to undertake activity on their behalf</w:t>
      </w:r>
      <w:r w:rsidR="00EB1E0A">
        <w:t xml:space="preserve"> </w:t>
      </w:r>
      <w:r w:rsidR="00EB1E0A" w:rsidRPr="00EB1E0A">
        <w:rPr>
          <w:rFonts w:ascii="Arial" w:hAnsi="Arial" w:cs="Arial"/>
          <w:sz w:val="20"/>
          <w:szCs w:val="20"/>
        </w:rPr>
        <w:t xml:space="preserve">e.g. as an External Examiner - if individuals travel on business between the University and another organisation where that external organisation is responsible for funding/reimbursing travel, we will encourage members of staff to align their travel decisions with the Guiding Principles and Travel Hierarchy.  However, it is recognised that this may require specific approval from the external organisation if, for example, the total sustainable travel cost is higher than it otherwise would be. </w:t>
      </w:r>
      <w:r w:rsidR="00EB1E0A" w:rsidRPr="00EB1E0A">
        <w:rPr>
          <w:rFonts w:cstheme="minorHAnsi"/>
        </w:rPr>
        <w:t xml:space="preserve"> </w:t>
      </w:r>
    </w:p>
    <w:p w14:paraId="6A0CED2F" w14:textId="0981F6A4" w:rsidR="00924E29" w:rsidRDefault="00924E29" w:rsidP="00924E29">
      <w:pPr>
        <w:spacing w:after="0"/>
        <w:jc w:val="both"/>
        <w:rPr>
          <w:rFonts w:ascii="Arial" w:hAnsi="Arial" w:cs="Arial"/>
          <w:sz w:val="20"/>
          <w:szCs w:val="20"/>
        </w:rPr>
      </w:pPr>
      <w:r w:rsidRPr="00234C94">
        <w:rPr>
          <w:rFonts w:ascii="Arial" w:hAnsi="Arial" w:cs="Arial"/>
          <w:sz w:val="20"/>
          <w:szCs w:val="20"/>
        </w:rPr>
        <w:t xml:space="preserve">It is the expectation that the University’s approach to encouraging sustainable business travel (as outlined in the Guiding Principles and Travel Hierarchy) will be brought to the attention of individuals from external organisations prior to them undertaking any work for the University to enable them to </w:t>
      </w:r>
      <w:r w:rsidRPr="00234C94">
        <w:rPr>
          <w:rFonts w:ascii="Arial" w:hAnsi="Arial" w:cs="Arial"/>
          <w:sz w:val="20"/>
          <w:szCs w:val="20"/>
        </w:rPr>
        <w:lastRenderedPageBreak/>
        <w:t>reflect on the validity and proposed mode(s) of their travel to Aberdeen</w:t>
      </w:r>
      <w:r w:rsidR="00342403">
        <w:rPr>
          <w:rFonts w:ascii="Arial" w:hAnsi="Arial" w:cs="Arial"/>
          <w:sz w:val="20"/>
          <w:szCs w:val="20"/>
        </w:rPr>
        <w:t xml:space="preserve"> e.g. External Examiners and external contractors</w:t>
      </w:r>
      <w:r w:rsidRPr="00234C94">
        <w:rPr>
          <w:rFonts w:ascii="Arial" w:hAnsi="Arial" w:cs="Arial"/>
          <w:sz w:val="20"/>
          <w:szCs w:val="20"/>
        </w:rPr>
        <w:t>.</w:t>
      </w:r>
    </w:p>
    <w:p w14:paraId="721FF20D" w14:textId="77777777" w:rsidR="00060AA4" w:rsidRDefault="00060AA4" w:rsidP="00924E29">
      <w:pPr>
        <w:pStyle w:val="Default"/>
        <w:spacing w:line="259" w:lineRule="auto"/>
        <w:rPr>
          <w:b/>
          <w:bCs/>
          <w:sz w:val="20"/>
          <w:szCs w:val="20"/>
          <w:u w:val="single"/>
        </w:rPr>
      </w:pPr>
    </w:p>
    <w:p w14:paraId="63F07CF2" w14:textId="77777777" w:rsidR="00060AA4" w:rsidRDefault="00060AA4" w:rsidP="00924E29">
      <w:pPr>
        <w:pStyle w:val="Default"/>
        <w:spacing w:line="259" w:lineRule="auto"/>
        <w:rPr>
          <w:b/>
          <w:bCs/>
          <w:sz w:val="20"/>
          <w:szCs w:val="20"/>
          <w:u w:val="single"/>
        </w:rPr>
      </w:pPr>
    </w:p>
    <w:p w14:paraId="0982F31D" w14:textId="4E95CD44" w:rsidR="00924E29" w:rsidRPr="00DF5E7B" w:rsidRDefault="00924E29" w:rsidP="00DF5E7B">
      <w:pPr>
        <w:pStyle w:val="Heading1"/>
        <w:rPr>
          <w:rFonts w:ascii="Arial" w:hAnsi="Arial" w:cs="Arial"/>
          <w:b/>
          <w:bCs/>
          <w:color w:val="auto"/>
          <w:sz w:val="20"/>
          <w:szCs w:val="20"/>
          <w:u w:val="single"/>
        </w:rPr>
      </w:pPr>
      <w:r w:rsidRPr="00DF5E7B">
        <w:rPr>
          <w:rFonts w:ascii="Arial" w:hAnsi="Arial" w:cs="Arial"/>
          <w:b/>
          <w:bCs/>
          <w:color w:val="auto"/>
          <w:sz w:val="20"/>
          <w:szCs w:val="20"/>
          <w:u w:val="single"/>
        </w:rPr>
        <w:t>Section 3 - Guiding Principles</w:t>
      </w:r>
    </w:p>
    <w:p w14:paraId="7FB542D3" w14:textId="77777777" w:rsidR="00924E29" w:rsidRDefault="00924E29" w:rsidP="00924E29">
      <w:pPr>
        <w:pStyle w:val="Default"/>
        <w:spacing w:line="259" w:lineRule="auto"/>
        <w:rPr>
          <w:sz w:val="20"/>
          <w:szCs w:val="20"/>
        </w:rPr>
      </w:pPr>
    </w:p>
    <w:p w14:paraId="67D187B2" w14:textId="14067A59" w:rsidR="00924E29" w:rsidRPr="00234C94" w:rsidRDefault="00924E29" w:rsidP="00924E29">
      <w:pPr>
        <w:pStyle w:val="Default"/>
        <w:spacing w:line="259" w:lineRule="auto"/>
        <w:jc w:val="both"/>
        <w:rPr>
          <w:b/>
          <w:bCs/>
          <w:i/>
          <w:iCs/>
          <w:sz w:val="20"/>
          <w:szCs w:val="20"/>
          <w:u w:val="single"/>
        </w:rPr>
      </w:pPr>
      <w:r w:rsidRPr="00234C94">
        <w:rPr>
          <w:b/>
          <w:bCs/>
          <w:i/>
          <w:iCs/>
          <w:sz w:val="20"/>
          <w:szCs w:val="20"/>
          <w:u w:val="single"/>
        </w:rPr>
        <w:t>Guiding Principle 1 - Informed choices about what travel is required, and the way in which it is undertaken, will be made within a framework which takes account of the importance of business travel, its environmental impact</w:t>
      </w:r>
      <w:r w:rsidR="00A54447">
        <w:rPr>
          <w:b/>
          <w:bCs/>
          <w:i/>
          <w:iCs/>
          <w:sz w:val="20"/>
          <w:szCs w:val="20"/>
          <w:u w:val="single"/>
        </w:rPr>
        <w:t>,</w:t>
      </w:r>
      <w:r w:rsidRPr="00234C94">
        <w:rPr>
          <w:b/>
          <w:bCs/>
          <w:i/>
          <w:iCs/>
          <w:sz w:val="20"/>
          <w:szCs w:val="20"/>
          <w:u w:val="single"/>
        </w:rPr>
        <w:t xml:space="preserve"> and consideration of alternative ways of undertaking the activity. </w:t>
      </w:r>
    </w:p>
    <w:p w14:paraId="6C4F98FE" w14:textId="77777777" w:rsidR="00924E29" w:rsidRDefault="00924E29" w:rsidP="00924E29">
      <w:pPr>
        <w:pStyle w:val="Default"/>
        <w:spacing w:line="259" w:lineRule="auto"/>
        <w:jc w:val="both"/>
        <w:rPr>
          <w:sz w:val="20"/>
          <w:szCs w:val="20"/>
        </w:rPr>
      </w:pPr>
    </w:p>
    <w:p w14:paraId="44AD469A" w14:textId="77777777" w:rsidR="00924E29" w:rsidRDefault="00924E29" w:rsidP="00924E29">
      <w:pPr>
        <w:pStyle w:val="Default"/>
        <w:numPr>
          <w:ilvl w:val="1"/>
          <w:numId w:val="19"/>
        </w:numPr>
        <w:spacing w:line="259" w:lineRule="auto"/>
        <w:ind w:left="709" w:hanging="709"/>
        <w:jc w:val="both"/>
        <w:rPr>
          <w:sz w:val="20"/>
          <w:szCs w:val="20"/>
        </w:rPr>
      </w:pPr>
      <w:r>
        <w:rPr>
          <w:sz w:val="20"/>
          <w:szCs w:val="20"/>
        </w:rPr>
        <w:t>Prior to decisions being reached on business travel, all staff and Line Managers will be expected to reflect on the Guiding Principles and Travel Hierarchy to reach an informed view on travel decisions.  These decisions will take account of the requirements to:</w:t>
      </w:r>
    </w:p>
    <w:p w14:paraId="467A6560" w14:textId="77777777" w:rsidR="00924E29" w:rsidRDefault="00924E29" w:rsidP="006C5D32">
      <w:pPr>
        <w:pStyle w:val="Default"/>
        <w:numPr>
          <w:ilvl w:val="2"/>
          <w:numId w:val="19"/>
        </w:numPr>
        <w:tabs>
          <w:tab w:val="left" w:pos="1985"/>
        </w:tabs>
        <w:spacing w:line="259" w:lineRule="auto"/>
        <w:ind w:left="720" w:firstLine="414"/>
        <w:jc w:val="both"/>
        <w:rPr>
          <w:sz w:val="20"/>
          <w:szCs w:val="20"/>
        </w:rPr>
      </w:pPr>
      <w:r>
        <w:rPr>
          <w:sz w:val="20"/>
          <w:szCs w:val="20"/>
        </w:rPr>
        <w:t>conduct business-critical activity efficiently and effectively;</w:t>
      </w:r>
    </w:p>
    <w:p w14:paraId="608FEF23" w14:textId="77777777" w:rsidR="00924E29" w:rsidRDefault="00924E29" w:rsidP="006C5D32">
      <w:pPr>
        <w:pStyle w:val="Default"/>
        <w:numPr>
          <w:ilvl w:val="2"/>
          <w:numId w:val="19"/>
        </w:numPr>
        <w:spacing w:line="259" w:lineRule="auto"/>
        <w:ind w:left="1985" w:hanging="851"/>
        <w:jc w:val="both"/>
        <w:rPr>
          <w:sz w:val="20"/>
          <w:szCs w:val="20"/>
        </w:rPr>
      </w:pPr>
      <w:r>
        <w:rPr>
          <w:sz w:val="20"/>
          <w:szCs w:val="20"/>
        </w:rPr>
        <w:t>be cognisant of specific individual circumstances in relation to travel mode (e.g. disabilities, caring responsibilities); and</w:t>
      </w:r>
    </w:p>
    <w:p w14:paraId="0CD5F4B3" w14:textId="77777777" w:rsidR="00924E29" w:rsidRPr="007E6ECC" w:rsidRDefault="00924E29" w:rsidP="006C5D32">
      <w:pPr>
        <w:pStyle w:val="Default"/>
        <w:numPr>
          <w:ilvl w:val="2"/>
          <w:numId w:val="19"/>
        </w:numPr>
        <w:tabs>
          <w:tab w:val="left" w:pos="1985"/>
        </w:tabs>
        <w:spacing w:line="259" w:lineRule="auto"/>
        <w:ind w:left="720" w:firstLine="414"/>
        <w:jc w:val="both"/>
        <w:rPr>
          <w:sz w:val="20"/>
          <w:szCs w:val="20"/>
        </w:rPr>
      </w:pPr>
      <w:r w:rsidRPr="007E6ECC">
        <w:rPr>
          <w:sz w:val="20"/>
          <w:szCs w:val="20"/>
        </w:rPr>
        <w:t>reduce travel where it is possible to do so.</w:t>
      </w:r>
    </w:p>
    <w:p w14:paraId="0719287C" w14:textId="77777777" w:rsidR="00924E29" w:rsidRDefault="00924E29" w:rsidP="00924E29">
      <w:pPr>
        <w:pStyle w:val="Default"/>
        <w:spacing w:line="259" w:lineRule="auto"/>
        <w:ind w:left="709"/>
        <w:jc w:val="both"/>
        <w:rPr>
          <w:sz w:val="20"/>
          <w:szCs w:val="20"/>
        </w:rPr>
      </w:pPr>
    </w:p>
    <w:p w14:paraId="6B32CC06" w14:textId="77777777" w:rsidR="00924E29" w:rsidRDefault="00924E29" w:rsidP="00924E29">
      <w:pPr>
        <w:pStyle w:val="Default"/>
        <w:spacing w:line="259" w:lineRule="auto"/>
        <w:ind w:left="709"/>
        <w:jc w:val="both"/>
        <w:rPr>
          <w:sz w:val="20"/>
          <w:szCs w:val="20"/>
        </w:rPr>
      </w:pPr>
    </w:p>
    <w:p w14:paraId="16C9FE1D" w14:textId="77777777" w:rsidR="00924E29" w:rsidRDefault="00924E29" w:rsidP="00924E29">
      <w:pPr>
        <w:pStyle w:val="Default"/>
        <w:numPr>
          <w:ilvl w:val="1"/>
          <w:numId w:val="19"/>
        </w:numPr>
        <w:spacing w:line="259" w:lineRule="auto"/>
        <w:ind w:left="709" w:hanging="709"/>
        <w:jc w:val="both"/>
        <w:rPr>
          <w:sz w:val="20"/>
          <w:szCs w:val="20"/>
        </w:rPr>
      </w:pPr>
      <w:r>
        <w:rPr>
          <w:sz w:val="20"/>
          <w:szCs w:val="20"/>
        </w:rPr>
        <w:t>We will promote and embed the institutional expectation that:</w:t>
      </w:r>
      <w:r>
        <w:rPr>
          <w:sz w:val="20"/>
          <w:szCs w:val="20"/>
        </w:rPr>
        <w:tab/>
      </w:r>
    </w:p>
    <w:p w14:paraId="5E2662CB" w14:textId="77777777" w:rsidR="00924E29" w:rsidRDefault="00924E29" w:rsidP="00924E29">
      <w:pPr>
        <w:pStyle w:val="Default"/>
        <w:numPr>
          <w:ilvl w:val="0"/>
          <w:numId w:val="22"/>
        </w:numPr>
        <w:spacing w:line="259" w:lineRule="auto"/>
        <w:jc w:val="both"/>
        <w:rPr>
          <w:sz w:val="20"/>
          <w:szCs w:val="20"/>
        </w:rPr>
      </w:pPr>
      <w:r>
        <w:rPr>
          <w:sz w:val="20"/>
          <w:szCs w:val="20"/>
        </w:rPr>
        <w:t>carbon emissions from business travel will not return to pre-pandemic levels;</w:t>
      </w:r>
    </w:p>
    <w:p w14:paraId="01A8F1CC" w14:textId="5822BE98" w:rsidR="00924E29" w:rsidRPr="00234C94" w:rsidRDefault="00924E29" w:rsidP="00924E29">
      <w:pPr>
        <w:pStyle w:val="Default"/>
        <w:numPr>
          <w:ilvl w:val="0"/>
          <w:numId w:val="22"/>
        </w:numPr>
        <w:spacing w:line="259" w:lineRule="auto"/>
        <w:jc w:val="both"/>
        <w:rPr>
          <w:sz w:val="20"/>
          <w:szCs w:val="20"/>
        </w:rPr>
      </w:pPr>
      <w:r>
        <w:rPr>
          <w:sz w:val="20"/>
          <w:szCs w:val="20"/>
        </w:rPr>
        <w:t>alternatives to business travel will be adopted wherever they exist, are viable and/or are being widely adopted elsewhere in the sector e.g. online participation in conferences</w:t>
      </w:r>
      <w:r w:rsidR="006C5D32">
        <w:rPr>
          <w:sz w:val="20"/>
          <w:szCs w:val="20"/>
        </w:rPr>
        <w:t>.</w:t>
      </w:r>
    </w:p>
    <w:p w14:paraId="4950CFBD" w14:textId="77777777" w:rsidR="00924E29" w:rsidRPr="00096FBA" w:rsidRDefault="00924E29" w:rsidP="00924E29">
      <w:pPr>
        <w:pStyle w:val="Default"/>
        <w:spacing w:line="259" w:lineRule="auto"/>
        <w:ind w:left="709"/>
        <w:jc w:val="both"/>
        <w:rPr>
          <w:sz w:val="20"/>
          <w:szCs w:val="20"/>
        </w:rPr>
      </w:pPr>
      <w:r>
        <w:rPr>
          <w:sz w:val="20"/>
          <w:szCs w:val="20"/>
        </w:rPr>
        <w:t xml:space="preserve"> </w:t>
      </w:r>
    </w:p>
    <w:p w14:paraId="3C3E5B15" w14:textId="77777777" w:rsidR="00924E29" w:rsidRDefault="00924E29" w:rsidP="00924E29">
      <w:pPr>
        <w:pStyle w:val="Default"/>
        <w:numPr>
          <w:ilvl w:val="1"/>
          <w:numId w:val="19"/>
        </w:numPr>
        <w:spacing w:line="259" w:lineRule="auto"/>
        <w:ind w:left="709" w:hanging="709"/>
        <w:jc w:val="both"/>
        <w:rPr>
          <w:sz w:val="20"/>
          <w:szCs w:val="20"/>
        </w:rPr>
      </w:pPr>
      <w:r>
        <w:rPr>
          <w:sz w:val="20"/>
          <w:szCs w:val="20"/>
        </w:rPr>
        <w:t>Information about the environmental impact of business travel and the choices available will be developed and publicised via a variety of media, including the use of the Travel Hierarchy, case studies (including examples of senior managers ‘leading by example’) and awareness-raising events.</w:t>
      </w:r>
    </w:p>
    <w:p w14:paraId="3F38F644" w14:textId="77777777" w:rsidR="00924E29" w:rsidRPr="007E6ECC" w:rsidRDefault="00924E29" w:rsidP="00924E29">
      <w:pPr>
        <w:pStyle w:val="Default"/>
        <w:spacing w:line="259" w:lineRule="auto"/>
        <w:jc w:val="both"/>
        <w:rPr>
          <w:sz w:val="20"/>
          <w:szCs w:val="20"/>
        </w:rPr>
      </w:pPr>
    </w:p>
    <w:p w14:paraId="074C6D0B" w14:textId="77777777" w:rsidR="00924E29" w:rsidRDefault="00924E29" w:rsidP="00924E29">
      <w:pPr>
        <w:pStyle w:val="Default"/>
        <w:numPr>
          <w:ilvl w:val="1"/>
          <w:numId w:val="19"/>
        </w:numPr>
        <w:spacing w:line="259" w:lineRule="auto"/>
        <w:ind w:left="709" w:hanging="709"/>
        <w:jc w:val="both"/>
        <w:rPr>
          <w:sz w:val="20"/>
          <w:szCs w:val="20"/>
        </w:rPr>
      </w:pPr>
      <w:r>
        <w:rPr>
          <w:sz w:val="20"/>
          <w:szCs w:val="20"/>
        </w:rPr>
        <w:t>We will continually review and enhance the University’s physical infrastructure and provision of support to hybrid/online events to embed the Travel Hierarchy principles and associated guidance and ensure that they become a genuinely viable alternative to business travel.</w:t>
      </w:r>
    </w:p>
    <w:p w14:paraId="19FFE669" w14:textId="77777777" w:rsidR="00924E29" w:rsidRDefault="00924E29" w:rsidP="00924E29">
      <w:pPr>
        <w:pStyle w:val="Default"/>
        <w:spacing w:line="259" w:lineRule="auto"/>
        <w:jc w:val="both"/>
        <w:rPr>
          <w:sz w:val="20"/>
          <w:szCs w:val="20"/>
        </w:rPr>
      </w:pPr>
    </w:p>
    <w:p w14:paraId="09371274" w14:textId="77777777" w:rsidR="00924E29" w:rsidRPr="00BC28FC" w:rsidRDefault="00924E29" w:rsidP="00924E29">
      <w:pPr>
        <w:pStyle w:val="Default"/>
        <w:numPr>
          <w:ilvl w:val="1"/>
          <w:numId w:val="19"/>
        </w:numPr>
        <w:spacing w:line="259" w:lineRule="auto"/>
        <w:ind w:left="709" w:hanging="709"/>
        <w:jc w:val="both"/>
        <w:rPr>
          <w:sz w:val="20"/>
          <w:szCs w:val="20"/>
        </w:rPr>
      </w:pPr>
      <w:r>
        <w:rPr>
          <w:sz w:val="20"/>
          <w:szCs w:val="20"/>
        </w:rPr>
        <w:t>Every effort will be made to incentivise and reward sustainable business travel choices to encourage positive and sustained behaviour change across the University.</w:t>
      </w:r>
    </w:p>
    <w:p w14:paraId="20CBAA7C" w14:textId="77777777" w:rsidR="00924E29" w:rsidRDefault="00924E29" w:rsidP="00924E29">
      <w:pPr>
        <w:pStyle w:val="Default"/>
        <w:spacing w:line="259" w:lineRule="auto"/>
        <w:jc w:val="both"/>
        <w:rPr>
          <w:sz w:val="20"/>
          <w:szCs w:val="20"/>
        </w:rPr>
      </w:pPr>
    </w:p>
    <w:p w14:paraId="40580F51" w14:textId="77777777" w:rsidR="00924E29" w:rsidRDefault="00924E29" w:rsidP="00924E29">
      <w:pPr>
        <w:pStyle w:val="Default"/>
        <w:spacing w:line="259" w:lineRule="auto"/>
        <w:jc w:val="both"/>
        <w:rPr>
          <w:sz w:val="20"/>
          <w:szCs w:val="20"/>
        </w:rPr>
      </w:pPr>
    </w:p>
    <w:p w14:paraId="0D508014" w14:textId="77777777" w:rsidR="00924E29" w:rsidRPr="00C42209" w:rsidRDefault="00924E29" w:rsidP="00924E29">
      <w:pPr>
        <w:pStyle w:val="Default"/>
        <w:spacing w:line="259" w:lineRule="auto"/>
        <w:jc w:val="both"/>
        <w:rPr>
          <w:b/>
          <w:bCs/>
          <w:i/>
          <w:iCs/>
          <w:sz w:val="20"/>
          <w:szCs w:val="20"/>
          <w:u w:val="single"/>
        </w:rPr>
      </w:pPr>
      <w:r w:rsidRPr="00C42209">
        <w:rPr>
          <w:b/>
          <w:bCs/>
          <w:i/>
          <w:iCs/>
          <w:sz w:val="20"/>
          <w:szCs w:val="20"/>
          <w:u w:val="single"/>
        </w:rPr>
        <w:t xml:space="preserve">Guiding Principle 2 – Informed choices about business travel will be taken within the context of the Aberdeen 2040 strategy and our commitment to achieving net zero carbon emissions before 2040. We will adopt a fair and transparent approach to monitoring our progress to meeting this commitment. </w:t>
      </w:r>
    </w:p>
    <w:p w14:paraId="644E3716" w14:textId="77777777" w:rsidR="00924E29" w:rsidRDefault="00924E29" w:rsidP="00924E29">
      <w:pPr>
        <w:pStyle w:val="Default"/>
        <w:spacing w:line="259" w:lineRule="auto"/>
        <w:jc w:val="both"/>
        <w:rPr>
          <w:sz w:val="20"/>
          <w:szCs w:val="20"/>
        </w:rPr>
      </w:pPr>
    </w:p>
    <w:p w14:paraId="27A42D32" w14:textId="77777777" w:rsidR="00924E29" w:rsidRDefault="00924E29" w:rsidP="00924E29">
      <w:pPr>
        <w:pStyle w:val="Default"/>
        <w:numPr>
          <w:ilvl w:val="0"/>
          <w:numId w:val="24"/>
        </w:numPr>
        <w:spacing w:line="259" w:lineRule="auto"/>
        <w:ind w:hanging="720"/>
        <w:jc w:val="both"/>
        <w:rPr>
          <w:sz w:val="20"/>
          <w:szCs w:val="20"/>
        </w:rPr>
      </w:pPr>
      <w:r w:rsidRPr="009068EA">
        <w:rPr>
          <w:sz w:val="20"/>
          <w:szCs w:val="20"/>
        </w:rPr>
        <w:t>Effective carbon emissions recording and monitoring systems will be established and maintained to support the collection of information on a range of activities with a carbon footprint</w:t>
      </w:r>
      <w:r>
        <w:rPr>
          <w:sz w:val="20"/>
          <w:szCs w:val="20"/>
        </w:rPr>
        <w:t>.</w:t>
      </w:r>
    </w:p>
    <w:p w14:paraId="6066A7B6" w14:textId="77777777" w:rsidR="00924E29" w:rsidRPr="009068EA" w:rsidRDefault="00924E29" w:rsidP="00924E29">
      <w:pPr>
        <w:pStyle w:val="Default"/>
        <w:spacing w:line="259" w:lineRule="auto"/>
        <w:jc w:val="both"/>
        <w:rPr>
          <w:sz w:val="20"/>
          <w:szCs w:val="20"/>
        </w:rPr>
      </w:pPr>
    </w:p>
    <w:p w14:paraId="5D3CD512" w14:textId="77777777" w:rsidR="00924E29" w:rsidRDefault="00924E29" w:rsidP="00924E29">
      <w:pPr>
        <w:pStyle w:val="Default"/>
        <w:spacing w:line="259" w:lineRule="auto"/>
        <w:ind w:left="720" w:hanging="720"/>
        <w:jc w:val="both"/>
        <w:rPr>
          <w:sz w:val="20"/>
          <w:szCs w:val="20"/>
        </w:rPr>
      </w:pPr>
      <w:r>
        <w:rPr>
          <w:sz w:val="20"/>
          <w:szCs w:val="20"/>
        </w:rPr>
        <w:t>2.2</w:t>
      </w:r>
      <w:r>
        <w:rPr>
          <w:sz w:val="20"/>
          <w:szCs w:val="20"/>
        </w:rPr>
        <w:tab/>
        <w:t>Schools and Directorates will be invited to consider their contribution towards sustainability and net zero (including how they intend to address business travel) as part of the annual School/Directorate Planning process.</w:t>
      </w:r>
    </w:p>
    <w:p w14:paraId="01C6F939" w14:textId="77777777" w:rsidR="00924E29" w:rsidRDefault="00924E29" w:rsidP="00924E29">
      <w:pPr>
        <w:pStyle w:val="Default"/>
        <w:spacing w:line="259" w:lineRule="auto"/>
        <w:ind w:left="720" w:hanging="720"/>
        <w:jc w:val="both"/>
        <w:rPr>
          <w:sz w:val="20"/>
          <w:szCs w:val="20"/>
        </w:rPr>
      </w:pPr>
    </w:p>
    <w:p w14:paraId="49539F7A" w14:textId="77777777" w:rsidR="00924E29" w:rsidRDefault="00924E29" w:rsidP="00924E29">
      <w:pPr>
        <w:pStyle w:val="Default"/>
        <w:spacing w:line="259" w:lineRule="auto"/>
        <w:ind w:left="720" w:hanging="720"/>
        <w:jc w:val="both"/>
        <w:rPr>
          <w:sz w:val="20"/>
          <w:szCs w:val="20"/>
        </w:rPr>
      </w:pPr>
      <w:r>
        <w:rPr>
          <w:sz w:val="20"/>
          <w:szCs w:val="20"/>
        </w:rPr>
        <w:t>2.3</w:t>
      </w:r>
      <w:r>
        <w:rPr>
          <w:sz w:val="20"/>
          <w:szCs w:val="20"/>
        </w:rPr>
        <w:tab/>
      </w:r>
      <w:r w:rsidRPr="007E6ECC">
        <w:rPr>
          <w:sz w:val="20"/>
          <w:szCs w:val="20"/>
        </w:rPr>
        <w:t>We will raise awareness of the impact of business travel (and particularly air travel, including variances by class of travel) on the environment with a view to reducing emissions and minimising our environmental impact as an institution.</w:t>
      </w:r>
    </w:p>
    <w:p w14:paraId="2819E5C3" w14:textId="77777777" w:rsidR="00924E29" w:rsidRDefault="00924E29" w:rsidP="00924E29">
      <w:pPr>
        <w:pStyle w:val="Default"/>
        <w:spacing w:line="259" w:lineRule="auto"/>
        <w:ind w:left="720" w:hanging="720"/>
        <w:jc w:val="both"/>
        <w:rPr>
          <w:sz w:val="20"/>
          <w:szCs w:val="20"/>
        </w:rPr>
      </w:pPr>
    </w:p>
    <w:p w14:paraId="04903D8A" w14:textId="77777777" w:rsidR="00924E29" w:rsidRDefault="00924E29" w:rsidP="00924E29">
      <w:pPr>
        <w:pStyle w:val="Default"/>
        <w:spacing w:line="259" w:lineRule="auto"/>
        <w:ind w:left="720" w:hanging="720"/>
        <w:jc w:val="both"/>
        <w:rPr>
          <w:sz w:val="20"/>
          <w:szCs w:val="20"/>
        </w:rPr>
      </w:pPr>
      <w:r>
        <w:rPr>
          <w:sz w:val="20"/>
          <w:szCs w:val="20"/>
        </w:rPr>
        <w:t>2.4</w:t>
      </w:r>
      <w:r>
        <w:rPr>
          <w:sz w:val="20"/>
          <w:szCs w:val="20"/>
        </w:rPr>
        <w:tab/>
        <w:t>We will clearly communicate our expectation that where an activity can reasonably be undertaken without incurring the need to travel by air (i.e. there will be no significant detrimental impact), an alternative mode of transport and/or virtual participation will be used instead.</w:t>
      </w:r>
    </w:p>
    <w:p w14:paraId="2C95867D" w14:textId="77777777" w:rsidR="00924E29" w:rsidRDefault="00924E29" w:rsidP="00924E29">
      <w:pPr>
        <w:pStyle w:val="Default"/>
        <w:spacing w:line="259" w:lineRule="auto"/>
        <w:jc w:val="both"/>
        <w:rPr>
          <w:sz w:val="20"/>
          <w:szCs w:val="20"/>
        </w:rPr>
      </w:pPr>
    </w:p>
    <w:p w14:paraId="7F553B74" w14:textId="77777777" w:rsidR="00924E29" w:rsidRDefault="00924E29" w:rsidP="00924E29">
      <w:pPr>
        <w:pStyle w:val="Default"/>
        <w:spacing w:line="259" w:lineRule="auto"/>
        <w:jc w:val="both"/>
        <w:rPr>
          <w:sz w:val="20"/>
          <w:szCs w:val="20"/>
        </w:rPr>
      </w:pPr>
    </w:p>
    <w:p w14:paraId="03D6CD60" w14:textId="77777777" w:rsidR="00924E29" w:rsidRPr="00C42209" w:rsidRDefault="00924E29" w:rsidP="00924E29">
      <w:pPr>
        <w:pStyle w:val="Default"/>
        <w:spacing w:line="259" w:lineRule="auto"/>
        <w:jc w:val="both"/>
        <w:rPr>
          <w:b/>
          <w:bCs/>
          <w:i/>
          <w:iCs/>
          <w:sz w:val="20"/>
          <w:szCs w:val="20"/>
          <w:u w:val="single"/>
        </w:rPr>
      </w:pPr>
      <w:r w:rsidRPr="00C42209">
        <w:rPr>
          <w:b/>
          <w:bCs/>
          <w:i/>
          <w:iCs/>
          <w:sz w:val="20"/>
          <w:szCs w:val="20"/>
          <w:u w:val="single"/>
        </w:rPr>
        <w:t xml:space="preserve">Guiding Principle 3 – Our business travel procedures will be underpinned by a fair, transparent, inclusive and accessible process that takes account of the needs of the individual, teams and the University. </w:t>
      </w:r>
    </w:p>
    <w:p w14:paraId="629195A5" w14:textId="77777777" w:rsidR="00924E29" w:rsidRDefault="00924E29" w:rsidP="00924E29">
      <w:pPr>
        <w:pStyle w:val="Default"/>
        <w:spacing w:line="259" w:lineRule="auto"/>
        <w:jc w:val="both"/>
        <w:rPr>
          <w:sz w:val="20"/>
          <w:szCs w:val="20"/>
        </w:rPr>
      </w:pPr>
    </w:p>
    <w:p w14:paraId="0626B682" w14:textId="57C2EA02" w:rsidR="00924E29" w:rsidRDefault="00924E29" w:rsidP="00924E29">
      <w:pPr>
        <w:pStyle w:val="Default"/>
        <w:spacing w:line="259" w:lineRule="auto"/>
        <w:ind w:left="720" w:hanging="720"/>
        <w:jc w:val="both"/>
        <w:rPr>
          <w:sz w:val="20"/>
          <w:szCs w:val="20"/>
        </w:rPr>
      </w:pPr>
      <w:r>
        <w:rPr>
          <w:sz w:val="20"/>
          <w:szCs w:val="20"/>
        </w:rPr>
        <w:t>3.1</w:t>
      </w:r>
      <w:r>
        <w:rPr>
          <w:sz w:val="20"/>
          <w:szCs w:val="20"/>
        </w:rPr>
        <w:tab/>
        <w:t>Policies, processes and procedures underpinning business travel will be bespoke to Aberdeen’s institutional circumstances and will consider the specific challenges (and potential opportunities) associated with Aberdeen’s geographical position, key business critical activities</w:t>
      </w:r>
      <w:r w:rsidR="00A54447">
        <w:rPr>
          <w:sz w:val="20"/>
          <w:szCs w:val="20"/>
        </w:rPr>
        <w:t>,</w:t>
      </w:r>
      <w:r>
        <w:rPr>
          <w:sz w:val="20"/>
          <w:szCs w:val="20"/>
        </w:rPr>
        <w:t xml:space="preserve"> and their impact on individuals.</w:t>
      </w:r>
    </w:p>
    <w:p w14:paraId="16344B5B" w14:textId="77777777" w:rsidR="00924E29" w:rsidRDefault="00924E29" w:rsidP="00924E29">
      <w:pPr>
        <w:pStyle w:val="Default"/>
        <w:spacing w:line="259" w:lineRule="auto"/>
        <w:ind w:left="720" w:hanging="720"/>
        <w:jc w:val="both"/>
        <w:rPr>
          <w:sz w:val="20"/>
          <w:szCs w:val="20"/>
        </w:rPr>
      </w:pPr>
    </w:p>
    <w:p w14:paraId="6F3BA963" w14:textId="77777777" w:rsidR="00924E29" w:rsidRDefault="00924E29" w:rsidP="00924E29">
      <w:pPr>
        <w:spacing w:after="0"/>
        <w:ind w:left="720" w:hanging="720"/>
        <w:jc w:val="both"/>
        <w:rPr>
          <w:rFonts w:ascii="Arial" w:hAnsi="Arial" w:cs="Arial"/>
          <w:sz w:val="20"/>
          <w:szCs w:val="20"/>
        </w:rPr>
      </w:pPr>
      <w:r>
        <w:rPr>
          <w:rFonts w:ascii="Arial" w:hAnsi="Arial" w:cs="Arial"/>
          <w:sz w:val="20"/>
          <w:szCs w:val="20"/>
        </w:rPr>
        <w:t>3.2</w:t>
      </w:r>
      <w:r>
        <w:rPr>
          <w:rFonts w:ascii="Arial" w:hAnsi="Arial" w:cs="Arial"/>
          <w:sz w:val="20"/>
          <w:szCs w:val="20"/>
        </w:rPr>
        <w:tab/>
        <w:t>We will raise awareness of the relevant key processes and services available to support staff and line managers in reaching sustainable business travel decisions, including:</w:t>
      </w:r>
    </w:p>
    <w:p w14:paraId="5EDE382B" w14:textId="1FCA9ADD" w:rsidR="00924E29" w:rsidRDefault="00924E29" w:rsidP="00924E29">
      <w:pPr>
        <w:pStyle w:val="ListParagraph"/>
        <w:numPr>
          <w:ilvl w:val="0"/>
          <w:numId w:val="26"/>
        </w:numPr>
        <w:spacing w:after="0"/>
        <w:jc w:val="both"/>
        <w:rPr>
          <w:rFonts w:ascii="Arial" w:hAnsi="Arial" w:cs="Arial"/>
          <w:sz w:val="20"/>
          <w:szCs w:val="20"/>
        </w:rPr>
      </w:pPr>
      <w:r>
        <w:rPr>
          <w:rFonts w:ascii="Arial" w:hAnsi="Arial" w:cs="Arial"/>
          <w:sz w:val="20"/>
          <w:szCs w:val="20"/>
        </w:rPr>
        <w:t>the business travel and reimbursement claims process</w:t>
      </w:r>
      <w:r w:rsidR="00342403">
        <w:rPr>
          <w:rFonts w:ascii="Arial" w:hAnsi="Arial" w:cs="Arial"/>
          <w:sz w:val="20"/>
          <w:szCs w:val="20"/>
        </w:rPr>
        <w:t>es</w:t>
      </w:r>
      <w:r>
        <w:rPr>
          <w:rFonts w:ascii="Arial" w:hAnsi="Arial" w:cs="Arial"/>
          <w:sz w:val="20"/>
          <w:szCs w:val="20"/>
        </w:rPr>
        <w:t>;</w:t>
      </w:r>
    </w:p>
    <w:p w14:paraId="0E1DB78B" w14:textId="77777777" w:rsidR="00924E29" w:rsidRDefault="00924E29" w:rsidP="00924E29">
      <w:pPr>
        <w:pStyle w:val="ListParagraph"/>
        <w:numPr>
          <w:ilvl w:val="0"/>
          <w:numId w:val="26"/>
        </w:numPr>
        <w:spacing w:after="0"/>
        <w:jc w:val="both"/>
        <w:rPr>
          <w:rFonts w:ascii="Arial" w:hAnsi="Arial" w:cs="Arial"/>
          <w:sz w:val="20"/>
          <w:szCs w:val="20"/>
        </w:rPr>
      </w:pPr>
      <w:r>
        <w:rPr>
          <w:rFonts w:ascii="Arial" w:hAnsi="Arial" w:cs="Arial"/>
          <w:sz w:val="20"/>
          <w:szCs w:val="20"/>
        </w:rPr>
        <w:t xml:space="preserve">the services and benefits offered by the University’s appointed travel provider. </w:t>
      </w:r>
    </w:p>
    <w:p w14:paraId="251714E2" w14:textId="77777777" w:rsidR="00924E29" w:rsidRDefault="00924E29" w:rsidP="00924E29">
      <w:pPr>
        <w:pStyle w:val="Default"/>
        <w:spacing w:line="259" w:lineRule="auto"/>
        <w:jc w:val="both"/>
        <w:rPr>
          <w:sz w:val="20"/>
          <w:szCs w:val="20"/>
        </w:rPr>
      </w:pPr>
    </w:p>
    <w:p w14:paraId="0188DD39" w14:textId="77777777" w:rsidR="00924E29" w:rsidRDefault="00924E29" w:rsidP="00924E29">
      <w:pPr>
        <w:pStyle w:val="Default"/>
        <w:spacing w:line="259" w:lineRule="auto"/>
        <w:ind w:left="720" w:hanging="720"/>
        <w:jc w:val="both"/>
        <w:rPr>
          <w:sz w:val="20"/>
          <w:szCs w:val="20"/>
        </w:rPr>
      </w:pPr>
      <w:r>
        <w:rPr>
          <w:sz w:val="20"/>
          <w:szCs w:val="20"/>
        </w:rPr>
        <w:t>3.3</w:t>
      </w:r>
      <w:r>
        <w:rPr>
          <w:sz w:val="20"/>
          <w:szCs w:val="20"/>
        </w:rPr>
        <w:tab/>
        <w:t>We will ensure that, through training and the provision of regular reminders, Line Managers are made aware of their responsibility to:</w:t>
      </w:r>
    </w:p>
    <w:p w14:paraId="7A9B933E" w14:textId="30985626" w:rsidR="00924E29" w:rsidRDefault="00924E29" w:rsidP="00924E29">
      <w:pPr>
        <w:pStyle w:val="Default"/>
        <w:numPr>
          <w:ilvl w:val="0"/>
          <w:numId w:val="25"/>
        </w:numPr>
        <w:spacing w:line="259" w:lineRule="auto"/>
        <w:jc w:val="both"/>
        <w:rPr>
          <w:sz w:val="20"/>
          <w:szCs w:val="20"/>
        </w:rPr>
      </w:pPr>
      <w:r>
        <w:rPr>
          <w:sz w:val="20"/>
          <w:szCs w:val="20"/>
        </w:rPr>
        <w:t>discuss the utility and value of proposed business travel (particularly</w:t>
      </w:r>
      <w:r w:rsidR="00A54447">
        <w:rPr>
          <w:sz w:val="20"/>
          <w:szCs w:val="20"/>
        </w:rPr>
        <w:t xml:space="preserve"> by</w:t>
      </w:r>
      <w:r>
        <w:rPr>
          <w:sz w:val="20"/>
          <w:szCs w:val="20"/>
        </w:rPr>
        <w:t xml:space="preserve"> air) with members of their team on a regular basis</w:t>
      </w:r>
      <w:r w:rsidR="00A54447">
        <w:rPr>
          <w:sz w:val="20"/>
          <w:szCs w:val="20"/>
        </w:rPr>
        <w:t>,</w:t>
      </w:r>
      <w:r>
        <w:rPr>
          <w:sz w:val="20"/>
          <w:szCs w:val="20"/>
        </w:rPr>
        <w:t xml:space="preserve"> and in line with the Expenses &amp; Benefits Policy; and</w:t>
      </w:r>
    </w:p>
    <w:p w14:paraId="3D6CB2ED" w14:textId="77777777" w:rsidR="00924E29" w:rsidRDefault="00924E29" w:rsidP="00924E29">
      <w:pPr>
        <w:pStyle w:val="Default"/>
        <w:numPr>
          <w:ilvl w:val="0"/>
          <w:numId w:val="25"/>
        </w:numPr>
        <w:spacing w:line="259" w:lineRule="auto"/>
        <w:jc w:val="both"/>
        <w:rPr>
          <w:sz w:val="20"/>
          <w:szCs w:val="20"/>
        </w:rPr>
      </w:pPr>
      <w:r w:rsidRPr="007D3E51">
        <w:rPr>
          <w:sz w:val="20"/>
          <w:szCs w:val="20"/>
        </w:rPr>
        <w:t>only authorise First and/or Business Class air travel which complies with the institutional Expenses &amp; Benefits Policy</w:t>
      </w:r>
      <w:r>
        <w:rPr>
          <w:sz w:val="20"/>
          <w:szCs w:val="20"/>
        </w:rPr>
        <w:t>.</w:t>
      </w:r>
    </w:p>
    <w:p w14:paraId="0E1907CA" w14:textId="77777777" w:rsidR="00924E29" w:rsidRPr="007D3E51" w:rsidRDefault="00924E29" w:rsidP="00924E29">
      <w:pPr>
        <w:pStyle w:val="Default"/>
        <w:spacing w:line="259" w:lineRule="auto"/>
        <w:ind w:left="1440"/>
        <w:jc w:val="both"/>
        <w:rPr>
          <w:sz w:val="20"/>
          <w:szCs w:val="20"/>
        </w:rPr>
      </w:pPr>
    </w:p>
    <w:p w14:paraId="714C941E" w14:textId="77777777" w:rsidR="00924E29" w:rsidRDefault="00924E29" w:rsidP="00924E29">
      <w:pPr>
        <w:pStyle w:val="Default"/>
        <w:spacing w:line="259" w:lineRule="auto"/>
        <w:ind w:left="720" w:hanging="720"/>
        <w:jc w:val="both"/>
        <w:rPr>
          <w:sz w:val="20"/>
          <w:szCs w:val="20"/>
        </w:rPr>
      </w:pPr>
      <w:r>
        <w:rPr>
          <w:sz w:val="20"/>
          <w:szCs w:val="20"/>
        </w:rPr>
        <w:t xml:space="preserve">3.4 </w:t>
      </w:r>
      <w:r>
        <w:rPr>
          <w:sz w:val="20"/>
          <w:szCs w:val="20"/>
        </w:rPr>
        <w:tab/>
        <w:t>We will ensure that Principal Investigators (working closely with Heads of School and Professional Services advisers e.g. Research &amp; Innovation) are made aware of their responsibility to consider options to reduce business travel at an early stage of developing grant applications, and that where travel is planned the associated costs are based on accurately costed and sustainable travel options.</w:t>
      </w:r>
    </w:p>
    <w:p w14:paraId="21DB2488" w14:textId="77777777" w:rsidR="00924E29" w:rsidRDefault="00924E29" w:rsidP="00924E29">
      <w:pPr>
        <w:pStyle w:val="Default"/>
        <w:spacing w:line="259" w:lineRule="auto"/>
        <w:ind w:left="720" w:hanging="720"/>
        <w:jc w:val="both"/>
        <w:rPr>
          <w:sz w:val="20"/>
          <w:szCs w:val="20"/>
        </w:rPr>
      </w:pPr>
    </w:p>
    <w:p w14:paraId="6F1542F4" w14:textId="77777777" w:rsidR="00924E29" w:rsidRDefault="00924E29" w:rsidP="00924E29">
      <w:pPr>
        <w:pStyle w:val="Default"/>
        <w:spacing w:line="259" w:lineRule="auto"/>
        <w:jc w:val="both"/>
        <w:rPr>
          <w:sz w:val="20"/>
          <w:szCs w:val="20"/>
        </w:rPr>
      </w:pPr>
    </w:p>
    <w:p w14:paraId="1DB68AC5" w14:textId="77777777" w:rsidR="00924E29" w:rsidRDefault="00924E29" w:rsidP="00924E29">
      <w:pPr>
        <w:pStyle w:val="Default"/>
        <w:spacing w:line="259" w:lineRule="auto"/>
        <w:jc w:val="both"/>
        <w:rPr>
          <w:b/>
          <w:bCs/>
          <w:i/>
          <w:iCs/>
          <w:sz w:val="20"/>
          <w:szCs w:val="20"/>
          <w:u w:val="single"/>
        </w:rPr>
      </w:pPr>
      <w:r w:rsidRPr="00C42209">
        <w:rPr>
          <w:b/>
          <w:bCs/>
          <w:i/>
          <w:iCs/>
          <w:sz w:val="20"/>
          <w:szCs w:val="20"/>
          <w:u w:val="single"/>
        </w:rPr>
        <w:t xml:space="preserve">Guiding Principle 4 – We will ensure that our approach and expectations in relation to sustainable business travel are communicated in an open and transparent way. </w:t>
      </w:r>
    </w:p>
    <w:p w14:paraId="7EF6726B" w14:textId="77777777" w:rsidR="00924E29" w:rsidRPr="007F1DD9" w:rsidRDefault="00924E29" w:rsidP="00924E29">
      <w:pPr>
        <w:pStyle w:val="Default"/>
        <w:spacing w:line="259" w:lineRule="auto"/>
        <w:jc w:val="both"/>
        <w:rPr>
          <w:rFonts w:asciiTheme="minorHAnsi" w:hAnsiTheme="minorHAnsi" w:cstheme="minorHAnsi"/>
          <w:b/>
          <w:bCs/>
          <w:i/>
          <w:iCs/>
          <w:sz w:val="22"/>
          <w:szCs w:val="22"/>
          <w:u w:val="single"/>
        </w:rPr>
      </w:pPr>
    </w:p>
    <w:p w14:paraId="4F905E51" w14:textId="77777777" w:rsidR="00924E29" w:rsidRPr="00096FBA" w:rsidRDefault="00924E29" w:rsidP="00924E29">
      <w:pPr>
        <w:pStyle w:val="Default"/>
        <w:spacing w:line="259" w:lineRule="auto"/>
        <w:ind w:left="720" w:hanging="720"/>
        <w:jc w:val="both"/>
        <w:rPr>
          <w:sz w:val="20"/>
          <w:szCs w:val="20"/>
        </w:rPr>
      </w:pPr>
      <w:r w:rsidRPr="009D173B">
        <w:rPr>
          <w:sz w:val="20"/>
          <w:szCs w:val="20"/>
        </w:rPr>
        <w:t>4.1</w:t>
      </w:r>
      <w:r w:rsidRPr="009D173B">
        <w:rPr>
          <w:sz w:val="20"/>
          <w:szCs w:val="20"/>
        </w:rPr>
        <w:tab/>
      </w:r>
      <w:r>
        <w:rPr>
          <w:sz w:val="20"/>
          <w:szCs w:val="20"/>
        </w:rPr>
        <w:t>We recognise that enhancing transparency and understanding of the impact of business travel by making accurate data more widely available is likely to positively influence attitudes and encourage behaviour change.  Therefore, w</w:t>
      </w:r>
      <w:r w:rsidRPr="00096FBA">
        <w:rPr>
          <w:sz w:val="20"/>
          <w:szCs w:val="20"/>
        </w:rPr>
        <w:t>e will ensure that information and data outlining the carbon footprint associated with business travel and our progress towards the achievement of the net zero target is published in an open and transparent way via:</w:t>
      </w:r>
    </w:p>
    <w:p w14:paraId="707F358B" w14:textId="77777777" w:rsidR="00924E29" w:rsidRPr="00096FBA" w:rsidRDefault="00924E29" w:rsidP="00924E29">
      <w:pPr>
        <w:pStyle w:val="Default"/>
        <w:numPr>
          <w:ilvl w:val="0"/>
          <w:numId w:val="23"/>
        </w:numPr>
        <w:spacing w:line="259" w:lineRule="auto"/>
        <w:jc w:val="both"/>
        <w:rPr>
          <w:sz w:val="20"/>
          <w:szCs w:val="20"/>
        </w:rPr>
      </w:pPr>
      <w:r w:rsidRPr="00096FBA">
        <w:rPr>
          <w:sz w:val="20"/>
          <w:szCs w:val="20"/>
        </w:rPr>
        <w:t>Twice-yearly publication of data at School/Directorate level; and</w:t>
      </w:r>
    </w:p>
    <w:p w14:paraId="5B3619D1" w14:textId="77777777" w:rsidR="00924E29" w:rsidRPr="00270A91" w:rsidRDefault="00924E29" w:rsidP="00924E29">
      <w:pPr>
        <w:pStyle w:val="Default"/>
        <w:numPr>
          <w:ilvl w:val="0"/>
          <w:numId w:val="23"/>
        </w:numPr>
        <w:spacing w:line="259" w:lineRule="auto"/>
        <w:jc w:val="both"/>
        <w:rPr>
          <w:sz w:val="20"/>
          <w:szCs w:val="20"/>
        </w:rPr>
      </w:pPr>
      <w:r w:rsidRPr="00096FBA">
        <w:rPr>
          <w:sz w:val="20"/>
          <w:szCs w:val="20"/>
        </w:rPr>
        <w:t>An annual report at institutional level.</w:t>
      </w:r>
    </w:p>
    <w:p w14:paraId="45895EBC" w14:textId="77777777" w:rsidR="00924E29" w:rsidRPr="00463192" w:rsidRDefault="00924E29" w:rsidP="00924E29">
      <w:pPr>
        <w:pStyle w:val="ListParagraph"/>
        <w:spacing w:after="0"/>
        <w:ind w:left="1440"/>
        <w:jc w:val="both"/>
        <w:rPr>
          <w:rFonts w:ascii="Arial" w:hAnsi="Arial" w:cs="Arial"/>
          <w:sz w:val="20"/>
          <w:szCs w:val="20"/>
        </w:rPr>
      </w:pPr>
    </w:p>
    <w:p w14:paraId="42043D25" w14:textId="77777777" w:rsidR="00924E29" w:rsidRDefault="00924E29" w:rsidP="00924E29">
      <w:pPr>
        <w:spacing w:after="0"/>
        <w:ind w:left="720" w:hanging="720"/>
        <w:jc w:val="both"/>
        <w:rPr>
          <w:rFonts w:ascii="Arial" w:hAnsi="Arial" w:cs="Arial"/>
          <w:sz w:val="20"/>
          <w:szCs w:val="20"/>
        </w:rPr>
      </w:pPr>
      <w:r>
        <w:rPr>
          <w:rFonts w:ascii="Arial" w:hAnsi="Arial" w:cs="Arial"/>
          <w:sz w:val="20"/>
          <w:szCs w:val="20"/>
        </w:rPr>
        <w:t>4.2</w:t>
      </w:r>
      <w:r>
        <w:rPr>
          <w:rFonts w:ascii="Arial" w:hAnsi="Arial" w:cs="Arial"/>
          <w:sz w:val="20"/>
          <w:szCs w:val="20"/>
        </w:rPr>
        <w:tab/>
        <w:t xml:space="preserve">The Sustainable Development Committee will review the Guiding Principles of Sustainable Business Travel on an annual basis to ensure that they </w:t>
      </w:r>
      <w:r w:rsidRPr="004E72F6">
        <w:rPr>
          <w:rFonts w:ascii="Arial" w:hAnsi="Arial" w:cs="Arial"/>
          <w:sz w:val="20"/>
          <w:szCs w:val="20"/>
        </w:rPr>
        <w:t>continue to effectively underpin the University’s efforts to reduce carbon emissions associated with business travel.</w:t>
      </w:r>
    </w:p>
    <w:p w14:paraId="37AA8F08" w14:textId="77777777" w:rsidR="00924E29" w:rsidRDefault="00924E29" w:rsidP="00924E29">
      <w:pPr>
        <w:spacing w:after="0"/>
        <w:ind w:left="720" w:hanging="720"/>
        <w:jc w:val="both"/>
        <w:rPr>
          <w:rFonts w:ascii="Arial" w:hAnsi="Arial" w:cs="Arial"/>
          <w:sz w:val="20"/>
          <w:szCs w:val="20"/>
        </w:rPr>
      </w:pPr>
    </w:p>
    <w:p w14:paraId="253DF089" w14:textId="77777777" w:rsidR="00924E29" w:rsidRDefault="00924E29" w:rsidP="00924E29">
      <w:pPr>
        <w:spacing w:after="0"/>
        <w:ind w:left="720" w:hanging="720"/>
        <w:jc w:val="both"/>
        <w:rPr>
          <w:rFonts w:ascii="Arial" w:hAnsi="Arial" w:cs="Arial"/>
          <w:sz w:val="20"/>
          <w:szCs w:val="20"/>
        </w:rPr>
      </w:pPr>
      <w:r>
        <w:rPr>
          <w:rFonts w:ascii="Arial" w:hAnsi="Arial" w:cs="Arial"/>
          <w:sz w:val="20"/>
          <w:szCs w:val="20"/>
        </w:rPr>
        <w:t>4.3</w:t>
      </w:r>
      <w:r>
        <w:rPr>
          <w:rFonts w:ascii="Arial" w:hAnsi="Arial" w:cs="Arial"/>
          <w:sz w:val="20"/>
          <w:szCs w:val="20"/>
        </w:rPr>
        <w:tab/>
        <w:t>The outcomes of the review process, and any changes made to the Guiding Principles, will be communicated to the University community in an open and transparent manner.</w:t>
      </w:r>
    </w:p>
    <w:p w14:paraId="54418E50" w14:textId="77777777" w:rsidR="00924E29" w:rsidRDefault="00924E29" w:rsidP="00924E29"/>
    <w:p w14:paraId="46974ED9" w14:textId="43FA189D" w:rsidR="00A52D48" w:rsidRDefault="00A52D48" w:rsidP="00997A6D">
      <w:pPr>
        <w:ind w:left="720" w:hanging="720"/>
        <w:jc w:val="both"/>
        <w:rPr>
          <w:rFonts w:ascii="Arial" w:hAnsi="Arial" w:cs="Arial"/>
          <w:sz w:val="20"/>
          <w:szCs w:val="20"/>
        </w:rPr>
      </w:pPr>
    </w:p>
    <w:p w14:paraId="35009AA3" w14:textId="77777777" w:rsidR="009E6D27" w:rsidRDefault="009E6D27" w:rsidP="00DF5E7B">
      <w:pPr>
        <w:jc w:val="both"/>
        <w:rPr>
          <w:rFonts w:ascii="Arial" w:hAnsi="Arial" w:cs="Arial"/>
          <w:sz w:val="20"/>
          <w:szCs w:val="20"/>
        </w:rPr>
      </w:pPr>
    </w:p>
    <w:p w14:paraId="491FF05A" w14:textId="6807DAC5" w:rsidR="00C427AC" w:rsidRPr="0067092C" w:rsidRDefault="0067092C" w:rsidP="0067092C">
      <w:pPr>
        <w:jc w:val="right"/>
        <w:rPr>
          <w:rFonts w:ascii="Arial" w:hAnsi="Arial" w:cs="Arial"/>
          <w:sz w:val="20"/>
          <w:szCs w:val="20"/>
        </w:rPr>
      </w:pPr>
      <w:bookmarkStart w:id="28" w:name="AppendixC"/>
      <w:r w:rsidRPr="0067092C">
        <w:rPr>
          <w:rFonts w:ascii="Arial" w:hAnsi="Arial" w:cs="Arial"/>
          <w:sz w:val="20"/>
          <w:szCs w:val="20"/>
        </w:rPr>
        <w:lastRenderedPageBreak/>
        <w:t>APPENDIX C</w:t>
      </w:r>
    </w:p>
    <w:bookmarkEnd w:id="28"/>
    <w:p w14:paraId="1060A99C" w14:textId="04BCFE0B" w:rsidR="0067092C" w:rsidRDefault="0067092C" w:rsidP="00DF5E7B">
      <w:pPr>
        <w:pStyle w:val="Heading1"/>
        <w:jc w:val="center"/>
        <w:rPr>
          <w:rFonts w:ascii="Arial" w:hAnsi="Arial" w:cs="Arial"/>
          <w:b/>
          <w:bCs/>
          <w:color w:val="auto"/>
          <w:sz w:val="20"/>
          <w:szCs w:val="20"/>
          <w:u w:val="single"/>
        </w:rPr>
      </w:pPr>
      <w:r w:rsidRPr="00DF5E7B">
        <w:rPr>
          <w:rFonts w:ascii="Arial" w:hAnsi="Arial" w:cs="Arial"/>
          <w:b/>
          <w:bCs/>
          <w:color w:val="auto"/>
          <w:sz w:val="20"/>
          <w:szCs w:val="20"/>
          <w:u w:val="single"/>
        </w:rPr>
        <w:t>Travel Hierarchy</w:t>
      </w:r>
    </w:p>
    <w:p w14:paraId="616A9EDF" w14:textId="77777777" w:rsidR="00DF5E7B" w:rsidRPr="00DF5E7B" w:rsidRDefault="00DF5E7B" w:rsidP="00DF5E7B"/>
    <w:p w14:paraId="2AF1D4AE" w14:textId="5EF4AA23" w:rsidR="0067240B" w:rsidRPr="0067092C" w:rsidRDefault="00CD5A2A" w:rsidP="0067092C">
      <w:pPr>
        <w:jc w:val="center"/>
        <w:rPr>
          <w:rFonts w:ascii="Arial" w:hAnsi="Arial" w:cs="Arial"/>
          <w:b/>
          <w:bCs/>
          <w:sz w:val="20"/>
          <w:szCs w:val="20"/>
          <w:u w:val="single"/>
        </w:rPr>
      </w:pPr>
      <w:r>
        <w:rPr>
          <w:rFonts w:ascii="Arial" w:hAnsi="Arial" w:cs="Arial"/>
          <w:b/>
          <w:bCs/>
          <w:noProof/>
          <w:sz w:val="20"/>
          <w:szCs w:val="20"/>
          <w:u w:val="single"/>
        </w:rPr>
        <w:drawing>
          <wp:inline distT="0" distB="0" distL="0" distR="0" wp14:anchorId="2AB8E242" wp14:editId="70171673">
            <wp:extent cx="4546600" cy="3924300"/>
            <wp:effectExtent l="0" t="0" r="6350" b="0"/>
            <wp:docPr id="10" name="Picture 10" descr="Image of inverted pyramid showing preferred methods of travel.  Most preferred is digital communication, followed by walking or wheeling, then cycling, then public or shared transport, then electric vehicles and car sharing, then petrol or diesel vehicles and car sharing then finally air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of inverted pyramid showing preferred methods of travel.  Most preferred is digital communication, followed by walking or wheeling, then cycling, then public or shared transport, then electric vehicles and car sharing, then petrol or diesel vehicles and car sharing then finally air trave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46600" cy="3924300"/>
                    </a:xfrm>
                    <a:prstGeom prst="rect">
                      <a:avLst/>
                    </a:prstGeom>
                    <a:noFill/>
                  </pic:spPr>
                </pic:pic>
              </a:graphicData>
            </a:graphic>
          </wp:inline>
        </w:drawing>
      </w:r>
    </w:p>
    <w:p w14:paraId="326D49F3" w14:textId="6BC944A3" w:rsidR="0067240B" w:rsidRPr="00CD5A2A" w:rsidRDefault="0067240B" w:rsidP="00CD5A2A">
      <w:pPr>
        <w:jc w:val="right"/>
        <w:rPr>
          <w:rFonts w:ascii="Arial" w:hAnsi="Arial" w:cs="Arial"/>
          <w:sz w:val="16"/>
          <w:szCs w:val="16"/>
        </w:rPr>
      </w:pPr>
      <w:r w:rsidRPr="00CD5A2A">
        <w:rPr>
          <w:rFonts w:ascii="Arial" w:hAnsi="Arial" w:cs="Arial"/>
          <w:sz w:val="16"/>
          <w:szCs w:val="16"/>
        </w:rPr>
        <w:t xml:space="preserve"> </w:t>
      </w:r>
      <w:r w:rsidR="00CD5A2A" w:rsidRPr="00CD5A2A">
        <w:rPr>
          <w:rFonts w:ascii="Arial" w:hAnsi="Arial" w:cs="Arial"/>
          <w:sz w:val="16"/>
          <w:szCs w:val="16"/>
        </w:rPr>
        <w:t>Based on Sustainable Travel Hierarchy, Energy Saving Trust</w:t>
      </w:r>
    </w:p>
    <w:p w14:paraId="58A6201F" w14:textId="1BF6488D" w:rsidR="00352FEE" w:rsidRDefault="00352FEE"/>
    <w:p w14:paraId="524A0DA2" w14:textId="7DF9D378" w:rsidR="00060AA4" w:rsidRDefault="00060AA4"/>
    <w:p w14:paraId="743297B4" w14:textId="6EA8B555" w:rsidR="00060AA4" w:rsidRDefault="00060AA4"/>
    <w:p w14:paraId="594182BA" w14:textId="6105F079" w:rsidR="00060AA4" w:rsidRDefault="00060AA4"/>
    <w:p w14:paraId="3BE72A00" w14:textId="75E4F1B7" w:rsidR="00060AA4" w:rsidRDefault="00060AA4"/>
    <w:p w14:paraId="6B19F363" w14:textId="113BCCC0" w:rsidR="00060AA4" w:rsidRDefault="00060AA4"/>
    <w:p w14:paraId="3E2A9EAB" w14:textId="27F4EF49" w:rsidR="00060AA4" w:rsidRDefault="00060AA4"/>
    <w:p w14:paraId="7A8C798A" w14:textId="70326D8C" w:rsidR="00060AA4" w:rsidRDefault="00060AA4"/>
    <w:p w14:paraId="59A1884C" w14:textId="71F143DB" w:rsidR="00060AA4" w:rsidRDefault="00060AA4"/>
    <w:p w14:paraId="4FC52B3C" w14:textId="166EB61A" w:rsidR="00060AA4" w:rsidRDefault="00060AA4"/>
    <w:p w14:paraId="304CCE26" w14:textId="09824D12" w:rsidR="00060AA4" w:rsidRDefault="00060AA4"/>
    <w:p w14:paraId="66D365C2" w14:textId="23A968EE" w:rsidR="00060AA4" w:rsidRDefault="00060AA4"/>
    <w:p w14:paraId="352B342D" w14:textId="0D1BFFD1" w:rsidR="00060AA4" w:rsidRDefault="00060AA4"/>
    <w:p w14:paraId="0631AFC0" w14:textId="24D1B17C" w:rsidR="00060AA4" w:rsidRDefault="00060AA4"/>
    <w:p w14:paraId="1B92ADF4" w14:textId="77777777" w:rsidR="00060AA4" w:rsidRDefault="00060AA4"/>
    <w:p w14:paraId="1706FDD0" w14:textId="0AD08CD1" w:rsidR="00C427AC" w:rsidRPr="00C427AC" w:rsidRDefault="00C427AC" w:rsidP="00C427AC">
      <w:pPr>
        <w:jc w:val="right"/>
        <w:rPr>
          <w:rFonts w:ascii="Arial" w:hAnsi="Arial" w:cs="Arial"/>
          <w:sz w:val="20"/>
          <w:szCs w:val="20"/>
        </w:rPr>
      </w:pPr>
      <w:bookmarkStart w:id="29" w:name="AppendixD"/>
      <w:r w:rsidRPr="00C427AC">
        <w:rPr>
          <w:rFonts w:ascii="Arial" w:hAnsi="Arial" w:cs="Arial"/>
          <w:sz w:val="20"/>
          <w:szCs w:val="20"/>
        </w:rPr>
        <w:t>APPENDIX D</w:t>
      </w:r>
    </w:p>
    <w:bookmarkEnd w:id="29"/>
    <w:p w14:paraId="6B67AE10" w14:textId="1A6D9D79" w:rsidR="00C427AC" w:rsidRPr="00251E48" w:rsidRDefault="00C427AC" w:rsidP="00C427AC">
      <w:pPr>
        <w:jc w:val="center"/>
        <w:rPr>
          <w:rFonts w:ascii="Arial" w:hAnsi="Arial" w:cs="Arial"/>
          <w:b/>
          <w:bCs/>
          <w:sz w:val="20"/>
          <w:szCs w:val="20"/>
          <w:u w:val="single"/>
        </w:rPr>
      </w:pPr>
      <w:r w:rsidRPr="00251E48">
        <w:rPr>
          <w:rFonts w:ascii="Arial" w:hAnsi="Arial" w:cs="Arial"/>
          <w:b/>
          <w:bCs/>
          <w:sz w:val="20"/>
          <w:szCs w:val="20"/>
          <w:u w:val="single"/>
        </w:rPr>
        <w:t>Other Sources of Information</w:t>
      </w:r>
    </w:p>
    <w:p w14:paraId="677E6BBB" w14:textId="77777777" w:rsidR="00251E48" w:rsidRDefault="00251E48">
      <w:pPr>
        <w:rPr>
          <w:rFonts w:ascii="Arial" w:hAnsi="Arial" w:cs="Arial"/>
          <w:sz w:val="20"/>
          <w:szCs w:val="20"/>
        </w:rPr>
      </w:pPr>
    </w:p>
    <w:p w14:paraId="5D1A2365" w14:textId="60E41060" w:rsidR="00C427AC" w:rsidRPr="00003E05" w:rsidRDefault="00315D22" w:rsidP="00003E05">
      <w:pPr>
        <w:jc w:val="both"/>
        <w:rPr>
          <w:rFonts w:ascii="Arial" w:hAnsi="Arial" w:cs="Arial"/>
          <w:sz w:val="20"/>
          <w:szCs w:val="20"/>
        </w:rPr>
      </w:pPr>
      <w:hyperlink r:id="rId19" w:history="1">
        <w:r w:rsidR="00C427AC" w:rsidRPr="00003E05">
          <w:rPr>
            <w:rStyle w:val="Hyperlink"/>
            <w:rFonts w:ascii="Arial" w:hAnsi="Arial" w:cs="Arial"/>
            <w:sz w:val="20"/>
            <w:szCs w:val="20"/>
          </w:rPr>
          <w:t>EAUC Travel Better Package</w:t>
        </w:r>
      </w:hyperlink>
      <w:r w:rsidR="00251E48" w:rsidRPr="00003E05">
        <w:rPr>
          <w:rFonts w:ascii="Arial" w:hAnsi="Arial" w:cs="Arial"/>
          <w:sz w:val="20"/>
          <w:szCs w:val="20"/>
        </w:rPr>
        <w:t xml:space="preserve"> – designed to support the further and higher education sector in addressing flight emissions.</w:t>
      </w:r>
    </w:p>
    <w:p w14:paraId="4077CE8D" w14:textId="6BF027DA" w:rsidR="00251E48" w:rsidRPr="00003E05" w:rsidRDefault="00315D22" w:rsidP="00003E05">
      <w:pPr>
        <w:jc w:val="both"/>
        <w:rPr>
          <w:rFonts w:ascii="Arial" w:hAnsi="Arial" w:cs="Arial"/>
          <w:sz w:val="20"/>
          <w:szCs w:val="20"/>
        </w:rPr>
      </w:pPr>
      <w:hyperlink r:id="rId20" w:history="1">
        <w:r w:rsidR="00251E48" w:rsidRPr="00003E05">
          <w:rPr>
            <w:rFonts w:ascii="Arial" w:hAnsi="Arial" w:cs="Arial"/>
            <w:color w:val="0000FF"/>
            <w:sz w:val="20"/>
            <w:szCs w:val="20"/>
            <w:u w:val="single"/>
          </w:rPr>
          <w:t>An introduction to the sustainable travel hierarchy - Energy Saving Trust</w:t>
        </w:r>
      </w:hyperlink>
      <w:r w:rsidR="00251E48" w:rsidRPr="00003E05">
        <w:rPr>
          <w:rFonts w:ascii="Arial" w:hAnsi="Arial" w:cs="Arial"/>
          <w:sz w:val="20"/>
          <w:szCs w:val="20"/>
        </w:rPr>
        <w:t xml:space="preserve"> – an example of a well-recognised Travel Hierarchy.</w:t>
      </w:r>
    </w:p>
    <w:p w14:paraId="45711D3E" w14:textId="454ADBB1" w:rsidR="00251E48" w:rsidRPr="00003E05" w:rsidRDefault="00315D22" w:rsidP="00003E05">
      <w:pPr>
        <w:jc w:val="both"/>
        <w:rPr>
          <w:rFonts w:ascii="Arial" w:hAnsi="Arial" w:cs="Arial"/>
          <w:sz w:val="20"/>
          <w:szCs w:val="20"/>
        </w:rPr>
      </w:pPr>
      <w:hyperlink r:id="rId21" w:history="1">
        <w:r w:rsidR="00003E05" w:rsidRPr="00003E05">
          <w:rPr>
            <w:rFonts w:ascii="Arial" w:hAnsi="Arial" w:cs="Arial"/>
            <w:color w:val="0000FF"/>
            <w:sz w:val="20"/>
            <w:szCs w:val="20"/>
            <w:u w:val="single"/>
          </w:rPr>
          <w:t>Greenhouse gas reporting: conversion factors 2021 - GOV.UK (www.gov.uk)</w:t>
        </w:r>
      </w:hyperlink>
      <w:r w:rsidR="00003E05" w:rsidRPr="00003E05">
        <w:rPr>
          <w:rFonts w:ascii="Arial" w:hAnsi="Arial" w:cs="Arial"/>
          <w:sz w:val="20"/>
          <w:szCs w:val="20"/>
        </w:rPr>
        <w:t xml:space="preserve"> – UK Government emission conversion factors for use by UK and international organisations to report on greenhouse gas emissions.</w:t>
      </w:r>
    </w:p>
    <w:p w14:paraId="7A15F8CB" w14:textId="77777777" w:rsidR="00251E48" w:rsidRPr="00C427AC" w:rsidRDefault="00251E48">
      <w:pPr>
        <w:rPr>
          <w:rFonts w:ascii="Arial" w:hAnsi="Arial" w:cs="Arial"/>
          <w:sz w:val="20"/>
          <w:szCs w:val="20"/>
        </w:rPr>
      </w:pPr>
    </w:p>
    <w:sectPr w:rsidR="00251E48" w:rsidRPr="00C427AC" w:rsidSect="002250E6">
      <w:headerReference w:type="default" r:id="rId22"/>
      <w:footerReference w:type="default" r:id="rId2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6FACA" w14:textId="77777777" w:rsidR="00481638" w:rsidRDefault="00481638" w:rsidP="000B7365">
      <w:pPr>
        <w:spacing w:after="0" w:line="240" w:lineRule="auto"/>
      </w:pPr>
      <w:r>
        <w:separator/>
      </w:r>
    </w:p>
  </w:endnote>
  <w:endnote w:type="continuationSeparator" w:id="0">
    <w:p w14:paraId="428650F4" w14:textId="77777777" w:rsidR="00481638" w:rsidRDefault="00481638" w:rsidP="000B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50550"/>
      <w:docPartObj>
        <w:docPartGallery w:val="Page Numbers (Bottom of Page)"/>
        <w:docPartUnique/>
      </w:docPartObj>
    </w:sdtPr>
    <w:sdtEndPr>
      <w:rPr>
        <w:noProof/>
      </w:rPr>
    </w:sdtEndPr>
    <w:sdtContent>
      <w:p w14:paraId="0BC2193C" w14:textId="58C0211C" w:rsidR="005158CC" w:rsidRDefault="005158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29A72B" w14:textId="77777777" w:rsidR="005158CC" w:rsidRDefault="00515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A6141" w14:textId="77777777" w:rsidR="00481638" w:rsidRDefault="00481638" w:rsidP="000B7365">
      <w:pPr>
        <w:spacing w:after="0" w:line="240" w:lineRule="auto"/>
      </w:pPr>
      <w:r>
        <w:separator/>
      </w:r>
    </w:p>
  </w:footnote>
  <w:footnote w:type="continuationSeparator" w:id="0">
    <w:p w14:paraId="0AC53ADD" w14:textId="77777777" w:rsidR="00481638" w:rsidRDefault="00481638" w:rsidP="000B7365">
      <w:pPr>
        <w:spacing w:after="0" w:line="240" w:lineRule="auto"/>
      </w:pPr>
      <w:r>
        <w:continuationSeparator/>
      </w:r>
    </w:p>
  </w:footnote>
  <w:footnote w:id="1">
    <w:p w14:paraId="40EC0746" w14:textId="1B8FE41E" w:rsidR="00D90239" w:rsidRDefault="00D90239">
      <w:pPr>
        <w:pStyle w:val="FootnoteText"/>
      </w:pPr>
      <w:r>
        <w:rPr>
          <w:rStyle w:val="FootnoteReference"/>
        </w:rPr>
        <w:footnoteRef/>
      </w:r>
      <w:r>
        <w:t xml:space="preserve"> </w:t>
      </w:r>
      <w:r w:rsidRPr="00D90239">
        <w:rPr>
          <w:rFonts w:ascii="Arial" w:hAnsi="Arial" w:cs="Arial"/>
          <w:sz w:val="16"/>
          <w:szCs w:val="16"/>
        </w:rPr>
        <w:t>Target outlined in the Aberdeen 2040 Implementation Plan</w:t>
      </w:r>
      <w:r>
        <w:rPr>
          <w:rFonts w:ascii="Arial" w:hAnsi="Arial" w:cs="Arial"/>
          <w:sz w:val="16"/>
          <w:szCs w:val="16"/>
        </w:rPr>
        <w:t>.</w:t>
      </w:r>
    </w:p>
  </w:footnote>
  <w:footnote w:id="2">
    <w:p w14:paraId="1093325B" w14:textId="5EE4986A" w:rsidR="00D90239" w:rsidRDefault="00D90239">
      <w:pPr>
        <w:pStyle w:val="FootnoteText"/>
      </w:pPr>
      <w:r>
        <w:rPr>
          <w:rStyle w:val="FootnoteReference"/>
        </w:rPr>
        <w:footnoteRef/>
      </w:r>
      <w:r>
        <w:t xml:space="preserve"> </w:t>
      </w:r>
      <w:r w:rsidRPr="00851E9B">
        <w:rPr>
          <w:rFonts w:ascii="Arial" w:hAnsi="Arial" w:cs="Arial"/>
          <w:sz w:val="16"/>
          <w:szCs w:val="16"/>
        </w:rPr>
        <w:t>2018/19 was the last full year of carbon emissions data pre-Covid 19 pandemic.</w:t>
      </w:r>
    </w:p>
  </w:footnote>
  <w:footnote w:id="3">
    <w:p w14:paraId="0D4440B5" w14:textId="47919872" w:rsidR="001C2BB5" w:rsidRDefault="001C2BB5" w:rsidP="001C2BB5">
      <w:pPr>
        <w:pStyle w:val="FootnoteText"/>
        <w:jc w:val="both"/>
      </w:pPr>
      <w:r>
        <w:rPr>
          <w:rStyle w:val="FootnoteReference"/>
        </w:rPr>
        <w:footnoteRef/>
      </w:r>
      <w:r>
        <w:t xml:space="preserve"> </w:t>
      </w:r>
      <w:r w:rsidRPr="00851E9B">
        <w:rPr>
          <w:rFonts w:ascii="Arial" w:hAnsi="Arial" w:cs="Arial"/>
          <w:sz w:val="16"/>
          <w:szCs w:val="16"/>
        </w:rPr>
        <w:t>In September 2021, an interim amendment to the Expenses &amp; Benefits Policy was endorsed by SMT permitting limited off-setting e.g. in the case of a research funder requiring it as a condition of grant.  Until a formal institutional policy on off-setting is agreed, it remains institutional policy not to off-set emissions on a local or individual level.</w:t>
      </w:r>
    </w:p>
  </w:footnote>
  <w:footnote w:id="4">
    <w:p w14:paraId="42E779CE" w14:textId="57DD5C31" w:rsidR="001C2BB5" w:rsidRPr="002802F5" w:rsidRDefault="001C2BB5">
      <w:pPr>
        <w:pStyle w:val="FootnoteText"/>
        <w:rPr>
          <w:rFonts w:ascii="Calibri" w:hAnsi="Calibri" w:cs="Calibri"/>
        </w:rPr>
      </w:pPr>
      <w:r>
        <w:rPr>
          <w:rStyle w:val="FootnoteReference"/>
        </w:rPr>
        <w:footnoteRef/>
      </w:r>
      <w:r>
        <w:t xml:space="preserve"> </w:t>
      </w:r>
      <w:r w:rsidRPr="00851E9B">
        <w:rPr>
          <w:rFonts w:ascii="Arial" w:hAnsi="Arial" w:cs="Arial"/>
          <w:sz w:val="16"/>
          <w:szCs w:val="16"/>
        </w:rPr>
        <w:t>Student travel includes (i) travel required to complete a course, and/or (ii) journeys to/from the institution at the start and end of term.</w:t>
      </w:r>
    </w:p>
  </w:footnote>
  <w:footnote w:id="5">
    <w:p w14:paraId="77363FAC" w14:textId="2D4F61B6" w:rsidR="000B7365" w:rsidRDefault="000B7365" w:rsidP="009B05C1">
      <w:pPr>
        <w:pStyle w:val="FootnoteText"/>
        <w:jc w:val="both"/>
      </w:pPr>
      <w:r w:rsidRPr="002802F5">
        <w:rPr>
          <w:rStyle w:val="FootnoteReference"/>
          <w:rFonts w:ascii="Calibri" w:hAnsi="Calibri" w:cs="Calibri"/>
        </w:rPr>
        <w:footnoteRef/>
      </w:r>
      <w:r w:rsidRPr="002802F5">
        <w:rPr>
          <w:rFonts w:ascii="Calibri" w:hAnsi="Calibri" w:cs="Calibri"/>
        </w:rPr>
        <w:t xml:space="preserve"> </w:t>
      </w:r>
      <w:r w:rsidRPr="00851E9B">
        <w:rPr>
          <w:rFonts w:ascii="Arial" w:hAnsi="Arial" w:cs="Arial"/>
          <w:sz w:val="16"/>
          <w:szCs w:val="16"/>
        </w:rPr>
        <w:t>The</w:t>
      </w:r>
      <w:r w:rsidR="00523A08" w:rsidRPr="00851E9B">
        <w:rPr>
          <w:rFonts w:ascii="Arial" w:hAnsi="Arial" w:cs="Arial"/>
          <w:sz w:val="16"/>
          <w:szCs w:val="16"/>
        </w:rPr>
        <w:t xml:space="preserve"> in-depth</w:t>
      </w:r>
      <w:r w:rsidRPr="00851E9B">
        <w:rPr>
          <w:rFonts w:ascii="Arial" w:hAnsi="Arial" w:cs="Arial"/>
          <w:sz w:val="16"/>
          <w:szCs w:val="16"/>
        </w:rPr>
        <w:t xml:space="preserve"> Focus Groups comprised </w:t>
      </w:r>
      <w:r w:rsidR="002802F5" w:rsidRPr="00851E9B">
        <w:rPr>
          <w:rFonts w:ascii="Arial" w:hAnsi="Arial" w:cs="Arial"/>
          <w:sz w:val="16"/>
          <w:szCs w:val="16"/>
        </w:rPr>
        <w:t>four</w:t>
      </w:r>
      <w:r w:rsidRPr="00851E9B">
        <w:rPr>
          <w:rFonts w:ascii="Arial" w:hAnsi="Arial" w:cs="Arial"/>
          <w:sz w:val="16"/>
          <w:szCs w:val="16"/>
        </w:rPr>
        <w:t xml:space="preserve"> sessions</w:t>
      </w:r>
      <w:r w:rsidR="00523A08" w:rsidRPr="00851E9B">
        <w:rPr>
          <w:rFonts w:ascii="Arial" w:hAnsi="Arial" w:cs="Arial"/>
          <w:sz w:val="16"/>
          <w:szCs w:val="16"/>
        </w:rPr>
        <w:t xml:space="preserve"> of 90 minutes each and w</w:t>
      </w:r>
      <w:r w:rsidRPr="00851E9B">
        <w:rPr>
          <w:rFonts w:ascii="Arial" w:hAnsi="Arial" w:cs="Arial"/>
          <w:sz w:val="16"/>
          <w:szCs w:val="16"/>
        </w:rPr>
        <w:t xml:space="preserve">ere open to all staff, with a further </w:t>
      </w:r>
      <w:r w:rsidR="002802F5" w:rsidRPr="00851E9B">
        <w:rPr>
          <w:rFonts w:ascii="Arial" w:hAnsi="Arial" w:cs="Arial"/>
          <w:sz w:val="16"/>
          <w:szCs w:val="16"/>
        </w:rPr>
        <w:t xml:space="preserve">two </w:t>
      </w:r>
      <w:r w:rsidRPr="00851E9B">
        <w:rPr>
          <w:rFonts w:ascii="Arial" w:hAnsi="Arial" w:cs="Arial"/>
          <w:sz w:val="16"/>
          <w:szCs w:val="16"/>
        </w:rPr>
        <w:t xml:space="preserve">allocated for the views of Early Career Researchers (ECRs) and </w:t>
      </w:r>
      <w:r w:rsidR="002802F5" w:rsidRPr="00851E9B">
        <w:rPr>
          <w:rFonts w:ascii="Arial" w:hAnsi="Arial" w:cs="Arial"/>
          <w:sz w:val="16"/>
          <w:szCs w:val="16"/>
        </w:rPr>
        <w:t>two</w:t>
      </w:r>
      <w:r w:rsidRPr="00851E9B">
        <w:rPr>
          <w:rFonts w:ascii="Arial" w:hAnsi="Arial" w:cs="Arial"/>
          <w:sz w:val="16"/>
          <w:szCs w:val="16"/>
        </w:rPr>
        <w:t xml:space="preserve"> for PGRs.  They were attended by 22 participants – 15 staff members and 7 PGRs – with a broadly equal gender balance.</w:t>
      </w:r>
      <w:r w:rsidR="00523A08" w:rsidRPr="00851E9B">
        <w:rPr>
          <w:rFonts w:ascii="Arial" w:hAnsi="Arial" w:cs="Arial"/>
          <w:sz w:val="16"/>
          <w:szCs w:val="16"/>
        </w:rPr>
        <w:t xml:space="preserve">  The aim of the Focus Groups was to explore attitudes, ideas and strategies for sustainable business travel in depth.</w:t>
      </w:r>
    </w:p>
  </w:footnote>
  <w:footnote w:id="6">
    <w:p w14:paraId="5B3898CD" w14:textId="6CD1526F" w:rsidR="00051899" w:rsidRDefault="00051899" w:rsidP="00D6228F">
      <w:pPr>
        <w:pStyle w:val="FootnoteText"/>
        <w:jc w:val="both"/>
      </w:pPr>
      <w:r>
        <w:rPr>
          <w:rStyle w:val="FootnoteReference"/>
        </w:rPr>
        <w:footnoteRef/>
      </w:r>
      <w:r>
        <w:t xml:space="preserve"> </w:t>
      </w:r>
      <w:r w:rsidRPr="00851E9B">
        <w:rPr>
          <w:rFonts w:ascii="Arial" w:hAnsi="Arial" w:cs="Arial"/>
          <w:sz w:val="16"/>
          <w:szCs w:val="16"/>
        </w:rPr>
        <w:t>Survey respondents and Focus Group participants identified the following potential incentives which could be offered: (i) a central fund for sustainable travel, (ii) allowing First Class rail travel to facilitate work during the increased travel time, (iii) travel time being taken account of in the workload model, (iv) a rewards scheme for non-air travel and (v) senior staff being seen to undertake non-air travel.</w:t>
      </w:r>
      <w:r>
        <w:t xml:space="preserve"> </w:t>
      </w:r>
    </w:p>
  </w:footnote>
  <w:footnote w:id="7">
    <w:p w14:paraId="4EA014B4" w14:textId="53529830" w:rsidR="006013CA" w:rsidRDefault="006013CA" w:rsidP="006013CA">
      <w:pPr>
        <w:pStyle w:val="FootnoteText"/>
      </w:pPr>
      <w:r>
        <w:rPr>
          <w:rStyle w:val="FootnoteReference"/>
        </w:rPr>
        <w:footnoteRef/>
      </w:r>
      <w:r>
        <w:t xml:space="preserve"> </w:t>
      </w:r>
      <w:r w:rsidRPr="00851E9B">
        <w:rPr>
          <w:rFonts w:ascii="Arial" w:hAnsi="Arial" w:cs="Arial"/>
          <w:sz w:val="16"/>
          <w:szCs w:val="16"/>
        </w:rPr>
        <w:t>Calculations based on the 2021 DEFRA emissions factors</w:t>
      </w:r>
      <w:r w:rsidR="008844B4">
        <w:rPr>
          <w:rFonts w:ascii="Arial" w:hAnsi="Arial" w:cs="Arial"/>
          <w:sz w:val="16"/>
          <w:szCs w:val="16"/>
        </w:rPr>
        <w:t>.</w:t>
      </w:r>
    </w:p>
  </w:footnote>
  <w:footnote w:id="8">
    <w:p w14:paraId="3493E5EF" w14:textId="6C35E3A1" w:rsidR="000E07AE" w:rsidRDefault="000E07AE" w:rsidP="000E07AE">
      <w:pPr>
        <w:pStyle w:val="FootnoteText"/>
        <w:jc w:val="both"/>
      </w:pPr>
      <w:r>
        <w:rPr>
          <w:rStyle w:val="FootnoteReference"/>
        </w:rPr>
        <w:footnoteRef/>
      </w:r>
      <w:r>
        <w:t xml:space="preserve"> </w:t>
      </w:r>
      <w:r w:rsidRPr="00851E9B">
        <w:rPr>
          <w:rFonts w:ascii="Arial" w:hAnsi="Arial" w:cs="Arial"/>
          <w:sz w:val="16"/>
          <w:szCs w:val="16"/>
        </w:rPr>
        <w:t>There was support for prioritising rail travel for journeys of less than six hours from those who expressed a clear opinion (59% in favour, 26% against), and a reasonably balanced split of opinion for (i) raising the bar to journeys of less than 8 hours (42%/42%) and (ii) a full ban on UK air travel (42% for, 43% against).</w:t>
      </w:r>
    </w:p>
  </w:footnote>
  <w:footnote w:id="9">
    <w:p w14:paraId="560846F8" w14:textId="2393B5A9" w:rsidR="00924E29" w:rsidRDefault="00924E29" w:rsidP="00924E29">
      <w:pPr>
        <w:pStyle w:val="FootnoteText"/>
      </w:pPr>
      <w:r w:rsidRPr="00924E29">
        <w:rPr>
          <w:rStyle w:val="FootnoteReference"/>
        </w:rPr>
        <w:sym w:font="Symbol" w:char="F02A"/>
      </w:r>
      <w:r>
        <w:t xml:space="preserve"> </w:t>
      </w:r>
      <w:r w:rsidRPr="00FD366F">
        <w:rPr>
          <w:rFonts w:ascii="Arial" w:hAnsi="Arial" w:cs="Arial"/>
          <w:sz w:val="16"/>
          <w:szCs w:val="16"/>
        </w:rPr>
        <w:t>2018/19 was the last full year of carbon emissions data pre-Covid 19 pandemic.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27C5" w14:textId="3A3C2588" w:rsidR="00FC4C26" w:rsidRPr="00FC4C26" w:rsidRDefault="00FC4C26">
    <w:pPr>
      <w:pStyle w:val="Header"/>
      <w:rPr>
        <w:rFonts w:ascii="Arial" w:hAnsi="Arial" w:cs="Arial"/>
        <w:sz w:val="20"/>
        <w:szCs w:val="20"/>
      </w:rPr>
    </w:pPr>
    <w:r w:rsidRPr="00FC4C26">
      <w:rPr>
        <w:rFonts w:ascii="Arial" w:hAnsi="Arial" w:cs="Arial"/>
        <w:sz w:val="20"/>
        <w:szCs w:val="20"/>
      </w:rPr>
      <w:tab/>
    </w:r>
    <w:r w:rsidRPr="00FC4C26">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C65"/>
    <w:multiLevelType w:val="hybridMultilevel"/>
    <w:tmpl w:val="95626D26"/>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AE5B7F"/>
    <w:multiLevelType w:val="hybridMultilevel"/>
    <w:tmpl w:val="ABC2A9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CA0720"/>
    <w:multiLevelType w:val="hybridMultilevel"/>
    <w:tmpl w:val="29B20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8B706A"/>
    <w:multiLevelType w:val="hybridMultilevel"/>
    <w:tmpl w:val="A79CB68A"/>
    <w:lvl w:ilvl="0" w:tplc="04C42E9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62000"/>
    <w:multiLevelType w:val="hybridMultilevel"/>
    <w:tmpl w:val="AA5C3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AF1ECD"/>
    <w:multiLevelType w:val="multilevel"/>
    <w:tmpl w:val="4A9817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6F5C35"/>
    <w:multiLevelType w:val="hybridMultilevel"/>
    <w:tmpl w:val="55C62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66561"/>
    <w:multiLevelType w:val="hybridMultilevel"/>
    <w:tmpl w:val="0204B5DE"/>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8" w15:restartNumberingAfterBreak="0">
    <w:nsid w:val="1DE521E0"/>
    <w:multiLevelType w:val="multilevel"/>
    <w:tmpl w:val="7804921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EE2175"/>
    <w:multiLevelType w:val="hybridMultilevel"/>
    <w:tmpl w:val="BB0E8E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11FC4"/>
    <w:multiLevelType w:val="multilevel"/>
    <w:tmpl w:val="AEB295A0"/>
    <w:lvl w:ilvl="0">
      <w:start w:val="1"/>
      <w:numFmt w:val="bullet"/>
      <w:lvlText w:val=""/>
      <w:lvlJc w:val="left"/>
      <w:pPr>
        <w:ind w:left="570" w:hanging="570"/>
      </w:pPr>
      <w:rPr>
        <w:rFonts w:ascii="Symbol" w:hAnsi="Symbol"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3C16EB"/>
    <w:multiLevelType w:val="hybridMultilevel"/>
    <w:tmpl w:val="10A615F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24705B3"/>
    <w:multiLevelType w:val="hybridMultilevel"/>
    <w:tmpl w:val="AA3A0E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F054A7"/>
    <w:multiLevelType w:val="hybridMultilevel"/>
    <w:tmpl w:val="4782A928"/>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470849E8"/>
    <w:multiLevelType w:val="hybridMultilevel"/>
    <w:tmpl w:val="06067D64"/>
    <w:lvl w:ilvl="0" w:tplc="617C2CA4">
      <w:start w:val="2"/>
      <w:numFmt w:val="decimal"/>
      <w:lvlText w:val="%1."/>
      <w:lvlJc w:val="left"/>
      <w:pPr>
        <w:ind w:left="930" w:hanging="57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7A5016"/>
    <w:multiLevelType w:val="hybridMultilevel"/>
    <w:tmpl w:val="4DBA403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6" w15:restartNumberingAfterBreak="0">
    <w:nsid w:val="4BAB14D3"/>
    <w:multiLevelType w:val="hybridMultilevel"/>
    <w:tmpl w:val="2DAC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72930"/>
    <w:multiLevelType w:val="hybridMultilevel"/>
    <w:tmpl w:val="B29C8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0409DC"/>
    <w:multiLevelType w:val="hybridMultilevel"/>
    <w:tmpl w:val="6B3C6BF0"/>
    <w:lvl w:ilvl="0" w:tplc="1C1CD824">
      <w:start w:val="2"/>
      <w:numFmt w:val="decimal"/>
      <w:lvlText w:val="%1.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AC5644"/>
    <w:multiLevelType w:val="hybridMultilevel"/>
    <w:tmpl w:val="56182EEC"/>
    <w:lvl w:ilvl="0" w:tplc="08090001">
      <w:start w:val="1"/>
      <w:numFmt w:val="bullet"/>
      <w:lvlText w:val=""/>
      <w:lvlJc w:val="left"/>
      <w:pPr>
        <w:ind w:left="1172" w:hanging="360"/>
      </w:pPr>
      <w:rPr>
        <w:rFonts w:ascii="Symbol" w:hAnsi="Symbol" w:hint="default"/>
      </w:rPr>
    </w:lvl>
    <w:lvl w:ilvl="1" w:tplc="08090003" w:tentative="1">
      <w:start w:val="1"/>
      <w:numFmt w:val="bullet"/>
      <w:lvlText w:val="o"/>
      <w:lvlJc w:val="left"/>
      <w:pPr>
        <w:ind w:left="1892" w:hanging="360"/>
      </w:pPr>
      <w:rPr>
        <w:rFonts w:ascii="Courier New" w:hAnsi="Courier New" w:cs="Courier New" w:hint="default"/>
      </w:rPr>
    </w:lvl>
    <w:lvl w:ilvl="2" w:tplc="08090005" w:tentative="1">
      <w:start w:val="1"/>
      <w:numFmt w:val="bullet"/>
      <w:lvlText w:val=""/>
      <w:lvlJc w:val="left"/>
      <w:pPr>
        <w:ind w:left="2612" w:hanging="360"/>
      </w:pPr>
      <w:rPr>
        <w:rFonts w:ascii="Wingdings" w:hAnsi="Wingdings" w:hint="default"/>
      </w:rPr>
    </w:lvl>
    <w:lvl w:ilvl="3" w:tplc="08090001" w:tentative="1">
      <w:start w:val="1"/>
      <w:numFmt w:val="bullet"/>
      <w:lvlText w:val=""/>
      <w:lvlJc w:val="left"/>
      <w:pPr>
        <w:ind w:left="3332" w:hanging="360"/>
      </w:pPr>
      <w:rPr>
        <w:rFonts w:ascii="Symbol" w:hAnsi="Symbol" w:hint="default"/>
      </w:rPr>
    </w:lvl>
    <w:lvl w:ilvl="4" w:tplc="08090003" w:tentative="1">
      <w:start w:val="1"/>
      <w:numFmt w:val="bullet"/>
      <w:lvlText w:val="o"/>
      <w:lvlJc w:val="left"/>
      <w:pPr>
        <w:ind w:left="4052" w:hanging="360"/>
      </w:pPr>
      <w:rPr>
        <w:rFonts w:ascii="Courier New" w:hAnsi="Courier New" w:cs="Courier New" w:hint="default"/>
      </w:rPr>
    </w:lvl>
    <w:lvl w:ilvl="5" w:tplc="08090005" w:tentative="1">
      <w:start w:val="1"/>
      <w:numFmt w:val="bullet"/>
      <w:lvlText w:val=""/>
      <w:lvlJc w:val="left"/>
      <w:pPr>
        <w:ind w:left="4772" w:hanging="360"/>
      </w:pPr>
      <w:rPr>
        <w:rFonts w:ascii="Wingdings" w:hAnsi="Wingdings" w:hint="default"/>
      </w:rPr>
    </w:lvl>
    <w:lvl w:ilvl="6" w:tplc="08090001" w:tentative="1">
      <w:start w:val="1"/>
      <w:numFmt w:val="bullet"/>
      <w:lvlText w:val=""/>
      <w:lvlJc w:val="left"/>
      <w:pPr>
        <w:ind w:left="5492" w:hanging="360"/>
      </w:pPr>
      <w:rPr>
        <w:rFonts w:ascii="Symbol" w:hAnsi="Symbol" w:hint="default"/>
      </w:rPr>
    </w:lvl>
    <w:lvl w:ilvl="7" w:tplc="08090003" w:tentative="1">
      <w:start w:val="1"/>
      <w:numFmt w:val="bullet"/>
      <w:lvlText w:val="o"/>
      <w:lvlJc w:val="left"/>
      <w:pPr>
        <w:ind w:left="6212" w:hanging="360"/>
      </w:pPr>
      <w:rPr>
        <w:rFonts w:ascii="Courier New" w:hAnsi="Courier New" w:cs="Courier New" w:hint="default"/>
      </w:rPr>
    </w:lvl>
    <w:lvl w:ilvl="8" w:tplc="08090005" w:tentative="1">
      <w:start w:val="1"/>
      <w:numFmt w:val="bullet"/>
      <w:lvlText w:val=""/>
      <w:lvlJc w:val="left"/>
      <w:pPr>
        <w:ind w:left="6932" w:hanging="360"/>
      </w:pPr>
      <w:rPr>
        <w:rFonts w:ascii="Wingdings" w:hAnsi="Wingdings" w:hint="default"/>
      </w:rPr>
    </w:lvl>
  </w:abstractNum>
  <w:abstractNum w:abstractNumId="20" w15:restartNumberingAfterBreak="0">
    <w:nsid w:val="63284803"/>
    <w:multiLevelType w:val="hybridMultilevel"/>
    <w:tmpl w:val="A002F55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1" w15:restartNumberingAfterBreak="0">
    <w:nsid w:val="67F1646B"/>
    <w:multiLevelType w:val="hybridMultilevel"/>
    <w:tmpl w:val="3C32AC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6B7BF4"/>
    <w:multiLevelType w:val="hybridMultilevel"/>
    <w:tmpl w:val="02B2A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00C49B9"/>
    <w:multiLevelType w:val="hybridMultilevel"/>
    <w:tmpl w:val="99909C00"/>
    <w:lvl w:ilvl="0" w:tplc="C4E41188">
      <w:start w:val="1"/>
      <w:numFmt w:val="decimal"/>
      <w:lvlText w:val="%1."/>
      <w:lvlJc w:val="left"/>
      <w:pPr>
        <w:ind w:left="360" w:hanging="360"/>
      </w:pPr>
      <w:rPr>
        <w:rFonts w:ascii="Arial" w:hAnsi="Arial" w:cs="Arial" w:hint="default"/>
        <w:b w:val="0"/>
        <w:bCs w:val="0"/>
        <w:i w:val="0"/>
        <w:iCs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8B4033"/>
    <w:multiLevelType w:val="hybridMultilevel"/>
    <w:tmpl w:val="C88C3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1CE3441"/>
    <w:multiLevelType w:val="hybridMultilevel"/>
    <w:tmpl w:val="98FEB3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23A7A17"/>
    <w:multiLevelType w:val="hybridMultilevel"/>
    <w:tmpl w:val="D97E6E1A"/>
    <w:lvl w:ilvl="0" w:tplc="684219F0">
      <w:start w:val="1"/>
      <w:numFmt w:val="decimal"/>
      <w:lvlText w:val="%1."/>
      <w:lvlJc w:val="left"/>
      <w:pPr>
        <w:ind w:left="720" w:hanging="360"/>
      </w:pPr>
      <w:rPr>
        <w:rFonts w:hint="default"/>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2113078">
    <w:abstractNumId w:val="6"/>
  </w:num>
  <w:num w:numId="2" w16cid:durableId="838233993">
    <w:abstractNumId w:val="3"/>
  </w:num>
  <w:num w:numId="3" w16cid:durableId="1391419699">
    <w:abstractNumId w:val="25"/>
  </w:num>
  <w:num w:numId="4" w16cid:durableId="1407462178">
    <w:abstractNumId w:val="8"/>
  </w:num>
  <w:num w:numId="5" w16cid:durableId="1369601930">
    <w:abstractNumId w:val="10"/>
  </w:num>
  <w:num w:numId="6" w16cid:durableId="1904216550">
    <w:abstractNumId w:val="24"/>
  </w:num>
  <w:num w:numId="7" w16cid:durableId="533544392">
    <w:abstractNumId w:val="16"/>
  </w:num>
  <w:num w:numId="8" w16cid:durableId="1801261388">
    <w:abstractNumId w:val="26"/>
  </w:num>
  <w:num w:numId="9" w16cid:durableId="1155536534">
    <w:abstractNumId w:val="11"/>
  </w:num>
  <w:num w:numId="10" w16cid:durableId="25984169">
    <w:abstractNumId w:val="20"/>
  </w:num>
  <w:num w:numId="11" w16cid:durableId="1023090325">
    <w:abstractNumId w:val="15"/>
  </w:num>
  <w:num w:numId="12" w16cid:durableId="396786106">
    <w:abstractNumId w:val="21"/>
  </w:num>
  <w:num w:numId="13" w16cid:durableId="531724016">
    <w:abstractNumId w:val="19"/>
  </w:num>
  <w:num w:numId="14" w16cid:durableId="601766760">
    <w:abstractNumId w:val="1"/>
  </w:num>
  <w:num w:numId="15" w16cid:durableId="275257362">
    <w:abstractNumId w:val="17"/>
  </w:num>
  <w:num w:numId="16" w16cid:durableId="600142573">
    <w:abstractNumId w:val="7"/>
  </w:num>
  <w:num w:numId="17" w16cid:durableId="2021816014">
    <w:abstractNumId w:val="23"/>
  </w:num>
  <w:num w:numId="18" w16cid:durableId="1287735213">
    <w:abstractNumId w:val="14"/>
  </w:num>
  <w:num w:numId="19" w16cid:durableId="1268466860">
    <w:abstractNumId w:val="5"/>
  </w:num>
  <w:num w:numId="20" w16cid:durableId="164053244">
    <w:abstractNumId w:val="9"/>
  </w:num>
  <w:num w:numId="21" w16cid:durableId="179050282">
    <w:abstractNumId w:val="0"/>
  </w:num>
  <w:num w:numId="22" w16cid:durableId="351733941">
    <w:abstractNumId w:val="4"/>
  </w:num>
  <w:num w:numId="23" w16cid:durableId="673722480">
    <w:abstractNumId w:val="22"/>
  </w:num>
  <w:num w:numId="24" w16cid:durableId="367920604">
    <w:abstractNumId w:val="18"/>
  </w:num>
  <w:num w:numId="25" w16cid:durableId="225337544">
    <w:abstractNumId w:val="2"/>
  </w:num>
  <w:num w:numId="26" w16cid:durableId="1325011362">
    <w:abstractNumId w:val="12"/>
  </w:num>
  <w:num w:numId="27" w16cid:durableId="15755110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F5"/>
    <w:rsid w:val="00003E05"/>
    <w:rsid w:val="000212E5"/>
    <w:rsid w:val="000217F6"/>
    <w:rsid w:val="000245AB"/>
    <w:rsid w:val="0002498F"/>
    <w:rsid w:val="000308B5"/>
    <w:rsid w:val="00041464"/>
    <w:rsid w:val="00042A8A"/>
    <w:rsid w:val="00047D81"/>
    <w:rsid w:val="00051899"/>
    <w:rsid w:val="00060AA4"/>
    <w:rsid w:val="0006607C"/>
    <w:rsid w:val="00080545"/>
    <w:rsid w:val="00084B9C"/>
    <w:rsid w:val="000A296E"/>
    <w:rsid w:val="000B42A8"/>
    <w:rsid w:val="000B4826"/>
    <w:rsid w:val="000B7365"/>
    <w:rsid w:val="000C0E33"/>
    <w:rsid w:val="000C6593"/>
    <w:rsid w:val="000D0970"/>
    <w:rsid w:val="000D4E64"/>
    <w:rsid w:val="000E07AE"/>
    <w:rsid w:val="001002B1"/>
    <w:rsid w:val="00102F83"/>
    <w:rsid w:val="00132667"/>
    <w:rsid w:val="00145DEC"/>
    <w:rsid w:val="00162053"/>
    <w:rsid w:val="00166920"/>
    <w:rsid w:val="00185411"/>
    <w:rsid w:val="00186E76"/>
    <w:rsid w:val="00191BC9"/>
    <w:rsid w:val="001A22FB"/>
    <w:rsid w:val="001A2FBE"/>
    <w:rsid w:val="001B59E3"/>
    <w:rsid w:val="001C1D7B"/>
    <w:rsid w:val="001C2BB5"/>
    <w:rsid w:val="001E2097"/>
    <w:rsid w:val="00207C9E"/>
    <w:rsid w:val="00211DEA"/>
    <w:rsid w:val="002250E6"/>
    <w:rsid w:val="00226D67"/>
    <w:rsid w:val="002405A4"/>
    <w:rsid w:val="00240CA7"/>
    <w:rsid w:val="002460BC"/>
    <w:rsid w:val="00251E48"/>
    <w:rsid w:val="002802F5"/>
    <w:rsid w:val="00294CC8"/>
    <w:rsid w:val="002B14EE"/>
    <w:rsid w:val="002B29AA"/>
    <w:rsid w:val="002C446C"/>
    <w:rsid w:val="002F1D72"/>
    <w:rsid w:val="00310397"/>
    <w:rsid w:val="00315D22"/>
    <w:rsid w:val="00323442"/>
    <w:rsid w:val="00325FC3"/>
    <w:rsid w:val="003305BF"/>
    <w:rsid w:val="00335419"/>
    <w:rsid w:val="00341D9D"/>
    <w:rsid w:val="00342403"/>
    <w:rsid w:val="0034261E"/>
    <w:rsid w:val="00352FEE"/>
    <w:rsid w:val="003611B3"/>
    <w:rsid w:val="00382AB3"/>
    <w:rsid w:val="003A2E10"/>
    <w:rsid w:val="003C71B8"/>
    <w:rsid w:val="003C7E05"/>
    <w:rsid w:val="003D4B22"/>
    <w:rsid w:val="004066F0"/>
    <w:rsid w:val="004067BE"/>
    <w:rsid w:val="00433D93"/>
    <w:rsid w:val="00442ED3"/>
    <w:rsid w:val="00443304"/>
    <w:rsid w:val="00462DEB"/>
    <w:rsid w:val="00477896"/>
    <w:rsid w:val="004814AD"/>
    <w:rsid w:val="00481638"/>
    <w:rsid w:val="00486367"/>
    <w:rsid w:val="0049024F"/>
    <w:rsid w:val="004979C9"/>
    <w:rsid w:val="004A4D91"/>
    <w:rsid w:val="004A6422"/>
    <w:rsid w:val="004B7573"/>
    <w:rsid w:val="004E34AB"/>
    <w:rsid w:val="004E72F6"/>
    <w:rsid w:val="004F6161"/>
    <w:rsid w:val="00507332"/>
    <w:rsid w:val="00513C5C"/>
    <w:rsid w:val="005158CC"/>
    <w:rsid w:val="00520D61"/>
    <w:rsid w:val="00523A08"/>
    <w:rsid w:val="00531455"/>
    <w:rsid w:val="005333B8"/>
    <w:rsid w:val="00535009"/>
    <w:rsid w:val="00537406"/>
    <w:rsid w:val="00540B98"/>
    <w:rsid w:val="0054643D"/>
    <w:rsid w:val="00553DC1"/>
    <w:rsid w:val="0056450F"/>
    <w:rsid w:val="00573462"/>
    <w:rsid w:val="00580450"/>
    <w:rsid w:val="00596B6F"/>
    <w:rsid w:val="005B752E"/>
    <w:rsid w:val="005B7928"/>
    <w:rsid w:val="005F3DC9"/>
    <w:rsid w:val="005F7BC2"/>
    <w:rsid w:val="006013CA"/>
    <w:rsid w:val="00620235"/>
    <w:rsid w:val="006307E0"/>
    <w:rsid w:val="0063518F"/>
    <w:rsid w:val="00644C23"/>
    <w:rsid w:val="006560B0"/>
    <w:rsid w:val="006619F5"/>
    <w:rsid w:val="0067092C"/>
    <w:rsid w:val="0067240B"/>
    <w:rsid w:val="006754C1"/>
    <w:rsid w:val="0068189A"/>
    <w:rsid w:val="00682590"/>
    <w:rsid w:val="006863F0"/>
    <w:rsid w:val="00691D90"/>
    <w:rsid w:val="006A7BBA"/>
    <w:rsid w:val="006C5D32"/>
    <w:rsid w:val="006C77A6"/>
    <w:rsid w:val="006E1919"/>
    <w:rsid w:val="006E4B3B"/>
    <w:rsid w:val="006F2ED2"/>
    <w:rsid w:val="00725FC1"/>
    <w:rsid w:val="00736B40"/>
    <w:rsid w:val="007460EC"/>
    <w:rsid w:val="00750C98"/>
    <w:rsid w:val="007569D2"/>
    <w:rsid w:val="00767CDB"/>
    <w:rsid w:val="00771F6A"/>
    <w:rsid w:val="00774A56"/>
    <w:rsid w:val="007770CA"/>
    <w:rsid w:val="00777A44"/>
    <w:rsid w:val="00793E5D"/>
    <w:rsid w:val="00795018"/>
    <w:rsid w:val="00797989"/>
    <w:rsid w:val="007A0910"/>
    <w:rsid w:val="007B2837"/>
    <w:rsid w:val="007B4F32"/>
    <w:rsid w:val="007B6DD7"/>
    <w:rsid w:val="007C2404"/>
    <w:rsid w:val="007C36B3"/>
    <w:rsid w:val="007E15E6"/>
    <w:rsid w:val="007E6282"/>
    <w:rsid w:val="007F5FCE"/>
    <w:rsid w:val="00836BE1"/>
    <w:rsid w:val="00836E8B"/>
    <w:rsid w:val="008411BE"/>
    <w:rsid w:val="00851E9B"/>
    <w:rsid w:val="00854CDC"/>
    <w:rsid w:val="00860B7F"/>
    <w:rsid w:val="00877017"/>
    <w:rsid w:val="008775B9"/>
    <w:rsid w:val="008844B4"/>
    <w:rsid w:val="00885B68"/>
    <w:rsid w:val="00885ECE"/>
    <w:rsid w:val="008926E4"/>
    <w:rsid w:val="00894BD9"/>
    <w:rsid w:val="008A1662"/>
    <w:rsid w:val="008B50F6"/>
    <w:rsid w:val="008B740B"/>
    <w:rsid w:val="008B761F"/>
    <w:rsid w:val="008C07B7"/>
    <w:rsid w:val="008D7D10"/>
    <w:rsid w:val="008E1C42"/>
    <w:rsid w:val="008E1F63"/>
    <w:rsid w:val="008E6013"/>
    <w:rsid w:val="008E69EA"/>
    <w:rsid w:val="00900738"/>
    <w:rsid w:val="009012EF"/>
    <w:rsid w:val="00914A63"/>
    <w:rsid w:val="00924E29"/>
    <w:rsid w:val="00925970"/>
    <w:rsid w:val="00927AD0"/>
    <w:rsid w:val="00931CDA"/>
    <w:rsid w:val="00933168"/>
    <w:rsid w:val="00937F54"/>
    <w:rsid w:val="00941562"/>
    <w:rsid w:val="009443B3"/>
    <w:rsid w:val="00960DD2"/>
    <w:rsid w:val="00961E36"/>
    <w:rsid w:val="00977C08"/>
    <w:rsid w:val="00994A92"/>
    <w:rsid w:val="00997A6D"/>
    <w:rsid w:val="009B05C1"/>
    <w:rsid w:val="009B3DC3"/>
    <w:rsid w:val="009C5915"/>
    <w:rsid w:val="009D173B"/>
    <w:rsid w:val="009D4AED"/>
    <w:rsid w:val="009E17CA"/>
    <w:rsid w:val="009E36CE"/>
    <w:rsid w:val="009E6D27"/>
    <w:rsid w:val="00A145B9"/>
    <w:rsid w:val="00A2227F"/>
    <w:rsid w:val="00A32CDB"/>
    <w:rsid w:val="00A5148D"/>
    <w:rsid w:val="00A52D48"/>
    <w:rsid w:val="00A54447"/>
    <w:rsid w:val="00A721D2"/>
    <w:rsid w:val="00A91E07"/>
    <w:rsid w:val="00A930F8"/>
    <w:rsid w:val="00A963D6"/>
    <w:rsid w:val="00A97B20"/>
    <w:rsid w:val="00AB59D8"/>
    <w:rsid w:val="00AC031C"/>
    <w:rsid w:val="00AC650F"/>
    <w:rsid w:val="00AE3135"/>
    <w:rsid w:val="00AE3C1C"/>
    <w:rsid w:val="00AE6BF6"/>
    <w:rsid w:val="00AF0B1B"/>
    <w:rsid w:val="00B07FE6"/>
    <w:rsid w:val="00B1370B"/>
    <w:rsid w:val="00B36467"/>
    <w:rsid w:val="00B41CD4"/>
    <w:rsid w:val="00B50F3E"/>
    <w:rsid w:val="00B56010"/>
    <w:rsid w:val="00B613F6"/>
    <w:rsid w:val="00B64484"/>
    <w:rsid w:val="00B715DD"/>
    <w:rsid w:val="00B71E0A"/>
    <w:rsid w:val="00B7392D"/>
    <w:rsid w:val="00B82FA3"/>
    <w:rsid w:val="00B84A66"/>
    <w:rsid w:val="00B92367"/>
    <w:rsid w:val="00BC1076"/>
    <w:rsid w:val="00BC230E"/>
    <w:rsid w:val="00BC28FC"/>
    <w:rsid w:val="00BD5F5E"/>
    <w:rsid w:val="00BE0FA6"/>
    <w:rsid w:val="00BF4705"/>
    <w:rsid w:val="00C04A5B"/>
    <w:rsid w:val="00C13EBB"/>
    <w:rsid w:val="00C1522E"/>
    <w:rsid w:val="00C160AD"/>
    <w:rsid w:val="00C169BD"/>
    <w:rsid w:val="00C31063"/>
    <w:rsid w:val="00C36B85"/>
    <w:rsid w:val="00C427AC"/>
    <w:rsid w:val="00C473B1"/>
    <w:rsid w:val="00C52E85"/>
    <w:rsid w:val="00C563EF"/>
    <w:rsid w:val="00C67D80"/>
    <w:rsid w:val="00C71113"/>
    <w:rsid w:val="00C80630"/>
    <w:rsid w:val="00C82621"/>
    <w:rsid w:val="00C8562C"/>
    <w:rsid w:val="00C91046"/>
    <w:rsid w:val="00C93159"/>
    <w:rsid w:val="00C944F9"/>
    <w:rsid w:val="00C94CFF"/>
    <w:rsid w:val="00CA2634"/>
    <w:rsid w:val="00CB07D1"/>
    <w:rsid w:val="00CB24D0"/>
    <w:rsid w:val="00CC50F7"/>
    <w:rsid w:val="00CC602E"/>
    <w:rsid w:val="00CC629B"/>
    <w:rsid w:val="00CD1183"/>
    <w:rsid w:val="00CD1CAA"/>
    <w:rsid w:val="00CD3966"/>
    <w:rsid w:val="00CD5A2A"/>
    <w:rsid w:val="00CF1D2A"/>
    <w:rsid w:val="00CF3E75"/>
    <w:rsid w:val="00D00651"/>
    <w:rsid w:val="00D007C7"/>
    <w:rsid w:val="00D11936"/>
    <w:rsid w:val="00D15411"/>
    <w:rsid w:val="00D20912"/>
    <w:rsid w:val="00D3133D"/>
    <w:rsid w:val="00D31B56"/>
    <w:rsid w:val="00D51158"/>
    <w:rsid w:val="00D52E5C"/>
    <w:rsid w:val="00D6228F"/>
    <w:rsid w:val="00D62E78"/>
    <w:rsid w:val="00D62F74"/>
    <w:rsid w:val="00D6577E"/>
    <w:rsid w:val="00D66232"/>
    <w:rsid w:val="00D67546"/>
    <w:rsid w:val="00D90239"/>
    <w:rsid w:val="00D93079"/>
    <w:rsid w:val="00D941E4"/>
    <w:rsid w:val="00D94555"/>
    <w:rsid w:val="00DA5A2F"/>
    <w:rsid w:val="00DB252A"/>
    <w:rsid w:val="00DC1122"/>
    <w:rsid w:val="00DC2E42"/>
    <w:rsid w:val="00DC696F"/>
    <w:rsid w:val="00DE5180"/>
    <w:rsid w:val="00DF5E7B"/>
    <w:rsid w:val="00E11277"/>
    <w:rsid w:val="00E15E7C"/>
    <w:rsid w:val="00E22DB7"/>
    <w:rsid w:val="00E27F74"/>
    <w:rsid w:val="00E43BAF"/>
    <w:rsid w:val="00E46DC6"/>
    <w:rsid w:val="00E47591"/>
    <w:rsid w:val="00E47A70"/>
    <w:rsid w:val="00E71416"/>
    <w:rsid w:val="00E949A0"/>
    <w:rsid w:val="00EB1E0A"/>
    <w:rsid w:val="00EB7272"/>
    <w:rsid w:val="00EC3372"/>
    <w:rsid w:val="00EC52DD"/>
    <w:rsid w:val="00EC5879"/>
    <w:rsid w:val="00EC657B"/>
    <w:rsid w:val="00ED0A43"/>
    <w:rsid w:val="00ED71B7"/>
    <w:rsid w:val="00EF60C4"/>
    <w:rsid w:val="00F240F2"/>
    <w:rsid w:val="00F31CF0"/>
    <w:rsid w:val="00F356DB"/>
    <w:rsid w:val="00F3594C"/>
    <w:rsid w:val="00F369DF"/>
    <w:rsid w:val="00F36BE3"/>
    <w:rsid w:val="00F404E3"/>
    <w:rsid w:val="00F40B51"/>
    <w:rsid w:val="00F44ADB"/>
    <w:rsid w:val="00F44D29"/>
    <w:rsid w:val="00F46584"/>
    <w:rsid w:val="00F53748"/>
    <w:rsid w:val="00F54079"/>
    <w:rsid w:val="00F548B8"/>
    <w:rsid w:val="00F60D03"/>
    <w:rsid w:val="00F9189B"/>
    <w:rsid w:val="00FA0148"/>
    <w:rsid w:val="00FB237C"/>
    <w:rsid w:val="00FB5E23"/>
    <w:rsid w:val="00FC4C26"/>
    <w:rsid w:val="00FC5C8D"/>
    <w:rsid w:val="00FD6E32"/>
    <w:rsid w:val="00FE2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4086"/>
  <w15:chartTrackingRefBased/>
  <w15:docId w15:val="{804191FA-5132-45B0-AD37-A377C893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E36"/>
  </w:style>
  <w:style w:type="paragraph" w:styleId="Heading1">
    <w:name w:val="heading 1"/>
    <w:basedOn w:val="Normal"/>
    <w:next w:val="Normal"/>
    <w:link w:val="Heading1Char"/>
    <w:uiPriority w:val="9"/>
    <w:qFormat/>
    <w:rsid w:val="00DF5E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19F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6619F5"/>
    <w:pPr>
      <w:ind w:left="720"/>
      <w:contextualSpacing/>
    </w:pPr>
  </w:style>
  <w:style w:type="character" w:styleId="Hyperlink">
    <w:name w:val="Hyperlink"/>
    <w:basedOn w:val="DefaultParagraphFont"/>
    <w:uiPriority w:val="99"/>
    <w:unhideWhenUsed/>
    <w:rsid w:val="00E15E7C"/>
    <w:rPr>
      <w:color w:val="0563C1" w:themeColor="hyperlink"/>
      <w:u w:val="single"/>
    </w:rPr>
  </w:style>
  <w:style w:type="character" w:customStyle="1" w:styleId="ListParagraphChar">
    <w:name w:val="List Paragraph Char"/>
    <w:basedOn w:val="DefaultParagraphFont"/>
    <w:link w:val="ListParagraph"/>
    <w:uiPriority w:val="34"/>
    <w:rsid w:val="00E15E7C"/>
  </w:style>
  <w:style w:type="table" w:styleId="TableGrid">
    <w:name w:val="Table Grid"/>
    <w:basedOn w:val="TableNormal"/>
    <w:rsid w:val="004A6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6422"/>
    <w:rPr>
      <w:color w:val="605E5C"/>
      <w:shd w:val="clear" w:color="auto" w:fill="E1DFDD"/>
    </w:rPr>
  </w:style>
  <w:style w:type="paragraph" w:styleId="FootnoteText">
    <w:name w:val="footnote text"/>
    <w:basedOn w:val="Normal"/>
    <w:link w:val="FootnoteTextChar"/>
    <w:uiPriority w:val="99"/>
    <w:semiHidden/>
    <w:unhideWhenUsed/>
    <w:rsid w:val="000B73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365"/>
    <w:rPr>
      <w:sz w:val="20"/>
      <w:szCs w:val="20"/>
    </w:rPr>
  </w:style>
  <w:style w:type="character" w:styleId="FootnoteReference">
    <w:name w:val="footnote reference"/>
    <w:basedOn w:val="DefaultParagraphFont"/>
    <w:uiPriority w:val="99"/>
    <w:semiHidden/>
    <w:unhideWhenUsed/>
    <w:rsid w:val="000B7365"/>
    <w:rPr>
      <w:vertAlign w:val="superscript"/>
    </w:rPr>
  </w:style>
  <w:style w:type="table" w:customStyle="1" w:styleId="TableGrid1">
    <w:name w:val="Table Grid1"/>
    <w:basedOn w:val="TableNormal"/>
    <w:next w:val="TableGrid"/>
    <w:uiPriority w:val="39"/>
    <w:rsid w:val="00DB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B761F"/>
    <w:rPr>
      <w:color w:val="954F72" w:themeColor="followedHyperlink"/>
      <w:u w:val="single"/>
    </w:rPr>
  </w:style>
  <w:style w:type="paragraph" w:styleId="Header">
    <w:name w:val="header"/>
    <w:basedOn w:val="Normal"/>
    <w:link w:val="HeaderChar"/>
    <w:uiPriority w:val="99"/>
    <w:unhideWhenUsed/>
    <w:rsid w:val="00515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8CC"/>
  </w:style>
  <w:style w:type="paragraph" w:styleId="Footer">
    <w:name w:val="footer"/>
    <w:basedOn w:val="Normal"/>
    <w:link w:val="FooterChar"/>
    <w:uiPriority w:val="99"/>
    <w:unhideWhenUsed/>
    <w:rsid w:val="00515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8CC"/>
  </w:style>
  <w:style w:type="character" w:styleId="CommentReference">
    <w:name w:val="annotation reference"/>
    <w:basedOn w:val="DefaultParagraphFont"/>
    <w:uiPriority w:val="99"/>
    <w:semiHidden/>
    <w:unhideWhenUsed/>
    <w:rsid w:val="00507332"/>
    <w:rPr>
      <w:sz w:val="16"/>
      <w:szCs w:val="16"/>
    </w:rPr>
  </w:style>
  <w:style w:type="paragraph" w:styleId="CommentText">
    <w:name w:val="annotation text"/>
    <w:basedOn w:val="Normal"/>
    <w:link w:val="CommentTextChar"/>
    <w:uiPriority w:val="99"/>
    <w:semiHidden/>
    <w:unhideWhenUsed/>
    <w:rsid w:val="00507332"/>
    <w:pPr>
      <w:spacing w:line="240" w:lineRule="auto"/>
    </w:pPr>
    <w:rPr>
      <w:sz w:val="20"/>
      <w:szCs w:val="20"/>
    </w:rPr>
  </w:style>
  <w:style w:type="character" w:customStyle="1" w:styleId="CommentTextChar">
    <w:name w:val="Comment Text Char"/>
    <w:basedOn w:val="DefaultParagraphFont"/>
    <w:link w:val="CommentText"/>
    <w:uiPriority w:val="99"/>
    <w:semiHidden/>
    <w:rsid w:val="00507332"/>
    <w:rPr>
      <w:sz w:val="20"/>
      <w:szCs w:val="20"/>
    </w:rPr>
  </w:style>
  <w:style w:type="paragraph" w:styleId="CommentSubject">
    <w:name w:val="annotation subject"/>
    <w:basedOn w:val="CommentText"/>
    <w:next w:val="CommentText"/>
    <w:link w:val="CommentSubjectChar"/>
    <w:uiPriority w:val="99"/>
    <w:semiHidden/>
    <w:unhideWhenUsed/>
    <w:rsid w:val="00507332"/>
    <w:rPr>
      <w:b/>
      <w:bCs/>
    </w:rPr>
  </w:style>
  <w:style w:type="character" w:customStyle="1" w:styleId="CommentSubjectChar">
    <w:name w:val="Comment Subject Char"/>
    <w:basedOn w:val="CommentTextChar"/>
    <w:link w:val="CommentSubject"/>
    <w:uiPriority w:val="99"/>
    <w:semiHidden/>
    <w:rsid w:val="00507332"/>
    <w:rPr>
      <w:b/>
      <w:bCs/>
      <w:sz w:val="20"/>
      <w:szCs w:val="20"/>
    </w:rPr>
  </w:style>
  <w:style w:type="paragraph" w:styleId="Revision">
    <w:name w:val="Revision"/>
    <w:hidden/>
    <w:uiPriority w:val="99"/>
    <w:semiHidden/>
    <w:rsid w:val="00047D81"/>
    <w:pPr>
      <w:spacing w:after="0" w:line="240" w:lineRule="auto"/>
    </w:pPr>
  </w:style>
  <w:style w:type="character" w:customStyle="1" w:styleId="Heading1Char">
    <w:name w:val="Heading 1 Char"/>
    <w:basedOn w:val="DefaultParagraphFont"/>
    <w:link w:val="Heading1"/>
    <w:uiPriority w:val="9"/>
    <w:rsid w:val="00DF5E7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51002">
      <w:bodyDiv w:val="1"/>
      <w:marLeft w:val="0"/>
      <w:marRight w:val="0"/>
      <w:marTop w:val="0"/>
      <w:marBottom w:val="0"/>
      <w:divBdr>
        <w:top w:val="none" w:sz="0" w:space="0" w:color="auto"/>
        <w:left w:val="none" w:sz="0" w:space="0" w:color="auto"/>
        <w:bottom w:val="none" w:sz="0" w:space="0" w:color="auto"/>
        <w:right w:val="none" w:sz="0" w:space="0" w:color="auto"/>
      </w:divBdr>
    </w:div>
    <w:div w:id="19828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2040/" TargetMode="External"/><Relationship Id="rId13" Type="http://schemas.openxmlformats.org/officeDocument/2006/relationships/hyperlink" Target="https://www.abdn.ac.uk/staffnet/documents/finance-policies-and-procedures/Expenses_Benefits_Policy_Feb_2019_Revised_May_2021.pdf"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gov.uk/government/publications/greenhouse-gas-reporting-conversion-factors-2021" TargetMode="External"/><Relationship Id="rId7" Type="http://schemas.openxmlformats.org/officeDocument/2006/relationships/endnotes" Target="endnotes.xml"/><Relationship Id="rId12" Type="http://schemas.openxmlformats.org/officeDocument/2006/relationships/hyperlink" Target="https://www.sustainabilityexchange.ac.uk/travel_better_package" TargetMode="External"/><Relationship Id="rId17" Type="http://schemas.openxmlformats.org/officeDocument/2006/relationships/hyperlink" Target="https://www.abdn.ac.uk/staffnet/governance/sustainable-business-travel-working-group-14064.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bdn.ac.uk/2040/" TargetMode="External"/><Relationship Id="rId20" Type="http://schemas.openxmlformats.org/officeDocument/2006/relationships/hyperlink" Target="https://energysavingtrust.org.uk/an-introduction-to-the-sustainable-travel-hierarch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cot/publications/public-sector-leadership-global-climate-emergenc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j.macfarlane@abdn.ac.uk"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eauc.org.uk/shop/mms_single_event.php?event_id=6927" TargetMode="External"/><Relationship Id="rId4" Type="http://schemas.openxmlformats.org/officeDocument/2006/relationships/settings" Target="settings.xml"/><Relationship Id="rId9" Type="http://schemas.openxmlformats.org/officeDocument/2006/relationships/hyperlink" Target="https://www.abdn.ac.uk/staffnet/governance/sustainable-business-travel-working-group-14064.php" TargetMode="External"/><Relationship Id="rId14" Type="http://schemas.openxmlformats.org/officeDocument/2006/relationships/hyperlink" Target="https://www.abdn.ac.uk/staffnet/working-here/expenses-and-advances-582.ph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811D8-2075-4BB0-A7B6-7EDE7A51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10342</Words>
  <Characters>58951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Macfarlane, G.J.</dc:creator>
  <cp:keywords/>
  <dc:description/>
  <cp:lastModifiedBy>Crabb, Heather F.</cp:lastModifiedBy>
  <cp:revision>7</cp:revision>
  <dcterms:created xsi:type="dcterms:W3CDTF">2022-09-08T14:07:00Z</dcterms:created>
  <dcterms:modified xsi:type="dcterms:W3CDTF">2022-10-28T09:27:00Z</dcterms:modified>
</cp:coreProperties>
</file>