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EC282" w14:textId="77777777" w:rsidR="00DA393E" w:rsidRDefault="00DA393E" w:rsidP="00DA393E">
      <w:r>
        <w:rPr>
          <w:noProof/>
        </w:rPr>
        <w:drawing>
          <wp:anchor distT="0" distB="0" distL="114300" distR="114300" simplePos="0" relativeHeight="251658245" behindDoc="1" locked="0" layoutInCell="1" allowOverlap="1" wp14:anchorId="34F63685" wp14:editId="64965F56">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8B79C" w14:textId="77777777" w:rsidR="00DA393E" w:rsidRDefault="00DA393E" w:rsidP="00DA393E">
      <w:r>
        <w:rPr>
          <w:noProof/>
        </w:rPr>
        <mc:AlternateContent>
          <mc:Choice Requires="wpg">
            <w:drawing>
              <wp:anchor distT="0" distB="0" distL="114300" distR="114300" simplePos="0" relativeHeight="251658246" behindDoc="0" locked="0" layoutInCell="1" allowOverlap="1" wp14:anchorId="77D449F8" wp14:editId="2626A63B">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w:pict w14:anchorId="52683664">
              <v:group id="Group 10" style="position:absolute;margin-left:365.15pt;margin-top:215.45pt;width:416.35pt;height:563.25pt;z-index:251661321;mso-position-horizontal:right;mso-position-horizontal-relative:page;mso-width-relative:margin;mso-height-relative:margin" coordsize="68027,85346" coordorigin="1295,8626" o:spid="_x0000_s1026" w14:anchorId="1B7AD4F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3"/>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4"/>
                </v:shape>
                <w10:wrap type="tight" anchorx="page"/>
              </v:group>
            </w:pict>
          </mc:Fallback>
        </mc:AlternateContent>
      </w:r>
    </w:p>
    <w:p w14:paraId="1938D954" w14:textId="77777777" w:rsidR="00DA393E" w:rsidRDefault="00DA393E" w:rsidP="00DA393E">
      <w:pPr>
        <w:pStyle w:val="NoSpacing"/>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33C3F815" wp14:editId="0010FE85">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724938E" w14:textId="03C00EF5" w:rsidR="00DA393E" w:rsidRPr="0068292F" w:rsidRDefault="00DA393E" w:rsidP="00DA393E">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SR3506- Biochemistry and Nutrition of Exercise</w:t>
                            </w:r>
                          </w:p>
                          <w:p w14:paraId="113D7E50" w14:textId="77777777" w:rsidR="00DA393E" w:rsidRPr="0068292F" w:rsidRDefault="00DA393E" w:rsidP="00DA393E">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3F815" id="_x0000_t202" coordsize="21600,21600" o:spt="202" path="m,l,21600r21600,l21600,xe">
                <v:stroke joinstyle="miter"/>
                <v:path gradientshapeok="t" o:connecttype="rect"/>
              </v:shapetype>
              <v:shape id="Text Box 217" o:spid="_x0000_s1026" type="#_x0000_t202" style="position:absolute;margin-left:314.8pt;margin-top:48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3724938E" w14:textId="03C00EF5" w:rsidR="00DA393E" w:rsidRPr="0068292F" w:rsidRDefault="00DA393E" w:rsidP="00DA393E">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SR3506- Biochemistry and Nutrition of Exercise</w:t>
                      </w:r>
                    </w:p>
                    <w:p w14:paraId="113D7E50" w14:textId="77777777" w:rsidR="00DA393E" w:rsidRPr="0068292F" w:rsidRDefault="00DA393E" w:rsidP="00DA393E">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2700F355" wp14:editId="6A83D480">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F2380BA" w14:textId="77777777" w:rsidR="00DA393E" w:rsidRPr="00ED7CBC" w:rsidRDefault="00DA393E" w:rsidP="00DA393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00E4C38" w14:textId="77777777" w:rsidR="00DA393E" w:rsidRPr="00817EAE" w:rsidRDefault="00DA393E" w:rsidP="00DA393E">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F355" id="Text Box 8" o:spid="_x0000_s1027" type="#_x0000_t202" style="position:absolute;margin-left:0;margin-top:265.1pt;width:899.4pt;height:66pt;rotation:-90;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7F2380BA" w14:textId="77777777" w:rsidR="00DA393E" w:rsidRPr="00ED7CBC" w:rsidRDefault="00DA393E" w:rsidP="00DA393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00E4C38" w14:textId="77777777" w:rsidR="00DA393E" w:rsidRPr="00817EAE" w:rsidRDefault="00DA393E" w:rsidP="00DA393E">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376E6349" w14:textId="09C3E71E" w:rsidR="00F06A95" w:rsidRPr="001729E8" w:rsidRDefault="00DA393E" w:rsidP="00F06A95">
      <w:pPr>
        <w:rPr>
          <w:sz w:val="52"/>
          <w:szCs w:val="52"/>
        </w:rPr>
      </w:pPr>
      <w:r>
        <w:rPr>
          <w:noProof/>
          <w:sz w:val="52"/>
          <w:szCs w:val="52"/>
        </w:rPr>
        <w:lastRenderedPageBreak/>
        <mc:AlternateContent>
          <mc:Choice Requires="wps">
            <w:drawing>
              <wp:anchor distT="0" distB="0" distL="114300" distR="114300" simplePos="0" relativeHeight="251658240" behindDoc="0" locked="0" layoutInCell="1" allowOverlap="1" wp14:anchorId="71B0CD1A" wp14:editId="3B862CF6">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062F0" w14:textId="77777777" w:rsidR="00F06A95" w:rsidRPr="007F0510" w:rsidRDefault="00F06A95" w:rsidP="00F06A95">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5D880CFE" w14:textId="464D5BF5" w:rsidR="00F06A95" w:rsidRPr="00184F07" w:rsidRDefault="00F06A95" w:rsidP="007D3DA8">
                            <w:pPr>
                              <w:pStyle w:val="TOC1"/>
                              <w:numPr>
                                <w:ilvl w:val="0"/>
                                <w:numId w:val="0"/>
                              </w:numPr>
                              <w:rPr>
                                <w:rFonts w:eastAsiaTheme="minorEastAsia"/>
                                <w:lang w:eastAsia="en-GB"/>
                              </w:rPr>
                            </w:pPr>
                          </w:p>
                          <w:p w14:paraId="476749B5" w14:textId="6AEA491A" w:rsidR="00F06A95" w:rsidRPr="00184F07" w:rsidRDefault="00F06A95" w:rsidP="00F06A95">
                            <w:pPr>
                              <w:pStyle w:val="TOC1"/>
                              <w:rPr>
                                <w:rFonts w:eastAsiaTheme="minorEastAsia"/>
                                <w:lang w:eastAsia="en-GB"/>
                              </w:rPr>
                            </w:pPr>
                            <w:r w:rsidRPr="00184F07">
                              <w:t>Course Summary</w:t>
                            </w:r>
                            <w:r w:rsidR="007D3DA8">
                              <w:t xml:space="preserve">  </w:t>
                            </w:r>
                            <w:r w:rsidR="007D3DA8">
                              <w:rPr>
                                <w:b w:val="0"/>
                                <w:bCs w:val="0"/>
                              </w:rPr>
                              <w:t>(3)</w:t>
                            </w:r>
                          </w:p>
                          <w:p w14:paraId="608391FF" w14:textId="77777777" w:rsidR="00F06A95" w:rsidRPr="00184F07" w:rsidRDefault="00FB55D1" w:rsidP="00F06A95">
                            <w:pPr>
                              <w:pStyle w:val="TOC1"/>
                              <w:rPr>
                                <w:rFonts w:eastAsiaTheme="minorEastAsia"/>
                                <w:lang w:eastAsia="en-GB"/>
                              </w:rPr>
                            </w:pPr>
                            <w:hyperlink w:anchor="_Toc78464227" w:history="1">
                              <w:r w:rsidR="00F06A95" w:rsidRPr="00184F07">
                                <w:rPr>
                                  <w:rStyle w:val="Hyperlink"/>
                                  <w:b/>
                                </w:rPr>
                                <w:t>Course Aims &amp; Learning Outcomes</w:t>
                              </w:r>
                            </w:hyperlink>
                          </w:p>
                          <w:p w14:paraId="3284DD65" w14:textId="77777777" w:rsidR="00F06A95" w:rsidRPr="00184F07" w:rsidRDefault="00FB55D1" w:rsidP="00F06A95">
                            <w:pPr>
                              <w:pStyle w:val="TOC1"/>
                              <w:rPr>
                                <w:rFonts w:eastAsiaTheme="minorEastAsia"/>
                                <w:lang w:eastAsia="en-GB"/>
                              </w:rPr>
                            </w:pPr>
                            <w:hyperlink w:anchor="_Toc78464228" w:history="1">
                              <w:r w:rsidR="00F06A95" w:rsidRPr="00184F07">
                                <w:rPr>
                                  <w:rStyle w:val="Hyperlink"/>
                                  <w:b/>
                                </w:rPr>
                                <w:t>Course Teaching Staff</w:t>
                              </w:r>
                            </w:hyperlink>
                          </w:p>
                          <w:p w14:paraId="2E2E4BE7" w14:textId="5DB5C746" w:rsidR="00F06A95" w:rsidRDefault="00FB55D1" w:rsidP="00F06A95">
                            <w:pPr>
                              <w:pStyle w:val="TOC1"/>
                              <w:rPr>
                                <w:rStyle w:val="Hyperlink"/>
                                <w:b/>
                                <w:bCs/>
                              </w:rPr>
                            </w:pPr>
                            <w:hyperlink w:anchor="_Toc78464229" w:history="1">
                              <w:r w:rsidR="00F06A95" w:rsidRPr="00184F07">
                                <w:rPr>
                                  <w:rStyle w:val="Hyperlink"/>
                                  <w:b/>
                                </w:rPr>
                                <w:t>Assessments &amp; Examinations</w:t>
                              </w:r>
                            </w:hyperlink>
                            <w:r w:rsidR="007D3DA8">
                              <w:rPr>
                                <w:rStyle w:val="Hyperlink"/>
                                <w:b/>
                              </w:rPr>
                              <w:t xml:space="preserve">  </w:t>
                            </w:r>
                            <w:r w:rsidR="007D3DA8">
                              <w:rPr>
                                <w:rStyle w:val="Hyperlink"/>
                                <w:bCs/>
                              </w:rPr>
                              <w:t>(4)</w:t>
                            </w:r>
                          </w:p>
                          <w:p w14:paraId="41229916" w14:textId="77777777" w:rsidR="00F06A95" w:rsidRPr="0054459F" w:rsidRDefault="00F06A95" w:rsidP="00F06A95">
                            <w:pPr>
                              <w:pStyle w:val="TOC1"/>
                            </w:pPr>
                            <w:r>
                              <w:t>Summary of In-course Assessments</w:t>
                            </w:r>
                          </w:p>
                          <w:p w14:paraId="6757B55C" w14:textId="77777777" w:rsidR="00F06A95" w:rsidRPr="00184F07" w:rsidRDefault="00FB55D1" w:rsidP="00F06A95">
                            <w:pPr>
                              <w:pStyle w:val="TOC1"/>
                              <w:rPr>
                                <w:rFonts w:eastAsiaTheme="minorEastAsia"/>
                                <w:lang w:eastAsia="en-GB"/>
                              </w:rPr>
                            </w:pPr>
                            <w:hyperlink w:anchor="_Toc78464230" w:history="1">
                              <w:r w:rsidR="00F06A95" w:rsidRPr="00184F07">
                                <w:rPr>
                                  <w:rStyle w:val="Hyperlink"/>
                                  <w:b/>
                                </w:rPr>
                                <w:t>Class Representatives</w:t>
                              </w:r>
                            </w:hyperlink>
                          </w:p>
                          <w:p w14:paraId="2AD5787E" w14:textId="3B130728" w:rsidR="00F06A95" w:rsidRPr="00184F07" w:rsidRDefault="00FB55D1" w:rsidP="00F06A95">
                            <w:pPr>
                              <w:pStyle w:val="TOC1"/>
                              <w:rPr>
                                <w:rFonts w:eastAsiaTheme="minorEastAsia"/>
                                <w:lang w:eastAsia="en-GB"/>
                              </w:rPr>
                            </w:pPr>
                            <w:hyperlink w:anchor="_Toc78464231" w:history="1">
                              <w:r w:rsidR="00F06A95" w:rsidRPr="00184F07">
                                <w:rPr>
                                  <w:rStyle w:val="Hyperlink"/>
                                  <w:b/>
                                </w:rPr>
                                <w:t>Problems with Coursework</w:t>
                              </w:r>
                            </w:hyperlink>
                            <w:r w:rsidR="007D3DA8">
                              <w:rPr>
                                <w:rStyle w:val="Hyperlink"/>
                                <w:b/>
                              </w:rPr>
                              <w:t xml:space="preserve">  </w:t>
                            </w:r>
                            <w:r w:rsidR="007D3DA8">
                              <w:rPr>
                                <w:rStyle w:val="Hyperlink"/>
                                <w:bCs/>
                              </w:rPr>
                              <w:t>(5)</w:t>
                            </w:r>
                          </w:p>
                          <w:p w14:paraId="5A7C4D18" w14:textId="77777777" w:rsidR="00F06A95" w:rsidRPr="00184F07" w:rsidRDefault="00FB55D1" w:rsidP="00F06A95">
                            <w:pPr>
                              <w:pStyle w:val="TOC1"/>
                              <w:rPr>
                                <w:rFonts w:eastAsiaTheme="minorEastAsia"/>
                                <w:lang w:eastAsia="en-GB"/>
                              </w:rPr>
                            </w:pPr>
                            <w:hyperlink w:anchor="_Toc78464232" w:history="1">
                              <w:r w:rsidR="00F06A95" w:rsidRPr="00184F07">
                                <w:rPr>
                                  <w:rStyle w:val="Hyperlink"/>
                                  <w:b/>
                                </w:rPr>
                                <w:t>Course Reading List</w:t>
                              </w:r>
                            </w:hyperlink>
                          </w:p>
                          <w:p w14:paraId="6DA66AF5" w14:textId="69A5193F" w:rsidR="00F06A95" w:rsidRPr="00184F07" w:rsidRDefault="00FB55D1" w:rsidP="00F06A95">
                            <w:pPr>
                              <w:pStyle w:val="TOC1"/>
                              <w:rPr>
                                <w:rFonts w:eastAsiaTheme="minorEastAsia"/>
                                <w:lang w:eastAsia="en-GB"/>
                              </w:rPr>
                            </w:pPr>
                            <w:hyperlink w:anchor="_Toc78464233" w:history="1">
                              <w:r w:rsidR="00F06A95" w:rsidRPr="00184F07">
                                <w:rPr>
                                  <w:rStyle w:val="Hyperlink"/>
                                  <w:b/>
                                </w:rPr>
                                <w:t>Lecture Synopsis</w:t>
                              </w:r>
                            </w:hyperlink>
                            <w:r w:rsidR="007D3DA8">
                              <w:rPr>
                                <w:rStyle w:val="Hyperlink"/>
                                <w:b/>
                              </w:rPr>
                              <w:t xml:space="preserve">  </w:t>
                            </w:r>
                            <w:r w:rsidR="007D3DA8">
                              <w:rPr>
                                <w:rStyle w:val="Hyperlink"/>
                                <w:bCs/>
                              </w:rPr>
                              <w:t>(6)</w:t>
                            </w:r>
                          </w:p>
                          <w:p w14:paraId="24621FA8" w14:textId="1C1D8D4E" w:rsidR="00F06A95" w:rsidRPr="00184F07" w:rsidRDefault="00FB55D1" w:rsidP="00F06A95">
                            <w:pPr>
                              <w:pStyle w:val="TOC1"/>
                              <w:rPr>
                                <w:rFonts w:eastAsiaTheme="minorEastAsia"/>
                                <w:lang w:eastAsia="en-GB"/>
                              </w:rPr>
                            </w:pPr>
                            <w:hyperlink w:anchor="_Toc78464234" w:history="1">
                              <w:r w:rsidR="00F06A95" w:rsidRPr="00184F07">
                                <w:rPr>
                                  <w:rStyle w:val="Hyperlink"/>
                                  <w:b/>
                                </w:rPr>
                                <w:t>Practical/Lab/Tutorial Work</w:t>
                              </w:r>
                            </w:hyperlink>
                            <w:r w:rsidR="007D3DA8">
                              <w:rPr>
                                <w:rStyle w:val="Hyperlink"/>
                                <w:b/>
                              </w:rPr>
                              <w:t xml:space="preserve">  </w:t>
                            </w:r>
                            <w:r w:rsidR="007D3DA8">
                              <w:rPr>
                                <w:rStyle w:val="Hyperlink"/>
                                <w:bCs/>
                              </w:rPr>
                              <w:t>(8)</w:t>
                            </w:r>
                          </w:p>
                          <w:p w14:paraId="6365442D" w14:textId="48699FCC" w:rsidR="00F06A95" w:rsidRPr="00184F07" w:rsidRDefault="00FB55D1" w:rsidP="00F06A95">
                            <w:pPr>
                              <w:pStyle w:val="TOC1"/>
                              <w:rPr>
                                <w:rFonts w:eastAsiaTheme="minorEastAsia"/>
                                <w:lang w:eastAsia="en-GB"/>
                              </w:rPr>
                            </w:pPr>
                            <w:hyperlink w:anchor="_Toc78464236" w:history="1">
                              <w:r w:rsidR="00F06A95" w:rsidRPr="00184F07">
                                <w:rPr>
                                  <w:rStyle w:val="Hyperlink"/>
                                  <w:b/>
                                </w:rPr>
                                <w:t>University Policies</w:t>
                              </w:r>
                            </w:hyperlink>
                            <w:r w:rsidR="007D3DA8">
                              <w:rPr>
                                <w:rStyle w:val="Hyperlink"/>
                                <w:b/>
                              </w:rPr>
                              <w:t xml:space="preserve">  </w:t>
                            </w:r>
                            <w:r w:rsidR="007D3DA8">
                              <w:rPr>
                                <w:rStyle w:val="Hyperlink"/>
                                <w:bCs/>
                              </w:rPr>
                              <w:t>(9)</w:t>
                            </w:r>
                          </w:p>
                          <w:p w14:paraId="3EF54B83" w14:textId="2C899485" w:rsidR="00F06A95" w:rsidRPr="00184F07" w:rsidRDefault="00FB55D1" w:rsidP="00F06A95">
                            <w:pPr>
                              <w:pStyle w:val="TOC1"/>
                              <w:rPr>
                                <w:rFonts w:eastAsiaTheme="minorEastAsia"/>
                                <w:lang w:eastAsia="en-GB"/>
                              </w:rPr>
                            </w:pPr>
                            <w:hyperlink w:anchor="_Toc78464237" w:history="1">
                              <w:r w:rsidR="00F06A95" w:rsidRPr="00184F07">
                                <w:rPr>
                                  <w:rStyle w:val="Hyperlink"/>
                                  <w:b/>
                                </w:rPr>
                                <w:t>Academic Language &amp; Skills support</w:t>
                              </w:r>
                            </w:hyperlink>
                            <w:r w:rsidR="007D3DA8">
                              <w:rPr>
                                <w:rStyle w:val="Hyperlink"/>
                                <w:b/>
                              </w:rPr>
                              <w:t xml:space="preserve">  </w:t>
                            </w:r>
                            <w:r w:rsidR="007D3DA8">
                              <w:rPr>
                                <w:rStyle w:val="Hyperlink"/>
                                <w:bCs/>
                              </w:rPr>
                              <w:t>(10)</w:t>
                            </w:r>
                          </w:p>
                          <w:p w14:paraId="635EC045" w14:textId="56A2B956" w:rsidR="00F06A95" w:rsidRPr="00184F07" w:rsidRDefault="00FB55D1" w:rsidP="00F06A95">
                            <w:pPr>
                              <w:pStyle w:val="TOC1"/>
                              <w:rPr>
                                <w:rFonts w:eastAsiaTheme="minorEastAsia"/>
                                <w:lang w:eastAsia="en-GB"/>
                              </w:rPr>
                            </w:pPr>
                            <w:hyperlink w:anchor="_Toc78464244" w:history="1">
                              <w:r w:rsidR="00F06A95" w:rsidRPr="00184F07">
                                <w:rPr>
                                  <w:rStyle w:val="Hyperlink"/>
                                  <w:b/>
                                </w:rPr>
                                <w:t>Medical Sciences Common Grading Scale</w:t>
                              </w:r>
                            </w:hyperlink>
                            <w:r w:rsidR="007D3DA8">
                              <w:rPr>
                                <w:rStyle w:val="Hyperlink"/>
                                <w:b/>
                              </w:rPr>
                              <w:t xml:space="preserve">  </w:t>
                            </w:r>
                            <w:r w:rsidR="007D3DA8">
                              <w:rPr>
                                <w:rStyle w:val="Hyperlink"/>
                                <w:bCs/>
                              </w:rPr>
                              <w:t>(11)</w:t>
                            </w:r>
                          </w:p>
                          <w:p w14:paraId="4503158C" w14:textId="5DC7CA07" w:rsidR="00F06A95" w:rsidRPr="00184F07" w:rsidRDefault="00FB55D1" w:rsidP="00F06A95">
                            <w:pPr>
                              <w:pStyle w:val="TOC1"/>
                              <w:rPr>
                                <w:rFonts w:eastAsiaTheme="minorEastAsia"/>
                                <w:lang w:eastAsia="en-GB"/>
                              </w:rPr>
                            </w:pPr>
                            <w:hyperlink w:anchor="_Toc78464245" w:history="1">
                              <w:r w:rsidR="00F06A95" w:rsidRPr="00184F07">
                                <w:rPr>
                                  <w:rStyle w:val="Hyperlink"/>
                                  <w:b/>
                                </w:rPr>
                                <w:t xml:space="preserve">Course Timetable </w:t>
                              </w:r>
                              <w:r w:rsidR="00F06A95">
                                <w:rPr>
                                  <w:rStyle w:val="Hyperlink"/>
                                  <w:b/>
                                </w:rPr>
                                <w:t>S</w:t>
                              </w:r>
                              <w:r w:rsidR="00C41211">
                                <w:rPr>
                                  <w:rStyle w:val="Hyperlink"/>
                                  <w:b/>
                                </w:rPr>
                                <w:t>R3506</w:t>
                              </w:r>
                              <w:r w:rsidR="00F06A95" w:rsidRPr="00184F07">
                                <w:rPr>
                                  <w:rStyle w:val="Hyperlink"/>
                                  <w:b/>
                                </w:rPr>
                                <w:t>: 202</w:t>
                              </w:r>
                              <w:r w:rsidR="00DA393E">
                                <w:rPr>
                                  <w:rStyle w:val="Hyperlink"/>
                                  <w:b/>
                                </w:rPr>
                                <w:t>3</w:t>
                              </w:r>
                              <w:r w:rsidR="00F06A95" w:rsidRPr="00184F07">
                                <w:rPr>
                                  <w:rStyle w:val="Hyperlink"/>
                                  <w:b/>
                                </w:rPr>
                                <w:t>-202</w:t>
                              </w:r>
                              <w:r w:rsidR="00DA393E">
                                <w:rPr>
                                  <w:rStyle w:val="Hyperlink"/>
                                  <w:b/>
                                </w:rPr>
                                <w:t>4</w:t>
                              </w:r>
                            </w:hyperlink>
                            <w:r w:rsidR="007D3DA8">
                              <w:rPr>
                                <w:rStyle w:val="Hyperlink"/>
                                <w:b/>
                              </w:rPr>
                              <w:t xml:space="preserve">  </w:t>
                            </w:r>
                            <w:r w:rsidR="007D3DA8">
                              <w:rPr>
                                <w:rStyle w:val="Hyperlink"/>
                                <w:bCs/>
                              </w:rPr>
                              <w:t>(12)</w:t>
                            </w:r>
                          </w:p>
                          <w:bookmarkEnd w:id="0"/>
                          <w:bookmarkEnd w:id="1"/>
                          <w:p w14:paraId="225E66B7" w14:textId="77777777" w:rsidR="00F06A95" w:rsidRPr="00BB15C3" w:rsidRDefault="00F06A95" w:rsidP="00F06A95">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B0CD1A" id="Text Box 185" o:spid="_x0000_s1028" type="#_x0000_t202" style="position:absolute;margin-left:41.55pt;margin-top:0;width:229.05pt;height:87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49F062F0" w14:textId="77777777" w:rsidR="00F06A95" w:rsidRPr="007F0510" w:rsidRDefault="00F06A95" w:rsidP="00F06A95">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5D880CFE" w14:textId="464D5BF5" w:rsidR="00F06A95" w:rsidRPr="00184F07" w:rsidRDefault="00F06A95" w:rsidP="007D3DA8">
                      <w:pPr>
                        <w:pStyle w:val="TOC1"/>
                        <w:numPr>
                          <w:ilvl w:val="0"/>
                          <w:numId w:val="0"/>
                        </w:numPr>
                        <w:rPr>
                          <w:rFonts w:eastAsiaTheme="minorEastAsia"/>
                          <w:lang w:eastAsia="en-GB"/>
                        </w:rPr>
                      </w:pPr>
                    </w:p>
                    <w:p w14:paraId="476749B5" w14:textId="6AEA491A" w:rsidR="00F06A95" w:rsidRPr="00184F07" w:rsidRDefault="00F06A95" w:rsidP="00F06A95">
                      <w:pPr>
                        <w:pStyle w:val="TOC1"/>
                        <w:rPr>
                          <w:rFonts w:eastAsiaTheme="minorEastAsia"/>
                          <w:lang w:eastAsia="en-GB"/>
                        </w:rPr>
                      </w:pPr>
                      <w:r w:rsidRPr="00184F07">
                        <w:t>Course Summary</w:t>
                      </w:r>
                      <w:r w:rsidR="007D3DA8">
                        <w:t xml:space="preserve">  </w:t>
                      </w:r>
                      <w:r w:rsidR="007D3DA8">
                        <w:rPr>
                          <w:b w:val="0"/>
                          <w:bCs w:val="0"/>
                        </w:rPr>
                        <w:t>(3)</w:t>
                      </w:r>
                    </w:p>
                    <w:p w14:paraId="608391FF" w14:textId="77777777" w:rsidR="00F06A95" w:rsidRPr="00184F07" w:rsidRDefault="00FB55D1" w:rsidP="00F06A95">
                      <w:pPr>
                        <w:pStyle w:val="TOC1"/>
                        <w:rPr>
                          <w:rFonts w:eastAsiaTheme="minorEastAsia"/>
                          <w:lang w:eastAsia="en-GB"/>
                        </w:rPr>
                      </w:pPr>
                      <w:hyperlink w:anchor="_Toc78464227" w:history="1">
                        <w:r w:rsidR="00F06A95" w:rsidRPr="00184F07">
                          <w:rPr>
                            <w:rStyle w:val="Hyperlink"/>
                            <w:b/>
                          </w:rPr>
                          <w:t>Course Aims &amp; Learning Outcomes</w:t>
                        </w:r>
                      </w:hyperlink>
                    </w:p>
                    <w:p w14:paraId="3284DD65" w14:textId="77777777" w:rsidR="00F06A95" w:rsidRPr="00184F07" w:rsidRDefault="00FB55D1" w:rsidP="00F06A95">
                      <w:pPr>
                        <w:pStyle w:val="TOC1"/>
                        <w:rPr>
                          <w:rFonts w:eastAsiaTheme="minorEastAsia"/>
                          <w:lang w:eastAsia="en-GB"/>
                        </w:rPr>
                      </w:pPr>
                      <w:hyperlink w:anchor="_Toc78464228" w:history="1">
                        <w:r w:rsidR="00F06A95" w:rsidRPr="00184F07">
                          <w:rPr>
                            <w:rStyle w:val="Hyperlink"/>
                            <w:b/>
                          </w:rPr>
                          <w:t>Course Teaching Staff</w:t>
                        </w:r>
                      </w:hyperlink>
                    </w:p>
                    <w:p w14:paraId="2E2E4BE7" w14:textId="5DB5C746" w:rsidR="00F06A95" w:rsidRDefault="00FB55D1" w:rsidP="00F06A95">
                      <w:pPr>
                        <w:pStyle w:val="TOC1"/>
                        <w:rPr>
                          <w:rStyle w:val="Hyperlink"/>
                          <w:b/>
                          <w:bCs/>
                        </w:rPr>
                      </w:pPr>
                      <w:hyperlink w:anchor="_Toc78464229" w:history="1">
                        <w:r w:rsidR="00F06A95" w:rsidRPr="00184F07">
                          <w:rPr>
                            <w:rStyle w:val="Hyperlink"/>
                            <w:b/>
                          </w:rPr>
                          <w:t>Assessments &amp; Examinations</w:t>
                        </w:r>
                      </w:hyperlink>
                      <w:r w:rsidR="007D3DA8">
                        <w:rPr>
                          <w:rStyle w:val="Hyperlink"/>
                          <w:b/>
                        </w:rPr>
                        <w:t xml:space="preserve">  </w:t>
                      </w:r>
                      <w:r w:rsidR="007D3DA8">
                        <w:rPr>
                          <w:rStyle w:val="Hyperlink"/>
                          <w:bCs/>
                        </w:rPr>
                        <w:t>(4)</w:t>
                      </w:r>
                    </w:p>
                    <w:p w14:paraId="41229916" w14:textId="77777777" w:rsidR="00F06A95" w:rsidRPr="0054459F" w:rsidRDefault="00F06A95" w:rsidP="00F06A95">
                      <w:pPr>
                        <w:pStyle w:val="TOC1"/>
                      </w:pPr>
                      <w:r>
                        <w:t>Summary of In-course Assessments</w:t>
                      </w:r>
                    </w:p>
                    <w:p w14:paraId="6757B55C" w14:textId="77777777" w:rsidR="00F06A95" w:rsidRPr="00184F07" w:rsidRDefault="00FB55D1" w:rsidP="00F06A95">
                      <w:pPr>
                        <w:pStyle w:val="TOC1"/>
                        <w:rPr>
                          <w:rFonts w:eastAsiaTheme="minorEastAsia"/>
                          <w:lang w:eastAsia="en-GB"/>
                        </w:rPr>
                      </w:pPr>
                      <w:hyperlink w:anchor="_Toc78464230" w:history="1">
                        <w:r w:rsidR="00F06A95" w:rsidRPr="00184F07">
                          <w:rPr>
                            <w:rStyle w:val="Hyperlink"/>
                            <w:b/>
                          </w:rPr>
                          <w:t>Class Representatives</w:t>
                        </w:r>
                      </w:hyperlink>
                    </w:p>
                    <w:p w14:paraId="2AD5787E" w14:textId="3B130728" w:rsidR="00F06A95" w:rsidRPr="00184F07" w:rsidRDefault="00FB55D1" w:rsidP="00F06A95">
                      <w:pPr>
                        <w:pStyle w:val="TOC1"/>
                        <w:rPr>
                          <w:rFonts w:eastAsiaTheme="minorEastAsia"/>
                          <w:lang w:eastAsia="en-GB"/>
                        </w:rPr>
                      </w:pPr>
                      <w:hyperlink w:anchor="_Toc78464231" w:history="1">
                        <w:r w:rsidR="00F06A95" w:rsidRPr="00184F07">
                          <w:rPr>
                            <w:rStyle w:val="Hyperlink"/>
                            <w:b/>
                          </w:rPr>
                          <w:t>Problems with Coursework</w:t>
                        </w:r>
                      </w:hyperlink>
                      <w:r w:rsidR="007D3DA8">
                        <w:rPr>
                          <w:rStyle w:val="Hyperlink"/>
                          <w:b/>
                        </w:rPr>
                        <w:t xml:space="preserve">  </w:t>
                      </w:r>
                      <w:r w:rsidR="007D3DA8">
                        <w:rPr>
                          <w:rStyle w:val="Hyperlink"/>
                          <w:bCs/>
                        </w:rPr>
                        <w:t>(5)</w:t>
                      </w:r>
                    </w:p>
                    <w:p w14:paraId="5A7C4D18" w14:textId="77777777" w:rsidR="00F06A95" w:rsidRPr="00184F07" w:rsidRDefault="00FB55D1" w:rsidP="00F06A95">
                      <w:pPr>
                        <w:pStyle w:val="TOC1"/>
                        <w:rPr>
                          <w:rFonts w:eastAsiaTheme="minorEastAsia"/>
                          <w:lang w:eastAsia="en-GB"/>
                        </w:rPr>
                      </w:pPr>
                      <w:hyperlink w:anchor="_Toc78464232" w:history="1">
                        <w:r w:rsidR="00F06A95" w:rsidRPr="00184F07">
                          <w:rPr>
                            <w:rStyle w:val="Hyperlink"/>
                            <w:b/>
                          </w:rPr>
                          <w:t>Course Reading List</w:t>
                        </w:r>
                      </w:hyperlink>
                    </w:p>
                    <w:p w14:paraId="6DA66AF5" w14:textId="69A5193F" w:rsidR="00F06A95" w:rsidRPr="00184F07" w:rsidRDefault="00FB55D1" w:rsidP="00F06A95">
                      <w:pPr>
                        <w:pStyle w:val="TOC1"/>
                        <w:rPr>
                          <w:rFonts w:eastAsiaTheme="minorEastAsia"/>
                          <w:lang w:eastAsia="en-GB"/>
                        </w:rPr>
                      </w:pPr>
                      <w:hyperlink w:anchor="_Toc78464233" w:history="1">
                        <w:r w:rsidR="00F06A95" w:rsidRPr="00184F07">
                          <w:rPr>
                            <w:rStyle w:val="Hyperlink"/>
                            <w:b/>
                          </w:rPr>
                          <w:t>Lecture Synopsis</w:t>
                        </w:r>
                      </w:hyperlink>
                      <w:r w:rsidR="007D3DA8">
                        <w:rPr>
                          <w:rStyle w:val="Hyperlink"/>
                          <w:b/>
                        </w:rPr>
                        <w:t xml:space="preserve">  </w:t>
                      </w:r>
                      <w:r w:rsidR="007D3DA8">
                        <w:rPr>
                          <w:rStyle w:val="Hyperlink"/>
                          <w:bCs/>
                        </w:rPr>
                        <w:t>(6)</w:t>
                      </w:r>
                    </w:p>
                    <w:p w14:paraId="24621FA8" w14:textId="1C1D8D4E" w:rsidR="00F06A95" w:rsidRPr="00184F07" w:rsidRDefault="00FB55D1" w:rsidP="00F06A95">
                      <w:pPr>
                        <w:pStyle w:val="TOC1"/>
                        <w:rPr>
                          <w:rFonts w:eastAsiaTheme="minorEastAsia"/>
                          <w:lang w:eastAsia="en-GB"/>
                        </w:rPr>
                      </w:pPr>
                      <w:hyperlink w:anchor="_Toc78464234" w:history="1">
                        <w:r w:rsidR="00F06A95" w:rsidRPr="00184F07">
                          <w:rPr>
                            <w:rStyle w:val="Hyperlink"/>
                            <w:b/>
                          </w:rPr>
                          <w:t>Practical/Lab/Tutorial Work</w:t>
                        </w:r>
                      </w:hyperlink>
                      <w:r w:rsidR="007D3DA8">
                        <w:rPr>
                          <w:rStyle w:val="Hyperlink"/>
                          <w:b/>
                        </w:rPr>
                        <w:t xml:space="preserve">  </w:t>
                      </w:r>
                      <w:r w:rsidR="007D3DA8">
                        <w:rPr>
                          <w:rStyle w:val="Hyperlink"/>
                          <w:bCs/>
                        </w:rPr>
                        <w:t>(8)</w:t>
                      </w:r>
                    </w:p>
                    <w:p w14:paraId="6365442D" w14:textId="48699FCC" w:rsidR="00F06A95" w:rsidRPr="00184F07" w:rsidRDefault="00FB55D1" w:rsidP="00F06A95">
                      <w:pPr>
                        <w:pStyle w:val="TOC1"/>
                        <w:rPr>
                          <w:rFonts w:eastAsiaTheme="minorEastAsia"/>
                          <w:lang w:eastAsia="en-GB"/>
                        </w:rPr>
                      </w:pPr>
                      <w:hyperlink w:anchor="_Toc78464236" w:history="1">
                        <w:r w:rsidR="00F06A95" w:rsidRPr="00184F07">
                          <w:rPr>
                            <w:rStyle w:val="Hyperlink"/>
                            <w:b/>
                          </w:rPr>
                          <w:t>University Policies</w:t>
                        </w:r>
                      </w:hyperlink>
                      <w:r w:rsidR="007D3DA8">
                        <w:rPr>
                          <w:rStyle w:val="Hyperlink"/>
                          <w:b/>
                        </w:rPr>
                        <w:t xml:space="preserve">  </w:t>
                      </w:r>
                      <w:r w:rsidR="007D3DA8">
                        <w:rPr>
                          <w:rStyle w:val="Hyperlink"/>
                          <w:bCs/>
                        </w:rPr>
                        <w:t>(9)</w:t>
                      </w:r>
                    </w:p>
                    <w:p w14:paraId="3EF54B83" w14:textId="2C899485" w:rsidR="00F06A95" w:rsidRPr="00184F07" w:rsidRDefault="00FB55D1" w:rsidP="00F06A95">
                      <w:pPr>
                        <w:pStyle w:val="TOC1"/>
                        <w:rPr>
                          <w:rFonts w:eastAsiaTheme="minorEastAsia"/>
                          <w:lang w:eastAsia="en-GB"/>
                        </w:rPr>
                      </w:pPr>
                      <w:hyperlink w:anchor="_Toc78464237" w:history="1">
                        <w:r w:rsidR="00F06A95" w:rsidRPr="00184F07">
                          <w:rPr>
                            <w:rStyle w:val="Hyperlink"/>
                            <w:b/>
                          </w:rPr>
                          <w:t>Academic Language &amp; Skills support</w:t>
                        </w:r>
                      </w:hyperlink>
                      <w:r w:rsidR="007D3DA8">
                        <w:rPr>
                          <w:rStyle w:val="Hyperlink"/>
                          <w:b/>
                        </w:rPr>
                        <w:t xml:space="preserve">  </w:t>
                      </w:r>
                      <w:r w:rsidR="007D3DA8">
                        <w:rPr>
                          <w:rStyle w:val="Hyperlink"/>
                          <w:bCs/>
                        </w:rPr>
                        <w:t>(10)</w:t>
                      </w:r>
                    </w:p>
                    <w:p w14:paraId="635EC045" w14:textId="56A2B956" w:rsidR="00F06A95" w:rsidRPr="00184F07" w:rsidRDefault="00FB55D1" w:rsidP="00F06A95">
                      <w:pPr>
                        <w:pStyle w:val="TOC1"/>
                        <w:rPr>
                          <w:rFonts w:eastAsiaTheme="minorEastAsia"/>
                          <w:lang w:eastAsia="en-GB"/>
                        </w:rPr>
                      </w:pPr>
                      <w:hyperlink w:anchor="_Toc78464244" w:history="1">
                        <w:r w:rsidR="00F06A95" w:rsidRPr="00184F07">
                          <w:rPr>
                            <w:rStyle w:val="Hyperlink"/>
                            <w:b/>
                          </w:rPr>
                          <w:t>Medical Sciences Common Grading Scale</w:t>
                        </w:r>
                      </w:hyperlink>
                      <w:r w:rsidR="007D3DA8">
                        <w:rPr>
                          <w:rStyle w:val="Hyperlink"/>
                          <w:b/>
                        </w:rPr>
                        <w:t xml:space="preserve">  </w:t>
                      </w:r>
                      <w:r w:rsidR="007D3DA8">
                        <w:rPr>
                          <w:rStyle w:val="Hyperlink"/>
                          <w:bCs/>
                        </w:rPr>
                        <w:t>(11)</w:t>
                      </w:r>
                    </w:p>
                    <w:p w14:paraId="4503158C" w14:textId="5DC7CA07" w:rsidR="00F06A95" w:rsidRPr="00184F07" w:rsidRDefault="00FB55D1" w:rsidP="00F06A95">
                      <w:pPr>
                        <w:pStyle w:val="TOC1"/>
                        <w:rPr>
                          <w:rFonts w:eastAsiaTheme="minorEastAsia"/>
                          <w:lang w:eastAsia="en-GB"/>
                        </w:rPr>
                      </w:pPr>
                      <w:hyperlink w:anchor="_Toc78464245" w:history="1">
                        <w:r w:rsidR="00F06A95" w:rsidRPr="00184F07">
                          <w:rPr>
                            <w:rStyle w:val="Hyperlink"/>
                            <w:b/>
                          </w:rPr>
                          <w:t xml:space="preserve">Course Timetable </w:t>
                        </w:r>
                        <w:r w:rsidR="00F06A95">
                          <w:rPr>
                            <w:rStyle w:val="Hyperlink"/>
                            <w:b/>
                          </w:rPr>
                          <w:t>S</w:t>
                        </w:r>
                        <w:r w:rsidR="00C41211">
                          <w:rPr>
                            <w:rStyle w:val="Hyperlink"/>
                            <w:b/>
                          </w:rPr>
                          <w:t>R3506</w:t>
                        </w:r>
                        <w:r w:rsidR="00F06A95" w:rsidRPr="00184F07">
                          <w:rPr>
                            <w:rStyle w:val="Hyperlink"/>
                            <w:b/>
                          </w:rPr>
                          <w:t>: 202</w:t>
                        </w:r>
                        <w:r w:rsidR="00DA393E">
                          <w:rPr>
                            <w:rStyle w:val="Hyperlink"/>
                            <w:b/>
                          </w:rPr>
                          <w:t>3</w:t>
                        </w:r>
                        <w:r w:rsidR="00F06A95" w:rsidRPr="00184F07">
                          <w:rPr>
                            <w:rStyle w:val="Hyperlink"/>
                            <w:b/>
                          </w:rPr>
                          <w:t>-202</w:t>
                        </w:r>
                        <w:r w:rsidR="00DA393E">
                          <w:rPr>
                            <w:rStyle w:val="Hyperlink"/>
                            <w:b/>
                          </w:rPr>
                          <w:t>4</w:t>
                        </w:r>
                      </w:hyperlink>
                      <w:r w:rsidR="007D3DA8">
                        <w:rPr>
                          <w:rStyle w:val="Hyperlink"/>
                          <w:b/>
                        </w:rPr>
                        <w:t xml:space="preserve">  </w:t>
                      </w:r>
                      <w:r w:rsidR="007D3DA8">
                        <w:rPr>
                          <w:rStyle w:val="Hyperlink"/>
                          <w:bCs/>
                        </w:rPr>
                        <w:t>(12)</w:t>
                      </w:r>
                    </w:p>
                    <w:bookmarkEnd w:id="2"/>
                    <w:bookmarkEnd w:id="3"/>
                    <w:p w14:paraId="225E66B7" w14:textId="77777777" w:rsidR="00F06A95" w:rsidRPr="00BB15C3" w:rsidRDefault="00F06A95" w:rsidP="00F06A95">
                      <w:pPr>
                        <w:pStyle w:val="TOC1"/>
                      </w:pPr>
                      <w:r w:rsidRPr="00BB15C3">
                        <w:t>Campus and Floor Maps</w:t>
                      </w:r>
                    </w:p>
                  </w:txbxContent>
                </v:textbox>
                <w10:wrap type="square"/>
              </v:shape>
            </w:pict>
          </mc:Fallback>
        </mc:AlternateContent>
      </w:r>
    </w:p>
    <w:p w14:paraId="33305756" w14:textId="2B894148" w:rsidR="00C41211" w:rsidRPr="00B653F9" w:rsidRDefault="00C41211" w:rsidP="00C41211">
      <w:pPr>
        <w:pStyle w:val="Heading1"/>
        <w:spacing w:before="0" w:line="240" w:lineRule="auto"/>
        <w:rPr>
          <w:rFonts w:asciiTheme="minorHAnsi" w:hAnsiTheme="minorHAnsi" w:cstheme="minorHAnsi"/>
          <w:color w:val="002060"/>
        </w:rPr>
      </w:pPr>
      <w:bookmarkStart w:id="4" w:name="_Toc395527696"/>
      <w:bookmarkStart w:id="5" w:name="_Toc395527716"/>
      <w:r w:rsidRPr="00B653F9">
        <w:rPr>
          <w:rFonts w:asciiTheme="minorHAnsi" w:hAnsiTheme="minorHAnsi" w:cstheme="minorHAnsi"/>
          <w:color w:val="002060"/>
        </w:rPr>
        <w:lastRenderedPageBreak/>
        <w:t xml:space="preserve">Course Summary </w:t>
      </w:r>
      <w:bookmarkEnd w:id="4"/>
      <w:bookmarkEnd w:id="5"/>
    </w:p>
    <w:p w14:paraId="4B9A28F1" w14:textId="77777777" w:rsidR="00C41211" w:rsidRPr="00C41211" w:rsidRDefault="00C41211" w:rsidP="00C41211">
      <w:pPr>
        <w:rPr>
          <w:lang w:val="en-GB"/>
        </w:rPr>
      </w:pPr>
    </w:p>
    <w:sdt>
      <w:sdtPr>
        <w:rPr>
          <w:rFonts w:ascii="Calibri" w:eastAsia="Calibri" w:hAnsi="Calibri" w:cs="Calibri"/>
        </w:rPr>
        <w:id w:val="-804006251"/>
        <w:placeholder>
          <w:docPart w:val="218D8916F1944F2DAF8E4F6B1D5A3B3B"/>
        </w:placeholder>
      </w:sdtPr>
      <w:sdtEndPr/>
      <w:sdtContent>
        <w:p w14:paraId="60935263" w14:textId="77777777" w:rsidR="00C41211" w:rsidRPr="00642253" w:rsidRDefault="00C41211" w:rsidP="00C41211">
          <w:pPr>
            <w:pStyle w:val="NormalWeb"/>
            <w:spacing w:before="0" w:beforeAutospacing="0" w:after="0" w:afterAutospacing="0"/>
            <w:jc w:val="both"/>
            <w:rPr>
              <w:rFonts w:ascii="Calibri" w:eastAsia="Calibri" w:hAnsi="Calibri" w:cs="Calibri"/>
            </w:rPr>
          </w:pPr>
          <w:r w:rsidRPr="3F1C2529">
            <w:rPr>
              <w:rFonts w:ascii="Calibri" w:eastAsia="Calibri" w:hAnsi="Calibri" w:cs="Calibri"/>
            </w:rPr>
            <w:t xml:space="preserve">This course will consider the biochemical responses to acute exercise and the adaptations that occur in response to repeated bouts of exercise. In addition, the effect of exercise on nutritional requirements and the effects of diet on exercise performance will be examined. The course will investigate the energetics of muscle activity, the sources of energy available to muscle, the metabolism of carbohydrates, protein and lipids, the control and integration of the metabolic response to exercise and the biochemical mechanisms involved in the fatigue process. The effects of exercise on energy balance and body composition, nutritional demands of </w:t>
          </w:r>
          <w:proofErr w:type="gramStart"/>
          <w:r w:rsidRPr="3F1C2529">
            <w:rPr>
              <w:rFonts w:ascii="Calibri" w:eastAsia="Calibri" w:hAnsi="Calibri" w:cs="Calibri"/>
            </w:rPr>
            <w:t>high level</w:t>
          </w:r>
          <w:proofErr w:type="gramEnd"/>
          <w:r w:rsidRPr="3F1C2529">
            <w:rPr>
              <w:rFonts w:ascii="Calibri" w:eastAsia="Calibri" w:hAnsi="Calibri" w:cs="Calibri"/>
            </w:rPr>
            <w:t xml:space="preserve"> training as well as the roles of diet and exercise in a healthy lifestyle will be studied. The relevance of dietary recommendations for athletes and the use of dietary supplements and other ergogenic aids will be reviewed.</w:t>
          </w:r>
        </w:p>
      </w:sdtContent>
    </w:sdt>
    <w:p w14:paraId="0ECC7922" w14:textId="77777777" w:rsidR="00C41211" w:rsidRPr="00B653F9" w:rsidRDefault="00C41211" w:rsidP="00C41211">
      <w:pPr>
        <w:pStyle w:val="Heading1"/>
        <w:rPr>
          <w:rFonts w:asciiTheme="minorHAnsi" w:hAnsiTheme="minorHAnsi" w:cstheme="minorHAnsi"/>
          <w:color w:val="002060"/>
        </w:rPr>
      </w:pPr>
      <w:bookmarkStart w:id="6" w:name="_Toc394920384"/>
      <w:bookmarkStart w:id="7" w:name="_Toc394928784"/>
      <w:bookmarkStart w:id="8" w:name="_Toc395527697"/>
      <w:bookmarkStart w:id="9" w:name="_Toc395527717"/>
      <w:bookmarkStart w:id="10" w:name="_Toc271898408"/>
      <w:bookmarkStart w:id="11" w:name="_Toc271898729"/>
      <w:bookmarkStart w:id="12" w:name="_Toc271898748"/>
      <w:bookmarkStart w:id="13" w:name="_Toc271899002"/>
      <w:bookmarkStart w:id="14" w:name="_Toc271898730"/>
      <w:bookmarkStart w:id="15" w:name="_Toc271898749"/>
      <w:r w:rsidRPr="00B653F9">
        <w:rPr>
          <w:rFonts w:asciiTheme="minorHAnsi" w:hAnsiTheme="minorHAnsi" w:cstheme="minorHAnsi"/>
          <w:color w:val="002060"/>
        </w:rPr>
        <w:t>Course Aims &amp; Learning Outcomes</w:t>
      </w:r>
      <w:bookmarkEnd w:id="6"/>
      <w:bookmarkEnd w:id="7"/>
      <w:bookmarkEnd w:id="8"/>
      <w:bookmarkEnd w:id="9"/>
    </w:p>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Start w:id="16" w:name="_Toc394920385" w:displacedByCustomXml="next"/>
    <w:sdt>
      <w:sdtPr>
        <w:rPr>
          <w:rFonts w:ascii="Calibri" w:eastAsia="Calibri" w:hAnsi="Calibri" w:cs="Calibri"/>
        </w:rPr>
        <w:id w:val="127588420"/>
        <w:placeholder>
          <w:docPart w:val="79966660028442D984CC389C960D6E21"/>
        </w:placeholder>
      </w:sdtPr>
      <w:sdtEndPr/>
      <w:sdtContent>
        <w:p w14:paraId="554FC6AC" w14:textId="77777777" w:rsidR="00C41211" w:rsidRPr="00A34454" w:rsidRDefault="00C41211" w:rsidP="00C41211">
          <w:pPr>
            <w:pStyle w:val="NormalWeb"/>
            <w:spacing w:after="0"/>
            <w:jc w:val="both"/>
            <w:rPr>
              <w:rFonts w:ascii="Calibri" w:eastAsia="Calibri" w:hAnsi="Calibri" w:cs="Calibri"/>
            </w:rPr>
          </w:pPr>
          <w:r w:rsidRPr="3F1C2529">
            <w:rPr>
              <w:rFonts w:ascii="Calibri" w:eastAsia="Calibri" w:hAnsi="Calibri" w:cs="Calibri"/>
            </w:rPr>
            <w:t xml:space="preserve">To provide students with core knowledge appropriate to the study of the biochemical responses and adaptations to physical exercise and to study nutritional requirements and the effects of diet on exercise performance. Specifically, to: </w:t>
          </w:r>
        </w:p>
        <w:p w14:paraId="70858C99" w14:textId="77777777" w:rsidR="00C41211" w:rsidRPr="00A34454" w:rsidRDefault="00C41211" w:rsidP="00C41211">
          <w:pPr>
            <w:pStyle w:val="NormalWeb"/>
            <w:numPr>
              <w:ilvl w:val="0"/>
              <w:numId w:val="4"/>
            </w:numPr>
            <w:spacing w:after="0"/>
            <w:rPr>
              <w:rFonts w:ascii="Calibri" w:eastAsia="Calibri" w:hAnsi="Calibri" w:cs="Calibri"/>
            </w:rPr>
          </w:pPr>
          <w:r w:rsidRPr="72ACC55E">
            <w:rPr>
              <w:rFonts w:ascii="Calibri" w:eastAsia="Calibri" w:hAnsi="Calibri" w:cs="Calibri"/>
            </w:rPr>
            <w:t xml:space="preserve">Provide a basic understanding of the concepts of energy metabolism and </w:t>
          </w:r>
          <w:r w:rsidRPr="00A34454">
            <w:rPr>
              <w:rFonts w:ascii="Calibri" w:hAnsi="Calibri"/>
              <w:szCs w:val="22"/>
            </w:rPr>
            <w:tab/>
          </w:r>
          <w:r w:rsidRPr="72ACC55E">
            <w:rPr>
              <w:rFonts w:ascii="Calibri" w:eastAsia="Calibri" w:hAnsi="Calibri" w:cs="Calibri"/>
            </w:rPr>
            <w:t xml:space="preserve">nutrition in the exercising human. </w:t>
          </w:r>
        </w:p>
        <w:p w14:paraId="4E6FBACC" w14:textId="77777777" w:rsidR="00C41211" w:rsidRPr="00A34454" w:rsidRDefault="00C41211" w:rsidP="00C41211">
          <w:pPr>
            <w:pStyle w:val="NormalWeb"/>
            <w:numPr>
              <w:ilvl w:val="0"/>
              <w:numId w:val="4"/>
            </w:numPr>
            <w:spacing w:after="0"/>
            <w:rPr>
              <w:rFonts w:ascii="Calibri" w:eastAsia="Calibri" w:hAnsi="Calibri" w:cs="Calibri"/>
            </w:rPr>
          </w:pPr>
          <w:r w:rsidRPr="72ACC55E">
            <w:rPr>
              <w:rFonts w:ascii="Calibri" w:eastAsia="Calibri" w:hAnsi="Calibri" w:cs="Calibri"/>
            </w:rPr>
            <w:t xml:space="preserve">Give an overview of the main energy sources available to the contracting </w:t>
          </w:r>
          <w:r w:rsidRPr="00A34454">
            <w:rPr>
              <w:rFonts w:ascii="Calibri" w:hAnsi="Calibri"/>
              <w:szCs w:val="22"/>
            </w:rPr>
            <w:tab/>
          </w:r>
          <w:r w:rsidRPr="72ACC55E">
            <w:rPr>
              <w:rFonts w:ascii="Calibri" w:eastAsia="Calibri" w:hAnsi="Calibri" w:cs="Calibri"/>
            </w:rPr>
            <w:t xml:space="preserve">skeletal muscle and overview of </w:t>
          </w:r>
          <w:proofErr w:type="gramStart"/>
          <w:r w:rsidRPr="72ACC55E">
            <w:rPr>
              <w:rFonts w:ascii="Calibri" w:eastAsia="Calibri" w:hAnsi="Calibri" w:cs="Calibri"/>
            </w:rPr>
            <w:t>whole body</w:t>
          </w:r>
          <w:proofErr w:type="gramEnd"/>
          <w:r w:rsidRPr="72ACC55E">
            <w:rPr>
              <w:rFonts w:ascii="Calibri" w:eastAsia="Calibri" w:hAnsi="Calibri" w:cs="Calibri"/>
            </w:rPr>
            <w:t xml:space="preserve"> energy balance comparing the resting and exercising individual. </w:t>
          </w:r>
        </w:p>
        <w:p w14:paraId="2F5E0FA2" w14:textId="77777777" w:rsidR="00C41211" w:rsidRPr="00A34454" w:rsidRDefault="00C41211" w:rsidP="00C41211">
          <w:pPr>
            <w:pStyle w:val="NormalWeb"/>
            <w:numPr>
              <w:ilvl w:val="0"/>
              <w:numId w:val="4"/>
            </w:numPr>
            <w:spacing w:after="0"/>
            <w:rPr>
              <w:rFonts w:ascii="Calibri" w:eastAsia="Calibri" w:hAnsi="Calibri" w:cs="Calibri"/>
            </w:rPr>
          </w:pPr>
          <w:r w:rsidRPr="3F1C2529">
            <w:rPr>
              <w:rFonts w:ascii="Calibri" w:eastAsia="Calibri" w:hAnsi="Calibri" w:cs="Calibri"/>
            </w:rPr>
            <w:t xml:space="preserve">Describe the control mechanisms that regulate and integrate the metabolic response to exercise to co-ordinate the supply of energy. </w:t>
          </w:r>
        </w:p>
        <w:p w14:paraId="468A866E" w14:textId="77777777" w:rsidR="00C41211" w:rsidRPr="00A34454" w:rsidRDefault="00C41211" w:rsidP="00C41211">
          <w:pPr>
            <w:pStyle w:val="NormalWeb"/>
            <w:numPr>
              <w:ilvl w:val="0"/>
              <w:numId w:val="4"/>
            </w:numPr>
            <w:spacing w:after="0"/>
            <w:rPr>
              <w:rFonts w:ascii="Calibri" w:eastAsia="Calibri" w:hAnsi="Calibri" w:cs="Calibri"/>
            </w:rPr>
          </w:pPr>
          <w:r w:rsidRPr="3F1C2529">
            <w:rPr>
              <w:rFonts w:ascii="Calibri" w:eastAsia="Calibri" w:hAnsi="Calibri" w:cs="Calibri"/>
            </w:rPr>
            <w:t xml:space="preserve">Discuss the biochemical factors responsible for fatigue in exercise of different intensities and durations. </w:t>
          </w:r>
        </w:p>
        <w:p w14:paraId="4B53F5DD" w14:textId="77777777" w:rsidR="00C41211" w:rsidRPr="00A34454" w:rsidRDefault="00C41211" w:rsidP="00C41211">
          <w:pPr>
            <w:pStyle w:val="NormalWeb"/>
            <w:numPr>
              <w:ilvl w:val="0"/>
              <w:numId w:val="4"/>
            </w:numPr>
            <w:spacing w:after="0"/>
            <w:rPr>
              <w:rFonts w:ascii="Calibri" w:eastAsia="Calibri" w:hAnsi="Calibri" w:cs="Calibri"/>
            </w:rPr>
          </w:pPr>
          <w:r w:rsidRPr="3F1C2529">
            <w:rPr>
              <w:rFonts w:ascii="Calibri" w:eastAsia="Calibri" w:hAnsi="Calibri" w:cs="Calibri"/>
            </w:rPr>
            <w:t xml:space="preserve">Consider how the metabolic response to exercise is modified by a program of training. </w:t>
          </w:r>
        </w:p>
        <w:p w14:paraId="6F0BF932" w14:textId="77777777" w:rsidR="00C41211" w:rsidRPr="00A34454" w:rsidRDefault="00C41211" w:rsidP="00C41211">
          <w:pPr>
            <w:pStyle w:val="NormalWeb"/>
            <w:numPr>
              <w:ilvl w:val="0"/>
              <w:numId w:val="4"/>
            </w:numPr>
            <w:spacing w:after="0"/>
            <w:rPr>
              <w:rFonts w:ascii="Calibri" w:eastAsia="Calibri" w:hAnsi="Calibri" w:cs="Calibri"/>
            </w:rPr>
          </w:pPr>
          <w:r w:rsidRPr="3F1C2529">
            <w:rPr>
              <w:rFonts w:ascii="Calibri" w:eastAsia="Calibri" w:hAnsi="Calibri" w:cs="Calibri"/>
            </w:rPr>
            <w:t xml:space="preserve">Consider how diet can affect exercise performance. </w:t>
          </w:r>
        </w:p>
        <w:p w14:paraId="3963F22B" w14:textId="77777777" w:rsidR="00C41211" w:rsidRPr="00642253" w:rsidRDefault="00C41211" w:rsidP="00C41211">
          <w:pPr>
            <w:pStyle w:val="NormalWeb"/>
            <w:numPr>
              <w:ilvl w:val="0"/>
              <w:numId w:val="4"/>
            </w:numPr>
            <w:spacing w:before="0" w:beforeAutospacing="0" w:after="0" w:afterAutospacing="0"/>
            <w:rPr>
              <w:rFonts w:ascii="Calibri" w:eastAsia="Calibri" w:hAnsi="Calibri" w:cs="Calibri"/>
            </w:rPr>
          </w:pPr>
          <w:r w:rsidRPr="3F1C2529">
            <w:rPr>
              <w:rFonts w:ascii="Calibri" w:eastAsia="Calibri" w:hAnsi="Calibri" w:cs="Calibri"/>
            </w:rPr>
            <w:t>Discuss some practical strategies for achieving an optimal diet for training and competition.</w:t>
          </w:r>
        </w:p>
      </w:sdtContent>
    </w:sdt>
    <w:p w14:paraId="27BD2E53" w14:textId="77777777" w:rsidR="00C41211" w:rsidRDefault="00C41211" w:rsidP="00C41211">
      <w:pPr>
        <w:pStyle w:val="Heading1"/>
        <w:rPr>
          <w:color w:val="002060"/>
        </w:rPr>
      </w:pPr>
      <w:bookmarkStart w:id="17" w:name="_Toc394928785"/>
      <w:bookmarkStart w:id="18" w:name="_Toc395527698"/>
      <w:bookmarkStart w:id="19" w:name="_Toc395527718"/>
    </w:p>
    <w:p w14:paraId="4A4E30F7" w14:textId="25BEE753" w:rsidR="00C41211" w:rsidRPr="00C41211" w:rsidRDefault="00C41211" w:rsidP="00C41211">
      <w:pPr>
        <w:pStyle w:val="NoSpacing"/>
        <w:rPr>
          <w:color w:val="002060"/>
        </w:rPr>
      </w:pPr>
      <w:r w:rsidRPr="00C41211">
        <w:rPr>
          <w:color w:val="002060"/>
        </w:rPr>
        <w:t>Course Teaching Staff</w:t>
      </w:r>
      <w:bookmarkEnd w:id="17"/>
      <w:bookmarkEnd w:id="18"/>
      <w:bookmarkEnd w:id="19"/>
      <w:bookmarkEnd w:id="16"/>
    </w:p>
    <w:p w14:paraId="0F27AC43" w14:textId="77777777" w:rsidR="00CC643A" w:rsidRDefault="00CC643A" w:rsidP="00C41211">
      <w:pPr>
        <w:spacing w:after="0"/>
        <w:rPr>
          <w:bCs/>
          <w:color w:val="auto"/>
          <w:sz w:val="24"/>
          <w:szCs w:val="24"/>
        </w:rPr>
      </w:pPr>
    </w:p>
    <w:p w14:paraId="34B9494D" w14:textId="1D0CCD2B" w:rsidR="00C41211" w:rsidRPr="00C41211" w:rsidRDefault="00C41211" w:rsidP="00C41211">
      <w:pPr>
        <w:spacing w:after="0"/>
        <w:rPr>
          <w:color w:val="auto"/>
          <w:sz w:val="24"/>
          <w:szCs w:val="24"/>
        </w:rPr>
      </w:pPr>
      <w:r w:rsidRPr="00C41211">
        <w:rPr>
          <w:bCs/>
          <w:color w:val="auto"/>
          <w:sz w:val="24"/>
          <w:szCs w:val="24"/>
        </w:rPr>
        <w:t>Course Co-</w:t>
      </w:r>
      <w:proofErr w:type="spellStart"/>
      <w:r w:rsidRPr="00C41211">
        <w:rPr>
          <w:bCs/>
          <w:color w:val="auto"/>
          <w:sz w:val="24"/>
          <w:szCs w:val="24"/>
        </w:rPr>
        <w:t>ordinator</w:t>
      </w:r>
      <w:proofErr w:type="spellEnd"/>
      <w:r w:rsidRPr="00C41211">
        <w:rPr>
          <w:bCs/>
          <w:color w:val="auto"/>
          <w:sz w:val="24"/>
          <w:szCs w:val="24"/>
        </w:rPr>
        <w:t>(s):</w:t>
      </w:r>
    </w:p>
    <w:sdt>
      <w:sdtPr>
        <w:rPr>
          <w:rFonts w:ascii="Calibri" w:eastAsia="Calibri" w:hAnsi="Calibri" w:cs="Calibri"/>
        </w:rPr>
        <w:id w:val="460235540"/>
        <w:placeholder>
          <w:docPart w:val="362A9C3C7A91459BBEB0663DBE459544"/>
        </w:placeholder>
      </w:sdtPr>
      <w:sdtEndPr/>
      <w:sdtContent>
        <w:p w14:paraId="433DD315" w14:textId="77777777" w:rsidR="00C41211" w:rsidRDefault="00C41211" w:rsidP="00C41211">
          <w:pPr>
            <w:pStyle w:val="NormalWeb"/>
            <w:spacing w:before="0" w:beforeAutospacing="0" w:after="0" w:afterAutospacing="0"/>
            <w:jc w:val="both"/>
            <w:rPr>
              <w:rFonts w:ascii="Calibri" w:eastAsia="Calibri" w:hAnsi="Calibri" w:cs="Calibri"/>
            </w:rPr>
          </w:pPr>
          <w:r w:rsidRPr="72ACC55E">
            <w:rPr>
              <w:rFonts w:ascii="Calibri" w:eastAsia="Calibri" w:hAnsi="Calibri" w:cs="Calibri"/>
            </w:rPr>
            <w:t xml:space="preserve">Professor Alison Jenkinson (ext. 7539) </w:t>
          </w:r>
          <w:hyperlink r:id="rId15" w:history="1">
            <w:r w:rsidRPr="72ACC55E">
              <w:rPr>
                <w:rStyle w:val="Hyperlink"/>
                <w:rFonts w:ascii="Calibri" w:eastAsia="Calibri" w:hAnsi="Calibri" w:cs="Calibri"/>
              </w:rPr>
              <w:t>a.jenkinson@abdn.ac.uk</w:t>
            </w:r>
          </w:hyperlink>
          <w:r>
            <w:rPr>
              <w:rStyle w:val="Hyperlink"/>
              <w:rFonts w:ascii="Calibri" w:eastAsia="Calibri" w:hAnsi="Calibri" w:cs="Calibri"/>
            </w:rPr>
            <w:t xml:space="preserve"> </w:t>
          </w:r>
          <w:r w:rsidRPr="00BD2C90">
            <w:rPr>
              <w:rStyle w:val="Hyperlink"/>
              <w:rFonts w:ascii="Calibri" w:eastAsia="Calibri" w:hAnsi="Calibri" w:cs="Calibri"/>
              <w:b w:val="0"/>
            </w:rPr>
            <w:t>and</w:t>
          </w:r>
          <w:r>
            <w:rPr>
              <w:rStyle w:val="Hyperlink"/>
              <w:rFonts w:ascii="Calibri" w:eastAsia="Calibri" w:hAnsi="Calibri" w:cs="Calibri"/>
            </w:rPr>
            <w:t xml:space="preserve"> </w:t>
          </w:r>
          <w:r>
            <w:rPr>
              <w:rStyle w:val="normaltextrun"/>
              <w:rFonts w:ascii="Calibri" w:hAnsi="Calibri" w:cs="Calibri"/>
              <w:color w:val="000000"/>
              <w:shd w:val="clear" w:color="auto" w:fill="FFFFFF"/>
              <w:lang w:val="de-DE"/>
            </w:rPr>
            <w:t xml:space="preserve">Dr Michael Scholz (ext. 8022) </w:t>
          </w:r>
          <w:r w:rsidRPr="00CC643A">
            <w:rPr>
              <w:rStyle w:val="normaltextrun"/>
              <w:rFonts w:ascii="Calibri" w:hAnsi="Calibri" w:cs="Calibri"/>
              <w:b/>
              <w:bCs/>
              <w:color w:val="17365D" w:themeColor="text2" w:themeShade="BF"/>
              <w:shd w:val="clear" w:color="auto" w:fill="FFFFFF"/>
              <w:lang w:val="de-DE"/>
            </w:rPr>
            <w:t>m.e.scholz@abdn.ac.uk</w:t>
          </w:r>
        </w:p>
      </w:sdtContent>
    </w:sdt>
    <w:p w14:paraId="12C7FB9F" w14:textId="77777777" w:rsidR="00CC643A" w:rsidRDefault="00CC643A" w:rsidP="00C41211">
      <w:pPr>
        <w:spacing w:after="0"/>
        <w:rPr>
          <w:bCs/>
          <w:color w:val="auto"/>
          <w:sz w:val="24"/>
          <w:szCs w:val="24"/>
        </w:rPr>
      </w:pPr>
    </w:p>
    <w:p w14:paraId="35D7AABD" w14:textId="5824B1DB" w:rsidR="00C41211" w:rsidRPr="00C41211" w:rsidRDefault="00C41211" w:rsidP="00C41211">
      <w:pPr>
        <w:spacing w:after="0"/>
        <w:rPr>
          <w:b w:val="0"/>
          <w:bCs/>
          <w:color w:val="auto"/>
          <w:sz w:val="24"/>
          <w:szCs w:val="24"/>
        </w:rPr>
      </w:pPr>
      <w:r w:rsidRPr="00C41211">
        <w:rPr>
          <w:bCs/>
          <w:color w:val="auto"/>
          <w:sz w:val="24"/>
          <w:szCs w:val="24"/>
        </w:rPr>
        <w:t>Other Staff:</w:t>
      </w:r>
    </w:p>
    <w:sdt>
      <w:sdtPr>
        <w:rPr>
          <w:rFonts w:ascii="Calibri" w:eastAsia="Calibri" w:hAnsi="Calibri" w:cs="Calibri"/>
        </w:rPr>
        <w:id w:val="-1851781425"/>
        <w:placeholder>
          <w:docPart w:val="5B2301F7AE6849A3898F16977D9CC0E1"/>
        </w:placeholder>
      </w:sdtPr>
      <w:sdtEndPr/>
      <w:sdtContent>
        <w:p w14:paraId="2DBDF3E5" w14:textId="77777777" w:rsidR="00C41211" w:rsidRDefault="00C41211" w:rsidP="00C41211">
          <w:pPr>
            <w:pStyle w:val="NormalWeb"/>
            <w:numPr>
              <w:ilvl w:val="0"/>
              <w:numId w:val="6"/>
            </w:numPr>
            <w:spacing w:after="0"/>
          </w:pPr>
          <w:r w:rsidRPr="7683F4E3">
            <w:rPr>
              <w:rFonts w:ascii="Calibri" w:eastAsia="Calibri" w:hAnsi="Calibri" w:cs="Calibri"/>
            </w:rPr>
            <w:t>Dr Derek Ball (DB), Medical Sciences</w:t>
          </w:r>
        </w:p>
        <w:p w14:paraId="6B426CDC" w14:textId="77777777" w:rsidR="00C41211" w:rsidRPr="006225E3" w:rsidRDefault="00C41211" w:rsidP="00C41211">
          <w:pPr>
            <w:pStyle w:val="NormalWeb"/>
            <w:numPr>
              <w:ilvl w:val="0"/>
              <w:numId w:val="6"/>
            </w:numPr>
            <w:spacing w:before="0" w:beforeAutospacing="0" w:after="0" w:afterAutospacing="0"/>
            <w:rPr>
              <w:rFonts w:ascii="Calibri" w:eastAsia="Calibri" w:hAnsi="Calibri" w:cs="Calibri"/>
            </w:rPr>
          </w:pPr>
          <w:r w:rsidRPr="7683F4E3">
            <w:rPr>
              <w:rFonts w:ascii="Calibri" w:eastAsia="Calibri" w:hAnsi="Calibri" w:cs="Calibri"/>
            </w:rPr>
            <w:t>Prof Alexandra Johnstone (AJ), RINH</w:t>
          </w:r>
        </w:p>
        <w:p w14:paraId="6E571780" w14:textId="77777777" w:rsidR="00C41211" w:rsidRDefault="00C41211" w:rsidP="00C41211">
          <w:pPr>
            <w:pStyle w:val="NormalWeb"/>
            <w:numPr>
              <w:ilvl w:val="0"/>
              <w:numId w:val="6"/>
            </w:numPr>
            <w:spacing w:after="0"/>
            <w:jc w:val="both"/>
          </w:pPr>
          <w:r w:rsidRPr="7683F4E3">
            <w:rPr>
              <w:rFonts w:ascii="Calibri" w:eastAsia="Calibri" w:hAnsi="Calibri" w:cs="Calibri"/>
            </w:rPr>
            <w:t>Prof Derek Scott (DS), Medical Sciences</w:t>
          </w:r>
        </w:p>
        <w:p w14:paraId="1E2D72C7" w14:textId="77777777" w:rsidR="00C41211" w:rsidRPr="00436E7F" w:rsidRDefault="00C41211" w:rsidP="00C41211">
          <w:pPr>
            <w:pStyle w:val="NormalWeb"/>
            <w:numPr>
              <w:ilvl w:val="0"/>
              <w:numId w:val="6"/>
            </w:numPr>
            <w:spacing w:after="0"/>
            <w:jc w:val="both"/>
            <w:rPr>
              <w:rFonts w:ascii="Calibri" w:eastAsia="Calibri" w:hAnsi="Calibri" w:cs="Calibri"/>
            </w:rPr>
          </w:pPr>
          <w:r w:rsidRPr="7683F4E3">
            <w:rPr>
              <w:rFonts w:ascii="Calibri" w:eastAsia="Calibri" w:hAnsi="Calibri" w:cs="Calibri"/>
            </w:rPr>
            <w:t>Ms Karen Taylor (KT</w:t>
          </w:r>
          <w:proofErr w:type="gramStart"/>
          <w:r w:rsidRPr="7683F4E3">
            <w:rPr>
              <w:rFonts w:ascii="Calibri" w:eastAsia="Calibri" w:hAnsi="Calibri" w:cs="Calibri"/>
            </w:rPr>
            <w:t>),RINH</w:t>
          </w:r>
          <w:proofErr w:type="gramEnd"/>
        </w:p>
        <w:p w14:paraId="5098F7B6" w14:textId="77777777" w:rsidR="00C41211" w:rsidRPr="00436E7F" w:rsidRDefault="00C41211" w:rsidP="00C41211">
          <w:pPr>
            <w:pStyle w:val="NormalWeb"/>
            <w:numPr>
              <w:ilvl w:val="0"/>
              <w:numId w:val="6"/>
            </w:numPr>
            <w:spacing w:after="0"/>
            <w:jc w:val="both"/>
            <w:rPr>
              <w:rFonts w:ascii="Calibri" w:eastAsia="Calibri" w:hAnsi="Calibri" w:cs="Calibri"/>
            </w:rPr>
          </w:pPr>
          <w:r w:rsidRPr="7683F4E3">
            <w:rPr>
              <w:rFonts w:ascii="Calibri" w:eastAsia="Calibri" w:hAnsi="Calibri" w:cs="Calibri"/>
            </w:rPr>
            <w:t>Dr Frank Thies (FT), RINH</w:t>
          </w:r>
        </w:p>
      </w:sdtContent>
    </w:sdt>
    <w:p w14:paraId="1763DC88" w14:textId="77777777" w:rsidR="00C41211" w:rsidRPr="00B653F9" w:rsidRDefault="00C41211" w:rsidP="00C41211">
      <w:pPr>
        <w:pStyle w:val="Heading1"/>
        <w:rPr>
          <w:rFonts w:asciiTheme="minorHAnsi" w:hAnsiTheme="minorHAnsi" w:cstheme="minorHAnsi"/>
          <w:color w:val="002060"/>
        </w:rPr>
      </w:pPr>
      <w:bookmarkStart w:id="20" w:name="_Toc394920386"/>
      <w:bookmarkStart w:id="21" w:name="_Toc394928786"/>
      <w:bookmarkStart w:id="22" w:name="_Toc395527699"/>
      <w:bookmarkStart w:id="23" w:name="_Toc395527719"/>
      <w:r w:rsidRPr="00B653F9">
        <w:rPr>
          <w:rFonts w:asciiTheme="minorHAnsi" w:hAnsiTheme="minorHAnsi" w:cstheme="minorHAnsi"/>
          <w:color w:val="002060"/>
        </w:rPr>
        <w:lastRenderedPageBreak/>
        <w:t>Assessments &amp; Examinations</w:t>
      </w:r>
      <w:bookmarkEnd w:id="20"/>
      <w:bookmarkEnd w:id="21"/>
      <w:bookmarkEnd w:id="22"/>
      <w:bookmarkEnd w:id="23"/>
    </w:p>
    <w:sdt>
      <w:sdtPr>
        <w:rPr>
          <w:b w:val="0"/>
          <w:bCs/>
          <w:color w:val="auto"/>
        </w:rPr>
        <w:id w:val="-378552612"/>
        <w:placeholder>
          <w:docPart w:val="F9ACC8C4E75E48AD90B13C9808207F16"/>
        </w:placeholder>
      </w:sdtPr>
      <w:sdtEndPr/>
      <w:sdtContent>
        <w:p w14:paraId="6D1017F5" w14:textId="77777777" w:rsidR="00C41211" w:rsidRPr="00CC643A" w:rsidRDefault="00C41211" w:rsidP="00C41211">
          <w:pPr>
            <w:pStyle w:val="NoSpacing"/>
            <w:jc w:val="both"/>
            <w:rPr>
              <w:b w:val="0"/>
              <w:bCs/>
              <w:color w:val="auto"/>
              <w:sz w:val="24"/>
              <w:szCs w:val="24"/>
            </w:rPr>
          </w:pPr>
        </w:p>
        <w:p w14:paraId="1D7407F2" w14:textId="77777777" w:rsidR="00C41211" w:rsidRPr="00CC643A" w:rsidRDefault="00C41211" w:rsidP="00C41211">
          <w:pPr>
            <w:pStyle w:val="NoSpacing"/>
            <w:jc w:val="both"/>
            <w:rPr>
              <w:b w:val="0"/>
              <w:bCs/>
              <w:color w:val="auto"/>
              <w:sz w:val="24"/>
              <w:szCs w:val="24"/>
            </w:rPr>
          </w:pPr>
          <w:r w:rsidRPr="00CC643A">
            <w:rPr>
              <w:b w:val="0"/>
              <w:bCs/>
              <w:color w:val="auto"/>
              <w:sz w:val="24"/>
              <w:szCs w:val="24"/>
            </w:rPr>
            <w:t xml:space="preserve">Students are expected to attend all lectures, laboratory classes, and tutorials, and to complete all class exercises by stated deadlines. Random attendance registers will be taken in selected lectures. It is imperative that any reasonable excuses for the late handing in of work are made to the course organizer (Prof Alison Jenkinson) before the deadline date. </w:t>
          </w:r>
          <w:proofErr w:type="gramStart"/>
          <w:r w:rsidRPr="00CC643A">
            <w:rPr>
              <w:b w:val="0"/>
              <w:bCs/>
              <w:color w:val="auto"/>
              <w:sz w:val="24"/>
              <w:szCs w:val="24"/>
            </w:rPr>
            <w:t>Otherwise</w:t>
          </w:r>
          <w:proofErr w:type="gramEnd"/>
          <w:r w:rsidRPr="00CC643A">
            <w:rPr>
              <w:b w:val="0"/>
              <w:bCs/>
              <w:color w:val="auto"/>
              <w:sz w:val="24"/>
              <w:szCs w:val="24"/>
            </w:rPr>
            <w:t xml:space="preserve"> the work will not be marked and the class certificate, which is required to sit the examination, may be withheld. </w:t>
          </w:r>
        </w:p>
        <w:p w14:paraId="07617ECC" w14:textId="77777777" w:rsidR="00C41211" w:rsidRPr="00CC643A" w:rsidRDefault="00C41211" w:rsidP="00C41211">
          <w:pPr>
            <w:pStyle w:val="NoSpacing"/>
            <w:jc w:val="both"/>
            <w:rPr>
              <w:b w:val="0"/>
              <w:bCs/>
              <w:color w:val="auto"/>
              <w:sz w:val="24"/>
              <w:szCs w:val="24"/>
            </w:rPr>
          </w:pPr>
        </w:p>
        <w:p w14:paraId="424A0E35" w14:textId="77777777" w:rsidR="00C41211" w:rsidRPr="00CC643A" w:rsidRDefault="00C41211" w:rsidP="00C41211">
          <w:pPr>
            <w:pStyle w:val="NoSpacing"/>
            <w:jc w:val="both"/>
            <w:rPr>
              <w:b w:val="0"/>
              <w:bCs/>
              <w:color w:val="auto"/>
              <w:sz w:val="24"/>
              <w:szCs w:val="24"/>
            </w:rPr>
          </w:pPr>
          <w:r w:rsidRPr="00CC643A">
            <w:rPr>
              <w:b w:val="0"/>
              <w:bCs/>
              <w:color w:val="auto"/>
              <w:sz w:val="24"/>
              <w:szCs w:val="24"/>
            </w:rPr>
            <w:t xml:space="preserve">The minimum performance acceptable for the granting of a class certificate is attendance at </w:t>
          </w:r>
          <w:proofErr w:type="gramStart"/>
          <w:r w:rsidRPr="00CC643A">
            <w:rPr>
              <w:b w:val="0"/>
              <w:bCs/>
              <w:color w:val="auto"/>
              <w:sz w:val="24"/>
              <w:szCs w:val="24"/>
            </w:rPr>
            <w:t>all of</w:t>
          </w:r>
          <w:proofErr w:type="gramEnd"/>
          <w:r w:rsidRPr="00CC643A">
            <w:rPr>
              <w:b w:val="0"/>
              <w:bCs/>
              <w:color w:val="auto"/>
              <w:sz w:val="24"/>
              <w:szCs w:val="24"/>
            </w:rPr>
            <w:t xml:space="preserve"> the practical classes, and presentation of all set course work. A valid class certificate is required to sit for the degree examination.</w:t>
          </w:r>
        </w:p>
        <w:p w14:paraId="2E0FE6A4" w14:textId="77777777" w:rsidR="00C41211" w:rsidRPr="00CC643A" w:rsidRDefault="00C41211" w:rsidP="00C41211">
          <w:pPr>
            <w:pStyle w:val="NoSpacing"/>
            <w:jc w:val="both"/>
            <w:rPr>
              <w:b w:val="0"/>
              <w:bCs/>
              <w:color w:val="auto"/>
              <w:sz w:val="24"/>
              <w:szCs w:val="24"/>
            </w:rPr>
          </w:pPr>
        </w:p>
        <w:p w14:paraId="330FDDD2" w14:textId="77777777" w:rsidR="00C41211" w:rsidRPr="00CC643A" w:rsidRDefault="00C41211" w:rsidP="00C41211">
          <w:pPr>
            <w:pStyle w:val="NoSpacing"/>
            <w:jc w:val="both"/>
            <w:rPr>
              <w:b w:val="0"/>
              <w:bCs/>
              <w:color w:val="auto"/>
              <w:sz w:val="24"/>
              <w:szCs w:val="24"/>
            </w:rPr>
          </w:pPr>
          <w:r w:rsidRPr="00CC643A">
            <w:rPr>
              <w:b w:val="0"/>
              <w:bCs/>
              <w:color w:val="auto"/>
              <w:sz w:val="24"/>
              <w:szCs w:val="24"/>
            </w:rPr>
            <w:t xml:space="preserve">The course assessment consists of: </w:t>
          </w:r>
        </w:p>
        <w:p w14:paraId="02BD9CA1" w14:textId="77777777" w:rsidR="00C41211" w:rsidRPr="00CC643A" w:rsidRDefault="00C41211" w:rsidP="176B76C3">
          <w:pPr>
            <w:pStyle w:val="NoSpacing"/>
            <w:jc w:val="both"/>
            <w:rPr>
              <w:b w:val="0"/>
              <w:color w:val="auto"/>
              <w:sz w:val="24"/>
              <w:szCs w:val="24"/>
            </w:rPr>
          </w:pPr>
        </w:p>
        <w:p w14:paraId="459A25EC" w14:textId="68C1BFF2" w:rsidR="684D9042" w:rsidRDefault="684D9042" w:rsidP="002C6C20">
          <w:pPr>
            <w:pStyle w:val="NoSpacing"/>
            <w:numPr>
              <w:ilvl w:val="0"/>
              <w:numId w:val="13"/>
            </w:numPr>
            <w:jc w:val="both"/>
            <w:rPr>
              <w:rFonts w:ascii="Calibri" w:eastAsia="Calibri" w:hAnsi="Calibri" w:cs="Calibri"/>
              <w:b w:val="0"/>
              <w:color w:val="auto"/>
              <w:sz w:val="24"/>
              <w:szCs w:val="24"/>
            </w:rPr>
          </w:pPr>
          <w:r w:rsidRPr="71DC0ABE">
            <w:rPr>
              <w:rFonts w:ascii="Calibri" w:eastAsia="Calibri" w:hAnsi="Calibri" w:cs="Calibri"/>
              <w:b w:val="0"/>
              <w:color w:val="auto"/>
              <w:sz w:val="24"/>
              <w:szCs w:val="24"/>
            </w:rPr>
            <w:t xml:space="preserve">Continuous assessment: 30% of the total course assessment is based on material to be submitted during the course – laboratory reports (8% each, submission dates 12 noon on </w:t>
          </w:r>
          <w:r w:rsidR="6410E800" w:rsidRPr="71DC0ABE">
            <w:rPr>
              <w:rFonts w:ascii="Calibri" w:eastAsia="Calibri" w:hAnsi="Calibri" w:cs="Calibri"/>
              <w:b w:val="0"/>
              <w:color w:val="auto"/>
              <w:sz w:val="24"/>
              <w:szCs w:val="24"/>
            </w:rPr>
            <w:t>19</w:t>
          </w:r>
          <w:r w:rsidRPr="71DC0ABE">
            <w:rPr>
              <w:rFonts w:ascii="Calibri" w:eastAsia="Calibri" w:hAnsi="Calibri" w:cs="Calibri"/>
              <w:b w:val="0"/>
              <w:color w:val="auto"/>
              <w:sz w:val="24"/>
              <w:szCs w:val="24"/>
            </w:rPr>
            <w:t xml:space="preserve">th February and 12 noon on </w:t>
          </w:r>
          <w:r w:rsidR="5606C0DB" w:rsidRPr="71DC0ABE">
            <w:rPr>
              <w:rFonts w:ascii="Calibri" w:eastAsia="Calibri" w:hAnsi="Calibri" w:cs="Calibri"/>
              <w:b w:val="0"/>
              <w:color w:val="auto"/>
              <w:sz w:val="24"/>
              <w:szCs w:val="24"/>
            </w:rPr>
            <w:t>25</w:t>
          </w:r>
          <w:r w:rsidRPr="71DC0ABE">
            <w:rPr>
              <w:rFonts w:ascii="Calibri" w:eastAsia="Calibri" w:hAnsi="Calibri" w:cs="Calibri"/>
              <w:b w:val="0"/>
              <w:color w:val="auto"/>
              <w:sz w:val="24"/>
              <w:szCs w:val="24"/>
            </w:rPr>
            <w:t xml:space="preserve">th March), dietary analysis assignment (8%, submission date 12 noon on the </w:t>
          </w:r>
          <w:proofErr w:type="gramStart"/>
          <w:r w:rsidR="5363F19F" w:rsidRPr="71DC0ABE">
            <w:rPr>
              <w:rFonts w:ascii="Calibri" w:eastAsia="Calibri" w:hAnsi="Calibri" w:cs="Calibri"/>
              <w:b w:val="0"/>
              <w:color w:val="auto"/>
              <w:sz w:val="24"/>
              <w:szCs w:val="24"/>
            </w:rPr>
            <w:t>4</w:t>
          </w:r>
          <w:r w:rsidRPr="71DC0ABE">
            <w:rPr>
              <w:rFonts w:ascii="Calibri" w:eastAsia="Calibri" w:hAnsi="Calibri" w:cs="Calibri"/>
              <w:b w:val="0"/>
              <w:color w:val="auto"/>
              <w:sz w:val="24"/>
              <w:szCs w:val="24"/>
            </w:rPr>
            <w:t>th</w:t>
          </w:r>
          <w:proofErr w:type="gramEnd"/>
          <w:r w:rsidRPr="71DC0ABE">
            <w:rPr>
              <w:rFonts w:ascii="Calibri" w:eastAsia="Calibri" w:hAnsi="Calibri" w:cs="Calibri"/>
              <w:b w:val="0"/>
              <w:color w:val="auto"/>
              <w:sz w:val="24"/>
              <w:szCs w:val="24"/>
            </w:rPr>
            <w:t xml:space="preserve"> March and a p</w:t>
          </w:r>
          <w:r w:rsidR="2F8905B6" w:rsidRPr="71DC0ABE">
            <w:rPr>
              <w:rFonts w:ascii="Calibri" w:eastAsia="Calibri" w:hAnsi="Calibri" w:cs="Calibri"/>
              <w:b w:val="0"/>
              <w:color w:val="auto"/>
              <w:sz w:val="24"/>
              <w:szCs w:val="24"/>
            </w:rPr>
            <w:t>aper analysis</w:t>
          </w:r>
          <w:r w:rsidRPr="71DC0ABE">
            <w:rPr>
              <w:rFonts w:ascii="Calibri" w:eastAsia="Calibri" w:hAnsi="Calibri" w:cs="Calibri"/>
              <w:b w:val="0"/>
              <w:color w:val="auto"/>
              <w:sz w:val="24"/>
              <w:szCs w:val="24"/>
            </w:rPr>
            <w:t xml:space="preserve"> assessment (6%, submission date 2</w:t>
          </w:r>
          <w:r w:rsidR="7140B2AA" w:rsidRPr="71DC0ABE">
            <w:rPr>
              <w:rFonts w:ascii="Calibri" w:eastAsia="Calibri" w:hAnsi="Calibri" w:cs="Calibri"/>
              <w:b w:val="0"/>
              <w:color w:val="auto"/>
              <w:sz w:val="24"/>
              <w:szCs w:val="24"/>
            </w:rPr>
            <w:t>1st</w:t>
          </w:r>
          <w:r w:rsidRPr="71DC0ABE">
            <w:rPr>
              <w:rFonts w:ascii="Calibri" w:eastAsia="Calibri" w:hAnsi="Calibri" w:cs="Calibri"/>
              <w:b w:val="0"/>
              <w:color w:val="auto"/>
              <w:sz w:val="24"/>
              <w:szCs w:val="24"/>
            </w:rPr>
            <w:t xml:space="preserve"> March). </w:t>
          </w:r>
        </w:p>
        <w:p w14:paraId="08D9B57F" w14:textId="6A1C7D72" w:rsidR="684D9042" w:rsidRDefault="684D9042" w:rsidP="002C6C20">
          <w:pPr>
            <w:pStyle w:val="ListParagraph"/>
            <w:numPr>
              <w:ilvl w:val="0"/>
              <w:numId w:val="13"/>
            </w:numPr>
            <w:spacing w:after="0" w:line="240" w:lineRule="auto"/>
            <w:jc w:val="both"/>
            <w:rPr>
              <w:rFonts w:ascii="Calibri" w:eastAsia="Calibri" w:hAnsi="Calibri" w:cs="Calibri"/>
              <w:b/>
              <w:bCs/>
              <w:sz w:val="24"/>
              <w:szCs w:val="24"/>
              <w:lang w:val="en-US"/>
            </w:rPr>
          </w:pPr>
          <w:r w:rsidRPr="176B76C3">
            <w:rPr>
              <w:rFonts w:ascii="Calibri" w:eastAsia="Calibri" w:hAnsi="Calibri" w:cs="Calibri"/>
              <w:sz w:val="24"/>
              <w:szCs w:val="24"/>
              <w:lang w:val="en-US"/>
            </w:rPr>
            <w:t xml:space="preserve">Written Examination: 70% of the course assessment is based on one three hour written paper. The student </w:t>
          </w:r>
          <w:proofErr w:type="gramStart"/>
          <w:r w:rsidRPr="176B76C3">
            <w:rPr>
              <w:rFonts w:ascii="Calibri" w:eastAsia="Calibri" w:hAnsi="Calibri" w:cs="Calibri"/>
              <w:sz w:val="24"/>
              <w:szCs w:val="24"/>
              <w:lang w:val="en-US"/>
            </w:rPr>
            <w:t>has to</w:t>
          </w:r>
          <w:proofErr w:type="gramEnd"/>
          <w:r w:rsidRPr="176B76C3">
            <w:rPr>
              <w:rFonts w:ascii="Calibri" w:eastAsia="Calibri" w:hAnsi="Calibri" w:cs="Calibri"/>
              <w:sz w:val="24"/>
              <w:szCs w:val="24"/>
              <w:lang w:val="en-US"/>
            </w:rPr>
            <w:t xml:space="preserve"> answer </w:t>
          </w:r>
          <w:proofErr w:type="spellStart"/>
          <w:r w:rsidRPr="176B76C3">
            <w:rPr>
              <w:rFonts w:ascii="Calibri" w:eastAsia="Calibri" w:hAnsi="Calibri" w:cs="Calibri"/>
              <w:sz w:val="24"/>
              <w:szCs w:val="24"/>
              <w:lang w:val="en-US"/>
            </w:rPr>
            <w:t>four</w:t>
          </w:r>
          <w:proofErr w:type="spellEnd"/>
          <w:r w:rsidRPr="176B76C3">
            <w:rPr>
              <w:rFonts w:ascii="Calibri" w:eastAsia="Calibri" w:hAnsi="Calibri" w:cs="Calibri"/>
              <w:sz w:val="24"/>
              <w:szCs w:val="24"/>
              <w:lang w:val="en-US"/>
            </w:rPr>
            <w:t xml:space="preserve"> questions to be chosen from six optional questions.</w:t>
          </w:r>
        </w:p>
        <w:p w14:paraId="2F3C664E" w14:textId="77777777" w:rsidR="00C41211" w:rsidRPr="00CC643A" w:rsidRDefault="00C41211" w:rsidP="00C41211">
          <w:pPr>
            <w:pStyle w:val="NoSpacing"/>
            <w:jc w:val="both"/>
            <w:rPr>
              <w:b w:val="0"/>
              <w:bCs/>
              <w:color w:val="auto"/>
              <w:sz w:val="24"/>
              <w:szCs w:val="24"/>
            </w:rPr>
          </w:pPr>
        </w:p>
        <w:p w14:paraId="49F79724" w14:textId="3B2D8764" w:rsidR="00C41211" w:rsidRPr="00CC643A" w:rsidRDefault="00C41211" w:rsidP="00C41211">
          <w:pPr>
            <w:rPr>
              <w:b w:val="0"/>
              <w:bCs/>
              <w:color w:val="auto"/>
            </w:rPr>
          </w:pPr>
          <w:r w:rsidRPr="00CC643A">
            <w:rPr>
              <w:b w:val="0"/>
              <w:bCs/>
              <w:color w:val="auto"/>
              <w:sz w:val="24"/>
              <w:szCs w:val="24"/>
            </w:rPr>
            <w:t>The degree examination is held in April/May, with the re-sit examination in June/July.</w:t>
          </w:r>
        </w:p>
      </w:sdtContent>
    </w:sdt>
    <w:p w14:paraId="7804D789" w14:textId="77777777" w:rsidR="00CC643A" w:rsidRDefault="00CC643A" w:rsidP="00CC643A">
      <w:pPr>
        <w:pStyle w:val="NoSpacing"/>
        <w:rPr>
          <w:color w:val="002060"/>
        </w:rPr>
      </w:pPr>
      <w:bookmarkStart w:id="24" w:name="_Hlk96079303"/>
      <w:bookmarkStart w:id="25" w:name="_Hlk98247125"/>
    </w:p>
    <w:p w14:paraId="759FEB88" w14:textId="31DCA078" w:rsidR="00CC643A" w:rsidRPr="00CC643A" w:rsidRDefault="00CC643A" w:rsidP="00CC643A">
      <w:pPr>
        <w:pStyle w:val="NoSpacing"/>
        <w:rPr>
          <w:bCs/>
          <w:color w:val="002060"/>
        </w:rPr>
      </w:pPr>
      <w:r w:rsidRPr="00CC643A">
        <w:rPr>
          <w:color w:val="002060"/>
        </w:rPr>
        <w:t>Class Representatives</w:t>
      </w:r>
    </w:p>
    <w:p w14:paraId="131BC99A" w14:textId="77777777" w:rsidR="00CC643A" w:rsidRPr="005D01A1" w:rsidRDefault="00CC643A" w:rsidP="00CC643A">
      <w:pPr>
        <w:rPr>
          <w:sz w:val="24"/>
          <w:szCs w:val="24"/>
        </w:rPr>
      </w:pPr>
    </w:p>
    <w:p w14:paraId="2C11E2E7" w14:textId="77777777" w:rsidR="00CC643A" w:rsidRPr="00932A24" w:rsidRDefault="00CC643A" w:rsidP="00CC643A">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453A761C" w14:textId="77777777" w:rsidR="00CC643A" w:rsidRPr="00932A24" w:rsidRDefault="00CC643A" w:rsidP="00CC643A">
      <w:pPr>
        <w:spacing w:after="0"/>
        <w:jc w:val="both"/>
        <w:rPr>
          <w:rFonts w:cs="Arial"/>
          <w:iCs/>
          <w:sz w:val="24"/>
        </w:rPr>
      </w:pPr>
    </w:p>
    <w:p w14:paraId="6ED1E0DE" w14:textId="77777777" w:rsidR="00CC643A" w:rsidRPr="00FA3B1E" w:rsidRDefault="00CC643A" w:rsidP="00CC643A">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6C180991" w14:textId="77777777" w:rsidR="00CC643A" w:rsidRPr="008C0568" w:rsidRDefault="00CC643A" w:rsidP="00CC643A">
      <w:pPr>
        <w:jc w:val="both"/>
        <w:rPr>
          <w:rFonts w:cstheme="minorHAnsi"/>
          <w:b w:val="0"/>
          <w:bCs/>
          <w:iCs/>
          <w:color w:val="auto"/>
          <w:sz w:val="24"/>
          <w:szCs w:val="24"/>
        </w:rPr>
      </w:pPr>
    </w:p>
    <w:p w14:paraId="7133ECEB" w14:textId="77777777" w:rsidR="00CC643A" w:rsidRPr="00FA3B1E" w:rsidRDefault="00CC643A" w:rsidP="00CC643A">
      <w:pPr>
        <w:jc w:val="both"/>
        <w:rPr>
          <w:color w:val="auto"/>
          <w:sz w:val="24"/>
          <w:szCs w:val="24"/>
        </w:rPr>
      </w:pPr>
      <w:r w:rsidRPr="00FA3B1E">
        <w:rPr>
          <w:rFonts w:eastAsia="Arial"/>
          <w:color w:val="auto"/>
          <w:sz w:val="24"/>
          <w:szCs w:val="24"/>
        </w:rPr>
        <w:t>What will it involve?</w:t>
      </w:r>
    </w:p>
    <w:p w14:paraId="7014ED47" w14:textId="77777777" w:rsidR="00CC643A" w:rsidRPr="008C0568" w:rsidRDefault="00CC643A" w:rsidP="00CC643A">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8B0736C" w14:textId="77777777" w:rsidR="00CC643A" w:rsidRDefault="00CC643A" w:rsidP="00CC643A">
      <w:pPr>
        <w:tabs>
          <w:tab w:val="left" w:pos="426"/>
        </w:tabs>
        <w:jc w:val="both"/>
        <w:rPr>
          <w:rFonts w:eastAsia="Arial"/>
          <w:color w:val="auto"/>
          <w:sz w:val="24"/>
          <w:szCs w:val="24"/>
        </w:rPr>
      </w:pPr>
    </w:p>
    <w:p w14:paraId="6448CE46" w14:textId="77777777" w:rsidR="00CC643A" w:rsidRPr="00FA3B1E" w:rsidRDefault="00CC643A" w:rsidP="00CC643A">
      <w:pPr>
        <w:tabs>
          <w:tab w:val="left" w:pos="426"/>
        </w:tabs>
        <w:jc w:val="both"/>
        <w:rPr>
          <w:color w:val="auto"/>
          <w:sz w:val="24"/>
          <w:szCs w:val="24"/>
        </w:rPr>
      </w:pPr>
      <w:r w:rsidRPr="00FA3B1E">
        <w:rPr>
          <w:rFonts w:eastAsia="Arial"/>
          <w:color w:val="auto"/>
          <w:sz w:val="24"/>
          <w:szCs w:val="24"/>
        </w:rPr>
        <w:t>Training</w:t>
      </w:r>
    </w:p>
    <w:p w14:paraId="581E3DAD" w14:textId="77777777" w:rsidR="00CC643A" w:rsidRPr="00FA3B1E" w:rsidRDefault="00CC643A" w:rsidP="00CC643A">
      <w:pPr>
        <w:spacing w:after="0"/>
        <w:jc w:val="both"/>
        <w:rPr>
          <w:rFonts w:eastAsia="Arial" w:cstheme="minorHAnsi"/>
          <w:b w:val="0"/>
          <w:bCs/>
          <w:color w:val="auto"/>
          <w:sz w:val="24"/>
          <w:szCs w:val="24"/>
        </w:rPr>
      </w:pPr>
      <w:bookmarkStart w:id="26" w:name="_Toc394920388"/>
      <w:bookmarkStart w:id="27" w:name="_Toc394928788"/>
      <w:bookmarkStart w:id="28" w:name="_Toc395527701"/>
      <w:bookmarkStart w:id="29"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B31056B" w14:textId="1A50CF90" w:rsidR="00CC643A" w:rsidRPr="00BB15C3" w:rsidRDefault="00CC643A" w:rsidP="00CC643A">
      <w:pPr>
        <w:jc w:val="both"/>
        <w:rPr>
          <w:b w:val="0"/>
          <w:bCs/>
          <w:color w:val="002060"/>
          <w:szCs w:val="28"/>
        </w:rPr>
      </w:pPr>
      <w:r w:rsidRPr="00BB15C3">
        <w:rPr>
          <w:rFonts w:cstheme="minorHAnsi"/>
          <w:bCs/>
          <w:color w:val="002060"/>
          <w:szCs w:val="28"/>
        </w:rPr>
        <w:lastRenderedPageBreak/>
        <w:t>Problems with Coursework</w:t>
      </w:r>
      <w:bookmarkEnd w:id="26"/>
      <w:bookmarkEnd w:id="27"/>
      <w:bookmarkEnd w:id="28"/>
      <w:bookmarkEnd w:id="29"/>
    </w:p>
    <w:p w14:paraId="42A99F1B" w14:textId="77777777" w:rsidR="00CC643A" w:rsidRPr="005D01A1" w:rsidRDefault="00CC643A" w:rsidP="00CC643A">
      <w:pPr>
        <w:rPr>
          <w:sz w:val="24"/>
          <w:szCs w:val="24"/>
        </w:rPr>
      </w:pPr>
    </w:p>
    <w:p w14:paraId="0049A25C" w14:textId="77777777" w:rsidR="00CC643A" w:rsidRPr="008C0568" w:rsidRDefault="00CC643A" w:rsidP="00CC643A">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3E644D8" w14:textId="77777777" w:rsidR="00CC643A" w:rsidRPr="008C0568" w:rsidRDefault="00CC643A" w:rsidP="00CC643A">
      <w:pPr>
        <w:jc w:val="both"/>
        <w:rPr>
          <w:b w:val="0"/>
          <w:bCs/>
          <w:color w:val="auto"/>
          <w:sz w:val="24"/>
          <w:szCs w:val="24"/>
        </w:rPr>
      </w:pPr>
    </w:p>
    <w:p w14:paraId="53EBC665" w14:textId="77777777" w:rsidR="00CC643A" w:rsidRPr="00BB15C3" w:rsidRDefault="00CC643A" w:rsidP="00CC643A">
      <w:pPr>
        <w:pStyle w:val="TOC1"/>
        <w:rPr>
          <w:b w:val="0"/>
          <w:bCs w:val="0"/>
          <w:color w:val="auto"/>
          <w:sz w:val="24"/>
          <w:szCs w:val="24"/>
        </w:rPr>
      </w:pPr>
      <w:r w:rsidRPr="00BB15C3">
        <w:rPr>
          <w:b w:val="0"/>
          <w:bCs w:val="0"/>
          <w:color w:val="auto"/>
          <w:sz w:val="24"/>
          <w:szCs w:val="24"/>
        </w:rPr>
        <w:t>Course student representatives</w:t>
      </w:r>
    </w:p>
    <w:p w14:paraId="1726F433" w14:textId="77777777" w:rsidR="00CC643A" w:rsidRPr="00BB15C3" w:rsidRDefault="00CC643A" w:rsidP="00CC643A">
      <w:pPr>
        <w:pStyle w:val="TOC1"/>
        <w:rPr>
          <w:b w:val="0"/>
          <w:bCs w:val="0"/>
          <w:color w:val="auto"/>
          <w:sz w:val="24"/>
          <w:szCs w:val="24"/>
        </w:rPr>
      </w:pPr>
      <w:r w:rsidRPr="00BB15C3">
        <w:rPr>
          <w:b w:val="0"/>
          <w:bCs w:val="0"/>
          <w:color w:val="auto"/>
          <w:sz w:val="24"/>
          <w:szCs w:val="24"/>
        </w:rPr>
        <w:t>Course co-ordinator</w:t>
      </w:r>
    </w:p>
    <w:p w14:paraId="4C730465" w14:textId="77777777" w:rsidR="00CC643A" w:rsidRPr="00BB15C3" w:rsidRDefault="00CC643A" w:rsidP="00CC643A">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737C758C" w14:textId="77777777" w:rsidR="00CC643A" w:rsidRPr="00BB15C3" w:rsidRDefault="00CC643A" w:rsidP="00CC643A">
      <w:pPr>
        <w:pStyle w:val="TOC1"/>
        <w:rPr>
          <w:b w:val="0"/>
          <w:bCs w:val="0"/>
          <w:color w:val="auto"/>
          <w:sz w:val="24"/>
          <w:szCs w:val="24"/>
        </w:rPr>
      </w:pPr>
      <w:r w:rsidRPr="00BB15C3">
        <w:rPr>
          <w:b w:val="0"/>
          <w:bCs w:val="0"/>
          <w:color w:val="auto"/>
          <w:sz w:val="24"/>
          <w:szCs w:val="24"/>
        </w:rPr>
        <w:t>Personal Tutor</w:t>
      </w:r>
    </w:p>
    <w:p w14:paraId="08B67A6B" w14:textId="77777777" w:rsidR="00CC643A" w:rsidRPr="00BB15C3" w:rsidRDefault="00CC643A" w:rsidP="00CC643A">
      <w:pPr>
        <w:pStyle w:val="TOC1"/>
        <w:rPr>
          <w:b w:val="0"/>
          <w:bCs w:val="0"/>
          <w:color w:val="auto"/>
          <w:sz w:val="24"/>
          <w:szCs w:val="24"/>
        </w:rPr>
      </w:pPr>
      <w:r w:rsidRPr="00BB15C3">
        <w:rPr>
          <w:b w:val="0"/>
          <w:bCs w:val="0"/>
          <w:color w:val="auto"/>
          <w:sz w:val="24"/>
          <w:szCs w:val="24"/>
        </w:rPr>
        <w:t>Medical Sciences Disabilities Co-ordinator (Dr Derryck Shewan)</w:t>
      </w:r>
    </w:p>
    <w:p w14:paraId="5B830667" w14:textId="77777777" w:rsidR="00CC643A" w:rsidRPr="00FA3B1E" w:rsidRDefault="00CC643A" w:rsidP="00CC643A">
      <w:pPr>
        <w:rPr>
          <w:lang w:val="en-GB"/>
        </w:rPr>
      </w:pPr>
    </w:p>
    <w:p w14:paraId="4C998BB6" w14:textId="77777777" w:rsidR="00CC643A" w:rsidRPr="00621BB8" w:rsidRDefault="00CC643A" w:rsidP="00CC643A">
      <w:pPr>
        <w:jc w:val="both"/>
        <w:rPr>
          <w:b w:val="0"/>
          <w:bCs/>
          <w:color w:val="auto"/>
          <w:sz w:val="24"/>
          <w:szCs w:val="24"/>
        </w:rPr>
      </w:pPr>
      <w:r w:rsidRPr="00621BB8">
        <w:rPr>
          <w:b w:val="0"/>
          <w:bCs/>
          <w:color w:val="auto"/>
          <w:sz w:val="24"/>
          <w:szCs w:val="24"/>
        </w:rPr>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3991AD58" w14:textId="77777777" w:rsidR="00CC643A" w:rsidRPr="00621BB8" w:rsidRDefault="00CC643A" w:rsidP="00CC643A">
      <w:pPr>
        <w:jc w:val="both"/>
        <w:rPr>
          <w:b w:val="0"/>
          <w:bCs/>
          <w:color w:val="auto"/>
          <w:sz w:val="24"/>
          <w:szCs w:val="24"/>
        </w:rPr>
      </w:pPr>
    </w:p>
    <w:p w14:paraId="24B3D5D9" w14:textId="77777777" w:rsidR="00CC643A" w:rsidRPr="008C0568" w:rsidRDefault="00CC643A" w:rsidP="00CC643A">
      <w:pPr>
        <w:jc w:val="both"/>
        <w:rPr>
          <w:b w:val="0"/>
          <w:bCs/>
          <w:color w:val="auto"/>
          <w:sz w:val="24"/>
          <w:szCs w:val="24"/>
        </w:rPr>
      </w:pPr>
      <w:r w:rsidRPr="00621BB8">
        <w:rPr>
          <w:b w:val="0"/>
          <w:bCs/>
          <w:color w:val="auto"/>
          <w:sz w:val="24"/>
          <w:szCs w:val="24"/>
        </w:rPr>
        <w:t>If a course has been completed and students are no longer on campus (</w:t>
      </w:r>
      <w:proofErr w:type="gramStart"/>
      <w:r w:rsidRPr="00621BB8">
        <w:rPr>
          <w:b w:val="0"/>
          <w:bCs/>
          <w:color w:val="auto"/>
          <w:sz w:val="24"/>
          <w:szCs w:val="24"/>
        </w:rPr>
        <w:t>i.e.</w:t>
      </w:r>
      <w:proofErr w:type="gramEnd"/>
      <w:r w:rsidRPr="00621BB8">
        <w:rPr>
          <w:b w:val="0"/>
          <w:bCs/>
          <w:color w:val="auto"/>
          <w:sz w:val="24"/>
          <w:szCs w:val="24"/>
        </w:rPr>
        <w:t xml:space="preserve"> work from second half session during the summer vacation), coursework will be kept until the end of Fresher’s Week, during the new academic year. After that point, unclaimed student work will be securely destroyed.</w:t>
      </w:r>
    </w:p>
    <w:bookmarkEnd w:id="25"/>
    <w:p w14:paraId="20C84B62" w14:textId="77777777" w:rsidR="00F06A95" w:rsidRDefault="00F06A95" w:rsidP="00F06A95"/>
    <w:p w14:paraId="53D261C1" w14:textId="77777777" w:rsidR="00CC643A" w:rsidRPr="00B653F9" w:rsidRDefault="00CC643A" w:rsidP="00CC643A">
      <w:pPr>
        <w:pStyle w:val="Heading1"/>
        <w:rPr>
          <w:rFonts w:asciiTheme="minorHAnsi" w:hAnsiTheme="minorHAnsi" w:cstheme="minorHAnsi"/>
          <w:color w:val="002060"/>
          <w:sz w:val="24"/>
          <w:szCs w:val="24"/>
        </w:rPr>
      </w:pPr>
      <w:bookmarkStart w:id="30" w:name="_Toc394920389"/>
      <w:bookmarkStart w:id="31" w:name="_Toc394928789"/>
      <w:bookmarkStart w:id="32" w:name="_Toc395527702"/>
      <w:bookmarkStart w:id="33" w:name="_Toc395527722"/>
      <w:r w:rsidRPr="00B653F9">
        <w:rPr>
          <w:rFonts w:asciiTheme="minorHAnsi" w:hAnsiTheme="minorHAnsi" w:cstheme="minorHAnsi"/>
          <w:color w:val="002060"/>
        </w:rPr>
        <w:t>Course Reading List</w:t>
      </w:r>
      <w:bookmarkEnd w:id="30"/>
      <w:bookmarkEnd w:id="31"/>
      <w:bookmarkEnd w:id="32"/>
      <w:bookmarkEnd w:id="33"/>
    </w:p>
    <w:bookmarkStart w:id="34" w:name="_Toc394920390" w:displacedByCustomXml="next"/>
    <w:sdt>
      <w:sdtPr>
        <w:rPr>
          <w:rFonts w:ascii="Calibri" w:eastAsia="Calibri" w:hAnsi="Calibri" w:cs="Calibri"/>
        </w:rPr>
        <w:id w:val="-2052517761"/>
        <w:placeholder>
          <w:docPart w:val="505ED35E59B544E59DEFEF23EF9CB2DA"/>
        </w:placeholder>
      </w:sdtPr>
      <w:sdtEndPr/>
      <w:sdtContent>
        <w:p w14:paraId="48FCFAB6" w14:textId="77777777" w:rsidR="00CC643A" w:rsidRPr="00A34454" w:rsidRDefault="00CC643A" w:rsidP="00CC643A">
          <w:pPr>
            <w:pStyle w:val="NormalWeb"/>
            <w:numPr>
              <w:ilvl w:val="0"/>
              <w:numId w:val="7"/>
            </w:numPr>
            <w:spacing w:after="0"/>
            <w:jc w:val="both"/>
            <w:rPr>
              <w:rFonts w:ascii="Calibri" w:eastAsia="Calibri" w:hAnsi="Calibri" w:cs="Calibri"/>
            </w:rPr>
          </w:pPr>
          <w:r w:rsidRPr="1BE5830B">
            <w:rPr>
              <w:rFonts w:ascii="Calibri" w:eastAsia="Calibri" w:hAnsi="Calibri" w:cs="Calibri"/>
            </w:rPr>
            <w:t xml:space="preserve">Maughan RJ and M Gleeson.  The Biochemical Basis of Sports Performance. 2nd </w:t>
          </w:r>
          <w:proofErr w:type="spellStart"/>
          <w:r w:rsidRPr="1BE5830B">
            <w:rPr>
              <w:rFonts w:ascii="Calibri" w:eastAsia="Calibri" w:hAnsi="Calibri" w:cs="Calibri"/>
            </w:rPr>
            <w:t>edn</w:t>
          </w:r>
          <w:proofErr w:type="spellEnd"/>
          <w:r w:rsidRPr="1BE5830B">
            <w:rPr>
              <w:rFonts w:ascii="Calibri" w:eastAsia="Calibri" w:hAnsi="Calibri" w:cs="Calibri"/>
            </w:rPr>
            <w:t>. Oxford University Press, Oxford. 2010.</w:t>
          </w:r>
        </w:p>
        <w:p w14:paraId="2C2AEA8A" w14:textId="77777777" w:rsidR="00CC643A" w:rsidRPr="00A34454" w:rsidRDefault="00CC643A" w:rsidP="00CC643A">
          <w:pPr>
            <w:pStyle w:val="NormalWeb"/>
            <w:numPr>
              <w:ilvl w:val="0"/>
              <w:numId w:val="7"/>
            </w:numPr>
            <w:spacing w:after="0"/>
            <w:jc w:val="both"/>
            <w:rPr>
              <w:rFonts w:ascii="Calibri" w:eastAsia="Calibri" w:hAnsi="Calibri" w:cs="Calibri"/>
            </w:rPr>
          </w:pPr>
          <w:proofErr w:type="spellStart"/>
          <w:r w:rsidRPr="3F1C2529">
            <w:rPr>
              <w:rFonts w:ascii="Calibri" w:eastAsia="Calibri" w:hAnsi="Calibri" w:cs="Calibri"/>
            </w:rPr>
            <w:t>MacLaren</w:t>
          </w:r>
          <w:proofErr w:type="spellEnd"/>
          <w:r w:rsidRPr="3F1C2529">
            <w:rPr>
              <w:rFonts w:ascii="Calibri" w:eastAsia="Calibri" w:hAnsi="Calibri" w:cs="Calibri"/>
            </w:rPr>
            <w:t xml:space="preserve"> D and Morton J, Biochemistry for </w:t>
          </w:r>
          <w:proofErr w:type="gramStart"/>
          <w:r w:rsidRPr="3F1C2529">
            <w:rPr>
              <w:rFonts w:ascii="Calibri" w:eastAsia="Calibri" w:hAnsi="Calibri" w:cs="Calibri"/>
            </w:rPr>
            <w:t>Sport</w:t>
          </w:r>
          <w:proofErr w:type="gramEnd"/>
          <w:r w:rsidRPr="3F1C2529">
            <w:rPr>
              <w:rFonts w:ascii="Calibri" w:eastAsia="Calibri" w:hAnsi="Calibri" w:cs="Calibri"/>
            </w:rPr>
            <w:t xml:space="preserve"> and Exercise Metabolism.  John Wiley &amp; Sons, Chichester, 2012.</w:t>
          </w:r>
        </w:p>
        <w:p w14:paraId="0574827C" w14:textId="77777777" w:rsidR="00CC643A" w:rsidRPr="00A34454" w:rsidRDefault="00CC643A" w:rsidP="00CC643A">
          <w:pPr>
            <w:pStyle w:val="NormalWeb"/>
            <w:numPr>
              <w:ilvl w:val="0"/>
              <w:numId w:val="7"/>
            </w:numPr>
            <w:spacing w:after="0"/>
            <w:jc w:val="both"/>
            <w:rPr>
              <w:rFonts w:ascii="Calibri" w:eastAsia="Calibri" w:hAnsi="Calibri" w:cs="Calibri"/>
            </w:rPr>
          </w:pPr>
          <w:proofErr w:type="spellStart"/>
          <w:r w:rsidRPr="15BD61F3">
            <w:rPr>
              <w:rFonts w:ascii="Calibri" w:eastAsia="Calibri" w:hAnsi="Calibri" w:cs="Calibri"/>
            </w:rPr>
            <w:t>Jenkendrup</w:t>
          </w:r>
          <w:proofErr w:type="spellEnd"/>
          <w:r w:rsidRPr="15BD61F3">
            <w:rPr>
              <w:rFonts w:ascii="Calibri" w:eastAsia="Calibri" w:hAnsi="Calibri" w:cs="Calibri"/>
            </w:rPr>
            <w:t xml:space="preserve"> A and Gleeson M, Sport Nutrition, Human Kinetics Champaign 2019</w:t>
          </w:r>
        </w:p>
        <w:p w14:paraId="61BE740F" w14:textId="77777777" w:rsidR="00CC643A" w:rsidRPr="00A34454" w:rsidRDefault="00CC643A" w:rsidP="00CC643A">
          <w:pPr>
            <w:pStyle w:val="NormalWeb"/>
            <w:numPr>
              <w:ilvl w:val="0"/>
              <w:numId w:val="7"/>
            </w:numPr>
            <w:spacing w:after="0"/>
            <w:jc w:val="both"/>
            <w:rPr>
              <w:rFonts w:ascii="Calibri" w:eastAsia="Calibri" w:hAnsi="Calibri" w:cs="Calibri"/>
            </w:rPr>
          </w:pPr>
          <w:r w:rsidRPr="3F1C2529">
            <w:rPr>
              <w:rFonts w:ascii="Calibri" w:eastAsia="Calibri" w:hAnsi="Calibri" w:cs="Calibri"/>
            </w:rPr>
            <w:t xml:space="preserve">Champe PC, Harvey RA, Ferrier DR.  Lippincott’s Illustrated Reviews:  Biochemistry 4th </w:t>
          </w:r>
          <w:proofErr w:type="spellStart"/>
          <w:r w:rsidRPr="3F1C2529">
            <w:rPr>
              <w:rFonts w:ascii="Calibri" w:eastAsia="Calibri" w:hAnsi="Calibri" w:cs="Calibri"/>
            </w:rPr>
            <w:t>edn</w:t>
          </w:r>
          <w:proofErr w:type="spellEnd"/>
          <w:r w:rsidRPr="3F1C2529">
            <w:rPr>
              <w:rFonts w:ascii="Calibri" w:eastAsia="Calibri" w:hAnsi="Calibri" w:cs="Calibri"/>
            </w:rPr>
            <w:t>.  Lippincott, Williams &amp; Wilkins, Baltimore.  2008</w:t>
          </w:r>
        </w:p>
        <w:p w14:paraId="6277594F" w14:textId="77777777" w:rsidR="00CC643A" w:rsidRPr="00A34454" w:rsidRDefault="00CC643A" w:rsidP="00CC643A">
          <w:pPr>
            <w:pStyle w:val="NormalWeb"/>
            <w:numPr>
              <w:ilvl w:val="0"/>
              <w:numId w:val="7"/>
            </w:numPr>
            <w:spacing w:after="0"/>
            <w:jc w:val="both"/>
            <w:rPr>
              <w:rFonts w:ascii="Calibri" w:eastAsia="Calibri" w:hAnsi="Calibri" w:cs="Calibri"/>
            </w:rPr>
          </w:pPr>
          <w:r w:rsidRPr="15BD61F3">
            <w:rPr>
              <w:rFonts w:ascii="Calibri" w:eastAsia="Calibri" w:hAnsi="Calibri" w:cs="Calibri"/>
            </w:rPr>
            <w:t xml:space="preserve">Burke LM and Deakin V (eds). Clinical Sports Nutrition. 5th </w:t>
          </w:r>
          <w:proofErr w:type="spellStart"/>
          <w:r w:rsidRPr="15BD61F3">
            <w:rPr>
              <w:rFonts w:ascii="Calibri" w:eastAsia="Calibri" w:hAnsi="Calibri" w:cs="Calibri"/>
            </w:rPr>
            <w:t>edn</w:t>
          </w:r>
          <w:proofErr w:type="spellEnd"/>
          <w:r w:rsidRPr="15BD61F3">
            <w:rPr>
              <w:rFonts w:ascii="Calibri" w:eastAsia="Calibri" w:hAnsi="Calibri" w:cs="Calibri"/>
            </w:rPr>
            <w:t xml:space="preserve">. McGraw Hill, Sydney. 2015. </w:t>
          </w:r>
        </w:p>
        <w:p w14:paraId="17AA2131" w14:textId="77777777" w:rsidR="00CC643A" w:rsidRPr="00A34454" w:rsidRDefault="00CC643A" w:rsidP="00CC643A">
          <w:pPr>
            <w:pStyle w:val="NormalWeb"/>
            <w:numPr>
              <w:ilvl w:val="0"/>
              <w:numId w:val="7"/>
            </w:numPr>
            <w:spacing w:after="0"/>
            <w:jc w:val="both"/>
            <w:rPr>
              <w:rFonts w:ascii="Calibri" w:eastAsia="Calibri" w:hAnsi="Calibri" w:cs="Calibri"/>
            </w:rPr>
          </w:pPr>
          <w:r w:rsidRPr="3F1C2529">
            <w:rPr>
              <w:rFonts w:ascii="Calibri" w:eastAsia="Calibri" w:hAnsi="Calibri" w:cs="Calibri"/>
            </w:rPr>
            <w:t xml:space="preserve">Hargreaves M and Spriet L (eds) Exercise Metabolism Human Kinetics, Champaign. 2006. </w:t>
          </w:r>
        </w:p>
        <w:p w14:paraId="74C80115" w14:textId="77777777" w:rsidR="00CC643A" w:rsidRPr="00395451" w:rsidRDefault="0C15C6A3" w:rsidP="00CC643A">
          <w:pPr>
            <w:pStyle w:val="NormalWeb"/>
            <w:numPr>
              <w:ilvl w:val="0"/>
              <w:numId w:val="7"/>
            </w:numPr>
            <w:spacing w:after="0"/>
            <w:jc w:val="both"/>
            <w:rPr>
              <w:rFonts w:ascii="Calibri" w:eastAsia="Calibri" w:hAnsi="Calibri" w:cs="Calibri"/>
            </w:rPr>
          </w:pPr>
          <w:r w:rsidRPr="7458D662">
            <w:rPr>
              <w:rFonts w:ascii="Calibri" w:eastAsia="Calibri" w:hAnsi="Calibri" w:cs="Calibri"/>
            </w:rPr>
            <w:t xml:space="preserve">The Encyclopaedia of Sports Medicine. Sports Nutrition. Edited by R.J. Maughan. Wiley-Blackwell, Oxford. ISBN </w:t>
          </w:r>
          <w:r w:rsidRPr="7458D662">
            <w:rPr>
              <w:rStyle w:val="printisbn"/>
              <w:rFonts w:asciiTheme="minorHAnsi" w:eastAsiaTheme="minorEastAsia" w:hAnsiTheme="minorHAnsi" w:cstheme="minorBidi"/>
              <w:lang w:val="en"/>
            </w:rPr>
            <w:t>9781118275764</w:t>
          </w:r>
          <w:r w:rsidRPr="7458D662">
            <w:rPr>
              <w:rFonts w:asciiTheme="minorHAnsi" w:eastAsiaTheme="minorEastAsia" w:hAnsiTheme="minorHAnsi" w:cstheme="minorBidi"/>
            </w:rPr>
            <w:t>.</w:t>
          </w:r>
          <w:r w:rsidRPr="7458D662">
            <w:rPr>
              <w:rFonts w:ascii="Calibri" w:eastAsia="Calibri" w:hAnsi="Calibri" w:cs="Calibri"/>
            </w:rPr>
            <w:t xml:space="preserve">  </w:t>
          </w:r>
        </w:p>
        <w:p w14:paraId="74D4DA62" w14:textId="550F7D71" w:rsidR="571DC1DD" w:rsidRDefault="571DC1DD" w:rsidP="7458D662">
          <w:pPr>
            <w:pStyle w:val="NormalWeb"/>
            <w:numPr>
              <w:ilvl w:val="0"/>
              <w:numId w:val="7"/>
            </w:numPr>
            <w:spacing w:after="0"/>
            <w:jc w:val="both"/>
          </w:pPr>
          <w:r w:rsidRPr="7458D662">
            <w:rPr>
              <w:rFonts w:ascii="Calibri" w:eastAsia="Calibri" w:hAnsi="Calibri" w:cs="Calibri"/>
              <w:color w:val="000000" w:themeColor="text1"/>
            </w:rPr>
            <w:t>McArdle WD, Katch FI, and Katch</w:t>
          </w:r>
          <w:r w:rsidR="65C03C99" w:rsidRPr="7458D662">
            <w:rPr>
              <w:rFonts w:ascii="Calibri" w:eastAsia="Calibri" w:hAnsi="Calibri" w:cs="Calibri"/>
              <w:color w:val="000000" w:themeColor="text1"/>
            </w:rPr>
            <w:t xml:space="preserve"> VL. </w:t>
          </w:r>
          <w:r w:rsidRPr="7458D662">
            <w:rPr>
              <w:rFonts w:ascii="Calibri" w:eastAsia="Calibri" w:hAnsi="Calibri" w:cs="Calibri"/>
              <w:color w:val="000000" w:themeColor="text1"/>
            </w:rPr>
            <w:t>Exercise Physiology</w:t>
          </w:r>
          <w:r w:rsidR="4F2EDDC7" w:rsidRPr="7458D662">
            <w:rPr>
              <w:rFonts w:ascii="Calibri" w:eastAsia="Calibri" w:hAnsi="Calibri" w:cs="Calibri"/>
              <w:color w:val="000000" w:themeColor="text1"/>
            </w:rPr>
            <w:t>:</w:t>
          </w:r>
          <w:r w:rsidRPr="7458D662">
            <w:rPr>
              <w:rFonts w:ascii="Calibri" w:eastAsia="Calibri" w:hAnsi="Calibri" w:cs="Calibri"/>
              <w:color w:val="000000" w:themeColor="text1"/>
            </w:rPr>
            <w:t xml:space="preserve"> Nutrition, Energy and Human Performance. W</w:t>
          </w:r>
          <w:r w:rsidR="413A8B8A" w:rsidRPr="7458D662">
            <w:rPr>
              <w:rFonts w:ascii="Calibri" w:eastAsia="Calibri" w:hAnsi="Calibri" w:cs="Calibri"/>
              <w:color w:val="000000" w:themeColor="text1"/>
            </w:rPr>
            <w:t>olters Kluwer</w:t>
          </w:r>
          <w:r w:rsidRPr="7458D662">
            <w:rPr>
              <w:rFonts w:ascii="Calibri" w:eastAsia="Calibri" w:hAnsi="Calibri" w:cs="Calibri"/>
              <w:color w:val="000000" w:themeColor="text1"/>
            </w:rPr>
            <w:t xml:space="preserve">, </w:t>
          </w:r>
          <w:r w:rsidR="225FFF2F" w:rsidRPr="7458D662">
            <w:rPr>
              <w:rFonts w:ascii="Calibri" w:eastAsia="Calibri" w:hAnsi="Calibri" w:cs="Calibri"/>
              <w:color w:val="000000" w:themeColor="text1"/>
            </w:rPr>
            <w:t>Philadelphia</w:t>
          </w:r>
          <w:r w:rsidRPr="7458D662">
            <w:rPr>
              <w:rFonts w:ascii="Calibri" w:eastAsia="Calibri" w:hAnsi="Calibri" w:cs="Calibri"/>
              <w:color w:val="000000" w:themeColor="text1"/>
            </w:rPr>
            <w:t xml:space="preserve">, USA. ISBN 978-1-9751-59993-3. </w:t>
          </w:r>
          <w:r w:rsidRPr="7458D662">
            <w:t xml:space="preserve"> </w:t>
          </w:r>
        </w:p>
        <w:p w14:paraId="6A90C244" w14:textId="77777777" w:rsidR="00CC643A" w:rsidRPr="00993F26" w:rsidRDefault="00CC643A" w:rsidP="00CC643A">
          <w:pPr>
            <w:pStyle w:val="NormalWeb"/>
            <w:numPr>
              <w:ilvl w:val="0"/>
              <w:numId w:val="7"/>
            </w:numPr>
            <w:spacing w:after="0"/>
            <w:jc w:val="both"/>
            <w:rPr>
              <w:rFonts w:ascii="Calibri" w:eastAsia="Calibri" w:hAnsi="Calibri" w:cs="Calibri"/>
            </w:rPr>
          </w:pPr>
          <w:r w:rsidRPr="3F1C2529">
            <w:rPr>
              <w:rFonts w:ascii="Calibri" w:eastAsia="Calibri" w:hAnsi="Calibri" w:cs="Calibri"/>
            </w:rPr>
            <w:t xml:space="preserve">Dietary Reference Values for Energy and Nutrients for the United Kingdom, HMSO (1991), ISBN: 0- 113- 21397-2  </w:t>
          </w:r>
        </w:p>
        <w:p w14:paraId="4E798943" w14:textId="77777777" w:rsidR="00CC643A" w:rsidRPr="00642253" w:rsidRDefault="00CC643A" w:rsidP="00CC643A">
          <w:pPr>
            <w:pStyle w:val="NormalWeb"/>
            <w:spacing w:before="0" w:beforeAutospacing="0" w:after="0" w:afterAutospacing="0"/>
            <w:jc w:val="both"/>
            <w:rPr>
              <w:rFonts w:ascii="Calibri" w:eastAsia="Calibri" w:hAnsi="Calibri" w:cs="Calibri"/>
            </w:rPr>
          </w:pPr>
          <w:r w:rsidRPr="3F1C2529">
            <w:rPr>
              <w:rFonts w:ascii="Calibri" w:eastAsia="Calibri" w:hAnsi="Calibri" w:cs="Calibri"/>
            </w:rPr>
            <w:t>Further lists may be provided by the staff teaching on the course.</w:t>
          </w:r>
        </w:p>
      </w:sdtContent>
    </w:sdt>
    <w:p w14:paraId="7590F886" w14:textId="77777777" w:rsidR="00CC643A" w:rsidRDefault="00CC643A" w:rsidP="00CC643A">
      <w:pPr>
        <w:pStyle w:val="Heading1"/>
        <w:rPr>
          <w:color w:val="002060"/>
        </w:rPr>
      </w:pPr>
      <w:bookmarkStart w:id="35" w:name="_Toc394928790"/>
      <w:bookmarkStart w:id="36" w:name="_Toc395527703"/>
      <w:bookmarkStart w:id="37" w:name="_Toc395527723"/>
    </w:p>
    <w:p w14:paraId="2793B206" w14:textId="2812D563" w:rsidR="00CC643A" w:rsidRPr="00CC643A" w:rsidRDefault="00CC643A" w:rsidP="00CC643A">
      <w:pPr>
        <w:pStyle w:val="NoSpacing"/>
        <w:rPr>
          <w:color w:val="002060"/>
        </w:rPr>
      </w:pPr>
      <w:r w:rsidRPr="00CC643A">
        <w:rPr>
          <w:color w:val="002060"/>
        </w:rPr>
        <w:t>Lecture Synopsis</w:t>
      </w:r>
      <w:bookmarkEnd w:id="35"/>
      <w:bookmarkEnd w:id="36"/>
      <w:bookmarkEnd w:id="37"/>
      <w:bookmarkEnd w:id="34"/>
    </w:p>
    <w:p w14:paraId="68214C1F" w14:textId="77777777" w:rsidR="00CC643A" w:rsidRPr="00FB0C0F" w:rsidRDefault="00CC643A" w:rsidP="00CC643A"/>
    <w:sdt>
      <w:sdtPr>
        <w:rPr>
          <w:color w:val="auto"/>
          <w:sz w:val="24"/>
          <w:szCs w:val="24"/>
        </w:rPr>
        <w:id w:val="-1863426806"/>
        <w:placeholder>
          <w:docPart w:val="AD537B5C505E49CA90A2F11004C8604F"/>
        </w:placeholder>
      </w:sdtPr>
      <w:sdtEndPr/>
      <w:sdtContent>
        <w:p w14:paraId="60722716" w14:textId="77777777" w:rsidR="00CC643A" w:rsidRPr="00CC643A" w:rsidRDefault="00CC643A" w:rsidP="00CC643A">
          <w:pPr>
            <w:pStyle w:val="NoSpacing"/>
            <w:jc w:val="both"/>
            <w:rPr>
              <w:b w:val="0"/>
              <w:bCs/>
              <w:color w:val="auto"/>
              <w:sz w:val="24"/>
              <w:szCs w:val="24"/>
            </w:rPr>
          </w:pPr>
          <w:r w:rsidRPr="00CC643A">
            <w:rPr>
              <w:bCs/>
              <w:color w:val="auto"/>
              <w:sz w:val="24"/>
              <w:szCs w:val="24"/>
            </w:rPr>
            <w:t>Lecture 1.</w:t>
          </w:r>
          <w:r w:rsidRPr="00CC643A">
            <w:rPr>
              <w:color w:val="auto"/>
              <w:sz w:val="24"/>
              <w:szCs w:val="24"/>
            </w:rPr>
            <w:tab/>
          </w:r>
          <w:r w:rsidRPr="00CC643A">
            <w:rPr>
              <w:bCs/>
              <w:color w:val="auto"/>
              <w:sz w:val="24"/>
              <w:szCs w:val="24"/>
            </w:rPr>
            <w:t xml:space="preserve">Nutrition and exercise. An overview – Professor Alison Jenkinson and Dr Michael Scholz </w:t>
          </w:r>
        </w:p>
        <w:p w14:paraId="1652716E" w14:textId="77777777" w:rsidR="00CC643A" w:rsidRPr="00CC643A" w:rsidRDefault="00CC643A" w:rsidP="00CC643A">
          <w:pPr>
            <w:pStyle w:val="NoSpacing"/>
            <w:jc w:val="both"/>
            <w:rPr>
              <w:color w:val="auto"/>
              <w:sz w:val="24"/>
              <w:szCs w:val="24"/>
            </w:rPr>
          </w:pPr>
        </w:p>
        <w:p w14:paraId="73D634CB" w14:textId="77777777" w:rsidR="00CC643A" w:rsidRPr="00570C32" w:rsidRDefault="00CC643A" w:rsidP="00CC643A">
          <w:pPr>
            <w:pStyle w:val="NoSpacing"/>
            <w:jc w:val="both"/>
            <w:rPr>
              <w:color w:val="auto"/>
              <w:sz w:val="24"/>
              <w:szCs w:val="24"/>
            </w:rPr>
          </w:pPr>
          <w:r w:rsidRPr="00570C32">
            <w:rPr>
              <w:color w:val="auto"/>
              <w:sz w:val="24"/>
              <w:szCs w:val="24"/>
            </w:rPr>
            <w:t xml:space="preserve">Purine nucleotides and phosphocreatine - Dr M Scholz </w:t>
          </w:r>
        </w:p>
        <w:p w14:paraId="7BB4338C" w14:textId="77777777" w:rsidR="00CC643A" w:rsidRPr="00CC643A" w:rsidRDefault="00CC643A" w:rsidP="00CC643A">
          <w:pPr>
            <w:pStyle w:val="NoSpacing"/>
            <w:jc w:val="both"/>
            <w:rPr>
              <w:b w:val="0"/>
              <w:color w:val="auto"/>
              <w:sz w:val="24"/>
              <w:szCs w:val="24"/>
            </w:rPr>
          </w:pPr>
        </w:p>
        <w:p w14:paraId="4B2A7FF7"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 </w:t>
          </w:r>
          <w:r w:rsidRPr="00CC643A">
            <w:rPr>
              <w:color w:val="auto"/>
              <w:sz w:val="24"/>
              <w:szCs w:val="24"/>
            </w:rPr>
            <w:tab/>
          </w:r>
          <w:r w:rsidRPr="00CC643A">
            <w:rPr>
              <w:bCs/>
              <w:color w:val="auto"/>
              <w:sz w:val="24"/>
              <w:szCs w:val="24"/>
            </w:rPr>
            <w:t>Free energy.</w:t>
          </w:r>
        </w:p>
        <w:p w14:paraId="387BF52E"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Sources of energy for muscular contraction: role of ATP. The muscle </w:t>
          </w:r>
          <w:proofErr w:type="gramStart"/>
          <w:r w:rsidRPr="00CC643A">
            <w:rPr>
              <w:b w:val="0"/>
              <w:bCs/>
              <w:color w:val="auto"/>
              <w:sz w:val="24"/>
              <w:szCs w:val="24"/>
            </w:rPr>
            <w:t>adenylate</w:t>
          </w:r>
          <w:proofErr w:type="gramEnd"/>
          <w:r w:rsidRPr="00CC643A">
            <w:rPr>
              <w:b w:val="0"/>
              <w:bCs/>
              <w:color w:val="auto"/>
              <w:sz w:val="24"/>
              <w:szCs w:val="24"/>
            </w:rPr>
            <w:t xml:space="preserve"> pool and adenine nucleotide loss. The </w:t>
          </w:r>
          <w:proofErr w:type="spellStart"/>
          <w:r w:rsidRPr="00CC643A">
            <w:rPr>
              <w:b w:val="0"/>
              <w:bCs/>
              <w:color w:val="auto"/>
              <w:sz w:val="24"/>
              <w:szCs w:val="24"/>
            </w:rPr>
            <w:t>myokinase</w:t>
          </w:r>
          <w:proofErr w:type="spellEnd"/>
          <w:r w:rsidRPr="00CC643A">
            <w:rPr>
              <w:b w:val="0"/>
              <w:bCs/>
              <w:color w:val="auto"/>
              <w:sz w:val="24"/>
              <w:szCs w:val="24"/>
            </w:rPr>
            <w:t xml:space="preserve"> reaction. </w:t>
          </w:r>
        </w:p>
        <w:p w14:paraId="0679C65F" w14:textId="77777777" w:rsidR="00CC643A" w:rsidRPr="00CC643A" w:rsidRDefault="00CC643A" w:rsidP="00CC643A">
          <w:pPr>
            <w:pStyle w:val="NoSpacing"/>
            <w:jc w:val="both"/>
            <w:rPr>
              <w:b w:val="0"/>
              <w:bCs/>
              <w:color w:val="auto"/>
              <w:sz w:val="24"/>
              <w:szCs w:val="24"/>
            </w:rPr>
          </w:pPr>
        </w:p>
        <w:p w14:paraId="08BBEA21"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3. </w:t>
          </w:r>
          <w:r w:rsidRPr="00CC643A">
            <w:rPr>
              <w:color w:val="auto"/>
              <w:sz w:val="24"/>
              <w:szCs w:val="24"/>
            </w:rPr>
            <w:tab/>
          </w:r>
          <w:r w:rsidRPr="00CC643A">
            <w:rPr>
              <w:bCs/>
              <w:color w:val="auto"/>
              <w:sz w:val="24"/>
              <w:szCs w:val="24"/>
            </w:rPr>
            <w:t xml:space="preserve">The creatine kinase reaction. </w:t>
          </w:r>
        </w:p>
        <w:p w14:paraId="2C11AFA2"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Purine nucleotide metabolism. Deamination and </w:t>
          </w:r>
          <w:proofErr w:type="spellStart"/>
          <w:r w:rsidRPr="00CC643A">
            <w:rPr>
              <w:b w:val="0"/>
              <w:bCs/>
              <w:color w:val="auto"/>
              <w:sz w:val="24"/>
              <w:szCs w:val="24"/>
            </w:rPr>
            <w:t>reamination</w:t>
          </w:r>
          <w:proofErr w:type="spellEnd"/>
          <w:r w:rsidRPr="00CC643A">
            <w:rPr>
              <w:b w:val="0"/>
              <w:bCs/>
              <w:color w:val="auto"/>
              <w:sz w:val="24"/>
              <w:szCs w:val="24"/>
            </w:rPr>
            <w:t xml:space="preserve"> in the purine nucleotide cycle. Fatigue in very high intensity exercise.</w:t>
          </w:r>
        </w:p>
        <w:p w14:paraId="3D8BA3CE" w14:textId="77777777" w:rsidR="00CC643A" w:rsidRPr="00CC643A" w:rsidRDefault="00CC643A" w:rsidP="00CC643A">
          <w:pPr>
            <w:pStyle w:val="NoSpacing"/>
            <w:jc w:val="both"/>
            <w:rPr>
              <w:color w:val="auto"/>
              <w:sz w:val="24"/>
              <w:szCs w:val="24"/>
            </w:rPr>
          </w:pPr>
        </w:p>
        <w:p w14:paraId="3117FA64"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Carbohydrate metabolism - Dr M Scholz </w:t>
          </w:r>
        </w:p>
        <w:p w14:paraId="7FED9F06" w14:textId="77777777" w:rsidR="00CC643A" w:rsidRPr="00CC643A" w:rsidRDefault="00CC643A" w:rsidP="00CC643A">
          <w:pPr>
            <w:pStyle w:val="NoSpacing"/>
            <w:jc w:val="both"/>
            <w:rPr>
              <w:b w:val="0"/>
              <w:color w:val="auto"/>
              <w:sz w:val="24"/>
              <w:szCs w:val="24"/>
            </w:rPr>
          </w:pPr>
        </w:p>
        <w:p w14:paraId="59FA9B12" w14:textId="77777777" w:rsidR="00CC643A" w:rsidRPr="00CC643A" w:rsidRDefault="00CC643A" w:rsidP="00CC643A">
          <w:pPr>
            <w:pStyle w:val="NoSpacing"/>
            <w:jc w:val="both"/>
            <w:rPr>
              <w:b w:val="0"/>
              <w:color w:val="auto"/>
              <w:sz w:val="24"/>
              <w:szCs w:val="24"/>
            </w:rPr>
          </w:pPr>
          <w:r w:rsidRPr="00CC643A">
            <w:rPr>
              <w:bCs/>
              <w:color w:val="auto"/>
              <w:sz w:val="24"/>
              <w:szCs w:val="24"/>
            </w:rPr>
            <w:t xml:space="preserve">Lecture 4. </w:t>
          </w:r>
          <w:r w:rsidRPr="00CC643A">
            <w:rPr>
              <w:color w:val="auto"/>
              <w:sz w:val="24"/>
              <w:szCs w:val="24"/>
            </w:rPr>
            <w:tab/>
          </w:r>
          <w:r w:rsidRPr="00CC643A">
            <w:rPr>
              <w:bCs/>
              <w:color w:val="auto"/>
              <w:sz w:val="24"/>
              <w:szCs w:val="24"/>
            </w:rPr>
            <w:t>The reactions of aerobic and anaerobic glycolysis.</w:t>
          </w:r>
          <w:r w:rsidRPr="00CC643A">
            <w:rPr>
              <w:b w:val="0"/>
              <w:color w:val="auto"/>
              <w:sz w:val="24"/>
              <w:szCs w:val="24"/>
            </w:rPr>
            <w:t xml:space="preserve"> </w:t>
          </w:r>
          <w:r w:rsidRPr="00CC643A">
            <w:rPr>
              <w:b w:val="0"/>
              <w:color w:val="auto"/>
              <w:sz w:val="24"/>
              <w:szCs w:val="24"/>
            </w:rPr>
            <w:tab/>
          </w:r>
        </w:p>
        <w:p w14:paraId="7E1BDEF9" w14:textId="77777777" w:rsidR="00CC643A" w:rsidRPr="00CC643A" w:rsidRDefault="00CC643A" w:rsidP="00CC643A">
          <w:pPr>
            <w:pStyle w:val="NoSpacing"/>
            <w:jc w:val="both"/>
            <w:rPr>
              <w:b w:val="0"/>
              <w:color w:val="auto"/>
              <w:sz w:val="24"/>
              <w:szCs w:val="24"/>
            </w:rPr>
          </w:pPr>
          <w:r w:rsidRPr="00CC643A">
            <w:rPr>
              <w:b w:val="0"/>
              <w:color w:val="auto"/>
              <w:sz w:val="24"/>
              <w:szCs w:val="24"/>
            </w:rPr>
            <w:t xml:space="preserve">Regeneration of NAD. Regulation of glycolysis. </w:t>
          </w:r>
        </w:p>
        <w:p w14:paraId="0E45E3B5" w14:textId="77777777" w:rsidR="00CC643A" w:rsidRPr="00CC643A" w:rsidRDefault="00CC643A" w:rsidP="00CC643A">
          <w:pPr>
            <w:pStyle w:val="NoSpacing"/>
            <w:jc w:val="both"/>
            <w:rPr>
              <w:color w:val="auto"/>
              <w:sz w:val="24"/>
              <w:szCs w:val="24"/>
            </w:rPr>
          </w:pPr>
        </w:p>
        <w:p w14:paraId="2A3D43F0"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5. </w:t>
          </w:r>
          <w:r w:rsidRPr="00CC643A">
            <w:rPr>
              <w:color w:val="auto"/>
              <w:sz w:val="24"/>
              <w:szCs w:val="24"/>
            </w:rPr>
            <w:tab/>
          </w:r>
          <w:r w:rsidRPr="00CC643A">
            <w:rPr>
              <w:bCs/>
              <w:color w:val="auto"/>
              <w:sz w:val="24"/>
              <w:szCs w:val="24"/>
            </w:rPr>
            <w:t xml:space="preserve">Gluconeogenesis and glycogen synthesis. </w:t>
          </w:r>
        </w:p>
        <w:p w14:paraId="0B6415F9"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Carbohydrate metabolism in different tissues. Hormonal factors influencing metabolism. </w:t>
          </w:r>
        </w:p>
        <w:p w14:paraId="19ABA563" w14:textId="77777777" w:rsidR="00CC643A" w:rsidRPr="00CC643A" w:rsidRDefault="00CC643A" w:rsidP="00CC643A">
          <w:pPr>
            <w:pStyle w:val="NoSpacing"/>
            <w:jc w:val="both"/>
            <w:rPr>
              <w:color w:val="auto"/>
              <w:sz w:val="24"/>
              <w:szCs w:val="24"/>
            </w:rPr>
          </w:pPr>
        </w:p>
        <w:p w14:paraId="68F475B8"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Lipid metabolism and oxidative phosphorylation - Dr M Scholz </w:t>
          </w:r>
        </w:p>
        <w:p w14:paraId="0554FAE0" w14:textId="77777777" w:rsidR="00CC643A" w:rsidRPr="00CC643A" w:rsidRDefault="00CC643A" w:rsidP="00CC643A">
          <w:pPr>
            <w:pStyle w:val="NoSpacing"/>
            <w:jc w:val="both"/>
            <w:rPr>
              <w:color w:val="auto"/>
              <w:sz w:val="24"/>
              <w:szCs w:val="24"/>
            </w:rPr>
          </w:pPr>
        </w:p>
        <w:p w14:paraId="28290D7D" w14:textId="77777777" w:rsidR="00CC643A" w:rsidRPr="00CC643A" w:rsidRDefault="00CC643A" w:rsidP="00CC643A">
          <w:pPr>
            <w:pStyle w:val="NoSpacing"/>
            <w:jc w:val="both"/>
            <w:rPr>
              <w:b w:val="0"/>
              <w:bCs/>
              <w:color w:val="auto"/>
              <w:sz w:val="24"/>
              <w:szCs w:val="24"/>
            </w:rPr>
          </w:pPr>
          <w:r w:rsidRPr="00CC643A">
            <w:rPr>
              <w:bCs/>
              <w:color w:val="auto"/>
              <w:sz w:val="24"/>
              <w:szCs w:val="24"/>
            </w:rPr>
            <w:t>Lecture 6.</w:t>
          </w:r>
          <w:r w:rsidRPr="00CC643A">
            <w:rPr>
              <w:color w:val="auto"/>
              <w:sz w:val="24"/>
              <w:szCs w:val="24"/>
            </w:rPr>
            <w:tab/>
          </w:r>
          <w:r w:rsidRPr="00CC643A">
            <w:rPr>
              <w:bCs/>
              <w:color w:val="auto"/>
              <w:sz w:val="24"/>
              <w:szCs w:val="24"/>
            </w:rPr>
            <w:t xml:space="preserve">Lipid structure and fat storage. </w:t>
          </w:r>
        </w:p>
        <w:p w14:paraId="49F72B08"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Types of lipids. Lipid synthesis. Lipid </w:t>
          </w:r>
          <w:proofErr w:type="spellStart"/>
          <w:r w:rsidRPr="00CC643A">
            <w:rPr>
              <w:b w:val="0"/>
              <w:bCs/>
              <w:color w:val="auto"/>
              <w:sz w:val="24"/>
              <w:szCs w:val="24"/>
            </w:rPr>
            <w:t>mobilisation</w:t>
          </w:r>
          <w:proofErr w:type="spellEnd"/>
          <w:r w:rsidRPr="00CC643A">
            <w:rPr>
              <w:b w:val="0"/>
              <w:bCs/>
              <w:color w:val="auto"/>
              <w:sz w:val="24"/>
              <w:szCs w:val="24"/>
            </w:rPr>
            <w:t xml:space="preserve">. Muscle triglycerides.  Aerobic metabolism of carbohydrate and lipids. Integration of the metabolic response. Fate of dietary nutrients. </w:t>
          </w:r>
        </w:p>
        <w:p w14:paraId="2A3ABBB5" w14:textId="77777777" w:rsidR="00CC643A" w:rsidRPr="00CC643A" w:rsidRDefault="00CC643A" w:rsidP="00CC643A">
          <w:pPr>
            <w:pStyle w:val="NoSpacing"/>
            <w:jc w:val="both"/>
            <w:rPr>
              <w:color w:val="auto"/>
              <w:sz w:val="24"/>
              <w:szCs w:val="24"/>
            </w:rPr>
          </w:pPr>
        </w:p>
        <w:p w14:paraId="2A3FD484" w14:textId="77777777" w:rsidR="00CC643A" w:rsidRPr="00CC643A" w:rsidRDefault="00CC643A" w:rsidP="00CC643A">
          <w:pPr>
            <w:spacing w:after="0"/>
            <w:jc w:val="both"/>
            <w:rPr>
              <w:color w:val="auto"/>
              <w:sz w:val="24"/>
              <w:szCs w:val="24"/>
              <w:lang w:eastAsia="ja-JP"/>
            </w:rPr>
          </w:pPr>
          <w:r w:rsidRPr="00CC643A">
            <w:rPr>
              <w:bCs/>
              <w:color w:val="auto"/>
              <w:sz w:val="24"/>
              <w:szCs w:val="24"/>
              <w:lang w:eastAsia="ja-JP"/>
            </w:rPr>
            <w:t>Lecture 7. Free Radical Biochemistry – Prof A Jenkinson</w:t>
          </w:r>
        </w:p>
        <w:p w14:paraId="6DC8838C" w14:textId="010B331B" w:rsidR="00CC643A" w:rsidRPr="00CC643A" w:rsidRDefault="7CD39D2C" w:rsidP="100EC521">
          <w:pPr>
            <w:spacing w:after="0"/>
            <w:jc w:val="both"/>
            <w:rPr>
              <w:b w:val="0"/>
              <w:color w:val="auto"/>
              <w:sz w:val="24"/>
              <w:szCs w:val="24"/>
              <w:lang w:eastAsia="ja-JP"/>
            </w:rPr>
          </w:pPr>
          <w:r w:rsidRPr="100EC521">
            <w:rPr>
              <w:b w:val="0"/>
              <w:color w:val="auto"/>
              <w:sz w:val="24"/>
              <w:szCs w:val="24"/>
              <w:lang w:eastAsia="ja-JP"/>
            </w:rPr>
            <w:t>Free radicals, antioxidants</w:t>
          </w:r>
          <w:r w:rsidR="7F574334" w:rsidRPr="100EC521">
            <w:rPr>
              <w:b w:val="0"/>
              <w:color w:val="auto"/>
              <w:sz w:val="24"/>
              <w:szCs w:val="24"/>
              <w:lang w:eastAsia="ja-JP"/>
            </w:rPr>
            <w:t xml:space="preserve">, </w:t>
          </w:r>
          <w:proofErr w:type="gramStart"/>
          <w:r w:rsidRPr="100EC521">
            <w:rPr>
              <w:b w:val="0"/>
              <w:color w:val="auto"/>
              <w:sz w:val="24"/>
              <w:szCs w:val="24"/>
              <w:lang w:eastAsia="ja-JP"/>
            </w:rPr>
            <w:t>muscle</w:t>
          </w:r>
          <w:proofErr w:type="gramEnd"/>
          <w:r w:rsidRPr="100EC521">
            <w:rPr>
              <w:b w:val="0"/>
              <w:color w:val="auto"/>
              <w:sz w:val="24"/>
              <w:szCs w:val="24"/>
              <w:lang w:eastAsia="ja-JP"/>
            </w:rPr>
            <w:t xml:space="preserve"> </w:t>
          </w:r>
          <w:r w:rsidR="1AF19B97" w:rsidRPr="100EC521">
            <w:rPr>
              <w:b w:val="0"/>
              <w:color w:val="auto"/>
              <w:sz w:val="24"/>
              <w:szCs w:val="24"/>
              <w:lang w:eastAsia="ja-JP"/>
            </w:rPr>
            <w:t xml:space="preserve">and </w:t>
          </w:r>
          <w:r w:rsidRPr="100EC521">
            <w:rPr>
              <w:b w:val="0"/>
              <w:color w:val="auto"/>
              <w:sz w:val="24"/>
              <w:szCs w:val="24"/>
              <w:lang w:eastAsia="ja-JP"/>
            </w:rPr>
            <w:t xml:space="preserve">exercise. </w:t>
          </w:r>
        </w:p>
        <w:p w14:paraId="406B8985" w14:textId="77777777" w:rsidR="00CC643A" w:rsidRPr="00CC643A" w:rsidRDefault="00CC643A" w:rsidP="00CC643A">
          <w:pPr>
            <w:spacing w:after="0"/>
            <w:jc w:val="both"/>
            <w:rPr>
              <w:b w:val="0"/>
              <w:bCs/>
              <w:color w:val="auto"/>
              <w:sz w:val="24"/>
              <w:szCs w:val="24"/>
              <w:lang w:eastAsia="ja-JP"/>
            </w:rPr>
          </w:pPr>
        </w:p>
        <w:p w14:paraId="7887904D" w14:textId="7713437D" w:rsidR="00CC643A" w:rsidRPr="00CC643A" w:rsidRDefault="00CC643A" w:rsidP="00CC643A">
          <w:pPr>
            <w:pStyle w:val="NoSpacing"/>
            <w:jc w:val="both"/>
            <w:rPr>
              <w:b w:val="0"/>
              <w:bCs/>
              <w:color w:val="auto"/>
              <w:sz w:val="24"/>
              <w:szCs w:val="24"/>
            </w:rPr>
          </w:pPr>
          <w:r w:rsidRPr="00CC643A">
            <w:rPr>
              <w:bCs/>
              <w:color w:val="auto"/>
              <w:sz w:val="24"/>
              <w:szCs w:val="24"/>
            </w:rPr>
            <w:t>Lecture</w:t>
          </w:r>
          <w:r w:rsidRPr="00CC643A">
            <w:rPr>
              <w:color w:val="auto"/>
              <w:sz w:val="24"/>
              <w:szCs w:val="24"/>
            </w:rPr>
            <w:t xml:space="preserve"> 8</w:t>
          </w:r>
          <w:r w:rsidRPr="00CC643A">
            <w:rPr>
              <w:bCs/>
              <w:color w:val="auto"/>
              <w:sz w:val="24"/>
              <w:szCs w:val="24"/>
            </w:rPr>
            <w:t xml:space="preserve">. Dietary assessment – </w:t>
          </w:r>
          <w:r w:rsidR="00570C32" w:rsidRPr="00CC643A">
            <w:rPr>
              <w:rFonts w:ascii="Calibri" w:eastAsia="Calibri" w:hAnsi="Calibri" w:cs="Calibri"/>
              <w:bCs/>
              <w:color w:val="auto"/>
              <w:sz w:val="24"/>
              <w:szCs w:val="24"/>
            </w:rPr>
            <w:t>Prof A Johnstone</w:t>
          </w:r>
          <w:r w:rsidRPr="00CC643A">
            <w:rPr>
              <w:color w:val="auto"/>
              <w:sz w:val="24"/>
              <w:szCs w:val="24"/>
            </w:rPr>
            <w:tab/>
          </w:r>
        </w:p>
        <w:p w14:paraId="03B7C3C7"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Different tools for assessing dietary intake at population and individual level will be looked at. Advantages and disadvantages of each method will be discussed. The student will also be able to put this into practice during the Dietary analysis practical.</w:t>
          </w:r>
        </w:p>
        <w:p w14:paraId="3BDE48B0" w14:textId="77777777" w:rsidR="00CC643A" w:rsidRPr="00CC643A" w:rsidRDefault="00CC643A" w:rsidP="00CC643A">
          <w:pPr>
            <w:spacing w:after="0"/>
            <w:jc w:val="both"/>
            <w:rPr>
              <w:b w:val="0"/>
              <w:bCs/>
              <w:color w:val="auto"/>
              <w:sz w:val="24"/>
              <w:szCs w:val="24"/>
              <w:lang w:eastAsia="ja-JP"/>
            </w:rPr>
          </w:pPr>
        </w:p>
        <w:p w14:paraId="599765E5" w14:textId="2DC65248" w:rsidR="00CC643A" w:rsidRPr="00CC643A" w:rsidRDefault="00CC643A" w:rsidP="00CC643A">
          <w:pPr>
            <w:pStyle w:val="NoSpacing"/>
            <w:jc w:val="both"/>
            <w:rPr>
              <w:rFonts w:ascii="Calibri" w:eastAsia="Calibri" w:hAnsi="Calibri" w:cs="Calibri"/>
              <w:color w:val="auto"/>
              <w:sz w:val="24"/>
              <w:szCs w:val="24"/>
            </w:rPr>
          </w:pPr>
          <w:r w:rsidRPr="00CC643A">
            <w:rPr>
              <w:bCs/>
              <w:color w:val="auto"/>
              <w:sz w:val="24"/>
              <w:szCs w:val="24"/>
            </w:rPr>
            <w:t xml:space="preserve">Lecture 9. </w:t>
          </w:r>
          <w:r w:rsidRPr="00CC643A">
            <w:rPr>
              <w:rFonts w:ascii="Calibri" w:eastAsia="Calibri" w:hAnsi="Calibri" w:cs="Calibri"/>
              <w:bCs/>
              <w:color w:val="auto"/>
              <w:sz w:val="24"/>
              <w:szCs w:val="24"/>
            </w:rPr>
            <w:t>Dietary recommendations – Prof A Johnstone</w:t>
          </w:r>
        </w:p>
        <w:p w14:paraId="202CF9DB" w14:textId="77777777" w:rsidR="00CC643A" w:rsidRPr="00CC643A" w:rsidRDefault="00CC643A" w:rsidP="00CC643A">
          <w:pPr>
            <w:spacing w:after="120"/>
            <w:jc w:val="both"/>
            <w:rPr>
              <w:rFonts w:ascii="Calibri" w:eastAsia="Calibri" w:hAnsi="Calibri" w:cs="Calibri"/>
              <w:b w:val="0"/>
              <w:bCs/>
              <w:color w:val="auto"/>
              <w:sz w:val="24"/>
              <w:szCs w:val="24"/>
            </w:rPr>
          </w:pPr>
          <w:r w:rsidRPr="00CC643A">
            <w:rPr>
              <w:rFonts w:ascii="Calibri" w:eastAsia="Calibri" w:hAnsi="Calibri" w:cs="Calibri"/>
              <w:b w:val="0"/>
              <w:bCs/>
              <w:color w:val="auto"/>
              <w:sz w:val="24"/>
              <w:szCs w:val="24"/>
            </w:rPr>
            <w:t>An overview of all nutrient and dietary recommendations in the UK with particular emphasis on the Scottish diet.</w:t>
          </w:r>
        </w:p>
        <w:p w14:paraId="7879FD1A"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10. Nutritional Assessment and Dietary Reference Values - </w:t>
          </w:r>
          <w:proofErr w:type="spellStart"/>
          <w:r w:rsidRPr="00CC643A">
            <w:rPr>
              <w:bCs/>
              <w:color w:val="auto"/>
              <w:sz w:val="24"/>
              <w:szCs w:val="24"/>
            </w:rPr>
            <w:t>Ms</w:t>
          </w:r>
          <w:proofErr w:type="spellEnd"/>
          <w:r w:rsidRPr="00CC643A">
            <w:rPr>
              <w:bCs/>
              <w:color w:val="auto"/>
              <w:sz w:val="24"/>
              <w:szCs w:val="24"/>
            </w:rPr>
            <w:t xml:space="preserve"> K Taylor</w:t>
          </w:r>
        </w:p>
        <w:p w14:paraId="7AEFD7A3"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The different methodologies of assessing nutritional status will be explored. What </w:t>
          </w:r>
          <w:proofErr w:type="gramStart"/>
          <w:r w:rsidRPr="00CC643A">
            <w:rPr>
              <w:b w:val="0"/>
              <w:bCs/>
              <w:color w:val="auto"/>
              <w:sz w:val="24"/>
              <w:szCs w:val="24"/>
            </w:rPr>
            <w:t>are</w:t>
          </w:r>
          <w:proofErr w:type="gramEnd"/>
          <w:r w:rsidRPr="00CC643A">
            <w:rPr>
              <w:b w:val="0"/>
              <w:bCs/>
              <w:color w:val="auto"/>
              <w:sz w:val="24"/>
              <w:szCs w:val="24"/>
            </w:rPr>
            <w:t xml:space="preserve"> the UK dietary reference values? How were they derived, what do they mean? Examples of DRVs for different nutrients </w:t>
          </w:r>
        </w:p>
        <w:p w14:paraId="5E307888" w14:textId="77777777" w:rsidR="00CC643A" w:rsidRPr="00CC643A" w:rsidRDefault="00CC643A" w:rsidP="00CC643A">
          <w:pPr>
            <w:pStyle w:val="NoSpacing"/>
            <w:jc w:val="both"/>
            <w:rPr>
              <w:b w:val="0"/>
              <w:color w:val="auto"/>
              <w:sz w:val="24"/>
              <w:szCs w:val="24"/>
              <w:lang w:val="en-GB"/>
            </w:rPr>
          </w:pPr>
        </w:p>
        <w:p w14:paraId="048CDE0A"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Metabolism of proteins and amino acids - Dr M Scholz </w:t>
          </w:r>
        </w:p>
        <w:p w14:paraId="2B2ED6F0" w14:textId="77777777" w:rsidR="00CC643A" w:rsidRPr="00CC643A" w:rsidRDefault="00CC643A" w:rsidP="00CC643A">
          <w:pPr>
            <w:pStyle w:val="NoSpacing"/>
            <w:jc w:val="both"/>
            <w:rPr>
              <w:b w:val="0"/>
              <w:color w:val="auto"/>
              <w:sz w:val="24"/>
              <w:szCs w:val="24"/>
            </w:rPr>
          </w:pPr>
        </w:p>
        <w:p w14:paraId="3EF87C98" w14:textId="77777777" w:rsidR="00CC643A" w:rsidRPr="00CC643A" w:rsidRDefault="00CC643A" w:rsidP="00CC643A">
          <w:pPr>
            <w:pStyle w:val="NoSpacing"/>
            <w:jc w:val="both"/>
            <w:rPr>
              <w:b w:val="0"/>
              <w:bCs/>
              <w:color w:val="auto"/>
              <w:sz w:val="24"/>
              <w:szCs w:val="24"/>
            </w:rPr>
          </w:pPr>
          <w:r w:rsidRPr="00CC643A">
            <w:rPr>
              <w:bCs/>
              <w:color w:val="auto"/>
              <w:sz w:val="24"/>
              <w:szCs w:val="24"/>
            </w:rPr>
            <w:t>Lecture 11. Amino acids, protein structure and protein turnover. Amino acids, protein structure and protein turnover</w:t>
          </w:r>
        </w:p>
        <w:p w14:paraId="5DD0B107"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lastRenderedPageBreak/>
            <w:t xml:space="preserve">Amino acids and their structure and classification. Peptide bonds. Primary, </w:t>
          </w:r>
          <w:proofErr w:type="gramStart"/>
          <w:r w:rsidRPr="00CC643A">
            <w:rPr>
              <w:b w:val="0"/>
              <w:bCs/>
              <w:color w:val="auto"/>
              <w:sz w:val="24"/>
              <w:szCs w:val="24"/>
            </w:rPr>
            <w:t>secondary</w:t>
          </w:r>
          <w:proofErr w:type="gramEnd"/>
          <w:r w:rsidRPr="00CC643A">
            <w:rPr>
              <w:b w:val="0"/>
              <w:bCs/>
              <w:color w:val="auto"/>
              <w:sz w:val="24"/>
              <w:szCs w:val="24"/>
            </w:rPr>
            <w:t xml:space="preserve"> and tertiary structure of proteins. Control of protein synthesis. Fate of amino acids. Gluconeogenesis and lipogenesis. Transport of amino groups between tissues. </w:t>
          </w:r>
        </w:p>
        <w:p w14:paraId="2A244345" w14:textId="77777777" w:rsidR="00CC643A" w:rsidRPr="00CC643A" w:rsidRDefault="00CC643A" w:rsidP="00CC643A">
          <w:pPr>
            <w:pStyle w:val="NoSpacing"/>
            <w:jc w:val="both"/>
            <w:rPr>
              <w:color w:val="auto"/>
              <w:sz w:val="24"/>
              <w:szCs w:val="24"/>
            </w:rPr>
          </w:pPr>
        </w:p>
        <w:p w14:paraId="4C356CDB" w14:textId="77777777" w:rsidR="00CC643A" w:rsidRPr="00CC643A" w:rsidRDefault="00CC643A" w:rsidP="00CC643A">
          <w:pPr>
            <w:pStyle w:val="NoSpacing"/>
            <w:jc w:val="both"/>
            <w:rPr>
              <w:rFonts w:ascii="Calibri" w:eastAsia="Calibri" w:hAnsi="Calibri" w:cs="Calibri"/>
              <w:color w:val="auto"/>
              <w:sz w:val="24"/>
              <w:szCs w:val="24"/>
            </w:rPr>
          </w:pPr>
          <w:r w:rsidRPr="00CC643A">
            <w:rPr>
              <w:rFonts w:ascii="Calibri" w:eastAsia="Calibri" w:hAnsi="Calibri" w:cs="Calibri"/>
              <w:bCs/>
              <w:color w:val="auto"/>
              <w:sz w:val="24"/>
              <w:szCs w:val="24"/>
            </w:rPr>
            <w:t xml:space="preserve">Lecture 12. Dietary Analysis Practical Preparation. </w:t>
          </w:r>
        </w:p>
        <w:p w14:paraId="389DEFA4" w14:textId="77777777" w:rsidR="00CC643A" w:rsidRPr="00CC643A" w:rsidRDefault="00CC643A" w:rsidP="00CC643A">
          <w:pPr>
            <w:pStyle w:val="NoSpacing"/>
            <w:jc w:val="both"/>
            <w:rPr>
              <w:rFonts w:ascii="Calibri" w:eastAsia="Calibri" w:hAnsi="Calibri" w:cs="Calibri"/>
              <w:b w:val="0"/>
              <w:bCs/>
              <w:color w:val="auto"/>
              <w:sz w:val="24"/>
              <w:szCs w:val="24"/>
            </w:rPr>
          </w:pPr>
          <w:r w:rsidRPr="00CC643A">
            <w:rPr>
              <w:rFonts w:ascii="Calibri" w:eastAsia="Calibri" w:hAnsi="Calibri" w:cs="Calibri"/>
              <w:b w:val="0"/>
              <w:bCs/>
              <w:color w:val="auto"/>
              <w:sz w:val="24"/>
              <w:szCs w:val="24"/>
            </w:rPr>
            <w:t>Essential preparation for the dietary analysis practical</w:t>
          </w:r>
        </w:p>
        <w:p w14:paraId="1DFF3781" w14:textId="77777777" w:rsidR="00CC643A" w:rsidRPr="00CC643A" w:rsidRDefault="00CC643A" w:rsidP="00CC643A">
          <w:pPr>
            <w:pStyle w:val="NoSpacing"/>
            <w:jc w:val="both"/>
            <w:rPr>
              <w:color w:val="auto"/>
              <w:sz w:val="24"/>
              <w:szCs w:val="24"/>
            </w:rPr>
          </w:pPr>
        </w:p>
        <w:p w14:paraId="630109EE"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13. </w:t>
          </w:r>
          <w:r w:rsidRPr="00CC643A">
            <w:rPr>
              <w:color w:val="auto"/>
              <w:sz w:val="24"/>
              <w:szCs w:val="24"/>
            </w:rPr>
            <w:tab/>
          </w:r>
          <w:r w:rsidRPr="00CC643A">
            <w:rPr>
              <w:bCs/>
              <w:color w:val="auto"/>
              <w:sz w:val="24"/>
              <w:szCs w:val="24"/>
            </w:rPr>
            <w:t xml:space="preserve">Nucleic acids and control of protein synthesis. </w:t>
          </w:r>
        </w:p>
        <w:p w14:paraId="39E6E6E6"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DNA and the control of protein synthesis. Transcription and translation.  Control of gene expression.</w:t>
          </w:r>
        </w:p>
        <w:p w14:paraId="6A34CD8F" w14:textId="77777777" w:rsidR="00CC643A" w:rsidRPr="00CC643A" w:rsidRDefault="00CC643A" w:rsidP="00CC643A">
          <w:pPr>
            <w:pStyle w:val="NoSpacing"/>
            <w:jc w:val="both"/>
            <w:rPr>
              <w:color w:val="auto"/>
              <w:sz w:val="24"/>
              <w:szCs w:val="24"/>
            </w:rPr>
          </w:pPr>
        </w:p>
        <w:p w14:paraId="06BED626" w14:textId="77777777" w:rsidR="00CC643A" w:rsidRPr="00CC643A" w:rsidRDefault="00CC643A" w:rsidP="00CC643A">
          <w:pPr>
            <w:spacing w:after="0"/>
            <w:jc w:val="both"/>
            <w:rPr>
              <w:b w:val="0"/>
              <w:bCs/>
              <w:color w:val="auto"/>
              <w:sz w:val="24"/>
              <w:szCs w:val="24"/>
              <w:lang w:eastAsia="ja-JP"/>
            </w:rPr>
          </w:pPr>
          <w:r w:rsidRPr="00CC643A">
            <w:rPr>
              <w:bCs/>
              <w:color w:val="auto"/>
              <w:sz w:val="24"/>
              <w:szCs w:val="24"/>
            </w:rPr>
            <w:t>Lectures 14-15</w:t>
          </w:r>
          <w:r w:rsidRPr="00CC643A">
            <w:rPr>
              <w:bCs/>
              <w:color w:val="auto"/>
              <w:sz w:val="24"/>
              <w:szCs w:val="24"/>
              <w:lang w:eastAsia="ja-JP"/>
            </w:rPr>
            <w:t>. Carbohydrate and Exercise 1 &amp; 2</w:t>
          </w:r>
          <w:r w:rsidRPr="00CC643A">
            <w:rPr>
              <w:color w:val="auto"/>
              <w:sz w:val="24"/>
              <w:szCs w:val="24"/>
            </w:rPr>
            <w:tab/>
          </w:r>
        </w:p>
        <w:p w14:paraId="622A1232" w14:textId="77777777" w:rsidR="00CC643A" w:rsidRPr="00CC643A" w:rsidRDefault="00CC643A" w:rsidP="00CC643A">
          <w:pPr>
            <w:spacing w:after="0"/>
            <w:jc w:val="both"/>
            <w:rPr>
              <w:b w:val="0"/>
              <w:bCs/>
              <w:color w:val="auto"/>
              <w:sz w:val="24"/>
              <w:szCs w:val="24"/>
              <w:lang w:eastAsia="ja-JP"/>
            </w:rPr>
          </w:pPr>
          <w:proofErr w:type="spellStart"/>
          <w:r w:rsidRPr="00CC643A">
            <w:rPr>
              <w:b w:val="0"/>
              <w:bCs/>
              <w:color w:val="auto"/>
              <w:sz w:val="24"/>
              <w:szCs w:val="24"/>
              <w:lang w:eastAsia="ja-JP"/>
            </w:rPr>
            <w:t>Optimising</w:t>
          </w:r>
          <w:proofErr w:type="spellEnd"/>
          <w:r w:rsidRPr="00CC643A">
            <w:rPr>
              <w:b w:val="0"/>
              <w:bCs/>
              <w:color w:val="auto"/>
              <w:sz w:val="24"/>
              <w:szCs w:val="24"/>
              <w:lang w:eastAsia="ja-JP"/>
            </w:rPr>
            <w:t xml:space="preserve"> glycogen stores before and after exercise.</w:t>
          </w:r>
        </w:p>
        <w:p w14:paraId="0308F052" w14:textId="77777777" w:rsidR="00CC643A" w:rsidRPr="00CC643A" w:rsidRDefault="00CC643A" w:rsidP="00CC643A">
          <w:pPr>
            <w:pStyle w:val="NoSpacing"/>
            <w:jc w:val="both"/>
            <w:rPr>
              <w:b w:val="0"/>
              <w:bCs/>
              <w:color w:val="auto"/>
              <w:sz w:val="24"/>
              <w:szCs w:val="24"/>
              <w:lang w:val="en-GB"/>
            </w:rPr>
          </w:pPr>
          <w:r w:rsidRPr="00CC643A">
            <w:rPr>
              <w:b w:val="0"/>
              <w:bCs/>
              <w:color w:val="auto"/>
              <w:sz w:val="24"/>
              <w:szCs w:val="24"/>
              <w:lang w:val="en-GB"/>
            </w:rPr>
            <w:t>Carbohydrate replacement during exercise.</w:t>
          </w:r>
        </w:p>
        <w:p w14:paraId="08F81956" w14:textId="77777777" w:rsidR="00CC643A" w:rsidRPr="00CC643A" w:rsidRDefault="00CC643A" w:rsidP="00CC643A">
          <w:pPr>
            <w:pStyle w:val="NoSpacing"/>
            <w:jc w:val="both"/>
            <w:rPr>
              <w:b w:val="0"/>
              <w:bCs/>
              <w:color w:val="auto"/>
              <w:sz w:val="24"/>
              <w:szCs w:val="24"/>
            </w:rPr>
          </w:pPr>
        </w:p>
        <w:p w14:paraId="30F0BDC7"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16. The electron transport chain and oxidative phosphorylation. </w:t>
          </w:r>
          <w:r w:rsidRPr="00CC643A">
            <w:rPr>
              <w:color w:val="auto"/>
              <w:sz w:val="24"/>
              <w:szCs w:val="24"/>
            </w:rPr>
            <w:tab/>
          </w:r>
        </w:p>
        <w:p w14:paraId="1EAD5B58" w14:textId="77777777" w:rsidR="00CC643A" w:rsidRPr="00CC643A" w:rsidRDefault="00CC643A" w:rsidP="00CC643A">
          <w:pPr>
            <w:pStyle w:val="NoSpacing"/>
            <w:jc w:val="both"/>
            <w:rPr>
              <w:b w:val="0"/>
              <w:color w:val="auto"/>
              <w:sz w:val="24"/>
              <w:szCs w:val="24"/>
            </w:rPr>
          </w:pPr>
        </w:p>
        <w:p w14:paraId="7B960450" w14:textId="77777777" w:rsidR="00CC643A" w:rsidRPr="00CC643A" w:rsidRDefault="00CC643A" w:rsidP="00CC643A">
          <w:pPr>
            <w:pStyle w:val="NoSpacing"/>
            <w:jc w:val="both"/>
            <w:rPr>
              <w:b w:val="0"/>
              <w:bCs/>
              <w:color w:val="auto"/>
              <w:sz w:val="24"/>
              <w:szCs w:val="24"/>
            </w:rPr>
          </w:pPr>
          <w:r w:rsidRPr="00CC643A">
            <w:rPr>
              <w:bCs/>
              <w:color w:val="auto"/>
              <w:sz w:val="24"/>
              <w:szCs w:val="24"/>
            </w:rPr>
            <w:t>Metabolic responses to exercise – Dr D Ball</w:t>
          </w:r>
        </w:p>
        <w:p w14:paraId="4530623E" w14:textId="77777777" w:rsidR="00CC643A" w:rsidRPr="00CC643A" w:rsidRDefault="00CC643A" w:rsidP="00CC643A">
          <w:pPr>
            <w:pStyle w:val="NoSpacing"/>
            <w:jc w:val="both"/>
            <w:rPr>
              <w:b w:val="0"/>
              <w:color w:val="auto"/>
              <w:sz w:val="24"/>
              <w:szCs w:val="24"/>
            </w:rPr>
          </w:pPr>
        </w:p>
        <w:p w14:paraId="6C35B96A"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17. Integrated metabolic response to high intensity exercise. </w:t>
          </w:r>
        </w:p>
        <w:p w14:paraId="64170FFE"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Depletion of creatine phosphate and effects of creatine supplementation. Anaerobic thresholds and onset of blood lactate accumulation. </w:t>
          </w:r>
        </w:p>
        <w:p w14:paraId="63CD601C" w14:textId="77777777" w:rsidR="00CC643A" w:rsidRPr="00CC643A" w:rsidRDefault="00CC643A" w:rsidP="00CC643A">
          <w:pPr>
            <w:pStyle w:val="NoSpacing"/>
            <w:jc w:val="both"/>
            <w:rPr>
              <w:color w:val="auto"/>
              <w:sz w:val="24"/>
              <w:szCs w:val="24"/>
            </w:rPr>
          </w:pPr>
        </w:p>
        <w:p w14:paraId="58ECEE08"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18. </w:t>
          </w:r>
          <w:r w:rsidRPr="00CC643A">
            <w:rPr>
              <w:color w:val="auto"/>
              <w:sz w:val="24"/>
              <w:szCs w:val="24"/>
            </w:rPr>
            <w:tab/>
          </w:r>
          <w:r w:rsidRPr="00CC643A">
            <w:rPr>
              <w:bCs/>
              <w:color w:val="auto"/>
              <w:sz w:val="24"/>
              <w:szCs w:val="24"/>
            </w:rPr>
            <w:t xml:space="preserve">Metabolic response to prolonged exercise. </w:t>
          </w:r>
        </w:p>
        <w:p w14:paraId="14749D46"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Integration of fat and carbohydrate oxidation. Responses to environmental and nutritional factors. </w:t>
          </w:r>
        </w:p>
        <w:p w14:paraId="58C23D47" w14:textId="77777777" w:rsidR="00CC643A" w:rsidRPr="00CC643A" w:rsidRDefault="00CC643A" w:rsidP="00CC643A">
          <w:pPr>
            <w:pStyle w:val="NoSpacing"/>
            <w:jc w:val="both"/>
            <w:rPr>
              <w:color w:val="auto"/>
              <w:sz w:val="24"/>
              <w:szCs w:val="24"/>
            </w:rPr>
          </w:pPr>
        </w:p>
        <w:p w14:paraId="2EB5A523"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19. </w:t>
          </w:r>
          <w:r w:rsidRPr="00CC643A">
            <w:rPr>
              <w:color w:val="auto"/>
              <w:sz w:val="24"/>
              <w:szCs w:val="24"/>
            </w:rPr>
            <w:tab/>
          </w:r>
          <w:r w:rsidRPr="00CC643A">
            <w:rPr>
              <w:bCs/>
              <w:color w:val="auto"/>
              <w:sz w:val="24"/>
              <w:szCs w:val="24"/>
            </w:rPr>
            <w:t xml:space="preserve">Hormonal and metabolic control mechanisms. </w:t>
          </w:r>
        </w:p>
        <w:p w14:paraId="098CE91D"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Regulation of the response to exercise, feeding and fasting. Local control and integration of responses in different tissues. </w:t>
          </w:r>
          <w:r w:rsidRPr="00CC643A">
            <w:rPr>
              <w:b w:val="0"/>
              <w:bCs/>
              <w:color w:val="auto"/>
              <w:sz w:val="24"/>
              <w:szCs w:val="24"/>
            </w:rPr>
            <w:tab/>
            <w:t xml:space="preserve">Fatigue mechanisms. Maintenance of intracellular ATP concentrations. Depletion and accumulation hypotheses. Acid-base disturbances. Substrate depletion. Central fatigue. </w:t>
          </w:r>
        </w:p>
        <w:p w14:paraId="7DD7B641" w14:textId="77777777" w:rsidR="00CC643A" w:rsidRPr="00CC643A" w:rsidRDefault="00CC643A" w:rsidP="00CC643A">
          <w:pPr>
            <w:pStyle w:val="NoSpacing"/>
            <w:jc w:val="both"/>
            <w:rPr>
              <w:color w:val="auto"/>
              <w:sz w:val="24"/>
              <w:szCs w:val="24"/>
            </w:rPr>
          </w:pPr>
        </w:p>
        <w:p w14:paraId="5777C8B5"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Factors influencing the metabolic response to diet and exercise - Dr D Ball, Prof A Jenkinson, Dr F Thies, Prof D Scott </w:t>
          </w:r>
        </w:p>
        <w:p w14:paraId="295BB394" w14:textId="77777777" w:rsidR="00CC643A" w:rsidRPr="00CC643A" w:rsidRDefault="00CC643A" w:rsidP="00CC643A">
          <w:pPr>
            <w:pStyle w:val="NoSpacing"/>
            <w:jc w:val="both"/>
            <w:rPr>
              <w:b w:val="0"/>
              <w:color w:val="auto"/>
              <w:sz w:val="24"/>
              <w:szCs w:val="24"/>
            </w:rPr>
          </w:pPr>
        </w:p>
        <w:p w14:paraId="3E04F6DA"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20-22. </w:t>
          </w:r>
          <w:r w:rsidRPr="00CC643A">
            <w:rPr>
              <w:color w:val="auto"/>
              <w:sz w:val="24"/>
              <w:szCs w:val="24"/>
            </w:rPr>
            <w:tab/>
          </w:r>
          <w:r w:rsidRPr="00CC643A">
            <w:rPr>
              <w:bCs/>
              <w:color w:val="auto"/>
              <w:sz w:val="24"/>
              <w:szCs w:val="24"/>
            </w:rPr>
            <w:t>Lipoproteins, Exercise and Diet</w:t>
          </w:r>
        </w:p>
        <w:p w14:paraId="5F7EEAFA"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These lectures will discuss the transport of endogenous and exogenous fats within the body, highlighting the crucial roles of lipoproteins. The effect that exercise has on lipoprotein metabolism, which may underlie some of health benefits of exercise will also be covered. Finally, the effect of alterations in nutritional intake on lipoprotein metabolism will be discussed.</w:t>
          </w:r>
        </w:p>
        <w:p w14:paraId="2309543C" w14:textId="77777777" w:rsidR="00CC643A" w:rsidRPr="00CC643A" w:rsidRDefault="00CC643A" w:rsidP="00CC643A">
          <w:pPr>
            <w:pStyle w:val="NoSpacing"/>
            <w:jc w:val="both"/>
            <w:rPr>
              <w:color w:val="auto"/>
              <w:sz w:val="24"/>
              <w:szCs w:val="24"/>
            </w:rPr>
          </w:pPr>
        </w:p>
        <w:p w14:paraId="37F14C5A" w14:textId="77777777" w:rsidR="00CC643A" w:rsidRPr="00CC643A" w:rsidRDefault="00CC643A" w:rsidP="00CC643A">
          <w:pPr>
            <w:pStyle w:val="NoSpacing"/>
            <w:jc w:val="both"/>
            <w:rPr>
              <w:b w:val="0"/>
              <w:bCs/>
              <w:color w:val="auto"/>
              <w:sz w:val="24"/>
              <w:szCs w:val="24"/>
            </w:rPr>
          </w:pPr>
          <w:r w:rsidRPr="00CC643A">
            <w:rPr>
              <w:bCs/>
              <w:color w:val="auto"/>
              <w:sz w:val="24"/>
              <w:szCs w:val="24"/>
            </w:rPr>
            <w:t>Lecture 23. Lipid metabolism in exercise.</w:t>
          </w:r>
        </w:p>
        <w:p w14:paraId="3F0AE845" w14:textId="77777777" w:rsidR="00CC643A" w:rsidRPr="00CC643A" w:rsidRDefault="00CC643A" w:rsidP="00CC643A">
          <w:pPr>
            <w:pStyle w:val="NoSpacing"/>
            <w:jc w:val="both"/>
            <w:rPr>
              <w:b w:val="0"/>
              <w:color w:val="auto"/>
              <w:sz w:val="24"/>
              <w:szCs w:val="24"/>
            </w:rPr>
          </w:pPr>
        </w:p>
        <w:p w14:paraId="207D7529"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24. </w:t>
          </w:r>
          <w:r w:rsidRPr="00CC643A">
            <w:rPr>
              <w:color w:val="auto"/>
              <w:sz w:val="24"/>
              <w:szCs w:val="24"/>
            </w:rPr>
            <w:tab/>
          </w:r>
          <w:r w:rsidRPr="00CC643A">
            <w:rPr>
              <w:bCs/>
              <w:color w:val="auto"/>
              <w:sz w:val="24"/>
              <w:szCs w:val="24"/>
            </w:rPr>
            <w:t xml:space="preserve">Fat.  </w:t>
          </w:r>
        </w:p>
        <w:p w14:paraId="0804746C"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Metabolism during exercise and adaptations to a high fat diet. </w:t>
          </w:r>
        </w:p>
        <w:p w14:paraId="6BF245A5" w14:textId="77777777" w:rsidR="00CC643A" w:rsidRDefault="00CC643A" w:rsidP="00CC643A">
          <w:pPr>
            <w:pStyle w:val="NoSpacing"/>
            <w:jc w:val="both"/>
            <w:rPr>
              <w:bCs/>
              <w:color w:val="auto"/>
              <w:sz w:val="24"/>
              <w:szCs w:val="24"/>
            </w:rPr>
          </w:pPr>
        </w:p>
        <w:p w14:paraId="61662DFE" w14:textId="6DFBB240"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25. </w:t>
          </w:r>
          <w:r w:rsidRPr="00CC643A">
            <w:rPr>
              <w:color w:val="auto"/>
              <w:sz w:val="24"/>
              <w:szCs w:val="24"/>
            </w:rPr>
            <w:tab/>
          </w:r>
          <w:r w:rsidRPr="00CC643A">
            <w:rPr>
              <w:bCs/>
              <w:color w:val="auto"/>
              <w:sz w:val="24"/>
              <w:szCs w:val="24"/>
            </w:rPr>
            <w:t>Protein I</w:t>
          </w:r>
        </w:p>
        <w:p w14:paraId="27FF4BA8"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Effects of exercise on protein metabolism. </w:t>
          </w:r>
        </w:p>
        <w:p w14:paraId="08063278" w14:textId="77777777" w:rsidR="00CC643A" w:rsidRPr="00CC643A" w:rsidRDefault="00CC643A" w:rsidP="00CC643A">
          <w:pPr>
            <w:pStyle w:val="NoSpacing"/>
            <w:jc w:val="both"/>
            <w:rPr>
              <w:color w:val="auto"/>
              <w:sz w:val="24"/>
              <w:szCs w:val="24"/>
            </w:rPr>
          </w:pPr>
        </w:p>
        <w:p w14:paraId="70CACF2D"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26. </w:t>
          </w:r>
          <w:r w:rsidRPr="00CC643A">
            <w:rPr>
              <w:color w:val="auto"/>
              <w:sz w:val="24"/>
              <w:szCs w:val="24"/>
            </w:rPr>
            <w:tab/>
          </w:r>
          <w:r w:rsidRPr="00CC643A">
            <w:rPr>
              <w:bCs/>
              <w:color w:val="auto"/>
              <w:sz w:val="24"/>
              <w:szCs w:val="24"/>
            </w:rPr>
            <w:t>Protein II</w:t>
          </w:r>
        </w:p>
        <w:p w14:paraId="2F7AEA49"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Effects of additional protein consumption.</w:t>
          </w:r>
        </w:p>
        <w:p w14:paraId="197AAC97" w14:textId="77777777" w:rsidR="00CC643A" w:rsidRPr="00CC643A" w:rsidRDefault="00CC643A" w:rsidP="00CC643A">
          <w:pPr>
            <w:pStyle w:val="NoSpacing"/>
            <w:jc w:val="both"/>
            <w:rPr>
              <w:color w:val="auto"/>
              <w:sz w:val="24"/>
              <w:szCs w:val="24"/>
            </w:rPr>
          </w:pPr>
        </w:p>
        <w:p w14:paraId="123BEDEE" w14:textId="77777777" w:rsidR="00CC643A" w:rsidRPr="00CC643A" w:rsidRDefault="00CC643A" w:rsidP="00CC643A">
          <w:pPr>
            <w:pStyle w:val="NoSpacing"/>
            <w:jc w:val="both"/>
            <w:rPr>
              <w:b w:val="0"/>
              <w:bCs/>
              <w:color w:val="auto"/>
              <w:sz w:val="24"/>
              <w:szCs w:val="24"/>
            </w:rPr>
          </w:pPr>
          <w:r w:rsidRPr="00CC643A">
            <w:rPr>
              <w:bCs/>
              <w:color w:val="auto"/>
              <w:sz w:val="24"/>
              <w:szCs w:val="24"/>
            </w:rPr>
            <w:lastRenderedPageBreak/>
            <w:t xml:space="preserve">Lecture 27. Adaptations to training.  </w:t>
          </w:r>
        </w:p>
        <w:p w14:paraId="20238B78"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Biochemical changes in muscle. Adaptation of cytoplasmic and mitochondrial enzymes. Nutritional influences on metabolism.</w:t>
          </w:r>
        </w:p>
        <w:p w14:paraId="0EAA436D" w14:textId="77777777" w:rsidR="00CC643A" w:rsidRPr="00CC643A" w:rsidRDefault="00CC643A" w:rsidP="00CC643A">
          <w:pPr>
            <w:pStyle w:val="NoSpacing"/>
            <w:jc w:val="both"/>
            <w:rPr>
              <w:color w:val="auto"/>
              <w:sz w:val="24"/>
              <w:szCs w:val="24"/>
            </w:rPr>
          </w:pPr>
        </w:p>
        <w:p w14:paraId="34E9755B"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Fluid balance: the need for water - Dr D Ball </w:t>
          </w:r>
        </w:p>
        <w:p w14:paraId="7B47E5D8" w14:textId="77777777" w:rsidR="00CC643A" w:rsidRPr="00CC643A" w:rsidRDefault="00CC643A" w:rsidP="00CC643A">
          <w:pPr>
            <w:pStyle w:val="NoSpacing"/>
            <w:jc w:val="both"/>
            <w:rPr>
              <w:b w:val="0"/>
              <w:color w:val="auto"/>
              <w:sz w:val="24"/>
              <w:szCs w:val="24"/>
            </w:rPr>
          </w:pPr>
        </w:p>
        <w:p w14:paraId="10497BBE"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28. </w:t>
          </w:r>
          <w:r w:rsidRPr="00CC643A">
            <w:rPr>
              <w:color w:val="auto"/>
              <w:sz w:val="24"/>
              <w:szCs w:val="24"/>
            </w:rPr>
            <w:tab/>
          </w:r>
          <w:r w:rsidRPr="00CC643A">
            <w:rPr>
              <w:bCs/>
              <w:color w:val="auto"/>
              <w:sz w:val="24"/>
              <w:szCs w:val="24"/>
            </w:rPr>
            <w:t>Fluid balance: the need for water I</w:t>
          </w:r>
        </w:p>
        <w:p w14:paraId="6E1CEDA1" w14:textId="77777777" w:rsidR="00CC643A" w:rsidRPr="00CC643A" w:rsidRDefault="00CC643A" w:rsidP="00CC643A">
          <w:pPr>
            <w:pStyle w:val="NoSpacing"/>
            <w:jc w:val="both"/>
            <w:rPr>
              <w:b w:val="0"/>
              <w:color w:val="auto"/>
              <w:sz w:val="24"/>
              <w:szCs w:val="24"/>
            </w:rPr>
          </w:pPr>
        </w:p>
        <w:p w14:paraId="66D52FDF"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29. </w:t>
          </w:r>
          <w:r w:rsidRPr="00CC643A">
            <w:rPr>
              <w:color w:val="auto"/>
              <w:sz w:val="24"/>
              <w:szCs w:val="24"/>
            </w:rPr>
            <w:tab/>
          </w:r>
          <w:r w:rsidRPr="00CC643A">
            <w:rPr>
              <w:bCs/>
              <w:color w:val="auto"/>
              <w:sz w:val="24"/>
              <w:szCs w:val="24"/>
            </w:rPr>
            <w:t xml:space="preserve">Fluid balance: the need for water II.  </w:t>
          </w:r>
        </w:p>
        <w:p w14:paraId="1B9A7DEB"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The reasons behind waters important role in exercise performance. </w:t>
          </w:r>
          <w:proofErr w:type="spellStart"/>
          <w:r w:rsidRPr="00CC643A">
            <w:rPr>
              <w:b w:val="0"/>
              <w:bCs/>
              <w:color w:val="auto"/>
              <w:sz w:val="24"/>
              <w:szCs w:val="24"/>
            </w:rPr>
            <w:t>Euhydration</w:t>
          </w:r>
          <w:proofErr w:type="spellEnd"/>
          <w:r w:rsidRPr="00CC643A">
            <w:rPr>
              <w:b w:val="0"/>
              <w:bCs/>
              <w:color w:val="auto"/>
              <w:sz w:val="24"/>
              <w:szCs w:val="24"/>
            </w:rPr>
            <w:t xml:space="preserve">, hypohydration, hyperhydration and exercise performance. Fluid consumption before, during and after exercise. </w:t>
          </w:r>
        </w:p>
        <w:p w14:paraId="10DD562C" w14:textId="77777777" w:rsidR="00CC643A" w:rsidRPr="00CC643A" w:rsidRDefault="00CC643A" w:rsidP="00CC643A">
          <w:pPr>
            <w:pStyle w:val="NoSpacing"/>
            <w:jc w:val="both"/>
            <w:rPr>
              <w:b w:val="0"/>
              <w:color w:val="auto"/>
              <w:sz w:val="24"/>
              <w:szCs w:val="24"/>
            </w:rPr>
          </w:pPr>
        </w:p>
        <w:p w14:paraId="163F997F"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30. </w:t>
          </w:r>
          <w:r w:rsidRPr="00CC643A">
            <w:rPr>
              <w:color w:val="auto"/>
              <w:sz w:val="24"/>
              <w:szCs w:val="24"/>
            </w:rPr>
            <w:tab/>
          </w:r>
          <w:r w:rsidRPr="00CC643A">
            <w:rPr>
              <w:bCs/>
              <w:color w:val="auto"/>
              <w:sz w:val="24"/>
              <w:szCs w:val="24"/>
            </w:rPr>
            <w:t>Micronutrient physiology - Prof D Scott</w:t>
          </w:r>
          <w:r w:rsidRPr="00CC643A" w:rsidDel="00BF69EA">
            <w:rPr>
              <w:bCs/>
              <w:color w:val="auto"/>
              <w:sz w:val="24"/>
              <w:szCs w:val="24"/>
            </w:rPr>
            <w:t xml:space="preserve"> </w:t>
          </w:r>
          <w:r w:rsidRPr="00CC643A">
            <w:rPr>
              <w:bCs/>
              <w:color w:val="auto"/>
              <w:sz w:val="24"/>
              <w:szCs w:val="24"/>
            </w:rPr>
            <w:t xml:space="preserve"> </w:t>
          </w:r>
        </w:p>
        <w:p w14:paraId="20F069DE" w14:textId="77777777" w:rsidR="00CC643A" w:rsidRPr="00CC643A" w:rsidRDefault="00CC643A" w:rsidP="00CC643A">
          <w:pPr>
            <w:pStyle w:val="NoSpacing"/>
            <w:jc w:val="both"/>
            <w:rPr>
              <w:b w:val="0"/>
              <w:color w:val="auto"/>
              <w:sz w:val="24"/>
              <w:szCs w:val="24"/>
            </w:rPr>
          </w:pPr>
        </w:p>
        <w:p w14:paraId="421A1D20"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31. </w:t>
          </w:r>
          <w:r w:rsidRPr="00CC643A">
            <w:rPr>
              <w:color w:val="auto"/>
              <w:sz w:val="24"/>
              <w:szCs w:val="24"/>
            </w:rPr>
            <w:tab/>
          </w:r>
          <w:r w:rsidRPr="00CC643A">
            <w:rPr>
              <w:bCs/>
              <w:color w:val="auto"/>
              <w:sz w:val="24"/>
              <w:szCs w:val="24"/>
            </w:rPr>
            <w:t xml:space="preserve">Gastrointestinal function and exercise - Prof D Scott </w:t>
          </w:r>
        </w:p>
        <w:p w14:paraId="7EDC264B" w14:textId="77777777" w:rsidR="00CC643A" w:rsidRPr="00CC643A" w:rsidRDefault="00CC643A" w:rsidP="00CC643A">
          <w:pPr>
            <w:pStyle w:val="NoSpacing"/>
            <w:jc w:val="both"/>
            <w:rPr>
              <w:b w:val="0"/>
              <w:color w:val="auto"/>
              <w:sz w:val="24"/>
              <w:szCs w:val="24"/>
            </w:rPr>
          </w:pPr>
        </w:p>
        <w:p w14:paraId="5EB60AFF" w14:textId="77777777" w:rsidR="00CC643A" w:rsidRPr="00CC643A" w:rsidRDefault="00CC643A" w:rsidP="00CC643A">
          <w:pPr>
            <w:pStyle w:val="NoSpacing"/>
            <w:ind w:left="1440" w:hanging="1440"/>
            <w:jc w:val="both"/>
            <w:rPr>
              <w:b w:val="0"/>
              <w:bCs/>
              <w:color w:val="auto"/>
              <w:sz w:val="24"/>
              <w:szCs w:val="24"/>
            </w:rPr>
          </w:pPr>
          <w:r w:rsidRPr="00CC643A">
            <w:rPr>
              <w:bCs/>
              <w:color w:val="auto"/>
              <w:sz w:val="24"/>
              <w:szCs w:val="24"/>
            </w:rPr>
            <w:t xml:space="preserve">Lecture 32. </w:t>
          </w:r>
          <w:r w:rsidRPr="00CC643A">
            <w:rPr>
              <w:color w:val="auto"/>
              <w:sz w:val="24"/>
              <w:szCs w:val="24"/>
            </w:rPr>
            <w:tab/>
          </w:r>
          <w:r w:rsidRPr="00CC643A">
            <w:rPr>
              <w:bCs/>
              <w:color w:val="auto"/>
              <w:sz w:val="24"/>
              <w:szCs w:val="24"/>
            </w:rPr>
            <w:t>Dietary supplements: antioxidants, creatine, and other ergogenic aids - Prof A Jenkinson</w:t>
          </w:r>
        </w:p>
        <w:p w14:paraId="08D0CD4E" w14:textId="77777777" w:rsidR="00CC643A" w:rsidRPr="00CC643A" w:rsidRDefault="00CC643A" w:rsidP="00CC643A">
          <w:pPr>
            <w:pStyle w:val="NoSpacing"/>
            <w:jc w:val="both"/>
            <w:rPr>
              <w:b w:val="0"/>
              <w:bCs/>
              <w:color w:val="auto"/>
              <w:sz w:val="24"/>
              <w:szCs w:val="24"/>
            </w:rPr>
          </w:pPr>
          <w:r w:rsidRPr="00CC643A">
            <w:rPr>
              <w:b w:val="0"/>
              <w:bCs/>
              <w:color w:val="auto"/>
              <w:sz w:val="24"/>
              <w:szCs w:val="24"/>
            </w:rPr>
            <w:t xml:space="preserve">Supplements and ergogenic aids are in widespread use by athletes. This lecture will discuss some of those most commonly in use and their role in the diet of the sports person. </w:t>
          </w:r>
        </w:p>
        <w:p w14:paraId="4D60D5B1" w14:textId="77777777" w:rsidR="00CC643A" w:rsidRPr="00CC643A" w:rsidRDefault="00CC643A" w:rsidP="00CC643A">
          <w:pPr>
            <w:pStyle w:val="NoSpacing"/>
            <w:jc w:val="both"/>
            <w:rPr>
              <w:color w:val="auto"/>
              <w:sz w:val="24"/>
              <w:szCs w:val="24"/>
            </w:rPr>
          </w:pPr>
        </w:p>
        <w:p w14:paraId="16F2D586"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33. </w:t>
          </w:r>
          <w:r w:rsidRPr="00CC643A">
            <w:rPr>
              <w:color w:val="auto"/>
              <w:sz w:val="24"/>
              <w:szCs w:val="24"/>
            </w:rPr>
            <w:tab/>
          </w:r>
          <w:r w:rsidRPr="00CC643A">
            <w:rPr>
              <w:bCs/>
              <w:color w:val="auto"/>
              <w:sz w:val="24"/>
              <w:szCs w:val="24"/>
            </w:rPr>
            <w:t>Dietary Supplements - Prof A Jenkinson</w:t>
          </w:r>
        </w:p>
        <w:p w14:paraId="7CF63092" w14:textId="77777777" w:rsidR="00CC643A" w:rsidRPr="00CC643A" w:rsidRDefault="00CC643A" w:rsidP="00CC643A">
          <w:pPr>
            <w:pStyle w:val="NoSpacing"/>
            <w:jc w:val="both"/>
            <w:rPr>
              <w:color w:val="auto"/>
              <w:sz w:val="24"/>
              <w:szCs w:val="24"/>
            </w:rPr>
          </w:pPr>
        </w:p>
        <w:p w14:paraId="0BB24867"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Lecture 34.  </w:t>
          </w:r>
          <w:r w:rsidRPr="00CC643A">
            <w:rPr>
              <w:color w:val="auto"/>
              <w:sz w:val="24"/>
              <w:szCs w:val="24"/>
            </w:rPr>
            <w:tab/>
          </w:r>
          <w:r w:rsidRPr="00CC643A">
            <w:rPr>
              <w:bCs/>
              <w:color w:val="auto"/>
              <w:sz w:val="24"/>
              <w:szCs w:val="24"/>
            </w:rPr>
            <w:t xml:space="preserve">Diet, </w:t>
          </w:r>
          <w:proofErr w:type="gramStart"/>
          <w:r w:rsidRPr="00CC643A">
            <w:rPr>
              <w:bCs/>
              <w:color w:val="auto"/>
              <w:sz w:val="24"/>
              <w:szCs w:val="24"/>
            </w:rPr>
            <w:t>exercise</w:t>
          </w:r>
          <w:proofErr w:type="gramEnd"/>
          <w:r w:rsidRPr="00CC643A">
            <w:rPr>
              <w:bCs/>
              <w:color w:val="auto"/>
              <w:sz w:val="24"/>
              <w:szCs w:val="24"/>
            </w:rPr>
            <w:t xml:space="preserve"> and a healthy lifestyle - Prof A Jenkinson </w:t>
          </w:r>
        </w:p>
        <w:p w14:paraId="475AAF45" w14:textId="021B3D1E" w:rsidR="00CD17F8" w:rsidRDefault="00CC643A" w:rsidP="00CD17F8">
          <w:pPr>
            <w:pStyle w:val="NoSpacing"/>
            <w:jc w:val="both"/>
            <w:rPr>
              <w:color w:val="auto"/>
              <w:sz w:val="24"/>
              <w:szCs w:val="24"/>
            </w:rPr>
          </w:pPr>
          <w:r w:rsidRPr="00CC643A">
            <w:rPr>
              <w:b w:val="0"/>
              <w:bCs/>
              <w:color w:val="auto"/>
              <w:sz w:val="24"/>
              <w:szCs w:val="24"/>
            </w:rPr>
            <w:t>The effects of diet and exercise are considered separately and jointly in the development and maintenance of a healthy lifestyle.</w:t>
          </w:r>
        </w:p>
      </w:sdtContent>
    </w:sdt>
    <w:bookmarkStart w:id="38" w:name="_Toc395527724" w:displacedByCustomXml="prev"/>
    <w:bookmarkStart w:id="39" w:name="_Toc395527704" w:displacedByCustomXml="prev"/>
    <w:bookmarkStart w:id="40" w:name="_Toc394928791" w:displacedByCustomXml="prev"/>
    <w:bookmarkStart w:id="41" w:name="_Toc394920391" w:displacedByCustomXml="prev"/>
    <w:p w14:paraId="433DEE8B" w14:textId="77777777" w:rsidR="0006194B" w:rsidRPr="0006194B" w:rsidRDefault="0006194B" w:rsidP="00CD17F8">
      <w:pPr>
        <w:pStyle w:val="NoSpacing"/>
        <w:jc w:val="both"/>
        <w:rPr>
          <w:color w:val="002060"/>
          <w:sz w:val="20"/>
          <w:szCs w:val="20"/>
        </w:rPr>
      </w:pPr>
    </w:p>
    <w:p w14:paraId="7CCE5715" w14:textId="6A045501" w:rsidR="00CC643A" w:rsidRPr="00CD17F8" w:rsidRDefault="00CC643A" w:rsidP="00CD17F8">
      <w:pPr>
        <w:pStyle w:val="NoSpacing"/>
        <w:jc w:val="both"/>
        <w:rPr>
          <w:color w:val="auto"/>
          <w:sz w:val="24"/>
          <w:szCs w:val="24"/>
        </w:rPr>
      </w:pPr>
      <w:r w:rsidRPr="00CC643A">
        <w:rPr>
          <w:color w:val="002060"/>
          <w:szCs w:val="28"/>
        </w:rPr>
        <w:t>Practical/Lab/Tutorial Work</w:t>
      </w:r>
      <w:bookmarkEnd w:id="41"/>
      <w:bookmarkEnd w:id="40"/>
      <w:bookmarkEnd w:id="39"/>
      <w:bookmarkEnd w:id="38"/>
    </w:p>
    <w:sdt>
      <w:sdtPr>
        <w:rPr>
          <w:color w:val="auto"/>
          <w:sz w:val="24"/>
          <w:szCs w:val="24"/>
          <w:lang w:val="en-GB"/>
        </w:rPr>
        <w:id w:val="1184249353"/>
        <w:placeholder>
          <w:docPart w:val="D4483FBAF50B4D11BB611F2BBCD97191"/>
        </w:placeholder>
      </w:sdtPr>
      <w:sdtEndPr/>
      <w:sdtContent>
        <w:p w14:paraId="12EFC5DB" w14:textId="77777777" w:rsidR="00CC643A" w:rsidRPr="00CC643A" w:rsidRDefault="00CC643A" w:rsidP="00CC643A">
          <w:pPr>
            <w:pStyle w:val="NoSpacing"/>
            <w:rPr>
              <w:color w:val="auto"/>
              <w:sz w:val="24"/>
              <w:szCs w:val="24"/>
            </w:rPr>
          </w:pPr>
        </w:p>
        <w:p w14:paraId="1386148A" w14:textId="77777777" w:rsidR="00CC643A" w:rsidRPr="00CC643A" w:rsidRDefault="00CC643A" w:rsidP="00CC643A">
          <w:pPr>
            <w:pStyle w:val="NoSpacing"/>
            <w:rPr>
              <w:b w:val="0"/>
              <w:bCs/>
              <w:color w:val="auto"/>
              <w:sz w:val="24"/>
              <w:szCs w:val="24"/>
            </w:rPr>
          </w:pPr>
          <w:r w:rsidRPr="00CC643A">
            <w:rPr>
              <w:bCs/>
              <w:color w:val="auto"/>
              <w:sz w:val="24"/>
              <w:szCs w:val="24"/>
            </w:rPr>
            <w:t xml:space="preserve">Practical Classes </w:t>
          </w:r>
        </w:p>
        <w:p w14:paraId="19CEAB88" w14:textId="77777777" w:rsidR="00CC643A" w:rsidRPr="00CC643A" w:rsidRDefault="00CC643A" w:rsidP="00CC643A">
          <w:pPr>
            <w:pStyle w:val="NoSpacing"/>
            <w:rPr>
              <w:color w:val="auto"/>
              <w:sz w:val="24"/>
              <w:szCs w:val="24"/>
            </w:rPr>
          </w:pPr>
        </w:p>
        <w:p w14:paraId="28973921" w14:textId="77777777" w:rsidR="00CC643A" w:rsidRPr="00CD17F8" w:rsidRDefault="00CC643A" w:rsidP="00CC643A">
          <w:pPr>
            <w:pStyle w:val="NoSpacing"/>
            <w:numPr>
              <w:ilvl w:val="0"/>
              <w:numId w:val="8"/>
            </w:numPr>
            <w:rPr>
              <w:b w:val="0"/>
              <w:bCs/>
              <w:color w:val="auto"/>
              <w:sz w:val="24"/>
              <w:szCs w:val="24"/>
            </w:rPr>
          </w:pPr>
          <w:r w:rsidRPr="00CD17F8">
            <w:rPr>
              <w:b w:val="0"/>
              <w:bCs/>
              <w:color w:val="auto"/>
              <w:sz w:val="24"/>
              <w:szCs w:val="24"/>
            </w:rPr>
            <w:t xml:space="preserve">Metabolic response to exercise (Lactate measurement) </w:t>
          </w:r>
        </w:p>
        <w:p w14:paraId="4C776DB8" w14:textId="77777777" w:rsidR="00CC643A" w:rsidRPr="00CD17F8" w:rsidRDefault="00CC643A" w:rsidP="1E85685B">
          <w:pPr>
            <w:pStyle w:val="NoSpacing"/>
            <w:numPr>
              <w:ilvl w:val="0"/>
              <w:numId w:val="8"/>
            </w:numPr>
            <w:rPr>
              <w:b w:val="0"/>
              <w:color w:val="auto"/>
              <w:sz w:val="24"/>
              <w:szCs w:val="24"/>
            </w:rPr>
          </w:pPr>
          <w:r w:rsidRPr="1E85685B">
            <w:rPr>
              <w:b w:val="0"/>
              <w:color w:val="auto"/>
              <w:sz w:val="24"/>
              <w:szCs w:val="24"/>
            </w:rPr>
            <w:t>Metabolic response to exercise (virtual exercise lab and workshop)</w:t>
          </w:r>
        </w:p>
        <w:p w14:paraId="2F2BEF7E" w14:textId="27AFC243" w:rsidR="00CC643A" w:rsidRPr="00A52E59" w:rsidRDefault="62EB2F74" w:rsidP="1E85685B">
          <w:pPr>
            <w:pStyle w:val="NoSpacing"/>
            <w:numPr>
              <w:ilvl w:val="0"/>
              <w:numId w:val="8"/>
            </w:numPr>
            <w:rPr>
              <w:rFonts w:ascii="Calibri" w:eastAsia="Calibri" w:hAnsi="Calibri" w:cs="Calibri"/>
              <w:b w:val="0"/>
              <w:color w:val="auto"/>
              <w:sz w:val="24"/>
              <w:szCs w:val="24"/>
            </w:rPr>
          </w:pPr>
          <w:r w:rsidRPr="1E85685B">
            <w:rPr>
              <w:rFonts w:ascii="Calibri" w:eastAsia="Calibri" w:hAnsi="Calibri" w:cs="Calibri"/>
              <w:b w:val="0"/>
              <w:color w:val="auto"/>
              <w:sz w:val="24"/>
              <w:szCs w:val="24"/>
            </w:rPr>
            <w:t xml:space="preserve">International Nutrition Research Institute Visit – Rowett Institute </w:t>
          </w:r>
        </w:p>
        <w:p w14:paraId="1CB917AB" w14:textId="07DBA5AE" w:rsidR="00CC643A" w:rsidRPr="00A52E59" w:rsidRDefault="00CC643A" w:rsidP="1E85685B">
          <w:pPr>
            <w:pStyle w:val="NoSpacing"/>
            <w:numPr>
              <w:ilvl w:val="0"/>
              <w:numId w:val="8"/>
            </w:numPr>
            <w:rPr>
              <w:b w:val="0"/>
              <w:color w:val="auto"/>
              <w:sz w:val="24"/>
              <w:szCs w:val="24"/>
            </w:rPr>
          </w:pPr>
          <w:r w:rsidRPr="1E85685B">
            <w:rPr>
              <w:b w:val="0"/>
              <w:color w:val="auto"/>
              <w:sz w:val="24"/>
              <w:szCs w:val="24"/>
            </w:rPr>
            <w:t>Dietary Assessment</w:t>
          </w:r>
        </w:p>
        <w:p w14:paraId="03CDBD36" w14:textId="77777777" w:rsidR="00CC643A" w:rsidRPr="00A52E59" w:rsidRDefault="00CC643A" w:rsidP="1E85685B">
          <w:pPr>
            <w:pStyle w:val="NoSpacing"/>
            <w:numPr>
              <w:ilvl w:val="0"/>
              <w:numId w:val="8"/>
            </w:numPr>
            <w:rPr>
              <w:b w:val="0"/>
              <w:color w:val="auto"/>
              <w:sz w:val="24"/>
              <w:szCs w:val="24"/>
            </w:rPr>
          </w:pPr>
          <w:r w:rsidRPr="1E85685B">
            <w:rPr>
              <w:b w:val="0"/>
              <w:color w:val="auto"/>
              <w:sz w:val="24"/>
              <w:szCs w:val="24"/>
            </w:rPr>
            <w:t xml:space="preserve">Exercise and metabolic rate </w:t>
          </w:r>
        </w:p>
        <w:p w14:paraId="06E07C0A" w14:textId="77777777" w:rsidR="00CC643A" w:rsidRPr="00CD17F8" w:rsidRDefault="7CD39D2C" w:rsidP="00CC643A">
          <w:pPr>
            <w:pStyle w:val="NoSpacing"/>
            <w:numPr>
              <w:ilvl w:val="0"/>
              <w:numId w:val="8"/>
            </w:numPr>
            <w:rPr>
              <w:b w:val="0"/>
              <w:bCs/>
              <w:color w:val="auto"/>
              <w:sz w:val="24"/>
              <w:szCs w:val="24"/>
            </w:rPr>
          </w:pPr>
          <w:r w:rsidRPr="1E85685B">
            <w:rPr>
              <w:b w:val="0"/>
              <w:color w:val="auto"/>
              <w:sz w:val="24"/>
              <w:szCs w:val="24"/>
            </w:rPr>
            <w:t xml:space="preserve">Exercise and metabolic rate </w:t>
          </w:r>
        </w:p>
        <w:p w14:paraId="1688BCE8" w14:textId="79476AD3" w:rsidR="7531816B" w:rsidRDefault="7531816B" w:rsidP="100EC521">
          <w:pPr>
            <w:pStyle w:val="NoSpacing"/>
            <w:numPr>
              <w:ilvl w:val="0"/>
              <w:numId w:val="8"/>
            </w:numPr>
            <w:rPr>
              <w:b w:val="0"/>
              <w:color w:val="auto"/>
              <w:sz w:val="24"/>
              <w:szCs w:val="24"/>
            </w:rPr>
          </w:pPr>
          <w:r w:rsidRPr="1E85685B">
            <w:rPr>
              <w:b w:val="0"/>
              <w:color w:val="auto"/>
              <w:sz w:val="24"/>
              <w:szCs w:val="24"/>
            </w:rPr>
            <w:t>Exercise and metabolic rate</w:t>
          </w:r>
        </w:p>
        <w:p w14:paraId="30D54421" w14:textId="77777777" w:rsidR="00CC643A" w:rsidRPr="00CD17F8" w:rsidRDefault="00CC643A" w:rsidP="00CC643A">
          <w:pPr>
            <w:pStyle w:val="NoSpacing"/>
            <w:rPr>
              <w:b w:val="0"/>
              <w:bCs/>
              <w:color w:val="auto"/>
              <w:sz w:val="24"/>
              <w:szCs w:val="24"/>
            </w:rPr>
          </w:pPr>
        </w:p>
        <w:p w14:paraId="00A375A4" w14:textId="113A1B39" w:rsidR="00CC643A" w:rsidRPr="00CD17F8" w:rsidRDefault="7CD39D2C" w:rsidP="100EC521">
          <w:pPr>
            <w:pStyle w:val="NoSpacing"/>
            <w:jc w:val="both"/>
            <w:rPr>
              <w:b w:val="0"/>
              <w:color w:val="auto"/>
              <w:sz w:val="24"/>
              <w:szCs w:val="24"/>
            </w:rPr>
          </w:pPr>
          <w:r w:rsidRPr="100EC521">
            <w:rPr>
              <w:b w:val="0"/>
              <w:color w:val="auto"/>
              <w:sz w:val="24"/>
              <w:szCs w:val="24"/>
            </w:rPr>
            <w:t>Reports on the laboratory practical work highlighting the main methods employed and the key findings should be written. These should not exceed 1500 words and should be submitted online through MyAberdeen/Turnitin.</w:t>
          </w:r>
        </w:p>
        <w:p w14:paraId="19E4CB47" w14:textId="77777777" w:rsidR="00CC643A" w:rsidRPr="00CC643A" w:rsidRDefault="00CC643A" w:rsidP="00CC643A">
          <w:pPr>
            <w:pStyle w:val="NoSpacing"/>
            <w:jc w:val="both"/>
            <w:rPr>
              <w:color w:val="auto"/>
              <w:sz w:val="24"/>
              <w:szCs w:val="24"/>
            </w:rPr>
          </w:pPr>
        </w:p>
        <w:p w14:paraId="79572D32" w14:textId="77777777" w:rsidR="00CC643A" w:rsidRPr="00CC643A" w:rsidRDefault="00CC643A" w:rsidP="00CC643A">
          <w:pPr>
            <w:pStyle w:val="NoSpacing"/>
            <w:jc w:val="both"/>
            <w:rPr>
              <w:b w:val="0"/>
              <w:bCs/>
              <w:color w:val="auto"/>
              <w:sz w:val="24"/>
              <w:szCs w:val="24"/>
            </w:rPr>
          </w:pPr>
          <w:r w:rsidRPr="00CC643A">
            <w:rPr>
              <w:bCs/>
              <w:color w:val="auto"/>
              <w:sz w:val="24"/>
              <w:szCs w:val="24"/>
            </w:rPr>
            <w:t xml:space="preserve">Tutorials </w:t>
          </w:r>
        </w:p>
        <w:p w14:paraId="206DCAAB" w14:textId="3C1F67D4" w:rsidR="00CC643A" w:rsidRPr="00CD17F8" w:rsidRDefault="7CD39D2C" w:rsidP="100EC521">
          <w:pPr>
            <w:pStyle w:val="NoSpacing"/>
            <w:jc w:val="both"/>
            <w:rPr>
              <w:b w:val="0"/>
              <w:color w:val="auto"/>
              <w:sz w:val="24"/>
              <w:szCs w:val="24"/>
            </w:rPr>
          </w:pPr>
          <w:r w:rsidRPr="71DC0ABE">
            <w:rPr>
              <w:b w:val="0"/>
              <w:color w:val="auto"/>
              <w:sz w:val="24"/>
              <w:szCs w:val="24"/>
            </w:rPr>
            <w:t>A paper analysis tutorial will provide you with the necessary skills which are required for the completion of the 4</w:t>
          </w:r>
          <w:r w:rsidRPr="71DC0ABE">
            <w:rPr>
              <w:b w:val="0"/>
              <w:color w:val="auto"/>
              <w:sz w:val="24"/>
              <w:szCs w:val="24"/>
              <w:vertAlign w:val="superscript"/>
            </w:rPr>
            <w:t>th</w:t>
          </w:r>
          <w:r w:rsidRPr="71DC0ABE">
            <w:rPr>
              <w:b w:val="0"/>
              <w:color w:val="auto"/>
              <w:sz w:val="24"/>
              <w:szCs w:val="24"/>
            </w:rPr>
            <w:t xml:space="preserve"> assignment on this course (</w:t>
          </w:r>
          <w:r w:rsidR="491BF7F8" w:rsidRPr="71DC0ABE">
            <w:rPr>
              <w:b w:val="0"/>
              <w:color w:val="auto"/>
              <w:sz w:val="24"/>
              <w:szCs w:val="24"/>
            </w:rPr>
            <w:t>p</w:t>
          </w:r>
          <w:r w:rsidRPr="71DC0ABE">
            <w:rPr>
              <w:b w:val="0"/>
              <w:color w:val="auto"/>
              <w:sz w:val="24"/>
              <w:szCs w:val="24"/>
            </w:rPr>
            <w:t xml:space="preserve">aper analysis </w:t>
          </w:r>
          <w:r w:rsidR="099E11AC" w:rsidRPr="71DC0ABE">
            <w:rPr>
              <w:b w:val="0"/>
              <w:color w:val="auto"/>
              <w:sz w:val="24"/>
              <w:szCs w:val="24"/>
            </w:rPr>
            <w:t>assignment</w:t>
          </w:r>
          <w:r w:rsidRPr="71DC0ABE">
            <w:rPr>
              <w:b w:val="0"/>
              <w:color w:val="auto"/>
              <w:sz w:val="24"/>
              <w:szCs w:val="24"/>
            </w:rPr>
            <w:t xml:space="preserve">).  </w:t>
          </w:r>
        </w:p>
        <w:p w14:paraId="2F04C8C8" w14:textId="77777777" w:rsidR="00CC643A" w:rsidRPr="00CD17F8" w:rsidRDefault="00CC643A" w:rsidP="00CC643A">
          <w:pPr>
            <w:pStyle w:val="NoSpacing"/>
            <w:jc w:val="both"/>
            <w:rPr>
              <w:b w:val="0"/>
              <w:bCs/>
              <w:color w:val="auto"/>
              <w:sz w:val="24"/>
              <w:szCs w:val="24"/>
            </w:rPr>
          </w:pPr>
        </w:p>
        <w:p w14:paraId="7B29FB02" w14:textId="32AA8986" w:rsidR="00CC643A" w:rsidRPr="00CD17F8" w:rsidRDefault="7CD39D2C" w:rsidP="100EC521">
          <w:pPr>
            <w:pStyle w:val="NoSpacing"/>
            <w:jc w:val="both"/>
            <w:rPr>
              <w:b w:val="0"/>
              <w:color w:val="auto"/>
              <w:sz w:val="24"/>
              <w:szCs w:val="24"/>
            </w:rPr>
          </w:pPr>
          <w:r w:rsidRPr="100EC521">
            <w:rPr>
              <w:b w:val="0"/>
              <w:color w:val="auto"/>
              <w:sz w:val="24"/>
              <w:szCs w:val="24"/>
            </w:rPr>
            <w:t>The paper analysis assessment feedback and answers will be discussed at the final seminar</w:t>
          </w:r>
          <w:r w:rsidR="7456B3C1" w:rsidRPr="100EC521">
            <w:rPr>
              <w:b w:val="0"/>
              <w:color w:val="auto"/>
              <w:sz w:val="24"/>
              <w:szCs w:val="24"/>
            </w:rPr>
            <w:t xml:space="preserve">. </w:t>
          </w:r>
        </w:p>
        <w:p w14:paraId="2039063A" w14:textId="5C1DAD76" w:rsidR="100EC521" w:rsidRDefault="100EC521" w:rsidP="100EC521">
          <w:pPr>
            <w:pStyle w:val="NoSpacing"/>
            <w:jc w:val="both"/>
            <w:rPr>
              <w:b w:val="0"/>
              <w:color w:val="auto"/>
              <w:sz w:val="24"/>
              <w:szCs w:val="24"/>
            </w:rPr>
          </w:pPr>
        </w:p>
        <w:p w14:paraId="60B47E12" w14:textId="2D302CB6" w:rsidR="00CC643A" w:rsidRPr="006509E7" w:rsidRDefault="7CD39D2C" w:rsidP="00CC643A">
          <w:pPr>
            <w:pStyle w:val="NoSpacing"/>
            <w:rPr>
              <w:b w:val="0"/>
              <w:color w:val="auto"/>
              <w:sz w:val="24"/>
              <w:szCs w:val="24"/>
            </w:rPr>
          </w:pPr>
          <w:r w:rsidRPr="100EC521">
            <w:rPr>
              <w:b w:val="0"/>
              <w:color w:val="auto"/>
              <w:sz w:val="24"/>
              <w:szCs w:val="24"/>
            </w:rPr>
            <w:t xml:space="preserve">A tutorial is also </w:t>
          </w:r>
          <w:proofErr w:type="spellStart"/>
          <w:r w:rsidRPr="100EC521">
            <w:rPr>
              <w:b w:val="0"/>
              <w:color w:val="auto"/>
              <w:sz w:val="24"/>
              <w:szCs w:val="24"/>
            </w:rPr>
            <w:t>organised</w:t>
          </w:r>
          <w:proofErr w:type="spellEnd"/>
          <w:r w:rsidRPr="100EC521">
            <w:rPr>
              <w:b w:val="0"/>
              <w:color w:val="auto"/>
              <w:sz w:val="24"/>
              <w:szCs w:val="24"/>
            </w:rPr>
            <w:t xml:space="preserve"> for the last teaching session when there will be a further opportunity to ask questions about the material covered during this course.</w:t>
          </w:r>
        </w:p>
      </w:sdtContent>
    </w:sdt>
    <w:p w14:paraId="0F793221" w14:textId="77777777" w:rsidR="00CE55E9" w:rsidRDefault="00CE55E9" w:rsidP="00CE55E9">
      <w:pPr>
        <w:rPr>
          <w:color w:val="002060"/>
          <w:szCs w:val="28"/>
        </w:rPr>
      </w:pPr>
      <w:bookmarkStart w:id="42" w:name="_Hlk95748422"/>
      <w:r>
        <w:rPr>
          <w:color w:val="002060"/>
          <w:szCs w:val="28"/>
        </w:rPr>
        <w:lastRenderedPageBreak/>
        <w:t>University Policies</w:t>
      </w:r>
    </w:p>
    <w:p w14:paraId="3784E126" w14:textId="77777777" w:rsidR="00CE55E9" w:rsidRDefault="00CE55E9" w:rsidP="00CE55E9">
      <w:pPr>
        <w:jc w:val="both"/>
        <w:rPr>
          <w:rFonts w:cstheme="minorHAnsi"/>
          <w:b w:val="0"/>
          <w:bCs/>
          <w:color w:val="000000"/>
          <w:sz w:val="24"/>
          <w:szCs w:val="24"/>
        </w:rPr>
      </w:pPr>
    </w:p>
    <w:p w14:paraId="7FBE3B61" w14:textId="77777777" w:rsidR="00CE55E9" w:rsidRDefault="00CE55E9" w:rsidP="00CE55E9">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0"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FF8EA81" w14:textId="77777777" w:rsidR="00CE55E9" w:rsidRDefault="00CE55E9" w:rsidP="00CE55E9">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2022/23 academic year. Further information can be found on the </w:t>
      </w:r>
      <w:hyperlink r:id="rId21"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4B4930DA" w14:textId="77777777" w:rsidR="00CE55E9" w:rsidRDefault="00CE55E9" w:rsidP="00CE55E9">
      <w:pPr>
        <w:jc w:val="both"/>
        <w:rPr>
          <w:b w:val="0"/>
          <w:bCs/>
          <w:color w:val="000000"/>
          <w:sz w:val="24"/>
          <w:szCs w:val="24"/>
        </w:rPr>
      </w:pPr>
    </w:p>
    <w:p w14:paraId="51E3FACE" w14:textId="77777777" w:rsidR="00CE55E9" w:rsidRDefault="00CE55E9" w:rsidP="00CE55E9">
      <w:pPr>
        <w:jc w:val="both"/>
        <w:rPr>
          <w:b w:val="0"/>
          <w:bCs/>
          <w:sz w:val="24"/>
          <w:szCs w:val="24"/>
        </w:rPr>
      </w:pPr>
      <w:r>
        <w:rPr>
          <w:b w:val="0"/>
          <w:bCs/>
          <w:color w:val="000000"/>
          <w:sz w:val="24"/>
          <w:szCs w:val="24"/>
        </w:rPr>
        <w:t>The information included in the institutional area for 2022-23 includes the following:</w:t>
      </w:r>
    </w:p>
    <w:p w14:paraId="321981FC"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sz w:val="24"/>
          <w:szCs w:val="24"/>
        </w:rPr>
      </w:pPr>
      <w:r w:rsidRPr="00CE55E9">
        <w:rPr>
          <w:color w:val="000000"/>
          <w:sz w:val="24"/>
          <w:szCs w:val="24"/>
        </w:rPr>
        <w:t>Assessment</w:t>
      </w:r>
    </w:p>
    <w:p w14:paraId="179C6F86"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000000"/>
          <w:sz w:val="24"/>
          <w:szCs w:val="24"/>
        </w:rPr>
      </w:pPr>
      <w:r w:rsidRPr="00CE55E9">
        <w:rPr>
          <w:color w:val="000000"/>
          <w:sz w:val="24"/>
          <w:szCs w:val="24"/>
        </w:rPr>
        <w:t>Feedback</w:t>
      </w:r>
    </w:p>
    <w:p w14:paraId="676F2C63"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000000"/>
          <w:sz w:val="24"/>
          <w:szCs w:val="24"/>
        </w:rPr>
      </w:pPr>
      <w:r w:rsidRPr="00CE55E9">
        <w:rPr>
          <w:color w:val="000000"/>
          <w:sz w:val="24"/>
          <w:szCs w:val="24"/>
        </w:rPr>
        <w:t>Academic Integrity</w:t>
      </w:r>
    </w:p>
    <w:p w14:paraId="2F06C176"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000000"/>
          <w:sz w:val="24"/>
          <w:szCs w:val="24"/>
        </w:rPr>
      </w:pPr>
      <w:r w:rsidRPr="00CE55E9">
        <w:rPr>
          <w:color w:val="000000"/>
          <w:sz w:val="24"/>
          <w:szCs w:val="24"/>
        </w:rPr>
        <w:t>Absence</w:t>
      </w:r>
    </w:p>
    <w:p w14:paraId="31388A22"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000000"/>
          <w:sz w:val="24"/>
          <w:szCs w:val="24"/>
        </w:rPr>
      </w:pPr>
      <w:r w:rsidRPr="00CE55E9">
        <w:rPr>
          <w:color w:val="000000"/>
          <w:sz w:val="24"/>
          <w:szCs w:val="24"/>
        </w:rPr>
        <w:t>Student Monitoring/ Class Certificates</w:t>
      </w:r>
    </w:p>
    <w:p w14:paraId="61181204" w14:textId="77777777" w:rsidR="00CE55E9" w:rsidRPr="00CE55E9" w:rsidRDefault="00CE55E9" w:rsidP="00CE55E9">
      <w:pPr>
        <w:pStyle w:val="ListParagraph"/>
        <w:widowControl w:val="0"/>
        <w:numPr>
          <w:ilvl w:val="0"/>
          <w:numId w:val="12"/>
        </w:numPr>
        <w:autoSpaceDE w:val="0"/>
        <w:autoSpaceDN w:val="0"/>
        <w:adjustRightInd w:val="0"/>
        <w:spacing w:after="0"/>
        <w:jc w:val="both"/>
        <w:rPr>
          <w:color w:val="1F497D" w:themeColor="text2"/>
          <w:sz w:val="24"/>
          <w:szCs w:val="24"/>
        </w:rPr>
      </w:pPr>
      <w:r w:rsidRPr="00CE55E9">
        <w:rPr>
          <w:color w:val="000000"/>
          <w:sz w:val="24"/>
          <w:szCs w:val="24"/>
        </w:rPr>
        <w:t>Late Submission of Work</w:t>
      </w:r>
    </w:p>
    <w:p w14:paraId="73781138"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000000"/>
          <w:sz w:val="24"/>
          <w:szCs w:val="24"/>
        </w:rPr>
      </w:pPr>
      <w:r w:rsidRPr="00CE55E9">
        <w:rPr>
          <w:color w:val="000000"/>
          <w:sz w:val="24"/>
          <w:szCs w:val="24"/>
        </w:rPr>
        <w:t>Student Discipline</w:t>
      </w:r>
    </w:p>
    <w:p w14:paraId="60399584" w14:textId="77777777" w:rsidR="00CE55E9" w:rsidRPr="00CE55E9" w:rsidRDefault="00CE55E9" w:rsidP="00CE55E9">
      <w:pPr>
        <w:pStyle w:val="ListParagraph"/>
        <w:widowControl w:val="0"/>
        <w:numPr>
          <w:ilvl w:val="0"/>
          <w:numId w:val="12"/>
        </w:numPr>
        <w:autoSpaceDE w:val="0"/>
        <w:autoSpaceDN w:val="0"/>
        <w:adjustRightInd w:val="0"/>
        <w:spacing w:after="0" w:line="240" w:lineRule="auto"/>
        <w:jc w:val="both"/>
        <w:rPr>
          <w:color w:val="1F497D" w:themeColor="text2"/>
          <w:sz w:val="24"/>
          <w:szCs w:val="24"/>
        </w:rPr>
      </w:pPr>
      <w:r w:rsidRPr="00CE55E9">
        <w:rPr>
          <w:color w:val="000000"/>
          <w:sz w:val="24"/>
          <w:szCs w:val="24"/>
        </w:rPr>
        <w:t>The co-curriculum</w:t>
      </w:r>
    </w:p>
    <w:p w14:paraId="1C29D2AE" w14:textId="77777777" w:rsidR="00CE55E9" w:rsidRPr="00CE55E9" w:rsidRDefault="00CE55E9" w:rsidP="00CE55E9">
      <w:pPr>
        <w:pStyle w:val="ListParagraph"/>
        <w:widowControl w:val="0"/>
        <w:numPr>
          <w:ilvl w:val="0"/>
          <w:numId w:val="12"/>
        </w:numPr>
        <w:tabs>
          <w:tab w:val="left" w:pos="2610"/>
        </w:tabs>
        <w:kinsoku w:val="0"/>
        <w:overflowPunct w:val="0"/>
        <w:autoSpaceDE w:val="0"/>
        <w:autoSpaceDN w:val="0"/>
        <w:adjustRightInd w:val="0"/>
        <w:spacing w:before="46" w:after="0"/>
        <w:jc w:val="both"/>
        <w:rPr>
          <w:color w:val="000000"/>
          <w:sz w:val="24"/>
          <w:szCs w:val="24"/>
        </w:rPr>
      </w:pPr>
      <w:r w:rsidRPr="00CE55E9">
        <w:rPr>
          <w:color w:val="000000"/>
          <w:sz w:val="24"/>
          <w:szCs w:val="24"/>
        </w:rPr>
        <w:t>Student Learning Service (SLS)</w:t>
      </w:r>
    </w:p>
    <w:p w14:paraId="0B841C01" w14:textId="77777777" w:rsidR="00CE55E9" w:rsidRPr="00CE55E9" w:rsidRDefault="00CE55E9" w:rsidP="00CE55E9">
      <w:pPr>
        <w:pStyle w:val="ListParagraph"/>
        <w:widowControl w:val="0"/>
        <w:numPr>
          <w:ilvl w:val="0"/>
          <w:numId w:val="12"/>
        </w:numPr>
        <w:autoSpaceDE w:val="0"/>
        <w:autoSpaceDN w:val="0"/>
        <w:adjustRightInd w:val="0"/>
        <w:spacing w:after="0"/>
        <w:jc w:val="both"/>
        <w:rPr>
          <w:color w:val="000000"/>
          <w:sz w:val="24"/>
          <w:szCs w:val="24"/>
        </w:rPr>
      </w:pPr>
      <w:r w:rsidRPr="00CE55E9">
        <w:rPr>
          <w:color w:val="000000"/>
          <w:sz w:val="24"/>
          <w:szCs w:val="24"/>
        </w:rPr>
        <w:t>Professional and Academic Development</w:t>
      </w:r>
    </w:p>
    <w:p w14:paraId="66330E14" w14:textId="77777777" w:rsidR="00CE55E9" w:rsidRPr="00CE55E9" w:rsidRDefault="00CE55E9" w:rsidP="00CE55E9">
      <w:pPr>
        <w:pStyle w:val="ListParagraph"/>
        <w:widowControl w:val="0"/>
        <w:numPr>
          <w:ilvl w:val="0"/>
          <w:numId w:val="12"/>
        </w:numPr>
        <w:autoSpaceDE w:val="0"/>
        <w:autoSpaceDN w:val="0"/>
        <w:adjustRightInd w:val="0"/>
        <w:spacing w:after="0"/>
        <w:jc w:val="both"/>
        <w:rPr>
          <w:color w:val="1F497D" w:themeColor="text2"/>
          <w:sz w:val="24"/>
          <w:szCs w:val="24"/>
        </w:rPr>
      </w:pPr>
      <w:r w:rsidRPr="00CE55E9">
        <w:rPr>
          <w:color w:val="000000"/>
          <w:sz w:val="24"/>
          <w:szCs w:val="24"/>
        </w:rPr>
        <w:t>Graduate Attributes</w:t>
      </w:r>
    </w:p>
    <w:p w14:paraId="4FB00C8D" w14:textId="77777777" w:rsidR="00CE55E9" w:rsidRPr="00CE55E9" w:rsidRDefault="00CE55E9" w:rsidP="00CE55E9">
      <w:pPr>
        <w:pStyle w:val="ListParagraph"/>
        <w:widowControl w:val="0"/>
        <w:numPr>
          <w:ilvl w:val="0"/>
          <w:numId w:val="12"/>
        </w:numPr>
        <w:autoSpaceDE w:val="0"/>
        <w:autoSpaceDN w:val="0"/>
        <w:adjustRightInd w:val="0"/>
        <w:spacing w:after="0"/>
        <w:jc w:val="both"/>
        <w:rPr>
          <w:sz w:val="24"/>
          <w:szCs w:val="24"/>
        </w:rPr>
      </w:pPr>
      <w:r w:rsidRPr="00CE55E9">
        <w:rPr>
          <w:color w:val="000000"/>
          <w:sz w:val="24"/>
          <w:szCs w:val="24"/>
        </w:rPr>
        <w:t>Email Use</w:t>
      </w:r>
    </w:p>
    <w:p w14:paraId="2FDE5DA8" w14:textId="77777777" w:rsidR="00CE55E9" w:rsidRPr="00CE55E9" w:rsidRDefault="00CE55E9" w:rsidP="00CE55E9">
      <w:pPr>
        <w:pStyle w:val="ListParagraph"/>
        <w:widowControl w:val="0"/>
        <w:numPr>
          <w:ilvl w:val="0"/>
          <w:numId w:val="12"/>
        </w:numPr>
        <w:autoSpaceDE w:val="0"/>
        <w:autoSpaceDN w:val="0"/>
        <w:adjustRightInd w:val="0"/>
        <w:spacing w:after="0"/>
        <w:jc w:val="both"/>
        <w:rPr>
          <w:sz w:val="24"/>
          <w:szCs w:val="24"/>
        </w:rPr>
      </w:pPr>
      <w:r w:rsidRPr="00CE55E9">
        <w:rPr>
          <w:color w:val="000000"/>
          <w:sz w:val="24"/>
          <w:szCs w:val="24"/>
        </w:rPr>
        <w:t>MyAberdeen</w:t>
      </w:r>
    </w:p>
    <w:p w14:paraId="00BBC71C" w14:textId="77777777" w:rsidR="00CE55E9" w:rsidRPr="00CE55E9" w:rsidRDefault="00CE55E9" w:rsidP="00CE55E9">
      <w:pPr>
        <w:pStyle w:val="ListParagraph"/>
        <w:widowControl w:val="0"/>
        <w:numPr>
          <w:ilvl w:val="0"/>
          <w:numId w:val="12"/>
        </w:numPr>
        <w:autoSpaceDE w:val="0"/>
        <w:autoSpaceDN w:val="0"/>
        <w:adjustRightInd w:val="0"/>
        <w:spacing w:after="0"/>
        <w:jc w:val="both"/>
        <w:rPr>
          <w:sz w:val="24"/>
          <w:szCs w:val="24"/>
        </w:rPr>
      </w:pPr>
      <w:r w:rsidRPr="00CE55E9">
        <w:rPr>
          <w:color w:val="000000"/>
          <w:sz w:val="24"/>
          <w:szCs w:val="24"/>
        </w:rPr>
        <w:t>Appeals and Complaints</w:t>
      </w:r>
    </w:p>
    <w:p w14:paraId="3505ED1B" w14:textId="77777777" w:rsidR="00CD17F8" w:rsidRDefault="00CD17F8" w:rsidP="00CD17F8">
      <w:pPr>
        <w:rPr>
          <w:rFonts w:ascii="Calibri" w:eastAsia="Times New Roman" w:hAnsi="Calibri" w:cs="Calibri"/>
          <w:color w:val="000000"/>
          <w:sz w:val="24"/>
          <w:szCs w:val="24"/>
          <w:lang w:eastAsia="en-GB"/>
        </w:rPr>
      </w:pPr>
    </w:p>
    <w:p w14:paraId="02AE3651" w14:textId="662301A3" w:rsidR="00CD17F8" w:rsidRDefault="00CD17F8" w:rsidP="00CD17F8">
      <w:pPr>
        <w:rPr>
          <w:color w:val="002060"/>
        </w:rPr>
      </w:pPr>
      <w:r w:rsidRPr="00BB15C3">
        <w:rPr>
          <w:color w:val="002060"/>
        </w:rPr>
        <w:t>Where to Find the Following Information:</w:t>
      </w:r>
    </w:p>
    <w:p w14:paraId="70666DB5" w14:textId="77777777" w:rsidR="00CD17F8" w:rsidRDefault="00CD17F8" w:rsidP="00CD17F8">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248BA002" w14:textId="77777777" w:rsidR="00CD17F8" w:rsidRDefault="00CD17F8" w:rsidP="00CD17F8">
      <w:pPr>
        <w:rPr>
          <w:rStyle w:val="Hyperlink"/>
          <w:sz w:val="24"/>
          <w:szCs w:val="24"/>
        </w:rPr>
      </w:pPr>
      <w:r w:rsidRPr="00A822B2">
        <w:rPr>
          <w:b w:val="0"/>
          <w:bCs/>
          <w:sz w:val="24"/>
          <w:szCs w:val="24"/>
        </w:rPr>
        <w:t>https://www.abdn.ac.uk/students/academic-life/student-monitoring.php#panel5179</w:t>
      </w:r>
    </w:p>
    <w:p w14:paraId="1B8642D2" w14:textId="77777777" w:rsidR="00CD17F8" w:rsidRDefault="00CD17F8" w:rsidP="00CD17F8">
      <w:pPr>
        <w:rPr>
          <w:rStyle w:val="Hyperlink"/>
          <w:sz w:val="24"/>
          <w:szCs w:val="24"/>
        </w:rPr>
      </w:pPr>
    </w:p>
    <w:p w14:paraId="08BE40D1" w14:textId="77777777" w:rsidR="00CD17F8" w:rsidRDefault="00CD17F8" w:rsidP="00CD17F8">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3"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5C95331" w14:textId="77777777" w:rsidR="00CD17F8" w:rsidRPr="00A822B2" w:rsidRDefault="00CD17F8" w:rsidP="00CD17F8">
      <w:pPr>
        <w:rPr>
          <w:b w:val="0"/>
          <w:bCs/>
          <w:sz w:val="24"/>
          <w:szCs w:val="24"/>
        </w:rPr>
      </w:pPr>
    </w:p>
    <w:p w14:paraId="17893A4C" w14:textId="77777777" w:rsidR="00CD17F8" w:rsidRDefault="00FB55D1" w:rsidP="00CD17F8">
      <w:pPr>
        <w:rPr>
          <w:sz w:val="24"/>
          <w:szCs w:val="24"/>
        </w:rPr>
      </w:pPr>
      <w:hyperlink r:id="rId22" w:history="1">
        <w:r w:rsidR="00CD17F8" w:rsidRPr="00A822B2">
          <w:rPr>
            <w:rStyle w:val="Hyperlink"/>
            <w:sz w:val="24"/>
            <w:szCs w:val="24"/>
          </w:rPr>
          <w:t>Log In - Student Hub (ahttps://www.abdn.ac.uk/studenthub/loginbdn.ac.uk)</w:t>
        </w:r>
      </w:hyperlink>
    </w:p>
    <w:p w14:paraId="068E31A1" w14:textId="77777777" w:rsidR="00CD17F8" w:rsidRPr="00A822B2" w:rsidRDefault="00CD17F8" w:rsidP="00CD17F8">
      <w:pPr>
        <w:rPr>
          <w:sz w:val="24"/>
          <w:szCs w:val="24"/>
        </w:rPr>
      </w:pPr>
    </w:p>
    <w:p w14:paraId="1812B3EC" w14:textId="77777777" w:rsidR="00CD17F8" w:rsidRPr="00CD5524" w:rsidRDefault="00CD17F8" w:rsidP="00CD17F8">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42AF025" w14:textId="77777777" w:rsidR="00CD17F8" w:rsidRPr="00CD5524" w:rsidRDefault="00CD17F8" w:rsidP="00CD17F8">
      <w:pPr>
        <w:rPr>
          <w:b w:val="0"/>
          <w:bCs/>
          <w:sz w:val="24"/>
          <w:szCs w:val="24"/>
        </w:rPr>
      </w:pPr>
      <w:r w:rsidRPr="00CD5524">
        <w:rPr>
          <w:b w:val="0"/>
          <w:bCs/>
          <w:sz w:val="24"/>
          <w:szCs w:val="24"/>
        </w:rPr>
        <w:t>https://www.abdn.ac.uk/students/academic-life/appeals-complaints-3380.php#panel2109</w:t>
      </w:r>
    </w:p>
    <w:p w14:paraId="46414115" w14:textId="77777777" w:rsidR="0006194B" w:rsidRDefault="0006194B" w:rsidP="00CD17F8">
      <w:pPr>
        <w:pStyle w:val="NoSpacing"/>
        <w:rPr>
          <w:color w:val="002060"/>
        </w:rPr>
      </w:pPr>
      <w:bookmarkStart w:id="44" w:name="_Hlk95896973"/>
      <w:bookmarkEnd w:id="42"/>
    </w:p>
    <w:p w14:paraId="5E4B9BB9" w14:textId="5789384A" w:rsidR="00CD17F8" w:rsidRPr="005B5F5A" w:rsidRDefault="00CD17F8" w:rsidP="00CD17F8">
      <w:pPr>
        <w:pStyle w:val="NoSpacing"/>
        <w:rPr>
          <w:color w:val="002060"/>
        </w:rPr>
      </w:pPr>
      <w:r w:rsidRPr="005B5F5A">
        <w:rPr>
          <w:color w:val="002060"/>
        </w:rPr>
        <w:lastRenderedPageBreak/>
        <w:t>Academic Language &amp; Skills support</w:t>
      </w:r>
    </w:p>
    <w:p w14:paraId="15A1F1B5" w14:textId="77777777" w:rsidR="00CD17F8" w:rsidRPr="00184F07" w:rsidRDefault="00CD17F8" w:rsidP="00CD17F8">
      <w:pPr>
        <w:pStyle w:val="NoSpacing"/>
        <w:rPr>
          <w:rFonts w:ascii="Calibri" w:eastAsia="Calibri" w:hAnsi="Calibri" w:cs="Calibri"/>
          <w:sz w:val="24"/>
          <w:szCs w:val="24"/>
        </w:rPr>
      </w:pPr>
    </w:p>
    <w:p w14:paraId="00C27D02" w14:textId="77777777" w:rsidR="00CD17F8" w:rsidRPr="005D01A1" w:rsidRDefault="00CD17F8" w:rsidP="00CD17F8">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0425772" w14:textId="77777777" w:rsidR="00CD17F8" w:rsidRPr="005D01A1" w:rsidRDefault="00CD17F8" w:rsidP="00CD17F8">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4C218037" w14:textId="77777777" w:rsidR="00CD17F8" w:rsidRPr="00CF3086" w:rsidRDefault="00CD17F8" w:rsidP="00CD17F8">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3C408E14" w14:textId="77777777" w:rsidR="00CD17F8" w:rsidRPr="00BB15C3" w:rsidRDefault="00CD17F8" w:rsidP="00CD17F8">
      <w:pPr>
        <w:pStyle w:val="TOC1"/>
        <w:rPr>
          <w:b w:val="0"/>
          <w:bCs w:val="0"/>
          <w:color w:val="auto"/>
          <w:sz w:val="24"/>
          <w:szCs w:val="24"/>
        </w:rPr>
      </w:pPr>
      <w:r w:rsidRPr="00BB15C3">
        <w:rPr>
          <w:b w:val="0"/>
          <w:bCs w:val="0"/>
          <w:color w:val="auto"/>
          <w:sz w:val="24"/>
          <w:szCs w:val="24"/>
        </w:rPr>
        <w:t>Responding to a writing task: Focusing on the question</w:t>
      </w:r>
    </w:p>
    <w:p w14:paraId="139775C7" w14:textId="77777777" w:rsidR="00CD17F8" w:rsidRPr="00BB15C3" w:rsidRDefault="00CD17F8" w:rsidP="00CD17F8">
      <w:pPr>
        <w:pStyle w:val="TOC1"/>
        <w:rPr>
          <w:b w:val="0"/>
          <w:bCs w:val="0"/>
          <w:color w:val="auto"/>
          <w:sz w:val="24"/>
          <w:szCs w:val="24"/>
        </w:rPr>
      </w:pPr>
      <w:r w:rsidRPr="00BB15C3">
        <w:rPr>
          <w:b w:val="0"/>
          <w:bCs w:val="0"/>
          <w:color w:val="auto"/>
          <w:sz w:val="24"/>
          <w:szCs w:val="24"/>
        </w:rPr>
        <w:t>Organising your writing: within &amp; between paragraphs</w:t>
      </w:r>
    </w:p>
    <w:p w14:paraId="348E04F9" w14:textId="77777777" w:rsidR="00CD17F8" w:rsidRPr="00BB15C3" w:rsidRDefault="00CD17F8" w:rsidP="00CD17F8">
      <w:pPr>
        <w:pStyle w:val="TOC1"/>
        <w:rPr>
          <w:b w:val="0"/>
          <w:bCs w:val="0"/>
          <w:color w:val="auto"/>
          <w:sz w:val="24"/>
          <w:szCs w:val="24"/>
        </w:rPr>
      </w:pPr>
      <w:bookmarkStart w:id="45" w:name="_Hlk70079452"/>
      <w:r w:rsidRPr="00BB15C3">
        <w:rPr>
          <w:b w:val="0"/>
          <w:bCs w:val="0"/>
          <w:color w:val="auto"/>
          <w:sz w:val="24"/>
          <w:szCs w:val="24"/>
        </w:rPr>
        <w:t xml:space="preserve">Using sources to support your writing (including writing in your own words, and </w:t>
      </w:r>
    </w:p>
    <w:p w14:paraId="47618858" w14:textId="77777777" w:rsidR="00CD17F8" w:rsidRPr="00BB15C3" w:rsidRDefault="00CD17F8" w:rsidP="00CD17F8">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5"/>
    <w:p w14:paraId="03B8612D" w14:textId="77777777" w:rsidR="00CD17F8" w:rsidRPr="00BB15C3" w:rsidRDefault="00CD17F8" w:rsidP="00CD17F8">
      <w:pPr>
        <w:pStyle w:val="TOC1"/>
        <w:rPr>
          <w:b w:val="0"/>
          <w:bCs w:val="0"/>
          <w:color w:val="auto"/>
          <w:sz w:val="24"/>
          <w:szCs w:val="24"/>
        </w:rPr>
      </w:pPr>
      <w:r w:rsidRPr="00BB15C3">
        <w:rPr>
          <w:b w:val="0"/>
          <w:bCs w:val="0"/>
          <w:color w:val="auto"/>
          <w:sz w:val="24"/>
          <w:szCs w:val="24"/>
        </w:rPr>
        <w:t>Using academic language</w:t>
      </w:r>
    </w:p>
    <w:p w14:paraId="5374C095" w14:textId="77777777" w:rsidR="00CD17F8" w:rsidRPr="00BB15C3" w:rsidRDefault="00CD17F8" w:rsidP="00CD17F8">
      <w:pPr>
        <w:pStyle w:val="TOC1"/>
        <w:rPr>
          <w:b w:val="0"/>
          <w:bCs w:val="0"/>
          <w:color w:val="auto"/>
          <w:sz w:val="24"/>
          <w:szCs w:val="24"/>
        </w:rPr>
      </w:pPr>
      <w:r w:rsidRPr="00BB15C3">
        <w:rPr>
          <w:b w:val="0"/>
          <w:bCs w:val="0"/>
          <w:color w:val="auto"/>
          <w:sz w:val="24"/>
          <w:szCs w:val="24"/>
        </w:rPr>
        <w:t xml:space="preserve">Critical Thinking </w:t>
      </w:r>
    </w:p>
    <w:p w14:paraId="410CE7AD" w14:textId="77777777" w:rsidR="00CD17F8" w:rsidRPr="00BB15C3" w:rsidRDefault="00CD17F8" w:rsidP="00CD17F8">
      <w:pPr>
        <w:pStyle w:val="TOC1"/>
        <w:rPr>
          <w:b w:val="0"/>
          <w:bCs w:val="0"/>
          <w:color w:val="auto"/>
          <w:sz w:val="24"/>
          <w:szCs w:val="24"/>
        </w:rPr>
      </w:pPr>
      <w:r w:rsidRPr="00BB15C3">
        <w:rPr>
          <w:b w:val="0"/>
          <w:bCs w:val="0"/>
          <w:color w:val="auto"/>
          <w:sz w:val="24"/>
          <w:szCs w:val="24"/>
        </w:rPr>
        <w:t>Proofreading &amp; Editing</w:t>
      </w:r>
    </w:p>
    <w:p w14:paraId="27209FA1" w14:textId="77777777" w:rsidR="00CD17F8" w:rsidRPr="00BB15C3" w:rsidRDefault="00CD17F8" w:rsidP="00CD17F8">
      <w:pPr>
        <w:spacing w:after="160" w:line="259" w:lineRule="auto"/>
        <w:ind w:left="720"/>
        <w:contextualSpacing/>
        <w:rPr>
          <w:b w:val="0"/>
          <w:color w:val="auto"/>
          <w:sz w:val="24"/>
          <w:szCs w:val="24"/>
        </w:rPr>
      </w:pPr>
    </w:p>
    <w:p w14:paraId="2998BDC7" w14:textId="77777777" w:rsidR="00CD17F8" w:rsidRPr="00BB15C3" w:rsidRDefault="00CD17F8" w:rsidP="00CD17F8">
      <w:pPr>
        <w:spacing w:after="160" w:line="259" w:lineRule="auto"/>
        <w:ind w:left="720"/>
        <w:contextualSpacing/>
        <w:rPr>
          <w:b w:val="0"/>
          <w:color w:val="auto"/>
          <w:sz w:val="24"/>
          <w:szCs w:val="24"/>
        </w:rPr>
      </w:pPr>
    </w:p>
    <w:p w14:paraId="63B55069" w14:textId="77777777" w:rsidR="00CD17F8" w:rsidRPr="00BB15C3" w:rsidRDefault="00CD17F8" w:rsidP="00CD17F8">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3DDAB32C" w14:textId="77777777" w:rsidR="00CD17F8" w:rsidRPr="00BB15C3" w:rsidRDefault="00CD17F8" w:rsidP="00CD17F8">
      <w:pPr>
        <w:pStyle w:val="TOC1"/>
        <w:rPr>
          <w:b w:val="0"/>
          <w:bCs w:val="0"/>
          <w:color w:val="auto"/>
          <w:sz w:val="24"/>
          <w:szCs w:val="24"/>
        </w:rPr>
      </w:pPr>
      <w:r w:rsidRPr="00BB15C3">
        <w:rPr>
          <w:b w:val="0"/>
          <w:bCs w:val="0"/>
          <w:color w:val="auto"/>
          <w:sz w:val="24"/>
          <w:szCs w:val="24"/>
        </w:rPr>
        <w:t>Developing skills for effective communication in an academic context</w:t>
      </w:r>
    </w:p>
    <w:p w14:paraId="0A186F76" w14:textId="77777777" w:rsidR="00CD17F8" w:rsidRPr="00BB15C3" w:rsidRDefault="00CD17F8" w:rsidP="00CD17F8">
      <w:pPr>
        <w:pStyle w:val="TOC1"/>
        <w:rPr>
          <w:b w:val="0"/>
          <w:bCs w:val="0"/>
          <w:color w:val="auto"/>
          <w:sz w:val="24"/>
          <w:szCs w:val="24"/>
        </w:rPr>
      </w:pPr>
      <w:r w:rsidRPr="00BB15C3">
        <w:rPr>
          <w:b w:val="0"/>
          <w:bCs w:val="0"/>
          <w:color w:val="auto"/>
          <w:sz w:val="24"/>
          <w:szCs w:val="24"/>
        </w:rPr>
        <w:t xml:space="preserve">Promoting critical thinking and evaluation </w:t>
      </w:r>
    </w:p>
    <w:p w14:paraId="6678B87D" w14:textId="77777777" w:rsidR="00CD17F8" w:rsidRPr="00BB15C3" w:rsidRDefault="00CD17F8" w:rsidP="00CD17F8">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404A7D36" w14:textId="77777777" w:rsidR="00CD17F8" w:rsidRPr="00BB15C3" w:rsidRDefault="00CD17F8" w:rsidP="00CD17F8">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04B24661" w14:textId="77777777" w:rsidR="00CD17F8" w:rsidRPr="00BB15C3" w:rsidRDefault="00CD17F8" w:rsidP="00CD17F8">
      <w:pPr>
        <w:pStyle w:val="TOC1"/>
        <w:rPr>
          <w:b w:val="0"/>
          <w:bCs w:val="0"/>
          <w:color w:val="auto"/>
          <w:sz w:val="24"/>
          <w:szCs w:val="24"/>
        </w:rPr>
      </w:pPr>
      <w:r w:rsidRPr="00BB15C3">
        <w:rPr>
          <w:b w:val="0"/>
          <w:bCs w:val="0"/>
          <w:color w:val="auto"/>
          <w:sz w:val="24"/>
          <w:szCs w:val="24"/>
        </w:rPr>
        <w:t>Useful vocabulary and expressions for taking part in discussions</w:t>
      </w:r>
    </w:p>
    <w:p w14:paraId="4642AED6" w14:textId="77777777" w:rsidR="00CD17F8" w:rsidRPr="00CF3086" w:rsidRDefault="00CD17F8" w:rsidP="00CD17F8">
      <w:pPr>
        <w:spacing w:after="160" w:line="259" w:lineRule="auto"/>
        <w:ind w:left="360"/>
        <w:rPr>
          <w:b w:val="0"/>
          <w:color w:val="auto"/>
          <w:sz w:val="24"/>
          <w:szCs w:val="24"/>
        </w:rPr>
      </w:pPr>
    </w:p>
    <w:p w14:paraId="073A190B" w14:textId="77777777" w:rsidR="00CD17F8" w:rsidRDefault="00CD17F8" w:rsidP="00CD17F8">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bookmarkEnd w:id="43"/>
      <w:bookmarkEnd w:id="44"/>
      <w:proofErr w:type="gramEnd"/>
    </w:p>
    <w:p w14:paraId="6DBB3D81" w14:textId="77777777" w:rsidR="0037490B" w:rsidRDefault="0037490B">
      <w:pPr>
        <w:spacing w:after="160" w:line="259" w:lineRule="auto"/>
        <w:rPr>
          <w:rFonts w:cstheme="minorHAnsi"/>
          <w:color w:val="002060"/>
          <w:szCs w:val="28"/>
        </w:rPr>
      </w:pPr>
      <w:r>
        <w:rPr>
          <w:rFonts w:cstheme="minorHAnsi"/>
          <w:color w:val="002060"/>
          <w:szCs w:val="28"/>
        </w:rPr>
        <w:br w:type="page"/>
      </w:r>
    </w:p>
    <w:p w14:paraId="1CCE5720" w14:textId="77777777" w:rsidR="00CD17F8" w:rsidRPr="008A7B91" w:rsidRDefault="00CD17F8" w:rsidP="00CD17F8">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FB55D1" w:rsidRPr="000419C2" w14:paraId="73B8893E" w14:textId="77777777" w:rsidTr="004F7E40">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DB93D" w14:textId="77777777" w:rsidR="00FB55D1" w:rsidRPr="000419C2" w:rsidRDefault="00FB55D1" w:rsidP="004F7E40">
            <w:pPr>
              <w:spacing w:after="0"/>
              <w:jc w:val="center"/>
              <w:rPr>
                <w:rFonts w:ascii="Calibri" w:eastAsia="Times New Roman" w:hAnsi="Calibri" w:cs="Calibri"/>
                <w:bCs/>
                <w:color w:val="000000"/>
                <w:sz w:val="22"/>
                <w:lang w:val="en-GB" w:eastAsia="en-GB"/>
              </w:rPr>
            </w:pPr>
            <w:bookmarkStart w:id="4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782ECF" w14:textId="77777777" w:rsidR="00FB55D1" w:rsidRPr="000419C2" w:rsidRDefault="00FB55D1" w:rsidP="004F7E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A85FEA" w14:textId="77777777" w:rsidR="00FB55D1" w:rsidRPr="000419C2" w:rsidRDefault="00FB55D1" w:rsidP="004F7E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746E00" w14:textId="77777777" w:rsidR="00FB55D1" w:rsidRPr="000419C2" w:rsidRDefault="00FB55D1" w:rsidP="004F7E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ACAF3F" w14:textId="77777777" w:rsidR="00FB55D1" w:rsidRPr="000419C2" w:rsidRDefault="00FB55D1" w:rsidP="004F7E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CBD509" w14:textId="77777777" w:rsidR="00FB55D1" w:rsidRPr="000419C2" w:rsidRDefault="00FB55D1" w:rsidP="004F7E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FB55D1" w:rsidRPr="000419C2" w14:paraId="1C4E48C3" w14:textId="77777777" w:rsidTr="004F7E40">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975FA9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1B88C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5B729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48EAF2"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6A0DB2"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9C3FF5"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FB55D1" w:rsidRPr="000419C2" w14:paraId="1571FFCD" w14:textId="77777777" w:rsidTr="004F7E40">
        <w:trPr>
          <w:trHeight w:val="79"/>
        </w:trPr>
        <w:tc>
          <w:tcPr>
            <w:tcW w:w="0" w:type="auto"/>
            <w:vMerge/>
            <w:tcBorders>
              <w:top w:val="nil"/>
              <w:left w:val="single" w:sz="4" w:space="0" w:color="auto"/>
              <w:bottom w:val="single" w:sz="4" w:space="0" w:color="auto"/>
              <w:right w:val="single" w:sz="4" w:space="0" w:color="auto"/>
            </w:tcBorders>
            <w:vAlign w:val="center"/>
            <w:hideMark/>
          </w:tcPr>
          <w:p w14:paraId="024A218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F4225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61A3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B923E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A2051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A93BF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6E1D97"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01E379C2"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16F1C0F"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945B52"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80138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87A31D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D681A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8FC9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673F4914"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625C3E8B" w14:textId="77777777" w:rsidTr="004F7E40">
        <w:trPr>
          <w:trHeight w:val="71"/>
        </w:trPr>
        <w:tc>
          <w:tcPr>
            <w:tcW w:w="0" w:type="auto"/>
            <w:vMerge/>
            <w:tcBorders>
              <w:top w:val="nil"/>
              <w:left w:val="single" w:sz="4" w:space="0" w:color="auto"/>
              <w:bottom w:val="single" w:sz="4" w:space="0" w:color="auto"/>
              <w:right w:val="single" w:sz="4" w:space="0" w:color="auto"/>
            </w:tcBorders>
            <w:vAlign w:val="center"/>
            <w:hideMark/>
          </w:tcPr>
          <w:p w14:paraId="0EC2B3C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7700B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3DBF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F9E73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2754E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F1502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9BC18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5F028777"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7D846E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2578D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99B74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319239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6466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78616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0F3E2AF4"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1126D890" w14:textId="77777777" w:rsidTr="004F7E40">
        <w:trPr>
          <w:trHeight w:val="98"/>
        </w:trPr>
        <w:tc>
          <w:tcPr>
            <w:tcW w:w="0" w:type="auto"/>
            <w:vMerge/>
            <w:tcBorders>
              <w:top w:val="nil"/>
              <w:left w:val="single" w:sz="4" w:space="0" w:color="auto"/>
              <w:bottom w:val="single" w:sz="4" w:space="0" w:color="auto"/>
              <w:right w:val="single" w:sz="4" w:space="0" w:color="auto"/>
            </w:tcBorders>
            <w:vAlign w:val="center"/>
            <w:hideMark/>
          </w:tcPr>
          <w:p w14:paraId="7F13BC3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29727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8EDE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6BE3B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0B44F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62542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436FDB"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5A6B82AB"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A4EC20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76B62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37AD3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DFC30A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265A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63B23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41B8679B"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347865B6" w14:textId="77777777" w:rsidTr="004F7E40">
        <w:trPr>
          <w:trHeight w:val="178"/>
        </w:trPr>
        <w:tc>
          <w:tcPr>
            <w:tcW w:w="0" w:type="auto"/>
            <w:vMerge/>
            <w:tcBorders>
              <w:top w:val="nil"/>
              <w:left w:val="single" w:sz="4" w:space="0" w:color="auto"/>
              <w:bottom w:val="single" w:sz="4" w:space="0" w:color="auto"/>
              <w:right w:val="single" w:sz="4" w:space="0" w:color="auto"/>
            </w:tcBorders>
            <w:vAlign w:val="center"/>
            <w:hideMark/>
          </w:tcPr>
          <w:p w14:paraId="6980C06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61E09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F120D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86F11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ADBC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2E9A4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E1F4C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53A65F95"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9E2D4C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09B214"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0196A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8FDB2B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BE618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B0A80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D2BC80D"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29150F61" w14:textId="77777777" w:rsidTr="004F7E40">
        <w:trPr>
          <w:trHeight w:val="102"/>
        </w:trPr>
        <w:tc>
          <w:tcPr>
            <w:tcW w:w="0" w:type="auto"/>
            <w:vMerge/>
            <w:tcBorders>
              <w:top w:val="nil"/>
              <w:left w:val="single" w:sz="4" w:space="0" w:color="auto"/>
              <w:bottom w:val="single" w:sz="4" w:space="0" w:color="auto"/>
              <w:right w:val="single" w:sz="4" w:space="0" w:color="auto"/>
            </w:tcBorders>
            <w:vAlign w:val="center"/>
            <w:hideMark/>
          </w:tcPr>
          <w:p w14:paraId="30ADAE3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00908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B649A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33D8F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16708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E73F3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70CA7D"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4DC5B768"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7FBBA4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261EE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7CF12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3BCEE9"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7DC2F2"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AC92F5"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F8EA10F"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0D94724B" w14:textId="77777777" w:rsidTr="004F7E40">
        <w:trPr>
          <w:trHeight w:val="181"/>
        </w:trPr>
        <w:tc>
          <w:tcPr>
            <w:tcW w:w="0" w:type="auto"/>
            <w:vMerge/>
            <w:tcBorders>
              <w:top w:val="nil"/>
              <w:left w:val="single" w:sz="4" w:space="0" w:color="auto"/>
              <w:bottom w:val="single" w:sz="4" w:space="0" w:color="auto"/>
              <w:right w:val="single" w:sz="4" w:space="0" w:color="auto"/>
            </w:tcBorders>
            <w:vAlign w:val="center"/>
            <w:hideMark/>
          </w:tcPr>
          <w:p w14:paraId="3519ED7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B7E28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9DE8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5BF06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22CB8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E6DCB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7AE8796"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2F990408"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2F150D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B6CDF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07C38F"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2E62E7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90C20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704EA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68536ED"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5F778865" w14:textId="77777777" w:rsidTr="004F7E40">
        <w:trPr>
          <w:trHeight w:val="119"/>
        </w:trPr>
        <w:tc>
          <w:tcPr>
            <w:tcW w:w="0" w:type="auto"/>
            <w:vMerge/>
            <w:tcBorders>
              <w:top w:val="nil"/>
              <w:left w:val="single" w:sz="4" w:space="0" w:color="auto"/>
              <w:bottom w:val="single" w:sz="4" w:space="0" w:color="auto"/>
              <w:right w:val="single" w:sz="4" w:space="0" w:color="auto"/>
            </w:tcBorders>
            <w:vAlign w:val="center"/>
            <w:hideMark/>
          </w:tcPr>
          <w:p w14:paraId="1C3C69E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B7388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FF7D3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72697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5AC1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E7B35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D8DBD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4A850230"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7B8861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FD4D24"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8532A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CF5CD1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C9FF0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49FCF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D7B9EB9"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6BA54B36" w14:textId="77777777" w:rsidTr="004F7E40">
        <w:trPr>
          <w:trHeight w:val="523"/>
        </w:trPr>
        <w:tc>
          <w:tcPr>
            <w:tcW w:w="0" w:type="auto"/>
            <w:vMerge/>
            <w:tcBorders>
              <w:top w:val="nil"/>
              <w:left w:val="single" w:sz="4" w:space="0" w:color="auto"/>
              <w:bottom w:val="single" w:sz="4" w:space="0" w:color="auto"/>
              <w:right w:val="single" w:sz="4" w:space="0" w:color="auto"/>
            </w:tcBorders>
            <w:vAlign w:val="center"/>
            <w:hideMark/>
          </w:tcPr>
          <w:p w14:paraId="6BB1C34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9C69F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9B1A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40F86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85A19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94FD7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CC8F6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29115E79"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F4341B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3BEC82"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ECFC7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9E0E69"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9BC04B"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2CB12B"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3695BA1B"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37C377C1" w14:textId="77777777" w:rsidTr="004F7E40">
        <w:trPr>
          <w:trHeight w:val="137"/>
        </w:trPr>
        <w:tc>
          <w:tcPr>
            <w:tcW w:w="0" w:type="auto"/>
            <w:vMerge/>
            <w:tcBorders>
              <w:top w:val="nil"/>
              <w:left w:val="single" w:sz="4" w:space="0" w:color="auto"/>
              <w:bottom w:val="single" w:sz="4" w:space="0" w:color="auto"/>
              <w:right w:val="single" w:sz="4" w:space="0" w:color="auto"/>
            </w:tcBorders>
            <w:vAlign w:val="center"/>
            <w:hideMark/>
          </w:tcPr>
          <w:p w14:paraId="1A62186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010F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A6FDB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601B3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01D11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C0638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B841DD"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7F258481"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0D5F0F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8B2954"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BD21F5"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DCC6E7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B5FF5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11134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4D1D7BDC"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2C3528F4" w14:textId="77777777" w:rsidTr="004F7E40">
        <w:trPr>
          <w:trHeight w:val="75"/>
        </w:trPr>
        <w:tc>
          <w:tcPr>
            <w:tcW w:w="0" w:type="auto"/>
            <w:vMerge/>
            <w:tcBorders>
              <w:top w:val="nil"/>
              <w:left w:val="single" w:sz="4" w:space="0" w:color="auto"/>
              <w:bottom w:val="single" w:sz="4" w:space="0" w:color="auto"/>
              <w:right w:val="single" w:sz="4" w:space="0" w:color="auto"/>
            </w:tcBorders>
            <w:vAlign w:val="center"/>
            <w:hideMark/>
          </w:tcPr>
          <w:p w14:paraId="5D59440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944B8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21C18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0AF35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66ED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77930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4FB08F"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25F58EA5"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E70EBA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0D9620"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451A6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4F128D8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CD338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EFC6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17655834"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4AD6AC51" w14:textId="77777777" w:rsidTr="004F7E40">
        <w:trPr>
          <w:trHeight w:val="155"/>
        </w:trPr>
        <w:tc>
          <w:tcPr>
            <w:tcW w:w="0" w:type="auto"/>
            <w:vMerge/>
            <w:tcBorders>
              <w:top w:val="nil"/>
              <w:left w:val="single" w:sz="4" w:space="0" w:color="auto"/>
              <w:bottom w:val="single" w:sz="4" w:space="0" w:color="auto"/>
              <w:right w:val="single" w:sz="4" w:space="0" w:color="auto"/>
            </w:tcBorders>
            <w:vAlign w:val="center"/>
            <w:hideMark/>
          </w:tcPr>
          <w:p w14:paraId="586E1BE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31E74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817D2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AA56F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D83FC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4095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B72A1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46373C99"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89D71D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25642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81041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86B5DC"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FB61AF"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DF4938"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D08D099"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3FCC82AA" w14:textId="77777777" w:rsidTr="004F7E40">
        <w:trPr>
          <w:trHeight w:val="94"/>
        </w:trPr>
        <w:tc>
          <w:tcPr>
            <w:tcW w:w="0" w:type="auto"/>
            <w:vMerge/>
            <w:tcBorders>
              <w:top w:val="nil"/>
              <w:left w:val="single" w:sz="4" w:space="0" w:color="auto"/>
              <w:bottom w:val="single" w:sz="4" w:space="0" w:color="auto"/>
              <w:right w:val="single" w:sz="4" w:space="0" w:color="auto"/>
            </w:tcBorders>
            <w:vAlign w:val="center"/>
            <w:hideMark/>
          </w:tcPr>
          <w:p w14:paraId="501C8A3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EED7D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DA281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41F3E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7634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E94E2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67E517"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1E27381D"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3BD8F6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32F52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F39C6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FC30C7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1A87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68AD6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2D12FE5"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08A1F599" w14:textId="77777777" w:rsidTr="004F7E40">
        <w:trPr>
          <w:trHeight w:val="71"/>
        </w:trPr>
        <w:tc>
          <w:tcPr>
            <w:tcW w:w="0" w:type="auto"/>
            <w:vMerge/>
            <w:tcBorders>
              <w:top w:val="nil"/>
              <w:left w:val="single" w:sz="4" w:space="0" w:color="auto"/>
              <w:bottom w:val="single" w:sz="4" w:space="0" w:color="auto"/>
              <w:right w:val="single" w:sz="4" w:space="0" w:color="auto"/>
            </w:tcBorders>
            <w:vAlign w:val="center"/>
            <w:hideMark/>
          </w:tcPr>
          <w:p w14:paraId="61A074C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AD7BC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72F1BE"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0B51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1F9CC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F4AD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76763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1E3ADC1A"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857AB5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555B15"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94281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5D2F70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BF7B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3A694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3E61EDD"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23CF3A03" w14:textId="77777777" w:rsidTr="004F7E40">
        <w:trPr>
          <w:trHeight w:val="112"/>
        </w:trPr>
        <w:tc>
          <w:tcPr>
            <w:tcW w:w="0" w:type="auto"/>
            <w:vMerge/>
            <w:tcBorders>
              <w:top w:val="nil"/>
              <w:left w:val="single" w:sz="4" w:space="0" w:color="auto"/>
              <w:bottom w:val="single" w:sz="4" w:space="0" w:color="auto"/>
              <w:right w:val="single" w:sz="4" w:space="0" w:color="auto"/>
            </w:tcBorders>
            <w:vAlign w:val="center"/>
            <w:hideMark/>
          </w:tcPr>
          <w:p w14:paraId="531AA6C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D68F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301CC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BCFD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F20A2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7C753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A9091B"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2F6AAB74"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FF13977"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3662C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78FA6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2B60DE"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FEC81"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90F21E"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CA56042"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2C90AB2C" w14:textId="77777777" w:rsidTr="004F7E40">
        <w:trPr>
          <w:trHeight w:val="71"/>
        </w:trPr>
        <w:tc>
          <w:tcPr>
            <w:tcW w:w="0" w:type="auto"/>
            <w:vMerge/>
            <w:tcBorders>
              <w:top w:val="nil"/>
              <w:left w:val="single" w:sz="4" w:space="0" w:color="auto"/>
              <w:bottom w:val="single" w:sz="4" w:space="0" w:color="auto"/>
              <w:right w:val="single" w:sz="4" w:space="0" w:color="auto"/>
            </w:tcBorders>
            <w:vAlign w:val="center"/>
            <w:hideMark/>
          </w:tcPr>
          <w:p w14:paraId="2A40551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0C0B1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19D9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D75A7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B727E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83A9F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1CD7D4"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0CE37EC9"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5037194"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29164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478D2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AFE432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639F1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DB005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33A99C72"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42E230A1" w14:textId="77777777" w:rsidTr="004F7E40">
        <w:trPr>
          <w:trHeight w:val="101"/>
        </w:trPr>
        <w:tc>
          <w:tcPr>
            <w:tcW w:w="0" w:type="auto"/>
            <w:vMerge/>
            <w:tcBorders>
              <w:top w:val="nil"/>
              <w:left w:val="single" w:sz="4" w:space="0" w:color="auto"/>
              <w:bottom w:val="single" w:sz="4" w:space="0" w:color="auto"/>
              <w:right w:val="single" w:sz="4" w:space="0" w:color="auto"/>
            </w:tcBorders>
            <w:vAlign w:val="center"/>
            <w:hideMark/>
          </w:tcPr>
          <w:p w14:paraId="0E838F6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22417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35FED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7D858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791BB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29C6E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C049F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3469C35C"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A7072F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F67B51"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E59E5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BF7D66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EA129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8733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75C8D394"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653C01E7" w14:textId="77777777" w:rsidTr="004F7E40">
        <w:trPr>
          <w:trHeight w:val="71"/>
        </w:trPr>
        <w:tc>
          <w:tcPr>
            <w:tcW w:w="0" w:type="auto"/>
            <w:vMerge/>
            <w:tcBorders>
              <w:top w:val="nil"/>
              <w:left w:val="single" w:sz="4" w:space="0" w:color="auto"/>
              <w:bottom w:val="single" w:sz="4" w:space="0" w:color="auto"/>
              <w:right w:val="single" w:sz="4" w:space="0" w:color="auto"/>
            </w:tcBorders>
            <w:vAlign w:val="center"/>
            <w:hideMark/>
          </w:tcPr>
          <w:p w14:paraId="58787E2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8CA74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FA84C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C5417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6CD39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FDF02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F370D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2DF641C9"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A21DE0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50581D"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511DA2"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EACC88"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B560D7"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50CD01"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4D58258"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314CD525" w14:textId="77777777" w:rsidTr="004F7E40">
        <w:trPr>
          <w:trHeight w:val="97"/>
        </w:trPr>
        <w:tc>
          <w:tcPr>
            <w:tcW w:w="0" w:type="auto"/>
            <w:vMerge/>
            <w:tcBorders>
              <w:top w:val="nil"/>
              <w:left w:val="single" w:sz="4" w:space="0" w:color="auto"/>
              <w:bottom w:val="single" w:sz="4" w:space="0" w:color="auto"/>
              <w:right w:val="single" w:sz="4" w:space="0" w:color="auto"/>
            </w:tcBorders>
            <w:vAlign w:val="center"/>
            <w:hideMark/>
          </w:tcPr>
          <w:p w14:paraId="5B46915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43725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86D12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33CB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0DB12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52934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E96176"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38D3EF8A"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B99A7C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C69E7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BA09FB"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21DB85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635A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B5232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4312870E"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41A26592" w14:textId="77777777" w:rsidTr="004F7E40">
        <w:trPr>
          <w:trHeight w:val="104"/>
        </w:trPr>
        <w:tc>
          <w:tcPr>
            <w:tcW w:w="0" w:type="auto"/>
            <w:vMerge/>
            <w:tcBorders>
              <w:top w:val="nil"/>
              <w:left w:val="single" w:sz="4" w:space="0" w:color="auto"/>
              <w:bottom w:val="single" w:sz="4" w:space="0" w:color="auto"/>
              <w:right w:val="single" w:sz="4" w:space="0" w:color="auto"/>
            </w:tcBorders>
            <w:vAlign w:val="center"/>
            <w:hideMark/>
          </w:tcPr>
          <w:p w14:paraId="3599579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C279F3"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D324B"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F715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7BE77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6B269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B4DD80"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7DA2FEE1"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E1F6570"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83338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5CCAEF"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3E22D9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FA8EC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45561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7004A7B7"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3DCD3577" w14:textId="77777777" w:rsidTr="004F7E40">
        <w:trPr>
          <w:trHeight w:val="71"/>
        </w:trPr>
        <w:tc>
          <w:tcPr>
            <w:tcW w:w="0" w:type="auto"/>
            <w:vMerge/>
            <w:tcBorders>
              <w:top w:val="nil"/>
              <w:left w:val="single" w:sz="4" w:space="0" w:color="auto"/>
              <w:bottom w:val="single" w:sz="4" w:space="0" w:color="auto"/>
              <w:right w:val="single" w:sz="4" w:space="0" w:color="auto"/>
            </w:tcBorders>
            <w:vAlign w:val="center"/>
            <w:hideMark/>
          </w:tcPr>
          <w:p w14:paraId="7118F10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46E8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7196DA"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B4E03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099E14"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23CC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E2A47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07DEA721"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488D8D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F39C4E"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C01AE6"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4DD19"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32BF28"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DC286A" w14:textId="77777777" w:rsidR="00FB55D1" w:rsidRPr="000419C2" w:rsidRDefault="00FB55D1" w:rsidP="004F7E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3073DE7"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1F424524" w14:textId="77777777" w:rsidTr="004F7E40">
        <w:trPr>
          <w:trHeight w:val="88"/>
        </w:trPr>
        <w:tc>
          <w:tcPr>
            <w:tcW w:w="0" w:type="auto"/>
            <w:vMerge/>
            <w:tcBorders>
              <w:top w:val="nil"/>
              <w:left w:val="single" w:sz="4" w:space="0" w:color="auto"/>
              <w:bottom w:val="single" w:sz="4" w:space="0" w:color="auto"/>
              <w:right w:val="single" w:sz="4" w:space="0" w:color="auto"/>
            </w:tcBorders>
            <w:vAlign w:val="center"/>
            <w:hideMark/>
          </w:tcPr>
          <w:p w14:paraId="03BE5929"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F27E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5A90A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6B1D71"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5577A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C286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0685A8" w14:textId="77777777" w:rsidR="00FB55D1" w:rsidRPr="000419C2" w:rsidRDefault="00FB55D1" w:rsidP="004F7E40">
            <w:pPr>
              <w:spacing w:after="0"/>
              <w:rPr>
                <w:rFonts w:ascii="Calibri" w:eastAsia="Times New Roman" w:hAnsi="Calibri" w:cs="Calibri"/>
                <w:b w:val="0"/>
                <w:color w:val="000000"/>
                <w:sz w:val="22"/>
                <w:lang w:val="en-GB" w:eastAsia="en-GB"/>
              </w:rPr>
            </w:pPr>
          </w:p>
        </w:tc>
      </w:tr>
      <w:tr w:rsidR="00FB55D1" w:rsidRPr="000419C2" w14:paraId="5703166A"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C633804"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68C54D"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65D843"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31267282"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03BBE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4D064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2AF6BED1"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14013660" w14:textId="77777777" w:rsidTr="004F7E40">
        <w:trPr>
          <w:trHeight w:val="164"/>
        </w:trPr>
        <w:tc>
          <w:tcPr>
            <w:tcW w:w="0" w:type="auto"/>
            <w:vMerge/>
            <w:tcBorders>
              <w:top w:val="nil"/>
              <w:left w:val="single" w:sz="4" w:space="0" w:color="auto"/>
              <w:bottom w:val="single" w:sz="4" w:space="0" w:color="auto"/>
              <w:right w:val="single" w:sz="4" w:space="0" w:color="auto"/>
            </w:tcBorders>
            <w:vAlign w:val="center"/>
            <w:hideMark/>
          </w:tcPr>
          <w:p w14:paraId="2C7FCD1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EB59A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DBFA6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22BA07"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47929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D02C15"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38116C"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tr w:rsidR="00FB55D1" w:rsidRPr="000419C2" w14:paraId="037F4571" w14:textId="77777777" w:rsidTr="004F7E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D8FC80F"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FAB05A"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4C62C9"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07676B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4043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2C0B8"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Align w:val="center"/>
            <w:hideMark/>
          </w:tcPr>
          <w:p w14:paraId="1E782DBC" w14:textId="77777777" w:rsidR="00FB55D1" w:rsidRPr="000419C2" w:rsidRDefault="00FB55D1" w:rsidP="004F7E40">
            <w:pPr>
              <w:spacing w:after="0"/>
              <w:rPr>
                <w:rFonts w:ascii="Times New Roman" w:eastAsia="Times New Roman" w:hAnsi="Times New Roman" w:cs="Times New Roman"/>
                <w:b w:val="0"/>
                <w:color w:val="auto"/>
                <w:sz w:val="20"/>
                <w:szCs w:val="20"/>
                <w:lang w:val="en-GB" w:eastAsia="en-GB"/>
              </w:rPr>
            </w:pPr>
          </w:p>
        </w:tc>
      </w:tr>
      <w:tr w:rsidR="00FB55D1" w:rsidRPr="000419C2" w14:paraId="451E3CC8" w14:textId="77777777" w:rsidTr="004F7E40">
        <w:trPr>
          <w:trHeight w:val="300"/>
        </w:trPr>
        <w:tc>
          <w:tcPr>
            <w:tcW w:w="0" w:type="auto"/>
            <w:vMerge/>
            <w:tcBorders>
              <w:top w:val="nil"/>
              <w:left w:val="single" w:sz="4" w:space="0" w:color="auto"/>
              <w:bottom w:val="single" w:sz="4" w:space="0" w:color="auto"/>
              <w:right w:val="single" w:sz="4" w:space="0" w:color="auto"/>
            </w:tcBorders>
            <w:vAlign w:val="center"/>
            <w:hideMark/>
          </w:tcPr>
          <w:p w14:paraId="44979FB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D835DC"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6F9BD"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F77FB6"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EB1780"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F14DAF" w14:textId="77777777" w:rsidR="00FB55D1" w:rsidRPr="000419C2" w:rsidRDefault="00FB55D1" w:rsidP="004F7E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3E17A8" w14:textId="77777777" w:rsidR="00FB55D1" w:rsidRPr="000419C2" w:rsidRDefault="00FB55D1" w:rsidP="004F7E40">
            <w:pPr>
              <w:spacing w:after="0"/>
              <w:jc w:val="center"/>
              <w:rPr>
                <w:rFonts w:ascii="Calibri" w:eastAsia="Times New Roman" w:hAnsi="Calibri" w:cs="Calibri"/>
                <w:b w:val="0"/>
                <w:color w:val="000000"/>
                <w:sz w:val="22"/>
                <w:lang w:val="en-GB" w:eastAsia="en-GB"/>
              </w:rPr>
            </w:pPr>
          </w:p>
        </w:tc>
      </w:tr>
      <w:bookmarkEnd w:id="46"/>
    </w:tbl>
    <w:p w14:paraId="5FEAFE6B" w14:textId="63FEA66F" w:rsidR="720FC8F4" w:rsidRDefault="720FC8F4" w:rsidP="720FC8F4">
      <w:pPr>
        <w:pStyle w:val="Heading1"/>
        <w:spacing w:before="0"/>
      </w:pPr>
    </w:p>
    <w:p w14:paraId="5D23C9E0" w14:textId="468DCE5B" w:rsidR="720FC8F4" w:rsidRDefault="720FC8F4" w:rsidP="720FC8F4">
      <w:pPr>
        <w:pStyle w:val="Heading1"/>
        <w:spacing w:before="0"/>
      </w:pPr>
    </w:p>
    <w:p w14:paraId="1A632C4D" w14:textId="77777777" w:rsidR="002C6C20" w:rsidRPr="002C6C20" w:rsidRDefault="002C6C20" w:rsidP="002C6C20">
      <w:pPr>
        <w:rPr>
          <w:lang w:val="en-GB"/>
        </w:rPr>
      </w:pPr>
    </w:p>
    <w:p w14:paraId="2339FCC2" w14:textId="77777777" w:rsidR="00FB55D1" w:rsidRDefault="00FB55D1" w:rsidP="00472177">
      <w:pPr>
        <w:pStyle w:val="Heading1"/>
        <w:spacing w:before="0"/>
      </w:pPr>
      <w:bookmarkStart w:id="47" w:name="_Hlk98247450"/>
    </w:p>
    <w:p w14:paraId="5001FDE3" w14:textId="12F02EA4" w:rsidR="00472177" w:rsidRDefault="00472177" w:rsidP="00472177">
      <w:pPr>
        <w:pStyle w:val="Heading1"/>
        <w:spacing w:before="0"/>
      </w:pPr>
      <w:r>
        <w:t>SR3506 Course Timetable 202</w:t>
      </w:r>
      <w:r w:rsidR="00DA393E">
        <w:t>3</w:t>
      </w:r>
      <w:r>
        <w:t>-202</w:t>
      </w:r>
      <w:r w:rsidR="00DA393E">
        <w:t>4</w:t>
      </w:r>
    </w:p>
    <w:p w14:paraId="7775D769" w14:textId="77777777" w:rsidR="00472177" w:rsidRPr="00786D74" w:rsidRDefault="00472177" w:rsidP="00472177"/>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260"/>
        <w:gridCol w:w="1355"/>
        <w:gridCol w:w="4392"/>
        <w:gridCol w:w="1005"/>
        <w:gridCol w:w="1109"/>
      </w:tblGrid>
      <w:tr w:rsidR="00472177" w:rsidRPr="00CC30D7" w14:paraId="00983DD4" w14:textId="77777777" w:rsidTr="4A42929C">
        <w:trPr>
          <w:trHeight w:val="305"/>
        </w:trPr>
        <w:tc>
          <w:tcPr>
            <w:tcW w:w="1335" w:type="dxa"/>
            <w:shd w:val="clear" w:color="auto" w:fill="auto"/>
            <w:hideMark/>
          </w:tcPr>
          <w:p w14:paraId="7ED5D13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Date</w:t>
            </w:r>
          </w:p>
        </w:tc>
        <w:tc>
          <w:tcPr>
            <w:tcW w:w="1260" w:type="dxa"/>
            <w:shd w:val="clear" w:color="auto" w:fill="auto"/>
            <w:hideMark/>
          </w:tcPr>
          <w:p w14:paraId="6BC78DA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Time</w:t>
            </w:r>
          </w:p>
        </w:tc>
        <w:tc>
          <w:tcPr>
            <w:tcW w:w="1355" w:type="dxa"/>
            <w:shd w:val="clear" w:color="auto" w:fill="auto"/>
            <w:hideMark/>
          </w:tcPr>
          <w:p w14:paraId="61934BAA" w14:textId="77777777" w:rsidR="00472177" w:rsidRPr="00CC30D7" w:rsidRDefault="00472177" w:rsidP="1E85685B">
            <w:pPr>
              <w:tabs>
                <w:tab w:val="left" w:pos="855"/>
              </w:tabs>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Place</w:t>
            </w:r>
            <w:r>
              <w:tab/>
            </w:r>
          </w:p>
        </w:tc>
        <w:tc>
          <w:tcPr>
            <w:tcW w:w="4392" w:type="dxa"/>
            <w:shd w:val="clear" w:color="auto" w:fill="auto"/>
            <w:hideMark/>
          </w:tcPr>
          <w:p w14:paraId="6ACA918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Subject</w:t>
            </w:r>
          </w:p>
        </w:tc>
        <w:tc>
          <w:tcPr>
            <w:tcW w:w="1005" w:type="dxa"/>
            <w:shd w:val="clear" w:color="auto" w:fill="auto"/>
            <w:hideMark/>
          </w:tcPr>
          <w:p w14:paraId="783E8B10"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Session</w:t>
            </w:r>
          </w:p>
        </w:tc>
        <w:tc>
          <w:tcPr>
            <w:tcW w:w="1109" w:type="dxa"/>
            <w:shd w:val="clear" w:color="auto" w:fill="auto"/>
            <w:hideMark/>
          </w:tcPr>
          <w:p w14:paraId="1269D189"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Lecturer</w:t>
            </w:r>
          </w:p>
        </w:tc>
      </w:tr>
      <w:tr w:rsidR="00472177" w:rsidRPr="00CC30D7" w14:paraId="743AC9D9" w14:textId="77777777" w:rsidTr="4A42929C">
        <w:trPr>
          <w:trHeight w:val="315"/>
        </w:trPr>
        <w:tc>
          <w:tcPr>
            <w:tcW w:w="10456" w:type="dxa"/>
            <w:gridSpan w:val="6"/>
            <w:shd w:val="clear" w:color="auto" w:fill="auto"/>
            <w:hideMark/>
          </w:tcPr>
          <w:p w14:paraId="6B88A54F"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26</w:t>
            </w:r>
          </w:p>
        </w:tc>
      </w:tr>
      <w:tr w:rsidR="00472177" w:rsidRPr="00CC30D7" w14:paraId="66810733" w14:textId="77777777" w:rsidTr="4A42929C">
        <w:trPr>
          <w:trHeight w:val="300"/>
        </w:trPr>
        <w:tc>
          <w:tcPr>
            <w:tcW w:w="1335" w:type="dxa"/>
            <w:shd w:val="clear" w:color="auto" w:fill="auto"/>
            <w:hideMark/>
          </w:tcPr>
          <w:p w14:paraId="0E5E82D8" w14:textId="14AAB43D"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Mon 2</w:t>
            </w:r>
            <w:r w:rsidR="00DA393E">
              <w:rPr>
                <w:rFonts w:ascii="Calibri" w:eastAsia="Calibri" w:hAnsi="Calibri" w:cs="Calibri"/>
                <w:b w:val="0"/>
                <w:color w:val="auto"/>
                <w:sz w:val="20"/>
                <w:szCs w:val="20"/>
                <w:lang w:eastAsia="en-GB"/>
              </w:rPr>
              <w:t>2</w:t>
            </w:r>
            <w:r w:rsidRPr="1E85685B">
              <w:rPr>
                <w:rFonts w:ascii="Calibri" w:eastAsia="Calibri" w:hAnsi="Calibri" w:cs="Calibri"/>
                <w:b w:val="0"/>
                <w:color w:val="auto"/>
                <w:sz w:val="20"/>
                <w:szCs w:val="20"/>
                <w:lang w:eastAsia="en-GB"/>
              </w:rPr>
              <w:t xml:space="preserve"> Jan</w:t>
            </w:r>
          </w:p>
        </w:tc>
        <w:tc>
          <w:tcPr>
            <w:tcW w:w="1260" w:type="dxa"/>
            <w:shd w:val="clear" w:color="auto" w:fill="auto"/>
            <w:hideMark/>
          </w:tcPr>
          <w:p w14:paraId="5ACE596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13F1A6A" w14:textId="44AE6493" w:rsidR="00472177" w:rsidRPr="00CC30D7" w:rsidRDefault="51045147" w:rsidP="7458D662">
            <w:pPr>
              <w:spacing w:after="0"/>
            </w:pPr>
            <w:r w:rsidRPr="7458D662">
              <w:rPr>
                <w:rFonts w:ascii="Calibri" w:eastAsia="Calibri" w:hAnsi="Calibri" w:cs="Calibri"/>
                <w:b w:val="0"/>
                <w:color w:val="000000" w:themeColor="text1"/>
                <w:sz w:val="20"/>
                <w:szCs w:val="20"/>
              </w:rPr>
              <w:t xml:space="preserve">Suttie 203 </w:t>
            </w:r>
            <w:r w:rsidRPr="7458D662">
              <w:rPr>
                <w:rFonts w:ascii="Calibri" w:eastAsia="Calibri" w:hAnsi="Calibri" w:cs="Calibri"/>
                <w:sz w:val="20"/>
                <w:szCs w:val="20"/>
              </w:rPr>
              <w:t xml:space="preserve"> </w:t>
            </w:r>
          </w:p>
          <w:p w14:paraId="3949BD4F" w14:textId="7029E0E2" w:rsidR="00472177" w:rsidRPr="00CC30D7" w:rsidRDefault="00472177" w:rsidP="7458D662">
            <w:pPr>
              <w:spacing w:after="0"/>
              <w:rPr>
                <w:rFonts w:ascii="Calibri" w:eastAsia="Calibri" w:hAnsi="Calibri" w:cs="Calibri"/>
                <w:b w:val="0"/>
                <w:color w:val="000000" w:themeColor="text1"/>
                <w:sz w:val="20"/>
                <w:szCs w:val="20"/>
                <w:lang w:eastAsia="en-GB"/>
              </w:rPr>
            </w:pPr>
          </w:p>
        </w:tc>
        <w:tc>
          <w:tcPr>
            <w:tcW w:w="4392" w:type="dxa"/>
            <w:shd w:val="clear" w:color="auto" w:fill="auto"/>
            <w:hideMark/>
          </w:tcPr>
          <w:p w14:paraId="5CF04C3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Physiology, biochemistry, </w:t>
            </w:r>
            <w:proofErr w:type="gramStart"/>
            <w:r w:rsidRPr="1E85685B">
              <w:rPr>
                <w:rFonts w:ascii="Calibri" w:eastAsia="Calibri" w:hAnsi="Calibri" w:cs="Calibri"/>
                <w:b w:val="0"/>
                <w:color w:val="auto"/>
                <w:sz w:val="20"/>
                <w:szCs w:val="20"/>
                <w:lang w:eastAsia="en-GB"/>
              </w:rPr>
              <w:t>nutrition</w:t>
            </w:r>
            <w:proofErr w:type="gramEnd"/>
            <w:r w:rsidRPr="1E85685B">
              <w:rPr>
                <w:rFonts w:ascii="Calibri" w:eastAsia="Calibri" w:hAnsi="Calibri" w:cs="Calibri"/>
                <w:b w:val="0"/>
                <w:color w:val="auto"/>
                <w:sz w:val="20"/>
                <w:szCs w:val="20"/>
                <w:lang w:eastAsia="en-GB"/>
              </w:rPr>
              <w:t xml:space="preserve"> and exercise: an overview</w:t>
            </w:r>
          </w:p>
        </w:tc>
        <w:tc>
          <w:tcPr>
            <w:tcW w:w="1005" w:type="dxa"/>
            <w:shd w:val="clear" w:color="auto" w:fill="auto"/>
            <w:hideMark/>
          </w:tcPr>
          <w:p w14:paraId="09A82BD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13A61BB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AMJ/MES</w:t>
            </w:r>
          </w:p>
        </w:tc>
      </w:tr>
      <w:tr w:rsidR="00472177" w:rsidRPr="00CC30D7" w14:paraId="2004D971" w14:textId="77777777" w:rsidTr="4A42929C">
        <w:trPr>
          <w:trHeight w:val="600"/>
        </w:trPr>
        <w:tc>
          <w:tcPr>
            <w:tcW w:w="1335" w:type="dxa"/>
            <w:shd w:val="clear" w:color="auto" w:fill="auto"/>
            <w:hideMark/>
          </w:tcPr>
          <w:p w14:paraId="7EFE2EAD" w14:textId="3F39D33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Tue 2</w:t>
            </w:r>
            <w:r w:rsidR="00DA393E">
              <w:rPr>
                <w:rFonts w:ascii="Calibri" w:eastAsia="Calibri" w:hAnsi="Calibri" w:cs="Calibri"/>
                <w:b w:val="0"/>
                <w:color w:val="auto"/>
                <w:sz w:val="20"/>
                <w:szCs w:val="20"/>
                <w:lang w:eastAsia="en-GB"/>
              </w:rPr>
              <w:t>3</w:t>
            </w:r>
            <w:r w:rsidRPr="1E85685B">
              <w:rPr>
                <w:rFonts w:ascii="Calibri" w:eastAsia="Calibri" w:hAnsi="Calibri" w:cs="Calibri"/>
                <w:b w:val="0"/>
                <w:color w:val="auto"/>
                <w:sz w:val="20"/>
                <w:szCs w:val="20"/>
                <w:lang w:eastAsia="en-GB"/>
              </w:rPr>
              <w:t xml:space="preserve"> Jan</w:t>
            </w:r>
          </w:p>
        </w:tc>
        <w:tc>
          <w:tcPr>
            <w:tcW w:w="1260" w:type="dxa"/>
            <w:shd w:val="clear" w:color="auto" w:fill="auto"/>
            <w:hideMark/>
          </w:tcPr>
          <w:p w14:paraId="7851AC6A"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15:00-17:00</w:t>
            </w:r>
          </w:p>
        </w:tc>
        <w:tc>
          <w:tcPr>
            <w:tcW w:w="1355" w:type="dxa"/>
            <w:shd w:val="clear" w:color="auto" w:fill="auto"/>
            <w:hideMark/>
          </w:tcPr>
          <w:p w14:paraId="70504B3A"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Suttie LT</w:t>
            </w:r>
          </w:p>
        </w:tc>
        <w:tc>
          <w:tcPr>
            <w:tcW w:w="4392" w:type="dxa"/>
            <w:shd w:val="clear" w:color="auto" w:fill="auto"/>
            <w:hideMark/>
          </w:tcPr>
          <w:p w14:paraId="5362DF7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Review of exam performance/What will you do after your degree?</w:t>
            </w:r>
          </w:p>
        </w:tc>
        <w:tc>
          <w:tcPr>
            <w:tcW w:w="1005" w:type="dxa"/>
            <w:shd w:val="clear" w:color="auto" w:fill="auto"/>
            <w:hideMark/>
          </w:tcPr>
          <w:p w14:paraId="13249C26"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7E871A32" w14:textId="738CA580" w:rsidR="00472177" w:rsidRPr="00CC30D7" w:rsidRDefault="74DF53DF" w:rsidP="1E85685B">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DAS</w:t>
            </w:r>
          </w:p>
        </w:tc>
      </w:tr>
      <w:tr w:rsidR="00472177" w:rsidRPr="00CC30D7" w14:paraId="03294502" w14:textId="77777777" w:rsidTr="4A42929C">
        <w:trPr>
          <w:trHeight w:val="300"/>
        </w:trPr>
        <w:tc>
          <w:tcPr>
            <w:tcW w:w="1335" w:type="dxa"/>
            <w:shd w:val="clear" w:color="auto" w:fill="auto"/>
            <w:hideMark/>
          </w:tcPr>
          <w:p w14:paraId="75167F77" w14:textId="029C478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Wed 2</w:t>
            </w:r>
            <w:r w:rsidR="00DA393E">
              <w:rPr>
                <w:rFonts w:ascii="Calibri" w:eastAsia="Calibri" w:hAnsi="Calibri" w:cs="Calibri"/>
                <w:b w:val="0"/>
                <w:color w:val="auto"/>
                <w:sz w:val="20"/>
                <w:szCs w:val="20"/>
                <w:lang w:eastAsia="en-GB"/>
              </w:rPr>
              <w:t>4</w:t>
            </w:r>
            <w:r w:rsidRPr="1E85685B">
              <w:rPr>
                <w:rFonts w:ascii="Calibri" w:eastAsia="Calibri" w:hAnsi="Calibri" w:cs="Calibri"/>
                <w:b w:val="0"/>
                <w:color w:val="auto"/>
                <w:sz w:val="20"/>
                <w:szCs w:val="20"/>
                <w:lang w:eastAsia="en-GB"/>
              </w:rPr>
              <w:t xml:space="preserve"> Jan</w:t>
            </w:r>
          </w:p>
        </w:tc>
        <w:tc>
          <w:tcPr>
            <w:tcW w:w="1260" w:type="dxa"/>
            <w:shd w:val="clear" w:color="auto" w:fill="auto"/>
            <w:hideMark/>
          </w:tcPr>
          <w:p w14:paraId="7B24FA0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497E947" w14:textId="66964504" w:rsidR="00472177" w:rsidRPr="00CC30D7" w:rsidRDefault="5EF6BC99" w:rsidP="1E85685B">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BMP W/shop</w:t>
            </w:r>
          </w:p>
        </w:tc>
        <w:tc>
          <w:tcPr>
            <w:tcW w:w="4392" w:type="dxa"/>
            <w:shd w:val="clear" w:color="auto" w:fill="auto"/>
            <w:hideMark/>
          </w:tcPr>
          <w:p w14:paraId="62DD3EC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Purine nucleotides and phosphocreatine</w:t>
            </w:r>
          </w:p>
        </w:tc>
        <w:tc>
          <w:tcPr>
            <w:tcW w:w="1005" w:type="dxa"/>
            <w:shd w:val="clear" w:color="auto" w:fill="auto"/>
            <w:hideMark/>
          </w:tcPr>
          <w:p w14:paraId="5CBF41E5"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304FDEF6"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35B345E0" w14:textId="77777777" w:rsidTr="4A42929C">
        <w:trPr>
          <w:trHeight w:val="315"/>
        </w:trPr>
        <w:tc>
          <w:tcPr>
            <w:tcW w:w="1335" w:type="dxa"/>
            <w:shd w:val="clear" w:color="auto" w:fill="auto"/>
            <w:hideMark/>
          </w:tcPr>
          <w:p w14:paraId="614915B2" w14:textId="6BEFB5A2"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Fri 2</w:t>
            </w:r>
            <w:r w:rsidR="00DA393E">
              <w:rPr>
                <w:rFonts w:ascii="Calibri" w:eastAsia="Calibri" w:hAnsi="Calibri" w:cs="Calibri"/>
                <w:b w:val="0"/>
                <w:color w:val="auto"/>
                <w:sz w:val="20"/>
                <w:szCs w:val="20"/>
                <w:lang w:eastAsia="en-GB"/>
              </w:rPr>
              <w:t>6</w:t>
            </w:r>
            <w:r w:rsidRPr="1E85685B">
              <w:rPr>
                <w:rFonts w:ascii="Calibri" w:eastAsia="Calibri" w:hAnsi="Calibri" w:cs="Calibri"/>
                <w:b w:val="0"/>
                <w:color w:val="auto"/>
                <w:sz w:val="20"/>
                <w:szCs w:val="20"/>
                <w:lang w:eastAsia="en-GB"/>
              </w:rPr>
              <w:t xml:space="preserve"> Jan</w:t>
            </w:r>
          </w:p>
        </w:tc>
        <w:tc>
          <w:tcPr>
            <w:tcW w:w="1260" w:type="dxa"/>
            <w:shd w:val="clear" w:color="auto" w:fill="auto"/>
            <w:hideMark/>
          </w:tcPr>
          <w:p w14:paraId="4BD241C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C335B25"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1:032/33</w:t>
            </w:r>
          </w:p>
        </w:tc>
        <w:tc>
          <w:tcPr>
            <w:tcW w:w="4392" w:type="dxa"/>
            <w:shd w:val="clear" w:color="auto" w:fill="auto"/>
            <w:hideMark/>
          </w:tcPr>
          <w:p w14:paraId="393C761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Purine nucleotides and phosphocreatine</w:t>
            </w:r>
          </w:p>
        </w:tc>
        <w:tc>
          <w:tcPr>
            <w:tcW w:w="1005" w:type="dxa"/>
            <w:shd w:val="clear" w:color="auto" w:fill="auto"/>
            <w:hideMark/>
          </w:tcPr>
          <w:p w14:paraId="5F8ABCB9"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6876EEC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5A3EC16A" w14:textId="77777777" w:rsidTr="4A42929C">
        <w:trPr>
          <w:trHeight w:val="315"/>
        </w:trPr>
        <w:tc>
          <w:tcPr>
            <w:tcW w:w="10456" w:type="dxa"/>
            <w:gridSpan w:val="6"/>
            <w:shd w:val="clear" w:color="auto" w:fill="auto"/>
            <w:hideMark/>
          </w:tcPr>
          <w:p w14:paraId="398C6656"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27</w:t>
            </w:r>
          </w:p>
        </w:tc>
      </w:tr>
      <w:tr w:rsidR="00472177" w:rsidRPr="00CC30D7" w14:paraId="365C2E0D" w14:textId="77777777" w:rsidTr="4A42929C">
        <w:trPr>
          <w:trHeight w:val="300"/>
        </w:trPr>
        <w:tc>
          <w:tcPr>
            <w:tcW w:w="1335" w:type="dxa"/>
            <w:shd w:val="clear" w:color="auto" w:fill="auto"/>
            <w:hideMark/>
          </w:tcPr>
          <w:p w14:paraId="348EE6FC" w14:textId="37E1C73B"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DA393E">
              <w:rPr>
                <w:rFonts w:ascii="Calibri" w:eastAsia="Calibri" w:hAnsi="Calibri" w:cs="Calibri"/>
                <w:b w:val="0"/>
                <w:color w:val="auto"/>
                <w:sz w:val="20"/>
                <w:szCs w:val="20"/>
                <w:lang w:eastAsia="en-GB"/>
              </w:rPr>
              <w:t>29</w:t>
            </w:r>
            <w:r w:rsidRPr="1E85685B">
              <w:rPr>
                <w:rFonts w:ascii="Calibri" w:eastAsia="Calibri" w:hAnsi="Calibri" w:cs="Calibri"/>
                <w:b w:val="0"/>
                <w:color w:val="auto"/>
                <w:sz w:val="20"/>
                <w:szCs w:val="20"/>
                <w:lang w:eastAsia="en-GB"/>
              </w:rPr>
              <w:t xml:space="preserve"> Jan</w:t>
            </w:r>
          </w:p>
        </w:tc>
        <w:tc>
          <w:tcPr>
            <w:tcW w:w="1260" w:type="dxa"/>
            <w:shd w:val="clear" w:color="auto" w:fill="auto"/>
            <w:hideMark/>
          </w:tcPr>
          <w:p w14:paraId="6940257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CEA30DA"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1F61073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Carbohydrate metabolism</w:t>
            </w:r>
          </w:p>
        </w:tc>
        <w:tc>
          <w:tcPr>
            <w:tcW w:w="1005" w:type="dxa"/>
            <w:shd w:val="clear" w:color="auto" w:fill="auto"/>
            <w:hideMark/>
          </w:tcPr>
          <w:p w14:paraId="685FAC8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396A195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6614D305" w14:textId="77777777" w:rsidTr="4A42929C">
        <w:trPr>
          <w:trHeight w:val="300"/>
        </w:trPr>
        <w:tc>
          <w:tcPr>
            <w:tcW w:w="1335" w:type="dxa"/>
            <w:shd w:val="clear" w:color="auto" w:fill="auto"/>
            <w:hideMark/>
          </w:tcPr>
          <w:p w14:paraId="095F68B7" w14:textId="6EBBA07D"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Wed </w:t>
            </w:r>
            <w:r w:rsidR="00DA393E">
              <w:rPr>
                <w:rFonts w:ascii="Calibri" w:eastAsia="Calibri" w:hAnsi="Calibri" w:cs="Calibri"/>
                <w:b w:val="0"/>
                <w:color w:val="auto"/>
                <w:sz w:val="20"/>
                <w:szCs w:val="20"/>
                <w:lang w:eastAsia="en-GB"/>
              </w:rPr>
              <w:t>31 Jan</w:t>
            </w:r>
          </w:p>
        </w:tc>
        <w:tc>
          <w:tcPr>
            <w:tcW w:w="1260" w:type="dxa"/>
            <w:shd w:val="clear" w:color="auto" w:fill="auto"/>
            <w:hideMark/>
          </w:tcPr>
          <w:p w14:paraId="2C40EC9A"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1C1ABA8" w14:textId="22F0FCAA" w:rsidR="00472177" w:rsidRPr="00CC30D7" w:rsidRDefault="6DFC17F5" w:rsidP="1E85685B">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BMP W/shop</w:t>
            </w:r>
          </w:p>
        </w:tc>
        <w:tc>
          <w:tcPr>
            <w:tcW w:w="4392" w:type="dxa"/>
            <w:shd w:val="clear" w:color="auto" w:fill="auto"/>
            <w:hideMark/>
          </w:tcPr>
          <w:p w14:paraId="0DE33276"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Carbohydrate metabolism</w:t>
            </w:r>
          </w:p>
        </w:tc>
        <w:tc>
          <w:tcPr>
            <w:tcW w:w="1005" w:type="dxa"/>
            <w:shd w:val="clear" w:color="auto" w:fill="auto"/>
            <w:hideMark/>
          </w:tcPr>
          <w:p w14:paraId="601397F5"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6AB96998"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14:paraId="4ADDC947" w14:textId="77777777" w:rsidTr="4A42929C">
        <w:trPr>
          <w:trHeight w:val="315"/>
        </w:trPr>
        <w:tc>
          <w:tcPr>
            <w:tcW w:w="1335" w:type="dxa"/>
            <w:vMerge w:val="restart"/>
            <w:shd w:val="clear" w:color="auto" w:fill="auto"/>
            <w:hideMark/>
          </w:tcPr>
          <w:p w14:paraId="47F048BF" w14:textId="02176533"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5C213D6B">
              <w:rPr>
                <w:rFonts w:ascii="Calibri" w:eastAsia="Calibri" w:hAnsi="Calibri" w:cs="Calibri"/>
                <w:b w:val="0"/>
                <w:color w:val="auto"/>
                <w:sz w:val="20"/>
                <w:szCs w:val="20"/>
                <w:lang w:eastAsia="en-GB"/>
              </w:rPr>
              <w:t xml:space="preserve">Thurs </w:t>
            </w:r>
            <w:r w:rsidR="00DA393E">
              <w:rPr>
                <w:rFonts w:ascii="Calibri" w:eastAsia="Calibri" w:hAnsi="Calibri" w:cs="Calibri"/>
                <w:b w:val="0"/>
                <w:color w:val="auto"/>
                <w:sz w:val="20"/>
                <w:szCs w:val="20"/>
                <w:lang w:eastAsia="en-GB"/>
              </w:rPr>
              <w:t>1</w:t>
            </w:r>
            <w:r w:rsidRPr="5C213D6B">
              <w:rPr>
                <w:rFonts w:ascii="Calibri" w:eastAsia="Calibri" w:hAnsi="Calibri" w:cs="Calibri"/>
                <w:b w:val="0"/>
                <w:color w:val="auto"/>
                <w:sz w:val="20"/>
                <w:szCs w:val="20"/>
                <w:lang w:eastAsia="en-GB"/>
              </w:rPr>
              <w:t xml:space="preserve"> Feb</w:t>
            </w:r>
          </w:p>
        </w:tc>
        <w:tc>
          <w:tcPr>
            <w:tcW w:w="1260" w:type="dxa"/>
            <w:shd w:val="clear" w:color="auto" w:fill="auto"/>
            <w:hideMark/>
          </w:tcPr>
          <w:p w14:paraId="6823B0BC"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10:00-13:00</w:t>
            </w:r>
          </w:p>
        </w:tc>
        <w:tc>
          <w:tcPr>
            <w:tcW w:w="1355" w:type="dxa"/>
            <w:shd w:val="clear" w:color="auto" w:fill="auto"/>
            <w:hideMark/>
          </w:tcPr>
          <w:p w14:paraId="3C4004F9" w14:textId="77777777" w:rsidR="00472177" w:rsidRDefault="00472177" w:rsidP="1E85685B">
            <w:pPr>
              <w:spacing w:after="0"/>
              <w:rPr>
                <w:rFonts w:ascii="Calibri" w:eastAsia="Calibri" w:hAnsi="Calibri" w:cs="Calibri"/>
                <w:color w:val="auto"/>
                <w:sz w:val="20"/>
                <w:szCs w:val="20"/>
              </w:rPr>
            </w:pPr>
            <w:r w:rsidRPr="1E85685B">
              <w:rPr>
                <w:rFonts w:ascii="Calibri" w:eastAsia="Calibri" w:hAnsi="Calibri" w:cs="Calibri"/>
                <w:b w:val="0"/>
                <w:color w:val="auto"/>
                <w:sz w:val="19"/>
                <w:szCs w:val="19"/>
                <w:lang w:val="en-GB"/>
              </w:rPr>
              <w:t>0.004, STH</w:t>
            </w:r>
          </w:p>
        </w:tc>
        <w:tc>
          <w:tcPr>
            <w:tcW w:w="4392" w:type="dxa"/>
            <w:shd w:val="clear" w:color="auto" w:fill="auto"/>
            <w:hideMark/>
          </w:tcPr>
          <w:p w14:paraId="7F0B94C7" w14:textId="77777777" w:rsidR="00472177"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 w:eastAsia="Calibri" w:hAnsi="Calibri" w:cs="Calibri"/>
                <w:color w:val="auto"/>
                <w:sz w:val="20"/>
                <w:szCs w:val="20"/>
                <w:lang w:eastAsia="en-GB"/>
              </w:rPr>
              <w:t xml:space="preserve"> </w:t>
            </w:r>
            <w:r w:rsidRPr="1E85685B">
              <w:rPr>
                <w:rFonts w:ascii="Calibri" w:eastAsia="Calibri" w:hAnsi="Calibri" w:cs="Calibri"/>
                <w:i/>
                <w:iCs/>
                <w:color w:val="auto"/>
                <w:sz w:val="20"/>
                <w:szCs w:val="20"/>
                <w:lang w:eastAsia="en-GB"/>
              </w:rPr>
              <w:t>(Metabolic response to exercise)</w:t>
            </w:r>
          </w:p>
        </w:tc>
        <w:tc>
          <w:tcPr>
            <w:tcW w:w="1005" w:type="dxa"/>
            <w:shd w:val="clear" w:color="auto" w:fill="auto"/>
            <w:hideMark/>
          </w:tcPr>
          <w:p w14:paraId="7A578BB4"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hideMark/>
          </w:tcPr>
          <w:p w14:paraId="0B976A83"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14:paraId="41BCC6F3" w14:textId="77777777" w:rsidTr="4A42929C">
        <w:trPr>
          <w:trHeight w:val="315"/>
        </w:trPr>
        <w:tc>
          <w:tcPr>
            <w:tcW w:w="1335" w:type="dxa"/>
            <w:vMerge/>
            <w:hideMark/>
          </w:tcPr>
          <w:p w14:paraId="397F90A5" w14:textId="77777777" w:rsidR="00472177" w:rsidRDefault="00472177" w:rsidP="00A16C7F"/>
        </w:tc>
        <w:tc>
          <w:tcPr>
            <w:tcW w:w="1260" w:type="dxa"/>
            <w:shd w:val="clear" w:color="auto" w:fill="auto"/>
            <w:hideMark/>
          </w:tcPr>
          <w:p w14:paraId="6DDCDA56" w14:textId="77777777" w:rsidR="0047217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14.00-17.00</w:t>
            </w:r>
          </w:p>
        </w:tc>
        <w:tc>
          <w:tcPr>
            <w:tcW w:w="1355" w:type="dxa"/>
            <w:shd w:val="clear" w:color="auto" w:fill="auto"/>
            <w:hideMark/>
          </w:tcPr>
          <w:p w14:paraId="4CB1119F"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RINH, FH</w:t>
            </w:r>
          </w:p>
        </w:tc>
        <w:tc>
          <w:tcPr>
            <w:tcW w:w="4392" w:type="dxa"/>
            <w:shd w:val="clear" w:color="auto" w:fill="auto"/>
            <w:hideMark/>
          </w:tcPr>
          <w:p w14:paraId="3FFDEEAF" w14:textId="77777777" w:rsidR="00472177" w:rsidRDefault="00472177" w:rsidP="1E85685B">
            <w:pPr>
              <w:spacing w:after="0"/>
              <w:rPr>
                <w:rFonts w:ascii="Calibri,Times New Roman" w:eastAsia="Calibri,Times New Roman" w:hAnsi="Calibri,Times New Roman" w:cs="Calibri,Times New Roman"/>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 w:eastAsia="Calibri" w:hAnsi="Calibri" w:cs="Calibri"/>
                <w:color w:val="auto"/>
                <w:sz w:val="20"/>
                <w:szCs w:val="20"/>
                <w:lang w:eastAsia="en-GB"/>
              </w:rPr>
              <w:t xml:space="preserve"> (</w:t>
            </w:r>
            <w:r w:rsidRPr="1E85685B">
              <w:rPr>
                <w:rFonts w:ascii="Calibri" w:eastAsia="Calibri" w:hAnsi="Calibri" w:cs="Calibri"/>
                <w:i/>
                <w:iCs/>
                <w:color w:val="auto"/>
                <w:sz w:val="20"/>
                <w:szCs w:val="20"/>
                <w:lang w:eastAsia="en-GB"/>
              </w:rPr>
              <w:t xml:space="preserve">Rowett visit – body composition and dietary assessment) </w:t>
            </w:r>
            <w:r w:rsidRPr="1E85685B">
              <w:rPr>
                <w:rFonts w:ascii="Calibri" w:eastAsia="Calibri" w:hAnsi="Calibri" w:cs="Calibri"/>
                <w:color w:val="auto"/>
                <w:sz w:val="20"/>
                <w:szCs w:val="20"/>
                <w:lang w:eastAsia="en-GB"/>
              </w:rPr>
              <w:t>(Group 1)</w:t>
            </w:r>
          </w:p>
        </w:tc>
        <w:tc>
          <w:tcPr>
            <w:tcW w:w="1005" w:type="dxa"/>
            <w:shd w:val="clear" w:color="auto" w:fill="auto"/>
            <w:hideMark/>
          </w:tcPr>
          <w:p w14:paraId="0BBA74F6" w14:textId="77777777" w:rsidR="00472177" w:rsidRDefault="00472177" w:rsidP="1E85685B">
            <w:pP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hideMark/>
          </w:tcPr>
          <w:p w14:paraId="0B25BC7D" w14:textId="77777777" w:rsidR="00472177" w:rsidRDefault="00472177" w:rsidP="1E85685B">
            <w:pP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KT</w:t>
            </w:r>
          </w:p>
        </w:tc>
      </w:tr>
      <w:tr w:rsidR="00472177" w:rsidRPr="00CC30D7" w14:paraId="0D031BA2" w14:textId="77777777" w:rsidTr="4A42929C">
        <w:trPr>
          <w:trHeight w:val="315"/>
        </w:trPr>
        <w:tc>
          <w:tcPr>
            <w:tcW w:w="1335" w:type="dxa"/>
            <w:shd w:val="clear" w:color="auto" w:fill="auto"/>
            <w:hideMark/>
          </w:tcPr>
          <w:p w14:paraId="02293352" w14:textId="3B8FDB9E"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Fri </w:t>
            </w:r>
            <w:r w:rsidR="00DA393E">
              <w:rPr>
                <w:rFonts w:ascii="Calibri" w:eastAsia="Calibri" w:hAnsi="Calibri" w:cs="Calibri"/>
                <w:b w:val="0"/>
                <w:color w:val="auto"/>
                <w:sz w:val="20"/>
                <w:szCs w:val="20"/>
                <w:lang w:eastAsia="en-GB"/>
              </w:rPr>
              <w:t>2</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01A2788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0F5AAAE"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1:032/33</w:t>
            </w:r>
          </w:p>
        </w:tc>
        <w:tc>
          <w:tcPr>
            <w:tcW w:w="4392" w:type="dxa"/>
            <w:shd w:val="clear" w:color="auto" w:fill="auto"/>
            <w:hideMark/>
          </w:tcPr>
          <w:p w14:paraId="7BA1C06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Lipid Metabolism</w:t>
            </w:r>
          </w:p>
        </w:tc>
        <w:tc>
          <w:tcPr>
            <w:tcW w:w="1005" w:type="dxa"/>
            <w:shd w:val="clear" w:color="auto" w:fill="auto"/>
            <w:hideMark/>
          </w:tcPr>
          <w:p w14:paraId="075FFFE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08E9D0F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1A823E85" w14:textId="77777777" w:rsidTr="4A42929C">
        <w:trPr>
          <w:trHeight w:val="315"/>
        </w:trPr>
        <w:tc>
          <w:tcPr>
            <w:tcW w:w="10456" w:type="dxa"/>
            <w:gridSpan w:val="6"/>
            <w:shd w:val="clear" w:color="auto" w:fill="auto"/>
            <w:hideMark/>
          </w:tcPr>
          <w:p w14:paraId="4B47BF49" w14:textId="77777777" w:rsidR="00472177" w:rsidRPr="00FD32E2"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28</w:t>
            </w:r>
          </w:p>
        </w:tc>
      </w:tr>
      <w:tr w:rsidR="00472177" w:rsidRPr="00CC30D7" w14:paraId="41A2F97E" w14:textId="77777777" w:rsidTr="4A42929C">
        <w:trPr>
          <w:trHeight w:val="300"/>
        </w:trPr>
        <w:tc>
          <w:tcPr>
            <w:tcW w:w="1335" w:type="dxa"/>
            <w:shd w:val="clear" w:color="auto" w:fill="auto"/>
            <w:hideMark/>
          </w:tcPr>
          <w:p w14:paraId="11A5367B" w14:textId="66AC2FA1"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4C1A63">
              <w:rPr>
                <w:rFonts w:ascii="Calibri" w:eastAsia="Calibri" w:hAnsi="Calibri" w:cs="Calibri"/>
                <w:b w:val="0"/>
                <w:color w:val="auto"/>
                <w:sz w:val="20"/>
                <w:szCs w:val="20"/>
                <w:lang w:eastAsia="en-GB"/>
              </w:rPr>
              <w:t>5</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0A27CF1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343FBCD5" w14:textId="77777777" w:rsidR="00472177" w:rsidRPr="00FD32E2"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0C3C0250" w14:textId="77777777" w:rsidR="00472177" w:rsidRPr="00FD32E2"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Free radical biochemistry</w:t>
            </w:r>
          </w:p>
        </w:tc>
        <w:tc>
          <w:tcPr>
            <w:tcW w:w="1005" w:type="dxa"/>
            <w:shd w:val="clear" w:color="auto" w:fill="auto"/>
            <w:hideMark/>
          </w:tcPr>
          <w:p w14:paraId="75315CC0" w14:textId="77777777" w:rsidR="00472177" w:rsidRPr="00FD32E2"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01C0199B" w14:textId="77777777" w:rsidR="00472177" w:rsidRPr="00FD32E2"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AMJ</w:t>
            </w:r>
          </w:p>
        </w:tc>
      </w:tr>
      <w:tr w:rsidR="00472177" w:rsidRPr="00CC30D7" w14:paraId="16B5E8B6" w14:textId="77777777" w:rsidTr="4A42929C">
        <w:trPr>
          <w:trHeight w:val="300"/>
        </w:trPr>
        <w:tc>
          <w:tcPr>
            <w:tcW w:w="1335" w:type="dxa"/>
            <w:shd w:val="clear" w:color="auto" w:fill="auto"/>
            <w:hideMark/>
          </w:tcPr>
          <w:p w14:paraId="244A3ABB" w14:textId="43990964"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Wed </w:t>
            </w:r>
            <w:r w:rsidR="004C1A63">
              <w:rPr>
                <w:rFonts w:ascii="Calibri" w:eastAsia="Calibri" w:hAnsi="Calibri" w:cs="Calibri"/>
                <w:b w:val="0"/>
                <w:color w:val="auto"/>
                <w:sz w:val="20"/>
                <w:szCs w:val="20"/>
                <w:lang w:eastAsia="en-GB"/>
              </w:rPr>
              <w:t>7</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4EBBEE40"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1AAFF0AF" w14:textId="77777777" w:rsidR="00472177" w:rsidRPr="00FD32E2"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6AB11E79"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Dietary assessment</w:t>
            </w:r>
          </w:p>
        </w:tc>
        <w:tc>
          <w:tcPr>
            <w:tcW w:w="1005" w:type="dxa"/>
            <w:shd w:val="clear" w:color="auto" w:fill="auto"/>
            <w:hideMark/>
          </w:tcPr>
          <w:p w14:paraId="27EAEAF0"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7A43D100"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AJ</w:t>
            </w:r>
          </w:p>
        </w:tc>
      </w:tr>
      <w:tr w:rsidR="00472177" w14:paraId="2FEA5FD0" w14:textId="77777777" w:rsidTr="4A42929C">
        <w:trPr>
          <w:trHeight w:val="315"/>
        </w:trPr>
        <w:tc>
          <w:tcPr>
            <w:tcW w:w="1335" w:type="dxa"/>
            <w:vMerge w:val="restart"/>
            <w:shd w:val="clear" w:color="auto" w:fill="auto"/>
          </w:tcPr>
          <w:p w14:paraId="5BAD3D65" w14:textId="5D0E834A"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Thu </w:t>
            </w:r>
            <w:r w:rsidR="004C1A63">
              <w:rPr>
                <w:rFonts w:ascii="Calibri" w:eastAsia="Calibri" w:hAnsi="Calibri" w:cs="Calibri"/>
                <w:b w:val="0"/>
                <w:color w:val="auto"/>
                <w:sz w:val="20"/>
                <w:szCs w:val="20"/>
                <w:lang w:eastAsia="en-GB"/>
              </w:rPr>
              <w:t>8</w:t>
            </w:r>
            <w:r w:rsidRPr="1E85685B">
              <w:rPr>
                <w:rFonts w:ascii="Calibri" w:eastAsia="Calibri" w:hAnsi="Calibri" w:cs="Calibri"/>
                <w:b w:val="0"/>
                <w:color w:val="auto"/>
                <w:sz w:val="20"/>
                <w:szCs w:val="20"/>
                <w:lang w:eastAsia="en-GB"/>
              </w:rPr>
              <w:t xml:space="preserve"> Feb</w:t>
            </w:r>
          </w:p>
        </w:tc>
        <w:tc>
          <w:tcPr>
            <w:tcW w:w="1260" w:type="dxa"/>
            <w:shd w:val="clear" w:color="auto" w:fill="auto"/>
          </w:tcPr>
          <w:p w14:paraId="20193D23"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10:00-13:00</w:t>
            </w:r>
          </w:p>
        </w:tc>
        <w:tc>
          <w:tcPr>
            <w:tcW w:w="1355" w:type="dxa"/>
            <w:shd w:val="clear" w:color="auto" w:fill="auto"/>
          </w:tcPr>
          <w:p w14:paraId="034B1B58" w14:textId="77777777" w:rsidR="0047217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0.001, STH</w:t>
            </w:r>
          </w:p>
        </w:tc>
        <w:tc>
          <w:tcPr>
            <w:tcW w:w="4392" w:type="dxa"/>
            <w:shd w:val="clear" w:color="auto" w:fill="auto"/>
          </w:tcPr>
          <w:p w14:paraId="7364B836" w14:textId="77777777" w:rsidR="00472177"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 w:eastAsia="Calibri" w:hAnsi="Calibri" w:cs="Calibri"/>
                <w:color w:val="auto"/>
                <w:sz w:val="20"/>
                <w:szCs w:val="20"/>
                <w:lang w:eastAsia="en-GB"/>
              </w:rPr>
              <w:t xml:space="preserve"> </w:t>
            </w:r>
            <w:r w:rsidRPr="1E85685B">
              <w:rPr>
                <w:rFonts w:ascii="Calibri" w:eastAsia="Calibri" w:hAnsi="Calibri" w:cs="Calibri"/>
                <w:i/>
                <w:iCs/>
                <w:color w:val="auto"/>
                <w:sz w:val="20"/>
                <w:szCs w:val="20"/>
                <w:lang w:eastAsia="en-GB"/>
              </w:rPr>
              <w:t>(Metabolic response to exercise 2)</w:t>
            </w:r>
          </w:p>
        </w:tc>
        <w:tc>
          <w:tcPr>
            <w:tcW w:w="1005" w:type="dxa"/>
            <w:shd w:val="clear" w:color="auto" w:fill="auto"/>
          </w:tcPr>
          <w:p w14:paraId="79FBE720"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tcPr>
          <w:p w14:paraId="4FDEC2F7"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04EBB7ED" w14:textId="77777777" w:rsidTr="4A42929C">
        <w:trPr>
          <w:trHeight w:val="315"/>
        </w:trPr>
        <w:tc>
          <w:tcPr>
            <w:tcW w:w="1335" w:type="dxa"/>
            <w:vMerge/>
          </w:tcPr>
          <w:p w14:paraId="4D6A7F7C" w14:textId="77777777" w:rsidR="00472177" w:rsidRDefault="00472177" w:rsidP="00A16C7F">
            <w:pPr>
              <w:spacing w:after="0"/>
              <w:rPr>
                <w:rFonts w:ascii="Calibri,Times New Roman" w:eastAsia="Calibri,Times New Roman" w:hAnsi="Calibri,Times New Roman" w:cs="Calibri,Times New Roman"/>
                <w:color w:val="000000" w:themeColor="text1"/>
                <w:sz w:val="20"/>
                <w:szCs w:val="20"/>
                <w:lang w:eastAsia="en-GB"/>
              </w:rPr>
            </w:pPr>
            <w:r w:rsidRPr="3F1C2529">
              <w:rPr>
                <w:rFonts w:ascii="Calibri" w:eastAsia="Calibri" w:hAnsi="Calibri" w:cs="Calibri"/>
                <w:color w:val="000000" w:themeColor="text1"/>
                <w:sz w:val="20"/>
                <w:szCs w:val="20"/>
                <w:lang w:eastAsia="en-GB"/>
              </w:rPr>
              <w:t xml:space="preserve">Thu </w:t>
            </w:r>
            <w:r>
              <w:rPr>
                <w:rFonts w:ascii="Calibri" w:eastAsia="Calibri" w:hAnsi="Calibri" w:cs="Calibri"/>
                <w:color w:val="000000" w:themeColor="text1"/>
                <w:sz w:val="20"/>
                <w:szCs w:val="20"/>
                <w:lang w:eastAsia="en-GB"/>
              </w:rPr>
              <w:t>9 Feb</w:t>
            </w:r>
          </w:p>
        </w:tc>
        <w:tc>
          <w:tcPr>
            <w:tcW w:w="1260" w:type="dxa"/>
          </w:tcPr>
          <w:p w14:paraId="09A9987C"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14.00-17.00</w:t>
            </w:r>
          </w:p>
        </w:tc>
        <w:tc>
          <w:tcPr>
            <w:tcW w:w="1355" w:type="dxa"/>
            <w:shd w:val="clear" w:color="auto" w:fill="auto"/>
          </w:tcPr>
          <w:p w14:paraId="4A4B77C1" w14:textId="77777777" w:rsidR="00472177" w:rsidRPr="00FD32E2"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RINH, FH</w:t>
            </w:r>
          </w:p>
        </w:tc>
        <w:tc>
          <w:tcPr>
            <w:tcW w:w="4392" w:type="dxa"/>
            <w:shd w:val="clear" w:color="auto" w:fill="auto"/>
          </w:tcPr>
          <w:p w14:paraId="4C3E157B" w14:textId="77777777" w:rsidR="00472177" w:rsidRPr="00FD32E2" w:rsidRDefault="00472177" w:rsidP="1E85685B">
            <w:pPr>
              <w:spacing w:after="0"/>
              <w:rPr>
                <w:rFonts w:ascii="Calibri,Times New Roman" w:eastAsia="Calibri,Times New Roman" w:hAnsi="Calibri,Times New Roman" w:cs="Calibri,Times New Roman"/>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 w:eastAsia="Calibri" w:hAnsi="Calibri" w:cs="Calibri"/>
                <w:color w:val="auto"/>
                <w:sz w:val="20"/>
                <w:szCs w:val="20"/>
                <w:lang w:eastAsia="en-GB"/>
              </w:rPr>
              <w:t xml:space="preserve"> (</w:t>
            </w:r>
            <w:r w:rsidRPr="1E85685B">
              <w:rPr>
                <w:rFonts w:ascii="Calibri" w:eastAsia="Calibri" w:hAnsi="Calibri" w:cs="Calibri"/>
                <w:i/>
                <w:iCs/>
                <w:color w:val="auto"/>
                <w:sz w:val="20"/>
                <w:szCs w:val="20"/>
                <w:lang w:eastAsia="en-GB"/>
              </w:rPr>
              <w:t>Rowett visit – body composition and dietary assessment)</w:t>
            </w:r>
            <w:r w:rsidRPr="1E85685B">
              <w:rPr>
                <w:rFonts w:ascii="Calibri" w:eastAsia="Calibri" w:hAnsi="Calibri" w:cs="Calibri"/>
                <w:color w:val="auto"/>
                <w:sz w:val="20"/>
                <w:szCs w:val="20"/>
                <w:lang w:eastAsia="en-GB"/>
              </w:rPr>
              <w:t xml:space="preserve"> (Group 2)</w:t>
            </w:r>
          </w:p>
        </w:tc>
        <w:tc>
          <w:tcPr>
            <w:tcW w:w="1005" w:type="dxa"/>
            <w:shd w:val="clear" w:color="auto" w:fill="auto"/>
          </w:tcPr>
          <w:p w14:paraId="04CAFEE2" w14:textId="77777777" w:rsidR="00472177" w:rsidRPr="00FD32E2"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tcPr>
          <w:p w14:paraId="7AA0C67E" w14:textId="77777777" w:rsidR="00472177" w:rsidRPr="00FD32E2"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KT</w:t>
            </w:r>
          </w:p>
        </w:tc>
      </w:tr>
      <w:tr w:rsidR="00472177" w:rsidRPr="00CC30D7" w14:paraId="64F80EE8" w14:textId="77777777" w:rsidTr="4A42929C">
        <w:trPr>
          <w:trHeight w:val="315"/>
        </w:trPr>
        <w:tc>
          <w:tcPr>
            <w:tcW w:w="1335" w:type="dxa"/>
            <w:shd w:val="clear" w:color="auto" w:fill="auto"/>
            <w:hideMark/>
          </w:tcPr>
          <w:p w14:paraId="61FBC527" w14:textId="6E44609B"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Fri </w:t>
            </w:r>
            <w:r w:rsidR="004C1A63">
              <w:rPr>
                <w:rFonts w:ascii="Calibri" w:eastAsia="Calibri" w:hAnsi="Calibri" w:cs="Calibri"/>
                <w:b w:val="0"/>
                <w:color w:val="auto"/>
                <w:sz w:val="20"/>
                <w:szCs w:val="20"/>
                <w:lang w:eastAsia="en-GB"/>
              </w:rPr>
              <w:t>9</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12C7630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62DDE2E" w14:textId="40C836F7" w:rsidR="00472177" w:rsidRPr="00FD32E2"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BMP </w:t>
            </w:r>
            <w:r w:rsidR="0006194B">
              <w:rPr>
                <w:rFonts w:ascii="Calibri" w:eastAsia="Calibri" w:hAnsi="Calibri" w:cs="Calibri"/>
                <w:b w:val="0"/>
                <w:color w:val="auto"/>
                <w:sz w:val="20"/>
                <w:szCs w:val="20"/>
                <w:lang w:eastAsia="en-GB"/>
              </w:rPr>
              <w:t>LT</w:t>
            </w:r>
          </w:p>
        </w:tc>
        <w:tc>
          <w:tcPr>
            <w:tcW w:w="4392" w:type="dxa"/>
            <w:shd w:val="clear" w:color="auto" w:fill="auto"/>
            <w:hideMark/>
          </w:tcPr>
          <w:p w14:paraId="28B142C2"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Nutritional assessment and Dietary reference values</w:t>
            </w:r>
          </w:p>
        </w:tc>
        <w:tc>
          <w:tcPr>
            <w:tcW w:w="1005" w:type="dxa"/>
            <w:shd w:val="clear" w:color="auto" w:fill="auto"/>
            <w:hideMark/>
          </w:tcPr>
          <w:p w14:paraId="335AE139"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407F0BE4"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KT</w:t>
            </w:r>
          </w:p>
        </w:tc>
      </w:tr>
      <w:tr w:rsidR="00472177" w:rsidRPr="00CC30D7" w14:paraId="681BB8BC" w14:textId="77777777" w:rsidTr="4A42929C">
        <w:trPr>
          <w:trHeight w:val="315"/>
        </w:trPr>
        <w:tc>
          <w:tcPr>
            <w:tcW w:w="10456" w:type="dxa"/>
            <w:gridSpan w:val="6"/>
            <w:shd w:val="clear" w:color="auto" w:fill="auto"/>
            <w:hideMark/>
          </w:tcPr>
          <w:p w14:paraId="1B60B566" w14:textId="77777777" w:rsidR="00472177" w:rsidRPr="00FD32E2"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29</w:t>
            </w:r>
          </w:p>
        </w:tc>
      </w:tr>
      <w:tr w:rsidR="00472177" w:rsidRPr="00CC30D7" w14:paraId="3BC8767C" w14:textId="77777777" w:rsidTr="4A42929C">
        <w:trPr>
          <w:trHeight w:val="300"/>
        </w:trPr>
        <w:tc>
          <w:tcPr>
            <w:tcW w:w="1335" w:type="dxa"/>
            <w:shd w:val="clear" w:color="auto" w:fill="auto"/>
            <w:hideMark/>
          </w:tcPr>
          <w:p w14:paraId="0A8AE45C" w14:textId="02A0B184"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Mon 1</w:t>
            </w:r>
            <w:r w:rsidR="004C1A63">
              <w:rPr>
                <w:rFonts w:ascii="Calibri" w:eastAsia="Calibri" w:hAnsi="Calibri" w:cs="Calibri"/>
                <w:b w:val="0"/>
                <w:color w:val="auto"/>
                <w:sz w:val="20"/>
                <w:szCs w:val="20"/>
                <w:lang w:eastAsia="en-GB"/>
              </w:rPr>
              <w:t>2</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0D674BA8"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ECE2247"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5505EB1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Metabolism of proteins and amino acids</w:t>
            </w:r>
          </w:p>
        </w:tc>
        <w:tc>
          <w:tcPr>
            <w:tcW w:w="1005" w:type="dxa"/>
            <w:shd w:val="clear" w:color="auto" w:fill="auto"/>
            <w:hideMark/>
          </w:tcPr>
          <w:p w14:paraId="5F1991E6"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72FF00A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6E0DE7E0" w14:textId="77777777" w:rsidTr="4A42929C">
        <w:trPr>
          <w:trHeight w:val="300"/>
        </w:trPr>
        <w:tc>
          <w:tcPr>
            <w:tcW w:w="1335" w:type="dxa"/>
            <w:shd w:val="clear" w:color="auto" w:fill="auto"/>
            <w:hideMark/>
          </w:tcPr>
          <w:p w14:paraId="147643E6" w14:textId="09EA16CD"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Wed 1</w:t>
            </w:r>
            <w:r w:rsidR="004C1A63">
              <w:rPr>
                <w:rFonts w:ascii="Calibri" w:eastAsia="Calibri" w:hAnsi="Calibri" w:cs="Calibri"/>
                <w:b w:val="0"/>
                <w:color w:val="auto"/>
                <w:sz w:val="20"/>
                <w:szCs w:val="20"/>
                <w:lang w:eastAsia="en-GB"/>
              </w:rPr>
              <w:t>4</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181781A9"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8D5DF39" w14:textId="75ECA7F3" w:rsidR="00472177" w:rsidRPr="00CC30D7" w:rsidRDefault="1450F460" w:rsidP="1E85685B">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BMP W/shop</w:t>
            </w:r>
          </w:p>
        </w:tc>
        <w:tc>
          <w:tcPr>
            <w:tcW w:w="4392" w:type="dxa"/>
            <w:shd w:val="clear" w:color="auto" w:fill="auto"/>
            <w:hideMark/>
          </w:tcPr>
          <w:p w14:paraId="1FE17BB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Metabolic responses to exercise</w:t>
            </w:r>
          </w:p>
        </w:tc>
        <w:tc>
          <w:tcPr>
            <w:tcW w:w="1005" w:type="dxa"/>
            <w:shd w:val="clear" w:color="auto" w:fill="auto"/>
            <w:hideMark/>
          </w:tcPr>
          <w:p w14:paraId="285374B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24B27A6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25752DEA" w14:textId="77777777" w:rsidTr="4A42929C">
        <w:trPr>
          <w:trHeight w:val="300"/>
        </w:trPr>
        <w:tc>
          <w:tcPr>
            <w:tcW w:w="1335" w:type="dxa"/>
            <w:vMerge w:val="restart"/>
            <w:shd w:val="clear" w:color="auto" w:fill="auto"/>
            <w:hideMark/>
          </w:tcPr>
          <w:p w14:paraId="26857A42" w14:textId="7412BC38"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5C213D6B">
              <w:rPr>
                <w:rFonts w:ascii="Calibri" w:eastAsia="Calibri" w:hAnsi="Calibri" w:cs="Calibri"/>
                <w:b w:val="0"/>
                <w:color w:val="auto"/>
                <w:sz w:val="20"/>
                <w:szCs w:val="20"/>
                <w:lang w:eastAsia="en-GB"/>
              </w:rPr>
              <w:t>Thu 1</w:t>
            </w:r>
            <w:r w:rsidR="004C1A63">
              <w:rPr>
                <w:rFonts w:ascii="Calibri" w:eastAsia="Calibri" w:hAnsi="Calibri" w:cs="Calibri"/>
                <w:b w:val="0"/>
                <w:color w:val="auto"/>
                <w:sz w:val="20"/>
                <w:szCs w:val="20"/>
                <w:lang w:eastAsia="en-GB"/>
              </w:rPr>
              <w:t>5</w:t>
            </w:r>
            <w:r w:rsidRPr="5C213D6B">
              <w:rPr>
                <w:rFonts w:ascii="Calibri" w:eastAsia="Calibri" w:hAnsi="Calibri" w:cs="Calibri"/>
                <w:b w:val="0"/>
                <w:color w:val="auto"/>
                <w:sz w:val="20"/>
                <w:szCs w:val="20"/>
                <w:lang w:eastAsia="en-GB"/>
              </w:rPr>
              <w:t xml:space="preserve"> Feb</w:t>
            </w:r>
          </w:p>
        </w:tc>
        <w:tc>
          <w:tcPr>
            <w:tcW w:w="1260" w:type="dxa"/>
            <w:shd w:val="clear" w:color="auto" w:fill="auto"/>
            <w:hideMark/>
          </w:tcPr>
          <w:p w14:paraId="69AFEF72" w14:textId="6B14E2DB" w:rsidR="00472177" w:rsidRPr="00CC30D7" w:rsidRDefault="74DF53DF" w:rsidP="1E85685B">
            <w:pPr>
              <w:spacing w:after="0"/>
              <w:rPr>
                <w:rFonts w:ascii="Calibri" w:eastAsia="Calibri" w:hAnsi="Calibri" w:cs="Calibri"/>
                <w:color w:val="auto"/>
                <w:sz w:val="20"/>
                <w:szCs w:val="20"/>
              </w:rPr>
            </w:pPr>
            <w:r w:rsidRPr="7458D662">
              <w:rPr>
                <w:rFonts w:ascii="Calibri" w:eastAsia="Calibri" w:hAnsi="Calibri" w:cs="Calibri"/>
                <w:b w:val="0"/>
                <w:color w:val="auto"/>
                <w:sz w:val="20"/>
                <w:szCs w:val="20"/>
                <w:lang w:val="en-GB"/>
              </w:rPr>
              <w:t>09:00-1</w:t>
            </w:r>
            <w:r w:rsidR="530ED335" w:rsidRPr="7458D662">
              <w:rPr>
                <w:rFonts w:ascii="Calibri" w:eastAsia="Calibri" w:hAnsi="Calibri" w:cs="Calibri"/>
                <w:b w:val="0"/>
                <w:color w:val="auto"/>
                <w:sz w:val="20"/>
                <w:szCs w:val="20"/>
                <w:lang w:val="en-GB"/>
              </w:rPr>
              <w:t>3</w:t>
            </w:r>
            <w:r w:rsidRPr="7458D662">
              <w:rPr>
                <w:rFonts w:ascii="Calibri" w:eastAsia="Calibri" w:hAnsi="Calibri" w:cs="Calibri"/>
                <w:b w:val="0"/>
                <w:color w:val="auto"/>
                <w:sz w:val="20"/>
                <w:szCs w:val="20"/>
                <w:lang w:val="en-GB"/>
              </w:rPr>
              <w:t>:00</w:t>
            </w:r>
          </w:p>
        </w:tc>
        <w:tc>
          <w:tcPr>
            <w:tcW w:w="1355" w:type="dxa"/>
            <w:shd w:val="clear" w:color="auto" w:fill="auto"/>
            <w:hideMark/>
          </w:tcPr>
          <w:p w14:paraId="1D81CE78" w14:textId="47A444A1" w:rsidR="00472177" w:rsidRPr="00C93F5C" w:rsidRDefault="74DF53DF" w:rsidP="1E85685B">
            <w:pPr>
              <w:spacing w:after="0"/>
              <w:rPr>
                <w:rFonts w:ascii="Calibri" w:eastAsia="Calibri" w:hAnsi="Calibri" w:cs="Calibri"/>
                <w:color w:val="auto"/>
                <w:sz w:val="20"/>
                <w:szCs w:val="20"/>
              </w:rPr>
            </w:pPr>
            <w:r w:rsidRPr="7458D662">
              <w:rPr>
                <w:rFonts w:ascii="Calibri" w:eastAsia="Calibri" w:hAnsi="Calibri" w:cs="Calibri"/>
                <w:b w:val="0"/>
                <w:color w:val="auto"/>
                <w:sz w:val="20"/>
                <w:szCs w:val="20"/>
                <w:lang w:val="en-GB"/>
              </w:rPr>
              <w:t>CR</w:t>
            </w:r>
            <w:r w:rsidR="5D6CB248" w:rsidRPr="7458D662">
              <w:rPr>
                <w:rFonts w:ascii="Calibri" w:eastAsia="Calibri" w:hAnsi="Calibri" w:cs="Calibri"/>
                <w:b w:val="0"/>
                <w:color w:val="auto"/>
                <w:sz w:val="20"/>
                <w:szCs w:val="20"/>
                <w:lang w:val="en-GB"/>
              </w:rPr>
              <w:t>2</w:t>
            </w:r>
          </w:p>
        </w:tc>
        <w:tc>
          <w:tcPr>
            <w:tcW w:w="4392" w:type="dxa"/>
            <w:shd w:val="clear" w:color="auto" w:fill="auto"/>
            <w:hideMark/>
          </w:tcPr>
          <w:p w14:paraId="17DA9435" w14:textId="238C1E42" w:rsidR="00472177" w:rsidRPr="00CC30D7" w:rsidRDefault="74DF53DF" w:rsidP="1E85685B">
            <w:pPr>
              <w:spacing w:after="0"/>
              <w:rPr>
                <w:rFonts w:ascii="Calibri" w:eastAsia="Calibri" w:hAnsi="Calibri" w:cs="Calibri"/>
                <w:color w:val="auto"/>
                <w:sz w:val="20"/>
                <w:szCs w:val="20"/>
              </w:rPr>
            </w:pPr>
            <w:r w:rsidRPr="7458D662">
              <w:rPr>
                <w:rFonts w:ascii="Calibri" w:eastAsia="Calibri" w:hAnsi="Calibri" w:cs="Calibri"/>
                <w:i/>
                <w:iCs/>
                <w:color w:val="auto"/>
                <w:sz w:val="20"/>
                <w:szCs w:val="20"/>
                <w:lang w:val="en-GB"/>
              </w:rPr>
              <w:t xml:space="preserve">PRACTICAL: Dietary analysis </w:t>
            </w:r>
          </w:p>
        </w:tc>
        <w:tc>
          <w:tcPr>
            <w:tcW w:w="1005" w:type="dxa"/>
            <w:vMerge w:val="restart"/>
            <w:shd w:val="clear" w:color="auto" w:fill="auto"/>
            <w:hideMark/>
          </w:tcPr>
          <w:p w14:paraId="37747B1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vMerge w:val="restart"/>
            <w:shd w:val="clear" w:color="auto" w:fill="auto"/>
            <w:hideMark/>
          </w:tcPr>
          <w:p w14:paraId="0AA2DFED"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KT</w:t>
            </w:r>
          </w:p>
        </w:tc>
      </w:tr>
      <w:tr w:rsidR="00472177" w14:paraId="4170EC0A" w14:textId="77777777" w:rsidTr="4A42929C">
        <w:trPr>
          <w:trHeight w:val="300"/>
        </w:trPr>
        <w:tc>
          <w:tcPr>
            <w:tcW w:w="1335" w:type="dxa"/>
            <w:vMerge/>
            <w:hideMark/>
          </w:tcPr>
          <w:p w14:paraId="43078F14" w14:textId="77777777" w:rsidR="00472177" w:rsidRDefault="00472177" w:rsidP="00A16C7F"/>
        </w:tc>
        <w:tc>
          <w:tcPr>
            <w:tcW w:w="1260" w:type="dxa"/>
            <w:shd w:val="clear" w:color="auto" w:fill="auto"/>
            <w:hideMark/>
          </w:tcPr>
          <w:p w14:paraId="1408DA7E" w14:textId="77777777" w:rsidR="00472177" w:rsidRDefault="00472177" w:rsidP="1E85685B">
            <w:pPr>
              <w:rPr>
                <w:rFonts w:ascii="Calibri" w:eastAsia="Calibri" w:hAnsi="Calibri" w:cs="Calibri"/>
                <w:color w:val="auto"/>
                <w:sz w:val="20"/>
                <w:szCs w:val="20"/>
              </w:rPr>
            </w:pPr>
            <w:r w:rsidRPr="1E85685B">
              <w:rPr>
                <w:rFonts w:ascii="Calibri" w:eastAsia="Calibri" w:hAnsi="Calibri" w:cs="Calibri"/>
                <w:b w:val="0"/>
                <w:color w:val="auto"/>
                <w:sz w:val="19"/>
                <w:szCs w:val="19"/>
                <w:lang w:val="en-GB"/>
              </w:rPr>
              <w:t>14.00-18.00</w:t>
            </w:r>
          </w:p>
        </w:tc>
        <w:tc>
          <w:tcPr>
            <w:tcW w:w="1355" w:type="dxa"/>
            <w:shd w:val="clear" w:color="auto" w:fill="auto"/>
            <w:hideMark/>
          </w:tcPr>
          <w:p w14:paraId="32B2E0A7" w14:textId="77777777" w:rsidR="00472177" w:rsidRDefault="00472177" w:rsidP="1E85685B">
            <w:pPr>
              <w:rPr>
                <w:rFonts w:ascii="Calibri" w:eastAsia="Calibri" w:hAnsi="Calibri" w:cs="Calibri"/>
                <w:color w:val="auto"/>
                <w:sz w:val="20"/>
                <w:szCs w:val="20"/>
              </w:rPr>
            </w:pPr>
            <w:r w:rsidRPr="1E85685B">
              <w:rPr>
                <w:rFonts w:ascii="Calibri" w:eastAsia="Calibri" w:hAnsi="Calibri" w:cs="Calibri"/>
                <w:b w:val="0"/>
                <w:color w:val="auto"/>
                <w:sz w:val="19"/>
                <w:szCs w:val="19"/>
                <w:lang w:val="en-GB"/>
              </w:rPr>
              <w:t>Online</w:t>
            </w:r>
          </w:p>
        </w:tc>
        <w:tc>
          <w:tcPr>
            <w:tcW w:w="4392" w:type="dxa"/>
            <w:shd w:val="clear" w:color="auto" w:fill="auto"/>
            <w:hideMark/>
          </w:tcPr>
          <w:p w14:paraId="13612815" w14:textId="77777777" w:rsidR="00472177" w:rsidRDefault="00472177" w:rsidP="1E85685B">
            <w:pPr>
              <w:rPr>
                <w:rFonts w:ascii="Calibri" w:eastAsia="Calibri" w:hAnsi="Calibri" w:cs="Calibri"/>
                <w:color w:val="auto"/>
                <w:sz w:val="20"/>
                <w:szCs w:val="20"/>
              </w:rPr>
            </w:pPr>
            <w:r w:rsidRPr="1E85685B">
              <w:rPr>
                <w:rFonts w:ascii="Calibri" w:eastAsia="Calibri" w:hAnsi="Calibri" w:cs="Calibri"/>
                <w:i/>
                <w:iCs/>
                <w:color w:val="auto"/>
                <w:sz w:val="20"/>
                <w:szCs w:val="20"/>
                <w:lang w:val="en-GB"/>
              </w:rPr>
              <w:t>PRACTICAL: Dietary analysis</w:t>
            </w:r>
          </w:p>
        </w:tc>
        <w:tc>
          <w:tcPr>
            <w:tcW w:w="1005" w:type="dxa"/>
            <w:vMerge/>
            <w:hideMark/>
          </w:tcPr>
          <w:p w14:paraId="114B7710" w14:textId="77777777" w:rsidR="00472177" w:rsidRDefault="00472177" w:rsidP="00A16C7F"/>
        </w:tc>
        <w:tc>
          <w:tcPr>
            <w:tcW w:w="1109" w:type="dxa"/>
            <w:vMerge/>
            <w:hideMark/>
          </w:tcPr>
          <w:p w14:paraId="17235497" w14:textId="77777777" w:rsidR="00472177" w:rsidRDefault="00472177" w:rsidP="00A16C7F"/>
        </w:tc>
      </w:tr>
      <w:tr w:rsidR="00472177" w:rsidRPr="00CC30D7" w14:paraId="4C1E81CE" w14:textId="77777777" w:rsidTr="4A42929C">
        <w:trPr>
          <w:trHeight w:val="315"/>
        </w:trPr>
        <w:tc>
          <w:tcPr>
            <w:tcW w:w="1335" w:type="dxa"/>
            <w:shd w:val="clear" w:color="auto" w:fill="auto"/>
            <w:hideMark/>
          </w:tcPr>
          <w:p w14:paraId="241C048A" w14:textId="5749DEB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Fri 1</w:t>
            </w:r>
            <w:r w:rsidR="004C1A63">
              <w:rPr>
                <w:rFonts w:ascii="Calibri" w:eastAsia="Calibri" w:hAnsi="Calibri" w:cs="Calibri"/>
                <w:b w:val="0"/>
                <w:color w:val="auto"/>
                <w:sz w:val="20"/>
                <w:szCs w:val="20"/>
                <w:lang w:eastAsia="en-GB"/>
              </w:rPr>
              <w:t>6</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61E6F1DB"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73D94296"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1:032/33</w:t>
            </w:r>
          </w:p>
        </w:tc>
        <w:tc>
          <w:tcPr>
            <w:tcW w:w="4392" w:type="dxa"/>
            <w:shd w:val="clear" w:color="auto" w:fill="auto"/>
            <w:hideMark/>
          </w:tcPr>
          <w:p w14:paraId="70DC612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Metabolism of proteins and amino acids</w:t>
            </w:r>
          </w:p>
        </w:tc>
        <w:tc>
          <w:tcPr>
            <w:tcW w:w="1005" w:type="dxa"/>
            <w:shd w:val="clear" w:color="auto" w:fill="auto"/>
            <w:hideMark/>
          </w:tcPr>
          <w:p w14:paraId="5187643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21D60F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026E7E28" w14:textId="77777777" w:rsidTr="4A42929C">
        <w:trPr>
          <w:trHeight w:val="315"/>
        </w:trPr>
        <w:tc>
          <w:tcPr>
            <w:tcW w:w="10456" w:type="dxa"/>
            <w:gridSpan w:val="6"/>
            <w:shd w:val="clear" w:color="auto" w:fill="auto"/>
            <w:hideMark/>
          </w:tcPr>
          <w:p w14:paraId="4966A902"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30</w:t>
            </w:r>
          </w:p>
        </w:tc>
      </w:tr>
      <w:tr w:rsidR="00472177" w:rsidRPr="00CC30D7" w14:paraId="227FBC59" w14:textId="77777777" w:rsidTr="4A42929C">
        <w:trPr>
          <w:trHeight w:val="300"/>
        </w:trPr>
        <w:tc>
          <w:tcPr>
            <w:tcW w:w="1335" w:type="dxa"/>
            <w:shd w:val="clear" w:color="auto" w:fill="auto"/>
            <w:hideMark/>
          </w:tcPr>
          <w:p w14:paraId="63EA827F" w14:textId="20E90EA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4C1A63">
              <w:rPr>
                <w:rFonts w:ascii="Calibri" w:eastAsia="Calibri" w:hAnsi="Calibri" w:cs="Calibri"/>
                <w:b w:val="0"/>
                <w:color w:val="auto"/>
                <w:sz w:val="20"/>
                <w:szCs w:val="20"/>
                <w:lang w:eastAsia="en-GB"/>
              </w:rPr>
              <w:t>19</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369D244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5864024"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noWrap/>
            <w:vAlign w:val="bottom"/>
            <w:hideMark/>
          </w:tcPr>
          <w:p w14:paraId="4A577853"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Carbohydrate and exercise 1</w:t>
            </w:r>
          </w:p>
        </w:tc>
        <w:tc>
          <w:tcPr>
            <w:tcW w:w="1005" w:type="dxa"/>
            <w:shd w:val="clear" w:color="auto" w:fill="auto"/>
            <w:noWrap/>
            <w:vAlign w:val="bottom"/>
            <w:hideMark/>
          </w:tcPr>
          <w:p w14:paraId="18AFDA6D"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noWrap/>
            <w:vAlign w:val="bottom"/>
            <w:hideMark/>
          </w:tcPr>
          <w:p w14:paraId="2D5B4C02" w14:textId="77777777" w:rsidR="0047217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4079CFC4" w14:textId="77777777" w:rsidTr="4A42929C">
        <w:trPr>
          <w:trHeight w:val="300"/>
        </w:trPr>
        <w:tc>
          <w:tcPr>
            <w:tcW w:w="1335" w:type="dxa"/>
            <w:vMerge w:val="restart"/>
            <w:shd w:val="clear" w:color="auto" w:fill="auto"/>
          </w:tcPr>
          <w:p w14:paraId="19697116" w14:textId="1570BBBE" w:rsidR="00472177" w:rsidRPr="00AC5C1A"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Wed 2</w:t>
            </w:r>
            <w:r w:rsidR="004C1A63">
              <w:rPr>
                <w:rFonts w:ascii="Calibri" w:eastAsia="Calibri" w:hAnsi="Calibri" w:cs="Calibri"/>
                <w:b w:val="0"/>
                <w:color w:val="auto"/>
                <w:sz w:val="20"/>
                <w:szCs w:val="20"/>
                <w:lang w:eastAsia="en-GB"/>
              </w:rPr>
              <w:t>0</w:t>
            </w:r>
            <w:r w:rsidRPr="1E85685B">
              <w:rPr>
                <w:rFonts w:ascii="Calibri" w:eastAsia="Calibri" w:hAnsi="Calibri" w:cs="Calibri"/>
                <w:b w:val="0"/>
                <w:color w:val="auto"/>
                <w:sz w:val="20"/>
                <w:szCs w:val="20"/>
                <w:lang w:eastAsia="en-GB"/>
              </w:rPr>
              <w:t xml:space="preserve"> Feb</w:t>
            </w:r>
          </w:p>
          <w:p w14:paraId="7D2408CB" w14:textId="77777777" w:rsidR="00472177" w:rsidRPr="00AC5C1A" w:rsidRDefault="00472177" w:rsidP="1E85685B">
            <w:pPr>
              <w:spacing w:after="0"/>
              <w:rPr>
                <w:rFonts w:ascii="Calibri" w:eastAsia="Times New Roman" w:hAnsi="Calibri" w:cs="Calibri"/>
                <w:b w:val="0"/>
                <w:color w:val="auto"/>
                <w:sz w:val="20"/>
                <w:szCs w:val="20"/>
                <w:lang w:eastAsia="en-GB"/>
              </w:rPr>
            </w:pPr>
          </w:p>
        </w:tc>
        <w:tc>
          <w:tcPr>
            <w:tcW w:w="1260" w:type="dxa"/>
            <w:shd w:val="clear" w:color="auto" w:fill="auto"/>
          </w:tcPr>
          <w:p w14:paraId="6A724F9A" w14:textId="77777777" w:rsidR="00472177" w:rsidRPr="00AC5C1A"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11:00-12:00</w:t>
            </w:r>
          </w:p>
        </w:tc>
        <w:tc>
          <w:tcPr>
            <w:tcW w:w="1355" w:type="dxa"/>
            <w:shd w:val="clear" w:color="auto" w:fill="auto"/>
          </w:tcPr>
          <w:p w14:paraId="3E64AA87" w14:textId="1EEB8EDE" w:rsidR="00472177" w:rsidRPr="00AC5C1A" w:rsidRDefault="32025CDF" w:rsidP="7458D662">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BMP W/shop</w:t>
            </w:r>
          </w:p>
        </w:tc>
        <w:tc>
          <w:tcPr>
            <w:tcW w:w="4392" w:type="dxa"/>
            <w:shd w:val="clear" w:color="auto" w:fill="auto"/>
          </w:tcPr>
          <w:p w14:paraId="36EEBFE1" w14:textId="77777777" w:rsidR="00472177" w:rsidRPr="00AC5C1A"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Carbohydrate and exercise 2</w:t>
            </w:r>
          </w:p>
        </w:tc>
        <w:tc>
          <w:tcPr>
            <w:tcW w:w="1005" w:type="dxa"/>
            <w:shd w:val="clear" w:color="auto" w:fill="auto"/>
          </w:tcPr>
          <w:p w14:paraId="0043F57B" w14:textId="77777777" w:rsidR="00472177" w:rsidRPr="00AC5C1A"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tcPr>
          <w:p w14:paraId="4A2D21E3" w14:textId="77777777" w:rsidR="00472177" w:rsidRPr="00AC5C1A"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7A04BE31" w14:textId="77777777" w:rsidTr="4A42929C">
        <w:trPr>
          <w:trHeight w:val="300"/>
        </w:trPr>
        <w:tc>
          <w:tcPr>
            <w:tcW w:w="1335" w:type="dxa"/>
            <w:vMerge/>
            <w:hideMark/>
          </w:tcPr>
          <w:p w14:paraId="1C247350" w14:textId="77777777" w:rsidR="00472177" w:rsidRPr="00CC30D7" w:rsidRDefault="00472177" w:rsidP="00A16C7F">
            <w:pPr>
              <w:spacing w:after="0"/>
              <w:rPr>
                <w:rFonts w:ascii="Calibri" w:eastAsia="Times New Roman" w:hAnsi="Calibri" w:cs="Calibri"/>
                <w:color w:val="000000"/>
                <w:sz w:val="20"/>
                <w:szCs w:val="20"/>
                <w:lang w:eastAsia="en-GB"/>
              </w:rPr>
            </w:pPr>
          </w:p>
        </w:tc>
        <w:tc>
          <w:tcPr>
            <w:tcW w:w="1260" w:type="dxa"/>
            <w:shd w:val="clear" w:color="auto" w:fill="auto"/>
            <w:hideMark/>
          </w:tcPr>
          <w:p w14:paraId="3D688720"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6E149FE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1:154</w:t>
            </w:r>
          </w:p>
        </w:tc>
        <w:tc>
          <w:tcPr>
            <w:tcW w:w="4392" w:type="dxa"/>
            <w:shd w:val="clear" w:color="auto" w:fill="auto"/>
            <w:hideMark/>
          </w:tcPr>
          <w:p w14:paraId="2847537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Oxidative phosphorylation</w:t>
            </w:r>
          </w:p>
        </w:tc>
        <w:tc>
          <w:tcPr>
            <w:tcW w:w="1005" w:type="dxa"/>
            <w:shd w:val="clear" w:color="auto" w:fill="auto"/>
            <w:hideMark/>
          </w:tcPr>
          <w:p w14:paraId="535A8B8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3A848F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7D5223E7" w14:textId="77777777" w:rsidTr="4A42929C">
        <w:trPr>
          <w:trHeight w:val="300"/>
        </w:trPr>
        <w:tc>
          <w:tcPr>
            <w:tcW w:w="1335" w:type="dxa"/>
            <w:shd w:val="clear" w:color="auto" w:fill="auto"/>
            <w:hideMark/>
          </w:tcPr>
          <w:p w14:paraId="2301450E" w14:textId="2AEC9DA4"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Thu 2</w:t>
            </w:r>
            <w:r w:rsidR="004C1A63">
              <w:rPr>
                <w:rFonts w:ascii="Calibri" w:eastAsia="Calibri" w:hAnsi="Calibri" w:cs="Calibri"/>
                <w:b w:val="0"/>
                <w:color w:val="auto"/>
                <w:sz w:val="20"/>
                <w:szCs w:val="20"/>
                <w:lang w:eastAsia="en-GB"/>
              </w:rPr>
              <w:t>2</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02C2E941"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10:00-13:00</w:t>
            </w:r>
          </w:p>
        </w:tc>
        <w:tc>
          <w:tcPr>
            <w:tcW w:w="1355" w:type="dxa"/>
            <w:shd w:val="clear" w:color="auto" w:fill="auto"/>
            <w:hideMark/>
          </w:tcPr>
          <w:p w14:paraId="0A7B1AD0" w14:textId="77777777" w:rsidR="00472177" w:rsidRDefault="00472177" w:rsidP="1E85685B">
            <w:pPr>
              <w:spacing w:after="0"/>
              <w:rPr>
                <w:rFonts w:ascii="Calibri" w:eastAsia="Calibri" w:hAnsi="Calibri" w:cs="Calibri"/>
                <w:b w:val="0"/>
                <w:color w:val="auto"/>
                <w:sz w:val="19"/>
                <w:szCs w:val="19"/>
              </w:rPr>
            </w:pPr>
            <w:r w:rsidRPr="1E85685B">
              <w:rPr>
                <w:rFonts w:ascii="Calibri" w:eastAsia="Calibri" w:hAnsi="Calibri" w:cs="Calibri"/>
                <w:b w:val="0"/>
                <w:color w:val="auto"/>
                <w:sz w:val="20"/>
                <w:szCs w:val="20"/>
                <w:lang w:val="en-GB"/>
              </w:rPr>
              <w:t>0.001, STH</w:t>
            </w:r>
          </w:p>
        </w:tc>
        <w:tc>
          <w:tcPr>
            <w:tcW w:w="4392" w:type="dxa"/>
            <w:shd w:val="clear" w:color="auto" w:fill="auto"/>
            <w:hideMark/>
          </w:tcPr>
          <w:p w14:paraId="2FC059E2" w14:textId="77777777" w:rsidR="00472177" w:rsidRPr="00CC30D7"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Times New Roman" w:eastAsia="Calibri,Times New Roman" w:hAnsi="Calibri,Times New Roman" w:cs="Calibri,Times New Roman"/>
                <w:color w:val="auto"/>
                <w:sz w:val="20"/>
                <w:szCs w:val="20"/>
                <w:lang w:eastAsia="en-GB"/>
              </w:rPr>
              <w:t xml:space="preserve"> </w:t>
            </w:r>
            <w:r w:rsidRPr="1E85685B">
              <w:rPr>
                <w:rFonts w:ascii="Calibri" w:eastAsia="Calibri" w:hAnsi="Calibri" w:cs="Calibri"/>
                <w:i/>
                <w:iCs/>
                <w:color w:val="auto"/>
                <w:sz w:val="20"/>
                <w:szCs w:val="20"/>
                <w:lang w:eastAsia="en-GB"/>
              </w:rPr>
              <w:t>(Exercise and metabolic rate)</w:t>
            </w:r>
          </w:p>
        </w:tc>
        <w:tc>
          <w:tcPr>
            <w:tcW w:w="1005" w:type="dxa"/>
            <w:shd w:val="clear" w:color="auto" w:fill="auto"/>
            <w:hideMark/>
          </w:tcPr>
          <w:p w14:paraId="0145060B"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hideMark/>
          </w:tcPr>
          <w:p w14:paraId="50057B25"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CC30D7" w14:paraId="61F0234D" w14:textId="77777777" w:rsidTr="4A42929C">
        <w:trPr>
          <w:trHeight w:val="315"/>
        </w:trPr>
        <w:tc>
          <w:tcPr>
            <w:tcW w:w="1335" w:type="dxa"/>
            <w:shd w:val="clear" w:color="auto" w:fill="auto"/>
            <w:hideMark/>
          </w:tcPr>
          <w:p w14:paraId="5338405D" w14:textId="0AA26EEB"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Fri 2</w:t>
            </w:r>
            <w:r w:rsidR="004C1A63">
              <w:rPr>
                <w:rFonts w:ascii="Calibri" w:eastAsia="Calibri" w:hAnsi="Calibri" w:cs="Calibri"/>
                <w:b w:val="0"/>
                <w:color w:val="auto"/>
                <w:sz w:val="20"/>
                <w:szCs w:val="20"/>
                <w:lang w:eastAsia="en-GB"/>
              </w:rPr>
              <w:t>3</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300A1BE8"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EDD713F"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1:032/33</w:t>
            </w:r>
          </w:p>
        </w:tc>
        <w:tc>
          <w:tcPr>
            <w:tcW w:w="4392" w:type="dxa"/>
            <w:shd w:val="clear" w:color="auto" w:fill="auto"/>
            <w:hideMark/>
          </w:tcPr>
          <w:p w14:paraId="604E28D2"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Metabolic responses to exercise</w:t>
            </w:r>
          </w:p>
        </w:tc>
        <w:tc>
          <w:tcPr>
            <w:tcW w:w="1005" w:type="dxa"/>
            <w:shd w:val="clear" w:color="auto" w:fill="auto"/>
            <w:hideMark/>
          </w:tcPr>
          <w:p w14:paraId="3180DD3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37B2D05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5EAC28C4" w14:textId="77777777" w:rsidTr="4A42929C">
        <w:trPr>
          <w:trHeight w:val="315"/>
        </w:trPr>
        <w:tc>
          <w:tcPr>
            <w:tcW w:w="10456" w:type="dxa"/>
            <w:gridSpan w:val="6"/>
            <w:shd w:val="clear" w:color="auto" w:fill="auto"/>
            <w:hideMark/>
          </w:tcPr>
          <w:p w14:paraId="54871E8F"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31</w:t>
            </w:r>
          </w:p>
        </w:tc>
      </w:tr>
      <w:tr w:rsidR="00472177" w:rsidRPr="00CC30D7" w14:paraId="5A170347" w14:textId="77777777" w:rsidTr="4A42929C">
        <w:trPr>
          <w:trHeight w:val="300"/>
        </w:trPr>
        <w:tc>
          <w:tcPr>
            <w:tcW w:w="1335" w:type="dxa"/>
            <w:shd w:val="clear" w:color="auto" w:fill="auto"/>
            <w:hideMark/>
          </w:tcPr>
          <w:p w14:paraId="0DA4D8B9" w14:textId="7259F09C"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Mon 2</w:t>
            </w:r>
            <w:r w:rsidR="004C1A63">
              <w:rPr>
                <w:rFonts w:ascii="Calibri" w:eastAsia="Calibri" w:hAnsi="Calibri" w:cs="Calibri"/>
                <w:b w:val="0"/>
                <w:color w:val="auto"/>
                <w:sz w:val="20"/>
                <w:szCs w:val="20"/>
                <w:lang w:eastAsia="en-GB"/>
              </w:rPr>
              <w:t>6</w:t>
            </w:r>
            <w:r w:rsidRPr="1E85685B">
              <w:rPr>
                <w:rFonts w:ascii="Calibri" w:eastAsia="Calibri" w:hAnsi="Calibri" w:cs="Calibri"/>
                <w:b w:val="0"/>
                <w:color w:val="auto"/>
                <w:sz w:val="20"/>
                <w:szCs w:val="20"/>
                <w:lang w:eastAsia="en-GB"/>
              </w:rPr>
              <w:t xml:space="preserve"> Feb</w:t>
            </w:r>
          </w:p>
        </w:tc>
        <w:tc>
          <w:tcPr>
            <w:tcW w:w="1260" w:type="dxa"/>
            <w:shd w:val="clear" w:color="auto" w:fill="auto"/>
            <w:hideMark/>
          </w:tcPr>
          <w:p w14:paraId="081AEBC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BD4F2F7" w14:textId="61930046" w:rsidR="00472177" w:rsidRPr="00CC30D7" w:rsidRDefault="3FBF0470" w:rsidP="7458D662">
            <w:pPr>
              <w:spacing w:after="0"/>
              <w:rPr>
                <w:rFonts w:ascii="Calibri" w:eastAsia="Calibri" w:hAnsi="Calibri" w:cs="Calibri"/>
                <w:b w:val="0"/>
                <w:color w:val="000000" w:themeColor="text1"/>
                <w:sz w:val="20"/>
                <w:szCs w:val="20"/>
                <w:lang w:eastAsia="en-GB"/>
              </w:rPr>
            </w:pPr>
            <w:r w:rsidRPr="7458D662">
              <w:rPr>
                <w:rFonts w:ascii="Calibri" w:eastAsia="Calibri" w:hAnsi="Calibri" w:cs="Calibri"/>
                <w:b w:val="0"/>
                <w:color w:val="auto"/>
                <w:sz w:val="20"/>
                <w:szCs w:val="20"/>
                <w:lang w:eastAsia="en-GB"/>
              </w:rPr>
              <w:t>1:039/40</w:t>
            </w:r>
          </w:p>
        </w:tc>
        <w:tc>
          <w:tcPr>
            <w:tcW w:w="4392" w:type="dxa"/>
            <w:shd w:val="clear" w:color="auto" w:fill="auto"/>
            <w:hideMark/>
          </w:tcPr>
          <w:p w14:paraId="037998E5"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Metabolic responses to exercise</w:t>
            </w:r>
          </w:p>
        </w:tc>
        <w:tc>
          <w:tcPr>
            <w:tcW w:w="1005" w:type="dxa"/>
            <w:shd w:val="clear" w:color="auto" w:fill="auto"/>
            <w:hideMark/>
          </w:tcPr>
          <w:p w14:paraId="6AEB2E4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B5B569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11C0D898" w14:textId="77777777" w:rsidTr="4A42929C">
        <w:trPr>
          <w:trHeight w:val="300"/>
        </w:trPr>
        <w:tc>
          <w:tcPr>
            <w:tcW w:w="1335" w:type="dxa"/>
            <w:shd w:val="clear" w:color="auto" w:fill="auto"/>
            <w:hideMark/>
          </w:tcPr>
          <w:p w14:paraId="3FE59BC0" w14:textId="1445ADF1"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Wed </w:t>
            </w:r>
            <w:r w:rsidR="004C1A63">
              <w:rPr>
                <w:rFonts w:ascii="Calibri" w:eastAsia="Calibri" w:hAnsi="Calibri" w:cs="Calibri"/>
                <w:b w:val="0"/>
                <w:color w:val="auto"/>
                <w:sz w:val="20"/>
                <w:szCs w:val="20"/>
                <w:lang w:eastAsia="en-GB"/>
              </w:rPr>
              <w:t>28 Feb</w:t>
            </w:r>
          </w:p>
        </w:tc>
        <w:tc>
          <w:tcPr>
            <w:tcW w:w="1260" w:type="dxa"/>
            <w:shd w:val="clear" w:color="auto" w:fill="auto"/>
            <w:hideMark/>
          </w:tcPr>
          <w:p w14:paraId="6694F03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49F7607" w14:textId="44FD5AD2" w:rsidR="00472177" w:rsidRPr="00CC30D7" w:rsidRDefault="2D0F29A7" w:rsidP="1E85685B">
            <w:pPr>
              <w:spacing w:after="0"/>
              <w:rPr>
                <w:rFonts w:ascii="Calibri,Times New Roman" w:eastAsia="Calibri,Times New Roman" w:hAnsi="Calibri,Times New Roman" w:cs="Calibri,Times New Roman"/>
                <w:b w:val="0"/>
                <w:color w:val="000000" w:themeColor="text1"/>
                <w:sz w:val="20"/>
                <w:szCs w:val="20"/>
                <w:lang w:eastAsia="en-GB"/>
              </w:rPr>
            </w:pPr>
            <w:r w:rsidRPr="7458D662">
              <w:rPr>
                <w:rFonts w:ascii="Calibri" w:eastAsia="Calibri" w:hAnsi="Calibri" w:cs="Calibri"/>
                <w:b w:val="0"/>
                <w:color w:val="auto"/>
                <w:sz w:val="20"/>
                <w:szCs w:val="20"/>
                <w:lang w:eastAsia="en-GB"/>
              </w:rPr>
              <w:t>BMP W/shop</w:t>
            </w:r>
          </w:p>
        </w:tc>
        <w:tc>
          <w:tcPr>
            <w:tcW w:w="4392" w:type="dxa"/>
            <w:shd w:val="clear" w:color="auto" w:fill="auto"/>
            <w:hideMark/>
          </w:tcPr>
          <w:p w14:paraId="347FC116"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Metabolic responses to exercise</w:t>
            </w:r>
          </w:p>
        </w:tc>
        <w:tc>
          <w:tcPr>
            <w:tcW w:w="1005" w:type="dxa"/>
            <w:shd w:val="clear" w:color="auto" w:fill="auto"/>
            <w:hideMark/>
          </w:tcPr>
          <w:p w14:paraId="241F3AF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D25E4A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17D090C4" w14:textId="77777777" w:rsidTr="4A42929C">
        <w:trPr>
          <w:trHeight w:val="300"/>
        </w:trPr>
        <w:tc>
          <w:tcPr>
            <w:tcW w:w="1335" w:type="dxa"/>
            <w:shd w:val="clear" w:color="auto" w:fill="auto"/>
            <w:hideMark/>
          </w:tcPr>
          <w:p w14:paraId="2E420C79" w14:textId="3AC1E19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Thu 2</w:t>
            </w:r>
            <w:r w:rsidR="004C1A63">
              <w:rPr>
                <w:rFonts w:ascii="Calibri" w:eastAsia="Calibri" w:hAnsi="Calibri" w:cs="Calibri"/>
                <w:b w:val="0"/>
                <w:color w:val="auto"/>
                <w:sz w:val="20"/>
                <w:szCs w:val="20"/>
                <w:lang w:eastAsia="en-GB"/>
              </w:rPr>
              <w:t>9 Feb</w:t>
            </w:r>
          </w:p>
        </w:tc>
        <w:tc>
          <w:tcPr>
            <w:tcW w:w="1260" w:type="dxa"/>
            <w:shd w:val="clear" w:color="auto" w:fill="auto"/>
            <w:hideMark/>
          </w:tcPr>
          <w:p w14:paraId="36E53BD9"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10:00-13:00</w:t>
            </w:r>
          </w:p>
        </w:tc>
        <w:tc>
          <w:tcPr>
            <w:tcW w:w="1355" w:type="dxa"/>
            <w:shd w:val="clear" w:color="auto" w:fill="auto"/>
            <w:hideMark/>
          </w:tcPr>
          <w:p w14:paraId="1335CF06" w14:textId="77777777" w:rsidR="00472177" w:rsidRDefault="00472177" w:rsidP="1E85685B">
            <w:pPr>
              <w:spacing w:after="0"/>
              <w:rPr>
                <w:rFonts w:ascii="Calibri" w:eastAsia="Calibri" w:hAnsi="Calibri" w:cs="Calibri"/>
                <w:color w:val="auto"/>
                <w:sz w:val="20"/>
                <w:szCs w:val="20"/>
              </w:rPr>
            </w:pPr>
            <w:r w:rsidRPr="1E85685B">
              <w:rPr>
                <w:rFonts w:ascii="Calibri" w:eastAsia="Calibri" w:hAnsi="Calibri" w:cs="Calibri"/>
                <w:b w:val="0"/>
                <w:color w:val="auto"/>
                <w:sz w:val="20"/>
                <w:szCs w:val="20"/>
                <w:lang w:val="en-GB"/>
              </w:rPr>
              <w:t>0.001, STH</w:t>
            </w:r>
          </w:p>
        </w:tc>
        <w:tc>
          <w:tcPr>
            <w:tcW w:w="4392" w:type="dxa"/>
            <w:shd w:val="clear" w:color="auto" w:fill="auto"/>
            <w:hideMark/>
          </w:tcPr>
          <w:p w14:paraId="1253CED5" w14:textId="77777777" w:rsidR="00472177" w:rsidRPr="00CC30D7"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Times New Roman" w:eastAsia="Calibri,Times New Roman" w:hAnsi="Calibri,Times New Roman" w:cs="Calibri,Times New Roman"/>
                <w:color w:val="auto"/>
                <w:sz w:val="20"/>
                <w:szCs w:val="20"/>
                <w:lang w:eastAsia="en-GB"/>
              </w:rPr>
              <w:t xml:space="preserve"> </w:t>
            </w:r>
            <w:r w:rsidRPr="1E85685B">
              <w:rPr>
                <w:rFonts w:ascii="Calibri" w:eastAsia="Calibri" w:hAnsi="Calibri" w:cs="Calibri"/>
                <w:i/>
                <w:iCs/>
                <w:color w:val="auto"/>
                <w:sz w:val="20"/>
                <w:szCs w:val="20"/>
                <w:lang w:eastAsia="en-GB"/>
              </w:rPr>
              <w:t>(Exercise and metabolic rate)</w:t>
            </w:r>
          </w:p>
        </w:tc>
        <w:tc>
          <w:tcPr>
            <w:tcW w:w="1005" w:type="dxa"/>
            <w:shd w:val="clear" w:color="auto" w:fill="auto"/>
            <w:hideMark/>
          </w:tcPr>
          <w:p w14:paraId="343276F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hideMark/>
          </w:tcPr>
          <w:p w14:paraId="0F0A439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D87924" w14:paraId="78D6C8EB" w14:textId="77777777" w:rsidTr="4A42929C">
        <w:trPr>
          <w:trHeight w:val="315"/>
        </w:trPr>
        <w:tc>
          <w:tcPr>
            <w:tcW w:w="1335" w:type="dxa"/>
            <w:shd w:val="clear" w:color="auto" w:fill="auto"/>
            <w:hideMark/>
          </w:tcPr>
          <w:p w14:paraId="374E618E" w14:textId="0E198082"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Fri </w:t>
            </w:r>
            <w:r w:rsidR="004C1A63">
              <w:rPr>
                <w:rFonts w:ascii="Calibri" w:eastAsia="Calibri" w:hAnsi="Calibri" w:cs="Calibri"/>
                <w:b w:val="0"/>
                <w:color w:val="auto"/>
                <w:sz w:val="20"/>
                <w:szCs w:val="20"/>
                <w:lang w:eastAsia="en-GB"/>
              </w:rPr>
              <w:t>1</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550160D2"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30EC4922" w14:textId="0F573D7C" w:rsidR="00472177" w:rsidRPr="00D87924" w:rsidRDefault="007F4CEE" w:rsidP="1E85685B">
            <w:pPr>
              <w:spacing w:after="0"/>
              <w:rPr>
                <w:rFonts w:ascii="Calibri" w:eastAsia="Calibri" w:hAnsi="Calibri" w:cs="Calibri"/>
                <w:color w:val="auto"/>
                <w:sz w:val="20"/>
                <w:szCs w:val="20"/>
              </w:rPr>
            </w:pPr>
            <w:r w:rsidRPr="26C8CEA8">
              <w:rPr>
                <w:rFonts w:ascii="Calibri" w:eastAsia="Calibri" w:hAnsi="Calibri" w:cs="Calibri"/>
                <w:b w:val="0"/>
                <w:color w:val="auto"/>
                <w:sz w:val="20"/>
                <w:szCs w:val="20"/>
                <w:lang w:val="en-GB"/>
              </w:rPr>
              <w:t xml:space="preserve">BMP </w:t>
            </w:r>
            <w:r>
              <w:rPr>
                <w:rFonts w:ascii="Calibri" w:eastAsia="Calibri" w:hAnsi="Calibri" w:cs="Calibri"/>
                <w:b w:val="0"/>
                <w:color w:val="auto"/>
                <w:sz w:val="20"/>
                <w:szCs w:val="20"/>
                <w:lang w:val="en-GB"/>
              </w:rPr>
              <w:t>LT</w:t>
            </w:r>
          </w:p>
        </w:tc>
        <w:tc>
          <w:tcPr>
            <w:tcW w:w="4392" w:type="dxa"/>
            <w:shd w:val="clear" w:color="auto" w:fill="auto"/>
            <w:hideMark/>
          </w:tcPr>
          <w:p w14:paraId="73BE65F4" w14:textId="77777777" w:rsidR="00472177" w:rsidRPr="00D87924"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Lipoproteins</w:t>
            </w:r>
          </w:p>
        </w:tc>
        <w:tc>
          <w:tcPr>
            <w:tcW w:w="1005" w:type="dxa"/>
            <w:shd w:val="clear" w:color="auto" w:fill="auto"/>
            <w:hideMark/>
          </w:tcPr>
          <w:p w14:paraId="6A5A4237"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23AB2C7F"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FT</w:t>
            </w:r>
          </w:p>
        </w:tc>
      </w:tr>
      <w:tr w:rsidR="00472177" w:rsidRPr="00D87924" w14:paraId="4CA62CF6" w14:textId="77777777" w:rsidTr="4A42929C">
        <w:trPr>
          <w:trHeight w:val="315"/>
        </w:trPr>
        <w:tc>
          <w:tcPr>
            <w:tcW w:w="10456" w:type="dxa"/>
            <w:gridSpan w:val="6"/>
            <w:shd w:val="clear" w:color="auto" w:fill="auto"/>
            <w:hideMark/>
          </w:tcPr>
          <w:p w14:paraId="62E6D5D5" w14:textId="77777777" w:rsidR="00472177" w:rsidRPr="00D87924"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32</w:t>
            </w:r>
          </w:p>
        </w:tc>
      </w:tr>
      <w:tr w:rsidR="00472177" w:rsidRPr="00D87924" w14:paraId="4F25CCF8" w14:textId="77777777" w:rsidTr="4A42929C">
        <w:trPr>
          <w:trHeight w:val="300"/>
        </w:trPr>
        <w:tc>
          <w:tcPr>
            <w:tcW w:w="1335" w:type="dxa"/>
            <w:shd w:val="clear" w:color="auto" w:fill="auto"/>
            <w:hideMark/>
          </w:tcPr>
          <w:p w14:paraId="1E17B861" w14:textId="22A7DBC3"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4C1A63">
              <w:rPr>
                <w:rFonts w:ascii="Calibri" w:eastAsia="Calibri" w:hAnsi="Calibri" w:cs="Calibri"/>
                <w:b w:val="0"/>
                <w:color w:val="auto"/>
                <w:sz w:val="20"/>
                <w:szCs w:val="20"/>
                <w:lang w:eastAsia="en-GB"/>
              </w:rPr>
              <w:t>4</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0F092101"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6C43ECF1" w14:textId="77777777" w:rsidR="00472177" w:rsidRPr="00D87924"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04E5C1A1" w14:textId="77777777" w:rsidR="00472177" w:rsidRPr="00D87924"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 xml:space="preserve">Lipoproteins </w:t>
            </w:r>
            <w:r w:rsidRPr="1E85685B">
              <w:rPr>
                <w:rFonts w:ascii="Calibri" w:eastAsia="Calibri" w:hAnsi="Calibri" w:cs="Calibri"/>
                <w:b w:val="0"/>
                <w:color w:val="auto"/>
                <w:sz w:val="20"/>
                <w:szCs w:val="20"/>
              </w:rPr>
              <w:t>and Exercise</w:t>
            </w:r>
          </w:p>
        </w:tc>
        <w:tc>
          <w:tcPr>
            <w:tcW w:w="1005" w:type="dxa"/>
            <w:shd w:val="clear" w:color="auto" w:fill="auto"/>
            <w:hideMark/>
          </w:tcPr>
          <w:p w14:paraId="7D41FC80"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6780B17C" w14:textId="77777777" w:rsidR="00472177" w:rsidRPr="00D87924"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FT</w:t>
            </w:r>
          </w:p>
        </w:tc>
      </w:tr>
      <w:tr w:rsidR="00472177" w:rsidRPr="00D87924" w14:paraId="2A1A7DDD" w14:textId="77777777" w:rsidTr="4A42929C">
        <w:trPr>
          <w:trHeight w:val="300"/>
        </w:trPr>
        <w:tc>
          <w:tcPr>
            <w:tcW w:w="1335" w:type="dxa"/>
            <w:shd w:val="clear" w:color="auto" w:fill="auto"/>
            <w:hideMark/>
          </w:tcPr>
          <w:p w14:paraId="783527A6" w14:textId="3D311D6E"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Wed </w:t>
            </w:r>
            <w:r w:rsidR="004C1A63">
              <w:rPr>
                <w:rFonts w:ascii="Calibri" w:eastAsia="Calibri" w:hAnsi="Calibri" w:cs="Calibri"/>
                <w:b w:val="0"/>
                <w:color w:val="auto"/>
                <w:sz w:val="20"/>
                <w:szCs w:val="20"/>
                <w:lang w:eastAsia="en-GB"/>
              </w:rPr>
              <w:t>6</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A3EF82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CC3AD57" w14:textId="77777777" w:rsidR="00472177" w:rsidRPr="00D87924"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09DDB807" w14:textId="77777777" w:rsidR="00472177" w:rsidRPr="00D87924"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eastAsia="en-GB"/>
              </w:rPr>
              <w:t>Lipoproteins, Exercise and Diet</w:t>
            </w:r>
          </w:p>
        </w:tc>
        <w:tc>
          <w:tcPr>
            <w:tcW w:w="1005" w:type="dxa"/>
            <w:shd w:val="clear" w:color="auto" w:fill="auto"/>
            <w:hideMark/>
          </w:tcPr>
          <w:p w14:paraId="19E99AB8"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31E144D5" w14:textId="77777777" w:rsidR="00472177" w:rsidRPr="00D87924"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19"/>
                <w:szCs w:val="19"/>
                <w:lang w:val="en-GB"/>
              </w:rPr>
              <w:t>FT</w:t>
            </w:r>
          </w:p>
        </w:tc>
      </w:tr>
      <w:tr w:rsidR="00472177" w:rsidRPr="00D87924" w14:paraId="3B50484F" w14:textId="77777777" w:rsidTr="4A42929C">
        <w:trPr>
          <w:trHeight w:val="300"/>
        </w:trPr>
        <w:tc>
          <w:tcPr>
            <w:tcW w:w="1335" w:type="dxa"/>
            <w:shd w:val="clear" w:color="auto" w:fill="auto"/>
            <w:hideMark/>
          </w:tcPr>
          <w:p w14:paraId="555B62FF" w14:textId="3FA998CF"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Thu </w:t>
            </w:r>
            <w:r w:rsidR="004C1A63">
              <w:rPr>
                <w:rFonts w:ascii="Calibri" w:eastAsia="Calibri" w:hAnsi="Calibri" w:cs="Calibri"/>
                <w:b w:val="0"/>
                <w:color w:val="auto"/>
                <w:sz w:val="20"/>
                <w:szCs w:val="20"/>
                <w:lang w:eastAsia="en-GB"/>
              </w:rPr>
              <w:t>7</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DF1B711" w14:textId="77777777" w:rsidR="00472177" w:rsidRDefault="00472177" w:rsidP="1E85685B">
            <w:pPr>
              <w:spacing w:after="0"/>
              <w:rPr>
                <w:rFonts w:ascii="Calibri" w:eastAsia="Calibri" w:hAnsi="Calibri" w:cs="Calibri"/>
                <w:b w:val="0"/>
                <w:color w:val="000000" w:themeColor="text1"/>
                <w:sz w:val="20"/>
                <w:szCs w:val="20"/>
              </w:rPr>
            </w:pPr>
            <w:r w:rsidRPr="1E85685B">
              <w:rPr>
                <w:rFonts w:ascii="Calibri" w:eastAsia="Calibri" w:hAnsi="Calibri" w:cs="Calibri"/>
                <w:b w:val="0"/>
                <w:color w:val="auto"/>
                <w:sz w:val="20"/>
                <w:szCs w:val="20"/>
                <w:lang w:val="en-GB"/>
              </w:rPr>
              <w:t>10:00-13:00</w:t>
            </w:r>
          </w:p>
        </w:tc>
        <w:tc>
          <w:tcPr>
            <w:tcW w:w="1355" w:type="dxa"/>
            <w:shd w:val="clear" w:color="auto" w:fill="auto"/>
            <w:hideMark/>
          </w:tcPr>
          <w:p w14:paraId="2D08C644" w14:textId="77777777" w:rsidR="00472177" w:rsidRDefault="00472177" w:rsidP="1E85685B">
            <w:pPr>
              <w:spacing w:after="0"/>
              <w:rPr>
                <w:rFonts w:ascii="Calibri" w:eastAsia="Calibri" w:hAnsi="Calibri" w:cs="Calibri"/>
                <w:color w:val="auto"/>
                <w:sz w:val="20"/>
                <w:szCs w:val="20"/>
              </w:rPr>
            </w:pPr>
            <w:r w:rsidRPr="1E85685B">
              <w:rPr>
                <w:rFonts w:ascii="Calibri" w:eastAsia="Calibri" w:hAnsi="Calibri" w:cs="Calibri"/>
                <w:b w:val="0"/>
                <w:color w:val="auto"/>
                <w:sz w:val="19"/>
                <w:szCs w:val="19"/>
                <w:lang w:val="en-GB"/>
              </w:rPr>
              <w:t>0.004, STH</w:t>
            </w:r>
          </w:p>
        </w:tc>
        <w:tc>
          <w:tcPr>
            <w:tcW w:w="4392" w:type="dxa"/>
            <w:shd w:val="clear" w:color="auto" w:fill="auto"/>
            <w:hideMark/>
          </w:tcPr>
          <w:p w14:paraId="44AAF64B" w14:textId="77777777" w:rsidR="00472177" w:rsidRPr="00D87924"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Practical Class</w:t>
            </w:r>
            <w:r w:rsidRPr="1E85685B">
              <w:rPr>
                <w:rFonts w:ascii="Calibri,Times New Roman" w:eastAsia="Calibri,Times New Roman" w:hAnsi="Calibri,Times New Roman" w:cs="Calibri,Times New Roman"/>
                <w:color w:val="auto"/>
                <w:sz w:val="20"/>
                <w:szCs w:val="20"/>
                <w:lang w:eastAsia="en-GB"/>
              </w:rPr>
              <w:t xml:space="preserve"> </w:t>
            </w:r>
            <w:r w:rsidRPr="1E85685B">
              <w:rPr>
                <w:rFonts w:ascii="Calibri" w:eastAsia="Calibri" w:hAnsi="Calibri" w:cs="Calibri"/>
                <w:i/>
                <w:iCs/>
                <w:color w:val="auto"/>
                <w:sz w:val="20"/>
                <w:szCs w:val="20"/>
                <w:lang w:eastAsia="en-GB"/>
              </w:rPr>
              <w:t>(Exercise and metabolic rate)</w:t>
            </w:r>
          </w:p>
        </w:tc>
        <w:tc>
          <w:tcPr>
            <w:tcW w:w="1005" w:type="dxa"/>
            <w:shd w:val="clear" w:color="auto" w:fill="auto"/>
            <w:hideMark/>
          </w:tcPr>
          <w:p w14:paraId="6DB7820C"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Practical</w:t>
            </w:r>
          </w:p>
        </w:tc>
        <w:tc>
          <w:tcPr>
            <w:tcW w:w="1109" w:type="dxa"/>
            <w:shd w:val="clear" w:color="auto" w:fill="auto"/>
            <w:hideMark/>
          </w:tcPr>
          <w:p w14:paraId="3404E84B"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r w:rsidR="00472177" w:rsidRPr="00D87924" w14:paraId="73428294" w14:textId="77777777" w:rsidTr="4A42929C">
        <w:trPr>
          <w:trHeight w:val="315"/>
        </w:trPr>
        <w:tc>
          <w:tcPr>
            <w:tcW w:w="1335" w:type="dxa"/>
            <w:shd w:val="clear" w:color="auto" w:fill="auto"/>
            <w:hideMark/>
          </w:tcPr>
          <w:p w14:paraId="11F2C7FB" w14:textId="1A98515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lastRenderedPageBreak/>
              <w:t xml:space="preserve">Fri </w:t>
            </w:r>
            <w:r w:rsidR="004C1A63">
              <w:rPr>
                <w:rFonts w:ascii="Calibri" w:eastAsia="Calibri" w:hAnsi="Calibri" w:cs="Calibri"/>
                <w:b w:val="0"/>
                <w:color w:val="auto"/>
                <w:sz w:val="20"/>
                <w:szCs w:val="20"/>
                <w:lang w:eastAsia="en-GB"/>
              </w:rPr>
              <w:t>8</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9EEB46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58B0964" w14:textId="1F373011" w:rsidR="00472177" w:rsidRPr="00D87924" w:rsidRDefault="007F4CEE" w:rsidP="1E85685B">
            <w:pPr>
              <w:spacing w:after="0"/>
              <w:rPr>
                <w:rFonts w:ascii="Calibri" w:eastAsia="Calibri" w:hAnsi="Calibri" w:cs="Calibri"/>
                <w:color w:val="auto"/>
                <w:sz w:val="20"/>
                <w:szCs w:val="20"/>
              </w:rPr>
            </w:pPr>
            <w:r w:rsidRPr="26C8CEA8">
              <w:rPr>
                <w:rFonts w:ascii="Calibri" w:eastAsia="Calibri" w:hAnsi="Calibri" w:cs="Calibri"/>
                <w:b w:val="0"/>
                <w:color w:val="auto"/>
                <w:sz w:val="20"/>
                <w:szCs w:val="20"/>
                <w:lang w:val="en-GB"/>
              </w:rPr>
              <w:t xml:space="preserve">BMP </w:t>
            </w:r>
            <w:r>
              <w:rPr>
                <w:rFonts w:ascii="Calibri" w:eastAsia="Calibri" w:hAnsi="Calibri" w:cs="Calibri"/>
                <w:b w:val="0"/>
                <w:color w:val="auto"/>
                <w:sz w:val="20"/>
                <w:szCs w:val="20"/>
                <w:lang w:val="en-GB"/>
              </w:rPr>
              <w:t>LT</w:t>
            </w:r>
          </w:p>
        </w:tc>
        <w:tc>
          <w:tcPr>
            <w:tcW w:w="4392" w:type="dxa"/>
            <w:shd w:val="clear" w:color="auto" w:fill="auto"/>
            <w:hideMark/>
          </w:tcPr>
          <w:p w14:paraId="01F4097D"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Lipid metabolism in exercise</w:t>
            </w:r>
          </w:p>
        </w:tc>
        <w:tc>
          <w:tcPr>
            <w:tcW w:w="1005" w:type="dxa"/>
            <w:shd w:val="clear" w:color="auto" w:fill="auto"/>
            <w:hideMark/>
          </w:tcPr>
          <w:p w14:paraId="0A1CB0D1" w14:textId="77777777" w:rsidR="00472177" w:rsidRPr="00D87924"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09B80272" w14:textId="77777777" w:rsidR="00472177" w:rsidRPr="00D87924"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AMJ</w:t>
            </w:r>
          </w:p>
        </w:tc>
      </w:tr>
      <w:tr w:rsidR="00472177" w:rsidRPr="00D87924" w14:paraId="44E9312D" w14:textId="77777777" w:rsidTr="4A42929C">
        <w:trPr>
          <w:trHeight w:val="315"/>
        </w:trPr>
        <w:tc>
          <w:tcPr>
            <w:tcW w:w="10456" w:type="dxa"/>
            <w:gridSpan w:val="6"/>
            <w:shd w:val="clear" w:color="auto" w:fill="auto"/>
            <w:hideMark/>
          </w:tcPr>
          <w:p w14:paraId="59985B08" w14:textId="77777777" w:rsidR="00472177" w:rsidRPr="00D87924"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33</w:t>
            </w:r>
          </w:p>
        </w:tc>
      </w:tr>
      <w:tr w:rsidR="00472177" w:rsidRPr="00CC30D7" w14:paraId="42A29515" w14:textId="77777777" w:rsidTr="4A42929C">
        <w:trPr>
          <w:trHeight w:val="300"/>
        </w:trPr>
        <w:tc>
          <w:tcPr>
            <w:tcW w:w="1335" w:type="dxa"/>
            <w:shd w:val="clear" w:color="auto" w:fill="auto"/>
            <w:hideMark/>
          </w:tcPr>
          <w:p w14:paraId="41105B12" w14:textId="0D740FEB"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Mon 1</w:t>
            </w:r>
            <w:r w:rsidR="004C1A63">
              <w:rPr>
                <w:rFonts w:ascii="Calibri" w:eastAsia="Calibri" w:hAnsi="Calibri" w:cs="Calibri"/>
                <w:b w:val="0"/>
                <w:color w:val="auto"/>
                <w:sz w:val="20"/>
                <w:szCs w:val="20"/>
                <w:lang w:eastAsia="en-GB"/>
              </w:rPr>
              <w:t>1</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B82A592"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E169852"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tcPr>
          <w:p w14:paraId="53DE6A2A"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Fat</w:t>
            </w:r>
          </w:p>
        </w:tc>
        <w:tc>
          <w:tcPr>
            <w:tcW w:w="1005" w:type="dxa"/>
            <w:shd w:val="clear" w:color="auto" w:fill="auto"/>
          </w:tcPr>
          <w:p w14:paraId="169BA81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tcPr>
          <w:p w14:paraId="6C8B9A12"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AMJ</w:t>
            </w:r>
          </w:p>
        </w:tc>
      </w:tr>
      <w:tr w:rsidR="00472177" w:rsidRPr="00CC30D7" w14:paraId="0ABD551D" w14:textId="77777777" w:rsidTr="4A42929C">
        <w:trPr>
          <w:trHeight w:val="300"/>
        </w:trPr>
        <w:tc>
          <w:tcPr>
            <w:tcW w:w="1335" w:type="dxa"/>
            <w:shd w:val="clear" w:color="auto" w:fill="auto"/>
            <w:hideMark/>
          </w:tcPr>
          <w:p w14:paraId="723E19DF" w14:textId="0C0AB6E6"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Wed 1</w:t>
            </w:r>
            <w:r w:rsidR="004C1A63">
              <w:rPr>
                <w:rFonts w:ascii="Calibri" w:eastAsia="Calibri" w:hAnsi="Calibri" w:cs="Calibri"/>
                <w:b w:val="0"/>
                <w:color w:val="auto"/>
                <w:sz w:val="20"/>
                <w:szCs w:val="20"/>
                <w:lang w:eastAsia="en-GB"/>
              </w:rPr>
              <w:t>3</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537378A5"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FE83CDE" w14:textId="77777777" w:rsidR="00472177" w:rsidRPr="00CC30D7" w:rsidRDefault="00472177" w:rsidP="1E85685B">
            <w:pPr>
              <w:spacing w:after="0"/>
              <w:rPr>
                <w:rFonts w:ascii="Calibri" w:eastAsia="Calibri" w:hAnsi="Calibri" w:cs="Calibri"/>
                <w:b w:val="0"/>
                <w:color w:val="000000" w:themeColor="text1"/>
                <w:sz w:val="20"/>
                <w:szCs w:val="20"/>
                <w:lang w:eastAsia="en-GB"/>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5B73CBD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Protein </w:t>
            </w:r>
          </w:p>
        </w:tc>
        <w:tc>
          <w:tcPr>
            <w:tcW w:w="1005" w:type="dxa"/>
            <w:shd w:val="clear" w:color="auto" w:fill="auto"/>
            <w:hideMark/>
          </w:tcPr>
          <w:p w14:paraId="045FE3FB"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6DB9C4BC"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AMJ</w:t>
            </w:r>
          </w:p>
        </w:tc>
      </w:tr>
      <w:tr w:rsidR="00472177" w:rsidRPr="00CC30D7" w14:paraId="5979240C" w14:textId="77777777" w:rsidTr="4A42929C">
        <w:trPr>
          <w:trHeight w:val="300"/>
        </w:trPr>
        <w:tc>
          <w:tcPr>
            <w:tcW w:w="1335" w:type="dxa"/>
            <w:shd w:val="clear" w:color="auto" w:fill="auto"/>
            <w:hideMark/>
          </w:tcPr>
          <w:p w14:paraId="1C76F3E8" w14:textId="26A14386"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Thu 1</w:t>
            </w:r>
            <w:r w:rsidR="004C1A63">
              <w:rPr>
                <w:rFonts w:ascii="Calibri" w:eastAsia="Calibri" w:hAnsi="Calibri" w:cs="Calibri"/>
                <w:b w:val="0"/>
                <w:color w:val="auto"/>
                <w:sz w:val="20"/>
                <w:szCs w:val="20"/>
                <w:lang w:eastAsia="en-GB"/>
              </w:rPr>
              <w:t>4</w:t>
            </w:r>
            <w:r w:rsidRPr="1E85685B">
              <w:rPr>
                <w:rFonts w:ascii="Calibri" w:eastAsia="Calibri" w:hAnsi="Calibri" w:cs="Calibri"/>
                <w:b w:val="0"/>
                <w:color w:val="auto"/>
                <w:sz w:val="20"/>
                <w:szCs w:val="20"/>
                <w:lang w:eastAsia="en-GB"/>
              </w:rPr>
              <w:t xml:space="preserve"> Mar</w:t>
            </w:r>
          </w:p>
        </w:tc>
        <w:tc>
          <w:tcPr>
            <w:tcW w:w="1260" w:type="dxa"/>
            <w:shd w:val="clear" w:color="auto" w:fill="auto"/>
            <w:noWrap/>
            <w:vAlign w:val="bottom"/>
            <w:hideMark/>
          </w:tcPr>
          <w:p w14:paraId="1A77D1D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09.00-13.00</w:t>
            </w:r>
          </w:p>
        </w:tc>
        <w:tc>
          <w:tcPr>
            <w:tcW w:w="1355" w:type="dxa"/>
            <w:shd w:val="clear" w:color="auto" w:fill="auto"/>
            <w:hideMark/>
          </w:tcPr>
          <w:p w14:paraId="01BAE92D"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7A90074F" w14:textId="77777777" w:rsidR="00472177" w:rsidRPr="00CC30D7" w:rsidRDefault="00472177" w:rsidP="1E85685B">
            <w:pPr>
              <w:spacing w:after="0"/>
              <w:rPr>
                <w:rFonts w:ascii="Calibri,Times New Roman" w:eastAsia="Calibri,Times New Roman" w:hAnsi="Calibri,Times New Roman" w:cs="Calibri,Times New Roman"/>
                <w:b w:val="0"/>
                <w:i/>
                <w:iCs/>
                <w:color w:val="000000" w:themeColor="text1"/>
                <w:sz w:val="20"/>
                <w:szCs w:val="20"/>
                <w:lang w:eastAsia="en-GB"/>
              </w:rPr>
            </w:pPr>
            <w:r w:rsidRPr="1E85685B">
              <w:rPr>
                <w:rFonts w:ascii="Calibri" w:eastAsia="Calibri" w:hAnsi="Calibri" w:cs="Calibri"/>
                <w:i/>
                <w:iCs/>
                <w:color w:val="auto"/>
                <w:sz w:val="20"/>
                <w:szCs w:val="20"/>
                <w:lang w:eastAsia="en-GB"/>
              </w:rPr>
              <w:t>Paper Analysis Tutorial</w:t>
            </w:r>
          </w:p>
        </w:tc>
        <w:tc>
          <w:tcPr>
            <w:tcW w:w="1005" w:type="dxa"/>
            <w:shd w:val="clear" w:color="auto" w:fill="auto"/>
            <w:hideMark/>
          </w:tcPr>
          <w:p w14:paraId="0275691A"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Tutorial</w:t>
            </w:r>
          </w:p>
        </w:tc>
        <w:tc>
          <w:tcPr>
            <w:tcW w:w="1109" w:type="dxa"/>
            <w:shd w:val="clear" w:color="auto" w:fill="auto"/>
            <w:hideMark/>
          </w:tcPr>
          <w:p w14:paraId="6D4DB72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AMJ</w:t>
            </w:r>
          </w:p>
        </w:tc>
      </w:tr>
      <w:tr w:rsidR="7458D662" w14:paraId="076A336F" w14:textId="77777777" w:rsidTr="4A42929C">
        <w:trPr>
          <w:trHeight w:val="300"/>
        </w:trPr>
        <w:tc>
          <w:tcPr>
            <w:tcW w:w="1335" w:type="dxa"/>
            <w:shd w:val="clear" w:color="auto" w:fill="auto"/>
            <w:hideMark/>
          </w:tcPr>
          <w:p w14:paraId="11A841F2" w14:textId="4F38A8B4" w:rsidR="7458D662" w:rsidRDefault="7458D662" w:rsidP="7458D662">
            <w:pPr>
              <w:rPr>
                <w:rFonts w:ascii="Calibri" w:eastAsia="Calibri" w:hAnsi="Calibri" w:cs="Calibri"/>
                <w:b w:val="0"/>
                <w:color w:val="auto"/>
                <w:sz w:val="20"/>
                <w:szCs w:val="20"/>
                <w:lang w:eastAsia="en-GB"/>
              </w:rPr>
            </w:pPr>
          </w:p>
        </w:tc>
        <w:tc>
          <w:tcPr>
            <w:tcW w:w="1260" w:type="dxa"/>
            <w:shd w:val="clear" w:color="auto" w:fill="auto"/>
            <w:noWrap/>
            <w:vAlign w:val="bottom"/>
            <w:hideMark/>
          </w:tcPr>
          <w:p w14:paraId="03FFBB89" w14:textId="4769E336" w:rsidR="7458D662" w:rsidRDefault="7458D662" w:rsidP="4A42929C">
            <w:pPr>
              <w:spacing w:after="0"/>
              <w:rPr>
                <w:rFonts w:ascii="Calibri" w:eastAsia="Calibri" w:hAnsi="Calibri" w:cs="Calibri"/>
                <w:color w:val="auto"/>
                <w:sz w:val="20"/>
                <w:szCs w:val="20"/>
              </w:rPr>
            </w:pPr>
            <w:r w:rsidRPr="4A42929C">
              <w:rPr>
                <w:rFonts w:ascii="Calibri" w:eastAsia="Calibri" w:hAnsi="Calibri" w:cs="Calibri"/>
                <w:b w:val="0"/>
                <w:color w:val="auto"/>
                <w:sz w:val="20"/>
                <w:szCs w:val="20"/>
                <w:lang w:val="en-GB"/>
              </w:rPr>
              <w:t>13:00-18:00</w:t>
            </w:r>
          </w:p>
        </w:tc>
        <w:tc>
          <w:tcPr>
            <w:tcW w:w="1355" w:type="dxa"/>
            <w:shd w:val="clear" w:color="auto" w:fill="auto"/>
            <w:hideMark/>
          </w:tcPr>
          <w:p w14:paraId="060731BA" w14:textId="4A6C597D" w:rsidR="2C7DB156" w:rsidRDefault="2C7DB156" w:rsidP="4A42929C">
            <w:pPr>
              <w:spacing w:after="0"/>
              <w:rPr>
                <w:rFonts w:ascii="Calibri" w:eastAsia="Calibri" w:hAnsi="Calibri" w:cs="Calibri"/>
                <w:b w:val="0"/>
                <w:color w:val="auto"/>
                <w:sz w:val="19"/>
                <w:szCs w:val="19"/>
                <w:lang w:val="en-GB"/>
              </w:rPr>
            </w:pPr>
            <w:proofErr w:type="spellStart"/>
            <w:r w:rsidRPr="4A42929C">
              <w:rPr>
                <w:rFonts w:ascii="Calibri" w:eastAsia="Calibri" w:hAnsi="Calibri" w:cs="Calibri"/>
                <w:b w:val="0"/>
                <w:color w:val="auto"/>
                <w:sz w:val="19"/>
                <w:szCs w:val="19"/>
                <w:lang w:val="en-GB"/>
              </w:rPr>
              <w:t>Foresterhill</w:t>
            </w:r>
            <w:proofErr w:type="spellEnd"/>
          </w:p>
        </w:tc>
        <w:tc>
          <w:tcPr>
            <w:tcW w:w="4392" w:type="dxa"/>
            <w:shd w:val="clear" w:color="auto" w:fill="auto"/>
            <w:hideMark/>
          </w:tcPr>
          <w:p w14:paraId="71F15B17" w14:textId="20565425" w:rsidR="2C7DB156" w:rsidRDefault="5FA966A0" w:rsidP="4A42929C">
            <w:pPr>
              <w:spacing w:after="0"/>
              <w:rPr>
                <w:rFonts w:ascii="Calibri" w:eastAsia="Calibri" w:hAnsi="Calibri" w:cs="Calibri"/>
                <w:color w:val="auto"/>
                <w:sz w:val="20"/>
                <w:szCs w:val="20"/>
                <w:lang w:val="en-GB"/>
              </w:rPr>
            </w:pPr>
            <w:r w:rsidRPr="4A42929C">
              <w:rPr>
                <w:rFonts w:ascii="Calibri" w:eastAsia="Calibri" w:hAnsi="Calibri" w:cs="Calibri"/>
                <w:bCs/>
                <w:i/>
                <w:iCs/>
                <w:color w:val="auto"/>
                <w:sz w:val="19"/>
                <w:szCs w:val="19"/>
                <w:lang w:val="en-GB"/>
              </w:rPr>
              <w:t>Honours Project Presentations</w:t>
            </w:r>
          </w:p>
        </w:tc>
        <w:tc>
          <w:tcPr>
            <w:tcW w:w="1005" w:type="dxa"/>
            <w:shd w:val="clear" w:color="auto" w:fill="auto"/>
            <w:hideMark/>
          </w:tcPr>
          <w:p w14:paraId="76C9FBCD" w14:textId="3A890FDA" w:rsidR="7458D662" w:rsidRDefault="5FA966A0" w:rsidP="4A42929C">
            <w:pPr>
              <w:spacing w:after="0"/>
              <w:rPr>
                <w:rFonts w:ascii="Calibri" w:eastAsia="Calibri" w:hAnsi="Calibri" w:cs="Calibri"/>
                <w:b w:val="0"/>
                <w:color w:val="000000" w:themeColor="text1"/>
                <w:sz w:val="20"/>
                <w:szCs w:val="20"/>
                <w:lang w:eastAsia="en-GB"/>
              </w:rPr>
            </w:pPr>
            <w:r w:rsidRPr="4A42929C">
              <w:rPr>
                <w:rFonts w:ascii="Calibri" w:eastAsia="Calibri" w:hAnsi="Calibri" w:cs="Calibri"/>
                <w:b w:val="0"/>
                <w:color w:val="000000" w:themeColor="text1"/>
                <w:sz w:val="20"/>
                <w:szCs w:val="20"/>
                <w:lang w:eastAsia="en-GB"/>
              </w:rPr>
              <w:t>Seminar</w:t>
            </w:r>
          </w:p>
        </w:tc>
        <w:tc>
          <w:tcPr>
            <w:tcW w:w="1109" w:type="dxa"/>
            <w:shd w:val="clear" w:color="auto" w:fill="auto"/>
            <w:hideMark/>
          </w:tcPr>
          <w:p w14:paraId="207033CA" w14:textId="77777777" w:rsidR="7458D662" w:rsidRDefault="7458D662" w:rsidP="4A42929C">
            <w:pPr>
              <w:spacing w:after="0"/>
              <w:rPr>
                <w:rFonts w:ascii="Calibri,Times New Roman" w:eastAsia="Calibri,Times New Roman" w:hAnsi="Calibri,Times New Roman" w:cs="Calibri,Times New Roman"/>
                <w:color w:val="000000" w:themeColor="text1"/>
                <w:sz w:val="20"/>
                <w:szCs w:val="20"/>
                <w:lang w:eastAsia="en-GB"/>
              </w:rPr>
            </w:pPr>
            <w:r w:rsidRPr="4A42929C">
              <w:rPr>
                <w:rFonts w:ascii="Calibri" w:eastAsia="Calibri" w:hAnsi="Calibri" w:cs="Calibri"/>
                <w:b w:val="0"/>
                <w:color w:val="auto"/>
                <w:sz w:val="20"/>
                <w:szCs w:val="20"/>
                <w:lang w:eastAsia="en-GB"/>
              </w:rPr>
              <w:t>AMJ</w:t>
            </w:r>
          </w:p>
        </w:tc>
      </w:tr>
      <w:tr w:rsidR="00472177" w:rsidRPr="00CC30D7" w14:paraId="6388BBC3" w14:textId="77777777" w:rsidTr="4A42929C">
        <w:trPr>
          <w:trHeight w:val="315"/>
        </w:trPr>
        <w:tc>
          <w:tcPr>
            <w:tcW w:w="1335" w:type="dxa"/>
            <w:shd w:val="clear" w:color="auto" w:fill="auto"/>
            <w:hideMark/>
          </w:tcPr>
          <w:p w14:paraId="1768C417" w14:textId="36B6F110"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Fri 1</w:t>
            </w:r>
            <w:r w:rsidR="004C1A63">
              <w:rPr>
                <w:rFonts w:ascii="Calibri" w:eastAsia="Calibri" w:hAnsi="Calibri" w:cs="Calibri"/>
                <w:b w:val="0"/>
                <w:color w:val="auto"/>
                <w:sz w:val="20"/>
                <w:szCs w:val="20"/>
                <w:lang w:eastAsia="en-GB"/>
              </w:rPr>
              <w:t>5</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9377721"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4FE1FF7C" w14:textId="23D9A194" w:rsidR="00472177" w:rsidRPr="00CC30D7" w:rsidRDefault="007F4CEE" w:rsidP="1E85685B">
            <w:pPr>
              <w:spacing w:after="0"/>
              <w:rPr>
                <w:rFonts w:ascii="Calibri" w:eastAsia="Calibri" w:hAnsi="Calibri" w:cs="Calibri"/>
                <w:b w:val="0"/>
                <w:color w:val="auto"/>
                <w:sz w:val="20"/>
                <w:szCs w:val="20"/>
              </w:rPr>
            </w:pPr>
            <w:r w:rsidRPr="26C8CEA8">
              <w:rPr>
                <w:rFonts w:ascii="Calibri" w:eastAsia="Calibri" w:hAnsi="Calibri" w:cs="Calibri"/>
                <w:b w:val="0"/>
                <w:color w:val="auto"/>
                <w:sz w:val="20"/>
                <w:szCs w:val="20"/>
                <w:lang w:val="en-GB"/>
              </w:rPr>
              <w:t xml:space="preserve">BMP </w:t>
            </w:r>
            <w:r>
              <w:rPr>
                <w:rFonts w:ascii="Calibri" w:eastAsia="Calibri" w:hAnsi="Calibri" w:cs="Calibri"/>
                <w:b w:val="0"/>
                <w:color w:val="auto"/>
                <w:sz w:val="20"/>
                <w:szCs w:val="20"/>
                <w:lang w:val="en-GB"/>
              </w:rPr>
              <w:t>LT</w:t>
            </w:r>
          </w:p>
        </w:tc>
        <w:tc>
          <w:tcPr>
            <w:tcW w:w="4392" w:type="dxa"/>
            <w:shd w:val="clear" w:color="auto" w:fill="auto"/>
          </w:tcPr>
          <w:p w14:paraId="2C13115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Protein</w:t>
            </w:r>
          </w:p>
        </w:tc>
        <w:tc>
          <w:tcPr>
            <w:tcW w:w="1005" w:type="dxa"/>
            <w:shd w:val="clear" w:color="auto" w:fill="auto"/>
          </w:tcPr>
          <w:p w14:paraId="728DE40A"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tcPr>
          <w:p w14:paraId="487249D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AMJ</w:t>
            </w:r>
          </w:p>
        </w:tc>
      </w:tr>
      <w:tr w:rsidR="00472177" w:rsidRPr="00CC30D7" w14:paraId="59313798" w14:textId="77777777" w:rsidTr="4A42929C">
        <w:trPr>
          <w:trHeight w:val="315"/>
        </w:trPr>
        <w:tc>
          <w:tcPr>
            <w:tcW w:w="10456" w:type="dxa"/>
            <w:gridSpan w:val="6"/>
            <w:shd w:val="clear" w:color="auto" w:fill="auto"/>
            <w:hideMark/>
          </w:tcPr>
          <w:p w14:paraId="0F981A2F"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34</w:t>
            </w:r>
          </w:p>
        </w:tc>
      </w:tr>
      <w:tr w:rsidR="00472177" w:rsidRPr="00CC30D7" w14:paraId="44362AD2" w14:textId="77777777" w:rsidTr="4A42929C">
        <w:trPr>
          <w:trHeight w:val="300"/>
        </w:trPr>
        <w:tc>
          <w:tcPr>
            <w:tcW w:w="1335" w:type="dxa"/>
            <w:shd w:val="clear" w:color="auto" w:fill="auto"/>
            <w:hideMark/>
          </w:tcPr>
          <w:p w14:paraId="502E96BD" w14:textId="05872C5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4C1A63">
              <w:rPr>
                <w:rFonts w:ascii="Calibri" w:eastAsia="Calibri" w:hAnsi="Calibri" w:cs="Calibri"/>
                <w:b w:val="0"/>
                <w:color w:val="auto"/>
                <w:sz w:val="20"/>
                <w:szCs w:val="20"/>
                <w:lang w:eastAsia="en-GB"/>
              </w:rPr>
              <w:t>18</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2659A64E"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584DC96A"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3B34C17F"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Fluid balance: the need for water 1</w:t>
            </w:r>
          </w:p>
        </w:tc>
        <w:tc>
          <w:tcPr>
            <w:tcW w:w="1005" w:type="dxa"/>
            <w:shd w:val="clear" w:color="auto" w:fill="auto"/>
            <w:hideMark/>
          </w:tcPr>
          <w:p w14:paraId="71F004BE"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1FF2E489"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480999D9" w14:textId="77777777" w:rsidTr="4A42929C">
        <w:trPr>
          <w:trHeight w:val="300"/>
        </w:trPr>
        <w:tc>
          <w:tcPr>
            <w:tcW w:w="1335" w:type="dxa"/>
            <w:shd w:val="clear" w:color="auto" w:fill="auto"/>
            <w:hideMark/>
          </w:tcPr>
          <w:p w14:paraId="6D1585F7" w14:textId="3C826763"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Wed 2</w:t>
            </w:r>
            <w:r w:rsidR="004C1A63">
              <w:rPr>
                <w:rFonts w:ascii="Calibri" w:eastAsia="Calibri" w:hAnsi="Calibri" w:cs="Calibri"/>
                <w:b w:val="0"/>
                <w:color w:val="auto"/>
                <w:sz w:val="20"/>
                <w:szCs w:val="20"/>
                <w:lang w:eastAsia="en-GB"/>
              </w:rPr>
              <w:t>0</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6DC1401A"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29C50A86"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073191DF"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Fluid balance: the need for water 2</w:t>
            </w:r>
          </w:p>
        </w:tc>
        <w:tc>
          <w:tcPr>
            <w:tcW w:w="1005" w:type="dxa"/>
            <w:shd w:val="clear" w:color="auto" w:fill="auto"/>
            <w:hideMark/>
          </w:tcPr>
          <w:p w14:paraId="13B5CDAA"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409FA855"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DB</w:t>
            </w:r>
          </w:p>
        </w:tc>
      </w:tr>
      <w:tr w:rsidR="00472177" w:rsidRPr="00CC30D7" w14:paraId="3E2B0EEF" w14:textId="77777777" w:rsidTr="4A42929C">
        <w:trPr>
          <w:trHeight w:val="300"/>
        </w:trPr>
        <w:tc>
          <w:tcPr>
            <w:tcW w:w="1335" w:type="dxa"/>
            <w:vMerge w:val="restart"/>
            <w:shd w:val="clear" w:color="auto" w:fill="auto"/>
            <w:hideMark/>
          </w:tcPr>
          <w:p w14:paraId="335FF2EC" w14:textId="311828B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Thu 2</w:t>
            </w:r>
            <w:r w:rsidR="004C1A63">
              <w:rPr>
                <w:rFonts w:ascii="Calibri" w:eastAsia="Calibri" w:hAnsi="Calibri" w:cs="Calibri"/>
                <w:b w:val="0"/>
                <w:color w:val="auto"/>
                <w:sz w:val="20"/>
                <w:szCs w:val="20"/>
                <w:lang w:eastAsia="en-GB"/>
              </w:rPr>
              <w:t>1</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02F72074"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19"/>
                <w:szCs w:val="19"/>
                <w:lang w:val="en-GB"/>
              </w:rPr>
              <w:t>10:00-11:00</w:t>
            </w:r>
          </w:p>
        </w:tc>
        <w:tc>
          <w:tcPr>
            <w:tcW w:w="1355" w:type="dxa"/>
            <w:shd w:val="clear" w:color="auto" w:fill="auto"/>
            <w:hideMark/>
          </w:tcPr>
          <w:p w14:paraId="5DA4B803"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13343BF0" w14:textId="77777777" w:rsidR="00472177" w:rsidRPr="00CC30D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 xml:space="preserve">Dietary supplements: antioxidants, </w:t>
            </w:r>
            <w:proofErr w:type="gramStart"/>
            <w:r w:rsidRPr="1E85685B">
              <w:rPr>
                <w:rFonts w:ascii="Calibri" w:eastAsia="Calibri" w:hAnsi="Calibri" w:cs="Calibri"/>
                <w:b w:val="0"/>
                <w:color w:val="auto"/>
                <w:sz w:val="20"/>
                <w:szCs w:val="20"/>
                <w:lang w:val="en-GB"/>
              </w:rPr>
              <w:t>creatine</w:t>
            </w:r>
            <w:proofErr w:type="gramEnd"/>
            <w:r w:rsidRPr="1E85685B">
              <w:rPr>
                <w:rFonts w:ascii="Calibri" w:eastAsia="Calibri" w:hAnsi="Calibri" w:cs="Calibri"/>
                <w:b w:val="0"/>
                <w:color w:val="auto"/>
                <w:sz w:val="20"/>
                <w:szCs w:val="20"/>
                <w:lang w:val="en-GB"/>
              </w:rPr>
              <w:t xml:space="preserve"> and other ergogenic aids</w:t>
            </w:r>
          </w:p>
        </w:tc>
        <w:tc>
          <w:tcPr>
            <w:tcW w:w="1005" w:type="dxa"/>
            <w:shd w:val="clear" w:color="auto" w:fill="auto"/>
            <w:hideMark/>
          </w:tcPr>
          <w:p w14:paraId="55EC1F6F"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E7EB678" w14:textId="77777777" w:rsidR="00472177" w:rsidRPr="00CC30D7" w:rsidRDefault="00472177" w:rsidP="1E85685B">
            <w:pPr>
              <w:spacing w:after="0"/>
              <w:rPr>
                <w:rFonts w:ascii="Calibri" w:eastAsia="Calibri" w:hAnsi="Calibri" w:cs="Calibri"/>
                <w:b w:val="0"/>
                <w:color w:val="auto"/>
                <w:sz w:val="20"/>
                <w:szCs w:val="20"/>
                <w:lang w:eastAsia="en-GB"/>
              </w:rPr>
            </w:pPr>
            <w:r w:rsidRPr="1E85685B">
              <w:rPr>
                <w:rFonts w:ascii="Calibri" w:eastAsia="Calibri" w:hAnsi="Calibri" w:cs="Calibri"/>
                <w:b w:val="0"/>
                <w:color w:val="auto"/>
                <w:sz w:val="20"/>
                <w:szCs w:val="20"/>
                <w:lang w:eastAsia="en-GB"/>
              </w:rPr>
              <w:t>AMJ</w:t>
            </w:r>
          </w:p>
        </w:tc>
      </w:tr>
      <w:tr w:rsidR="00472177" w14:paraId="4E8E4D4A" w14:textId="77777777" w:rsidTr="4A42929C">
        <w:trPr>
          <w:trHeight w:val="300"/>
        </w:trPr>
        <w:tc>
          <w:tcPr>
            <w:tcW w:w="1335" w:type="dxa"/>
            <w:vMerge/>
            <w:hideMark/>
          </w:tcPr>
          <w:p w14:paraId="14E8AB89" w14:textId="77777777" w:rsidR="00472177" w:rsidRDefault="00472177" w:rsidP="00A16C7F"/>
        </w:tc>
        <w:tc>
          <w:tcPr>
            <w:tcW w:w="1260" w:type="dxa"/>
            <w:shd w:val="clear" w:color="auto" w:fill="auto"/>
            <w:hideMark/>
          </w:tcPr>
          <w:p w14:paraId="3D096FE6" w14:textId="77777777" w:rsidR="00472177" w:rsidRDefault="00472177" w:rsidP="1E85685B">
            <w:pPr>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11:00-12:00</w:t>
            </w:r>
          </w:p>
        </w:tc>
        <w:tc>
          <w:tcPr>
            <w:tcW w:w="1355" w:type="dxa"/>
            <w:shd w:val="clear" w:color="auto" w:fill="auto"/>
            <w:hideMark/>
          </w:tcPr>
          <w:p w14:paraId="2E16AF2F" w14:textId="77777777" w:rsidR="0047217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374B75BE" w14:textId="77777777" w:rsidR="00472177" w:rsidRDefault="00472177" w:rsidP="1E85685B">
            <w:pPr>
              <w:spacing w:after="0"/>
              <w:rPr>
                <w:rFonts w:ascii="Calibri" w:eastAsia="Calibri" w:hAnsi="Calibri" w:cs="Calibri"/>
                <w:b w:val="0"/>
                <w:color w:val="auto"/>
                <w:sz w:val="20"/>
                <w:szCs w:val="20"/>
              </w:rPr>
            </w:pPr>
            <w:r w:rsidRPr="1E85685B">
              <w:rPr>
                <w:rFonts w:ascii="Calibri" w:eastAsia="Calibri" w:hAnsi="Calibri" w:cs="Calibri"/>
                <w:b w:val="0"/>
                <w:color w:val="auto"/>
                <w:sz w:val="20"/>
                <w:szCs w:val="20"/>
                <w:lang w:val="en-GB"/>
              </w:rPr>
              <w:t>Dietary supplements 2</w:t>
            </w:r>
          </w:p>
        </w:tc>
        <w:tc>
          <w:tcPr>
            <w:tcW w:w="1005" w:type="dxa"/>
            <w:shd w:val="clear" w:color="auto" w:fill="auto"/>
            <w:hideMark/>
          </w:tcPr>
          <w:p w14:paraId="64F0C16E" w14:textId="77777777" w:rsidR="00472177" w:rsidRDefault="00472177" w:rsidP="1E85685B">
            <w:pP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033976C6" w14:textId="77777777" w:rsidR="00472177" w:rsidRDefault="00472177" w:rsidP="1E85685B">
            <w:pPr>
              <w:rPr>
                <w:rFonts w:ascii="Calibri" w:eastAsia="Calibri" w:hAnsi="Calibri" w:cs="Calibri"/>
                <w:b w:val="0"/>
                <w:color w:val="auto"/>
                <w:sz w:val="20"/>
                <w:szCs w:val="20"/>
                <w:lang w:eastAsia="en-GB"/>
              </w:rPr>
            </w:pPr>
            <w:r w:rsidRPr="1E85685B">
              <w:rPr>
                <w:rFonts w:ascii="Calibri" w:eastAsia="Calibri" w:hAnsi="Calibri" w:cs="Calibri"/>
                <w:b w:val="0"/>
                <w:color w:val="auto"/>
                <w:sz w:val="20"/>
                <w:szCs w:val="20"/>
                <w:lang w:eastAsia="en-GB"/>
              </w:rPr>
              <w:t>AMJ</w:t>
            </w:r>
          </w:p>
        </w:tc>
      </w:tr>
      <w:tr w:rsidR="00472177" w:rsidRPr="00CC30D7" w14:paraId="0D51C4A4" w14:textId="77777777" w:rsidTr="4A42929C">
        <w:trPr>
          <w:trHeight w:val="300"/>
        </w:trPr>
        <w:tc>
          <w:tcPr>
            <w:tcW w:w="1335" w:type="dxa"/>
            <w:vMerge/>
            <w:vAlign w:val="center"/>
            <w:hideMark/>
          </w:tcPr>
          <w:p w14:paraId="4437F50A" w14:textId="77777777" w:rsidR="00472177" w:rsidRPr="00CC30D7" w:rsidRDefault="00472177" w:rsidP="00A16C7F">
            <w:pPr>
              <w:spacing w:after="0"/>
              <w:rPr>
                <w:rFonts w:ascii="Calibri" w:eastAsia="Times New Roman" w:hAnsi="Calibri" w:cs="Calibri"/>
                <w:color w:val="000000"/>
                <w:sz w:val="20"/>
                <w:szCs w:val="20"/>
                <w:lang w:eastAsia="en-GB"/>
              </w:rPr>
            </w:pPr>
          </w:p>
        </w:tc>
        <w:tc>
          <w:tcPr>
            <w:tcW w:w="1260" w:type="dxa"/>
            <w:shd w:val="clear" w:color="auto" w:fill="auto"/>
            <w:hideMark/>
          </w:tcPr>
          <w:p w14:paraId="3A4A91EA" w14:textId="4769E336" w:rsidR="00472177" w:rsidRPr="00CC30D7" w:rsidRDefault="74DF53DF" w:rsidP="4A42929C">
            <w:pPr>
              <w:spacing w:after="0"/>
              <w:rPr>
                <w:rFonts w:ascii="Calibri" w:eastAsia="Calibri" w:hAnsi="Calibri" w:cs="Calibri"/>
                <w:color w:val="000000" w:themeColor="text1"/>
                <w:sz w:val="20"/>
                <w:szCs w:val="20"/>
                <w:lang w:eastAsia="en-GB"/>
              </w:rPr>
            </w:pPr>
            <w:r w:rsidRPr="4A42929C">
              <w:rPr>
                <w:rFonts w:ascii="Calibri" w:eastAsia="Calibri" w:hAnsi="Calibri" w:cs="Calibri"/>
                <w:b w:val="0"/>
                <w:color w:val="auto"/>
                <w:sz w:val="20"/>
                <w:szCs w:val="20"/>
                <w:lang w:val="en-GB"/>
              </w:rPr>
              <w:t>13:00-18:00</w:t>
            </w:r>
          </w:p>
        </w:tc>
        <w:tc>
          <w:tcPr>
            <w:tcW w:w="1355" w:type="dxa"/>
            <w:shd w:val="clear" w:color="auto" w:fill="auto"/>
            <w:hideMark/>
          </w:tcPr>
          <w:p w14:paraId="59CC9F43" w14:textId="77777777" w:rsidR="00472177" w:rsidRPr="00CC30D7" w:rsidRDefault="74DF53DF" w:rsidP="4A42929C">
            <w:pPr>
              <w:spacing w:after="0"/>
              <w:rPr>
                <w:rFonts w:ascii="Calibri" w:eastAsia="Calibri" w:hAnsi="Calibri" w:cs="Calibri"/>
                <w:color w:val="auto"/>
                <w:sz w:val="20"/>
                <w:szCs w:val="20"/>
              </w:rPr>
            </w:pPr>
            <w:r w:rsidRPr="4A42929C">
              <w:rPr>
                <w:rFonts w:ascii="Calibri" w:eastAsia="Calibri" w:hAnsi="Calibri" w:cs="Calibri"/>
                <w:b w:val="0"/>
                <w:color w:val="auto"/>
                <w:sz w:val="19"/>
                <w:szCs w:val="19"/>
                <w:lang w:val="en-GB"/>
              </w:rPr>
              <w:t>Online</w:t>
            </w:r>
          </w:p>
        </w:tc>
        <w:tc>
          <w:tcPr>
            <w:tcW w:w="4392" w:type="dxa"/>
            <w:shd w:val="clear" w:color="auto" w:fill="auto"/>
            <w:hideMark/>
          </w:tcPr>
          <w:p w14:paraId="10B4EE6E" w14:textId="35E5CA69" w:rsidR="00472177" w:rsidRPr="00CC30D7" w:rsidRDefault="74DF53DF" w:rsidP="4A42929C">
            <w:pPr>
              <w:spacing w:after="0"/>
              <w:rPr>
                <w:rFonts w:ascii="Calibri" w:eastAsia="Calibri" w:hAnsi="Calibri" w:cs="Calibri"/>
                <w:b w:val="0"/>
                <w:i/>
                <w:iCs/>
                <w:color w:val="000000" w:themeColor="text1"/>
                <w:sz w:val="20"/>
                <w:szCs w:val="20"/>
              </w:rPr>
            </w:pPr>
            <w:r w:rsidRPr="4A42929C">
              <w:rPr>
                <w:rFonts w:ascii="Calibri" w:eastAsia="Calibri" w:hAnsi="Calibri" w:cs="Calibri"/>
                <w:i/>
                <w:iCs/>
                <w:color w:val="auto"/>
                <w:sz w:val="20"/>
                <w:szCs w:val="20"/>
                <w:lang w:val="en-GB"/>
              </w:rPr>
              <w:t>Paper Analysis Assignment</w:t>
            </w:r>
          </w:p>
        </w:tc>
        <w:tc>
          <w:tcPr>
            <w:tcW w:w="1005" w:type="dxa"/>
            <w:shd w:val="clear" w:color="auto" w:fill="auto"/>
            <w:hideMark/>
          </w:tcPr>
          <w:p w14:paraId="082BBEEB" w14:textId="3E28C07C" w:rsidR="00472177" w:rsidRPr="00CC30D7" w:rsidRDefault="739F30B7" w:rsidP="4A42929C">
            <w:pPr>
              <w:spacing w:after="0"/>
              <w:rPr>
                <w:rFonts w:ascii="Calibri" w:eastAsia="Calibri" w:hAnsi="Calibri" w:cs="Calibri"/>
                <w:b w:val="0"/>
                <w:color w:val="000000" w:themeColor="text1"/>
                <w:sz w:val="20"/>
                <w:szCs w:val="20"/>
                <w:lang w:eastAsia="en-GB"/>
              </w:rPr>
            </w:pPr>
            <w:r w:rsidRPr="4A42929C">
              <w:rPr>
                <w:rFonts w:ascii="Calibri" w:eastAsia="Calibri" w:hAnsi="Calibri" w:cs="Calibri"/>
                <w:b w:val="0"/>
                <w:color w:val="000000" w:themeColor="text1"/>
                <w:sz w:val="20"/>
                <w:szCs w:val="20"/>
                <w:lang w:eastAsia="en-GB"/>
              </w:rPr>
              <w:t>Assess</w:t>
            </w:r>
          </w:p>
        </w:tc>
        <w:tc>
          <w:tcPr>
            <w:tcW w:w="1109" w:type="dxa"/>
            <w:shd w:val="clear" w:color="auto" w:fill="auto"/>
            <w:hideMark/>
          </w:tcPr>
          <w:p w14:paraId="1147DF64" w14:textId="77777777" w:rsidR="00472177" w:rsidRPr="00CC30D7" w:rsidRDefault="74DF53DF" w:rsidP="4A42929C">
            <w:pPr>
              <w:spacing w:after="0"/>
              <w:rPr>
                <w:rFonts w:ascii="Calibri,Times New Roman" w:eastAsia="Calibri,Times New Roman" w:hAnsi="Calibri,Times New Roman" w:cs="Calibri,Times New Roman"/>
                <w:color w:val="000000" w:themeColor="text1"/>
                <w:sz w:val="20"/>
                <w:szCs w:val="20"/>
                <w:lang w:eastAsia="en-GB"/>
              </w:rPr>
            </w:pPr>
            <w:r w:rsidRPr="4A42929C">
              <w:rPr>
                <w:rFonts w:ascii="Calibri" w:eastAsia="Calibri" w:hAnsi="Calibri" w:cs="Calibri"/>
                <w:b w:val="0"/>
                <w:color w:val="auto"/>
                <w:sz w:val="20"/>
                <w:szCs w:val="20"/>
                <w:lang w:eastAsia="en-GB"/>
              </w:rPr>
              <w:t>AMJ</w:t>
            </w:r>
          </w:p>
        </w:tc>
      </w:tr>
      <w:tr w:rsidR="00472177" w:rsidRPr="00CC30D7" w14:paraId="55642E00" w14:textId="77777777" w:rsidTr="4A42929C">
        <w:trPr>
          <w:trHeight w:val="315"/>
        </w:trPr>
        <w:tc>
          <w:tcPr>
            <w:tcW w:w="1335" w:type="dxa"/>
            <w:shd w:val="clear" w:color="auto" w:fill="auto"/>
            <w:hideMark/>
          </w:tcPr>
          <w:p w14:paraId="14F17BBB" w14:textId="69F5229C"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Fri 2</w:t>
            </w:r>
            <w:r w:rsidR="004C1A63">
              <w:rPr>
                <w:rFonts w:ascii="Calibri" w:eastAsia="Calibri" w:hAnsi="Calibri" w:cs="Calibri"/>
                <w:b w:val="0"/>
                <w:color w:val="auto"/>
                <w:sz w:val="20"/>
                <w:szCs w:val="20"/>
                <w:lang w:eastAsia="en-GB"/>
              </w:rPr>
              <w:t>2</w:t>
            </w:r>
            <w:r w:rsidRPr="1E85685B">
              <w:rPr>
                <w:rFonts w:ascii="Calibri" w:eastAsia="Calibri" w:hAnsi="Calibri" w:cs="Calibri"/>
                <w:b w:val="0"/>
                <w:color w:val="auto"/>
                <w:sz w:val="20"/>
                <w:szCs w:val="20"/>
                <w:lang w:eastAsia="en-GB"/>
              </w:rPr>
              <w:t xml:space="preserve"> Mar</w:t>
            </w:r>
          </w:p>
        </w:tc>
        <w:tc>
          <w:tcPr>
            <w:tcW w:w="1260" w:type="dxa"/>
            <w:shd w:val="clear" w:color="auto" w:fill="auto"/>
            <w:hideMark/>
          </w:tcPr>
          <w:p w14:paraId="0F247899"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053339E3" w14:textId="45E6C4EB" w:rsidR="00472177" w:rsidRPr="00CC30D7" w:rsidRDefault="007F4CEE" w:rsidP="1E85685B">
            <w:pPr>
              <w:spacing w:after="0"/>
              <w:rPr>
                <w:rFonts w:ascii="Calibri" w:eastAsia="Calibri" w:hAnsi="Calibri" w:cs="Calibri"/>
                <w:b w:val="0"/>
                <w:color w:val="auto"/>
                <w:sz w:val="20"/>
                <w:szCs w:val="20"/>
              </w:rPr>
            </w:pPr>
            <w:r w:rsidRPr="26C8CEA8">
              <w:rPr>
                <w:rFonts w:ascii="Calibri" w:eastAsia="Calibri" w:hAnsi="Calibri" w:cs="Calibri"/>
                <w:b w:val="0"/>
                <w:color w:val="auto"/>
                <w:sz w:val="20"/>
                <w:szCs w:val="20"/>
                <w:lang w:val="en-GB"/>
              </w:rPr>
              <w:t xml:space="preserve">BMP </w:t>
            </w:r>
            <w:r>
              <w:rPr>
                <w:rFonts w:ascii="Calibri" w:eastAsia="Calibri" w:hAnsi="Calibri" w:cs="Calibri"/>
                <w:b w:val="0"/>
                <w:color w:val="auto"/>
                <w:sz w:val="20"/>
                <w:szCs w:val="20"/>
                <w:lang w:val="en-GB"/>
              </w:rPr>
              <w:t>LT</w:t>
            </w:r>
          </w:p>
        </w:tc>
        <w:tc>
          <w:tcPr>
            <w:tcW w:w="4392" w:type="dxa"/>
            <w:shd w:val="clear" w:color="auto" w:fill="auto"/>
            <w:hideMark/>
          </w:tcPr>
          <w:p w14:paraId="194064B3"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Micronutrient Physiology</w:t>
            </w:r>
          </w:p>
        </w:tc>
        <w:tc>
          <w:tcPr>
            <w:tcW w:w="1005" w:type="dxa"/>
            <w:shd w:val="clear" w:color="auto" w:fill="auto"/>
            <w:hideMark/>
          </w:tcPr>
          <w:p w14:paraId="5663F973"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Lecture</w:t>
            </w:r>
          </w:p>
        </w:tc>
        <w:tc>
          <w:tcPr>
            <w:tcW w:w="1109" w:type="dxa"/>
            <w:shd w:val="clear" w:color="auto" w:fill="auto"/>
            <w:hideMark/>
          </w:tcPr>
          <w:p w14:paraId="5465831F" w14:textId="77777777" w:rsidR="00472177" w:rsidRPr="00CC30D7" w:rsidRDefault="00472177" w:rsidP="1E85685B">
            <w:pPr>
              <w:spacing w:after="0"/>
              <w:rPr>
                <w:rFonts w:ascii="Calibri,Times New Roman" w:eastAsia="Calibri,Times New Roman" w:hAnsi="Calibri,Times New Roman" w:cs="Calibri,Times New Roman"/>
                <w:b w:val="0"/>
                <w:color w:val="auto"/>
                <w:sz w:val="20"/>
                <w:szCs w:val="20"/>
                <w:lang w:eastAsia="en-GB"/>
              </w:rPr>
            </w:pPr>
            <w:r w:rsidRPr="1E85685B">
              <w:rPr>
                <w:rFonts w:ascii="Calibri" w:eastAsia="Calibri" w:hAnsi="Calibri" w:cs="Calibri"/>
                <w:b w:val="0"/>
                <w:color w:val="auto"/>
                <w:sz w:val="20"/>
                <w:szCs w:val="20"/>
                <w:lang w:eastAsia="en-GB"/>
              </w:rPr>
              <w:t>DAS</w:t>
            </w:r>
          </w:p>
        </w:tc>
      </w:tr>
      <w:tr w:rsidR="00472177" w:rsidRPr="00CC30D7" w14:paraId="2EDF0C69" w14:textId="77777777" w:rsidTr="4A42929C">
        <w:trPr>
          <w:trHeight w:val="315"/>
        </w:trPr>
        <w:tc>
          <w:tcPr>
            <w:tcW w:w="10456" w:type="dxa"/>
            <w:gridSpan w:val="6"/>
            <w:shd w:val="clear" w:color="auto" w:fill="auto"/>
            <w:hideMark/>
          </w:tcPr>
          <w:p w14:paraId="7F45ABDC"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35</w:t>
            </w:r>
          </w:p>
        </w:tc>
      </w:tr>
      <w:tr w:rsidR="00472177" w:rsidRPr="00CC30D7" w14:paraId="4C9E5B2D" w14:textId="77777777" w:rsidTr="4A42929C">
        <w:trPr>
          <w:trHeight w:val="300"/>
        </w:trPr>
        <w:tc>
          <w:tcPr>
            <w:tcW w:w="1335" w:type="dxa"/>
            <w:shd w:val="clear" w:color="auto" w:fill="auto"/>
            <w:hideMark/>
          </w:tcPr>
          <w:p w14:paraId="3DEBEACA" w14:textId="653D0BCE"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Mon 2</w:t>
            </w:r>
            <w:r w:rsidR="004C1A63">
              <w:rPr>
                <w:rFonts w:ascii="Calibri" w:eastAsia="Calibri" w:hAnsi="Calibri" w:cs="Calibri"/>
                <w:b w:val="0"/>
                <w:color w:val="auto"/>
                <w:sz w:val="20"/>
                <w:szCs w:val="20"/>
                <w:lang w:val="en-GB"/>
              </w:rPr>
              <w:t>5</w:t>
            </w:r>
            <w:r w:rsidRPr="1E85685B">
              <w:rPr>
                <w:rFonts w:ascii="Calibri" w:eastAsia="Calibri" w:hAnsi="Calibri" w:cs="Calibri"/>
                <w:b w:val="0"/>
                <w:color w:val="auto"/>
                <w:sz w:val="20"/>
                <w:szCs w:val="20"/>
                <w:lang w:val="en-GB"/>
              </w:rPr>
              <w:t xml:space="preserve"> Mar</w:t>
            </w:r>
          </w:p>
        </w:tc>
        <w:tc>
          <w:tcPr>
            <w:tcW w:w="1260" w:type="dxa"/>
            <w:shd w:val="clear" w:color="auto" w:fill="auto"/>
            <w:hideMark/>
          </w:tcPr>
          <w:p w14:paraId="1E9B2EA3"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12:00-13:00</w:t>
            </w:r>
          </w:p>
        </w:tc>
        <w:tc>
          <w:tcPr>
            <w:tcW w:w="1355" w:type="dxa"/>
            <w:shd w:val="clear" w:color="auto" w:fill="auto"/>
            <w:hideMark/>
          </w:tcPr>
          <w:p w14:paraId="4258E23B"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66EBC20E"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Gastrointestinal function and exercise</w:t>
            </w:r>
          </w:p>
        </w:tc>
        <w:tc>
          <w:tcPr>
            <w:tcW w:w="1005" w:type="dxa"/>
            <w:shd w:val="clear" w:color="auto" w:fill="auto"/>
            <w:hideMark/>
          </w:tcPr>
          <w:p w14:paraId="7D807E01"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456EF449"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DAS</w:t>
            </w:r>
          </w:p>
        </w:tc>
      </w:tr>
      <w:tr w:rsidR="00472177" w:rsidRPr="00CC30D7" w14:paraId="67F18A01" w14:textId="77777777" w:rsidTr="4A42929C">
        <w:trPr>
          <w:trHeight w:val="300"/>
        </w:trPr>
        <w:tc>
          <w:tcPr>
            <w:tcW w:w="1335" w:type="dxa"/>
            <w:shd w:val="clear" w:color="auto" w:fill="auto"/>
            <w:hideMark/>
          </w:tcPr>
          <w:p w14:paraId="721CB233" w14:textId="3F8F7E08"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Wed 2</w:t>
            </w:r>
            <w:r w:rsidR="004C1A63">
              <w:rPr>
                <w:rFonts w:ascii="Calibri" w:eastAsia="Calibri" w:hAnsi="Calibri" w:cs="Calibri"/>
                <w:b w:val="0"/>
                <w:color w:val="auto"/>
                <w:sz w:val="20"/>
                <w:szCs w:val="20"/>
                <w:lang w:val="en-GB"/>
              </w:rPr>
              <w:t>7</w:t>
            </w:r>
            <w:r w:rsidRPr="1E85685B">
              <w:rPr>
                <w:rFonts w:ascii="Calibri" w:eastAsia="Calibri" w:hAnsi="Calibri" w:cs="Calibri"/>
                <w:b w:val="0"/>
                <w:color w:val="auto"/>
                <w:sz w:val="20"/>
                <w:szCs w:val="20"/>
                <w:lang w:val="en-GB"/>
              </w:rPr>
              <w:t xml:space="preserve"> Mar</w:t>
            </w:r>
          </w:p>
        </w:tc>
        <w:tc>
          <w:tcPr>
            <w:tcW w:w="1260" w:type="dxa"/>
            <w:shd w:val="clear" w:color="auto" w:fill="auto"/>
            <w:hideMark/>
          </w:tcPr>
          <w:p w14:paraId="51ED3B19"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12:00-13:00</w:t>
            </w:r>
          </w:p>
        </w:tc>
        <w:tc>
          <w:tcPr>
            <w:tcW w:w="1355" w:type="dxa"/>
            <w:shd w:val="clear" w:color="auto" w:fill="auto"/>
            <w:hideMark/>
          </w:tcPr>
          <w:p w14:paraId="15010F91"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64BEED37"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Factors influencing the metabolic response to exercise</w:t>
            </w:r>
          </w:p>
        </w:tc>
        <w:tc>
          <w:tcPr>
            <w:tcW w:w="1005" w:type="dxa"/>
            <w:shd w:val="clear" w:color="auto" w:fill="auto"/>
            <w:hideMark/>
          </w:tcPr>
          <w:p w14:paraId="0B9F3206"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754EB7E4"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AMJ</w:t>
            </w:r>
          </w:p>
        </w:tc>
      </w:tr>
      <w:tr w:rsidR="00472177" w:rsidRPr="00CC30D7" w14:paraId="6DBA36C1" w14:textId="77777777" w:rsidTr="4A42929C">
        <w:trPr>
          <w:trHeight w:val="300"/>
        </w:trPr>
        <w:tc>
          <w:tcPr>
            <w:tcW w:w="1335" w:type="dxa"/>
            <w:vMerge w:val="restart"/>
            <w:shd w:val="clear" w:color="auto" w:fill="auto"/>
            <w:hideMark/>
          </w:tcPr>
          <w:p w14:paraId="38484306" w14:textId="644FA546"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 xml:space="preserve">Thu </w:t>
            </w:r>
            <w:r w:rsidR="004C1A63">
              <w:rPr>
                <w:rFonts w:ascii="Calibri" w:eastAsia="Calibri" w:hAnsi="Calibri" w:cs="Calibri"/>
                <w:b w:val="0"/>
                <w:color w:val="auto"/>
                <w:sz w:val="20"/>
                <w:szCs w:val="20"/>
                <w:lang w:val="en-GB"/>
              </w:rPr>
              <w:t>28</w:t>
            </w:r>
            <w:r w:rsidRPr="1E85685B">
              <w:rPr>
                <w:rFonts w:ascii="Calibri" w:eastAsia="Calibri" w:hAnsi="Calibri" w:cs="Calibri"/>
                <w:b w:val="0"/>
                <w:color w:val="auto"/>
                <w:sz w:val="20"/>
                <w:szCs w:val="20"/>
                <w:lang w:val="en-GB"/>
              </w:rPr>
              <w:t xml:space="preserve"> Mar</w:t>
            </w:r>
          </w:p>
        </w:tc>
        <w:tc>
          <w:tcPr>
            <w:tcW w:w="1260" w:type="dxa"/>
            <w:shd w:val="clear" w:color="auto" w:fill="auto"/>
            <w:hideMark/>
          </w:tcPr>
          <w:p w14:paraId="473FFDEB"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10.00-11.00</w:t>
            </w:r>
          </w:p>
        </w:tc>
        <w:tc>
          <w:tcPr>
            <w:tcW w:w="1355" w:type="dxa"/>
            <w:shd w:val="clear" w:color="auto" w:fill="auto"/>
            <w:hideMark/>
          </w:tcPr>
          <w:p w14:paraId="7CFCF7CF"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0FBBBF6E" w14:textId="77777777" w:rsidR="00472177" w:rsidRDefault="00472177" w:rsidP="1E85685B">
            <w:pPr>
              <w:spacing w:after="0"/>
              <w:rPr>
                <w:rFonts w:ascii="Calibri" w:eastAsia="Calibri" w:hAnsi="Calibri" w:cs="Calibri"/>
                <w:color w:val="000000" w:themeColor="text1"/>
                <w:sz w:val="20"/>
                <w:szCs w:val="20"/>
              </w:rPr>
            </w:pPr>
            <w:proofErr w:type="gramStart"/>
            <w:r w:rsidRPr="1E85685B">
              <w:rPr>
                <w:rFonts w:ascii="Calibri" w:eastAsia="Calibri" w:hAnsi="Calibri" w:cs="Calibri"/>
                <w:b w:val="0"/>
                <w:color w:val="auto"/>
                <w:sz w:val="20"/>
                <w:szCs w:val="20"/>
                <w:lang w:val="en-GB"/>
              </w:rPr>
              <w:t>Diet ,</w:t>
            </w:r>
            <w:proofErr w:type="gramEnd"/>
            <w:r w:rsidRPr="1E85685B">
              <w:rPr>
                <w:rFonts w:ascii="Calibri" w:eastAsia="Calibri" w:hAnsi="Calibri" w:cs="Calibri"/>
                <w:b w:val="0"/>
                <w:color w:val="auto"/>
                <w:sz w:val="20"/>
                <w:szCs w:val="20"/>
                <w:lang w:val="en-GB"/>
              </w:rPr>
              <w:t xml:space="preserve"> exercise and a healthy lifestyle</w:t>
            </w:r>
          </w:p>
        </w:tc>
        <w:tc>
          <w:tcPr>
            <w:tcW w:w="1005" w:type="dxa"/>
            <w:shd w:val="clear" w:color="auto" w:fill="auto"/>
            <w:hideMark/>
          </w:tcPr>
          <w:p w14:paraId="30ABA2EC"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439607E8"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AMJ</w:t>
            </w:r>
          </w:p>
        </w:tc>
      </w:tr>
      <w:tr w:rsidR="00472177" w14:paraId="308B0E08" w14:textId="77777777" w:rsidTr="4A42929C">
        <w:trPr>
          <w:trHeight w:val="300"/>
        </w:trPr>
        <w:tc>
          <w:tcPr>
            <w:tcW w:w="1335" w:type="dxa"/>
            <w:vMerge/>
            <w:hideMark/>
          </w:tcPr>
          <w:p w14:paraId="1BD38466" w14:textId="77777777" w:rsidR="00472177" w:rsidRDefault="00472177" w:rsidP="00A16C7F"/>
        </w:tc>
        <w:tc>
          <w:tcPr>
            <w:tcW w:w="1260" w:type="dxa"/>
            <w:shd w:val="clear" w:color="auto" w:fill="auto"/>
            <w:hideMark/>
          </w:tcPr>
          <w:p w14:paraId="1C8B0151" w14:textId="77777777" w:rsidR="00472177" w:rsidRDefault="00472177" w:rsidP="1E85685B">
            <w:pPr>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11:00-13:00</w:t>
            </w:r>
          </w:p>
        </w:tc>
        <w:tc>
          <w:tcPr>
            <w:tcW w:w="1355" w:type="dxa"/>
            <w:shd w:val="clear" w:color="auto" w:fill="auto"/>
            <w:hideMark/>
          </w:tcPr>
          <w:p w14:paraId="1BBE461D"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BMP LT</w:t>
            </w:r>
          </w:p>
        </w:tc>
        <w:tc>
          <w:tcPr>
            <w:tcW w:w="4392" w:type="dxa"/>
            <w:shd w:val="clear" w:color="auto" w:fill="auto"/>
            <w:hideMark/>
          </w:tcPr>
          <w:p w14:paraId="6D947729" w14:textId="77777777" w:rsidR="00472177" w:rsidRDefault="00472177" w:rsidP="1E85685B">
            <w:pPr>
              <w:spacing w:after="0"/>
              <w:rPr>
                <w:rFonts w:ascii="Calibri" w:eastAsia="Calibri" w:hAnsi="Calibri" w:cs="Calibri"/>
                <w:bCs/>
                <w:color w:val="000000" w:themeColor="text1"/>
                <w:sz w:val="20"/>
                <w:szCs w:val="20"/>
              </w:rPr>
            </w:pPr>
            <w:r w:rsidRPr="1E85685B">
              <w:rPr>
                <w:rFonts w:ascii="Calibri" w:eastAsia="Calibri" w:hAnsi="Calibri" w:cs="Calibri"/>
                <w:bCs/>
                <w:color w:val="auto"/>
                <w:sz w:val="20"/>
                <w:szCs w:val="20"/>
                <w:lang w:val="en-GB"/>
              </w:rPr>
              <w:t>Exam skills workshop/Mock exam</w:t>
            </w:r>
          </w:p>
        </w:tc>
        <w:tc>
          <w:tcPr>
            <w:tcW w:w="1005" w:type="dxa"/>
            <w:shd w:val="clear" w:color="auto" w:fill="auto"/>
            <w:hideMark/>
          </w:tcPr>
          <w:p w14:paraId="73AC5BAC" w14:textId="77777777" w:rsidR="00472177" w:rsidRDefault="00472177" w:rsidP="1E85685B">
            <w:pPr>
              <w:rPr>
                <w:rFonts w:ascii="Calibri,Times New Roman" w:eastAsia="Calibri,Times New Roman" w:hAnsi="Calibri,Times New Roman" w:cs="Calibri,Times New Roman"/>
                <w:color w:val="000000" w:themeColor="text1"/>
                <w:sz w:val="20"/>
                <w:szCs w:val="20"/>
                <w:lang w:eastAsia="en-GB"/>
              </w:rPr>
            </w:pPr>
            <w:r w:rsidRPr="1E85685B">
              <w:rPr>
                <w:rFonts w:ascii="Calibri" w:eastAsia="Calibri" w:hAnsi="Calibri" w:cs="Calibri"/>
                <w:color w:val="auto"/>
                <w:sz w:val="20"/>
                <w:szCs w:val="20"/>
                <w:lang w:eastAsia="en-GB"/>
              </w:rPr>
              <w:t>Tutorial</w:t>
            </w:r>
          </w:p>
        </w:tc>
        <w:tc>
          <w:tcPr>
            <w:tcW w:w="1109" w:type="dxa"/>
            <w:shd w:val="clear" w:color="auto" w:fill="auto"/>
            <w:hideMark/>
          </w:tcPr>
          <w:p w14:paraId="3645D863" w14:textId="77777777" w:rsidR="00472177" w:rsidRDefault="00472177" w:rsidP="1E85685B">
            <w:pPr>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MES</w:t>
            </w:r>
          </w:p>
        </w:tc>
      </w:tr>
      <w:tr w:rsidR="00472177" w14:paraId="4E92A5C2" w14:textId="77777777" w:rsidTr="4A42929C">
        <w:trPr>
          <w:trHeight w:val="300"/>
        </w:trPr>
        <w:tc>
          <w:tcPr>
            <w:tcW w:w="1335" w:type="dxa"/>
            <w:vMerge/>
            <w:hideMark/>
          </w:tcPr>
          <w:p w14:paraId="61A607FF" w14:textId="77777777" w:rsidR="00472177" w:rsidRDefault="00472177" w:rsidP="00A16C7F">
            <w:pPr>
              <w:rPr>
                <w:rFonts w:ascii="Calibri" w:eastAsia="Calibri" w:hAnsi="Calibri" w:cs="Calibri"/>
                <w:color w:val="000000" w:themeColor="text1"/>
                <w:sz w:val="20"/>
                <w:szCs w:val="20"/>
              </w:rPr>
            </w:pPr>
          </w:p>
        </w:tc>
        <w:tc>
          <w:tcPr>
            <w:tcW w:w="1260" w:type="dxa"/>
            <w:shd w:val="clear" w:color="auto" w:fill="auto"/>
            <w:hideMark/>
          </w:tcPr>
          <w:p w14:paraId="398D993B" w14:textId="77777777" w:rsidR="00472177" w:rsidRDefault="74DF53DF" w:rsidP="4A42929C">
            <w:pPr>
              <w:spacing w:after="0"/>
              <w:rPr>
                <w:rFonts w:ascii="Calibri" w:eastAsia="Calibri" w:hAnsi="Calibri" w:cs="Calibri"/>
                <w:color w:val="auto"/>
                <w:sz w:val="20"/>
                <w:szCs w:val="20"/>
              </w:rPr>
            </w:pPr>
            <w:r w:rsidRPr="4A42929C">
              <w:rPr>
                <w:rFonts w:ascii="Calibri" w:eastAsia="Calibri" w:hAnsi="Calibri" w:cs="Calibri"/>
                <w:b w:val="0"/>
                <w:color w:val="auto"/>
                <w:sz w:val="20"/>
                <w:szCs w:val="20"/>
                <w:lang w:val="en-GB"/>
              </w:rPr>
              <w:t>13:00-18:00</w:t>
            </w:r>
          </w:p>
        </w:tc>
        <w:tc>
          <w:tcPr>
            <w:tcW w:w="1355" w:type="dxa"/>
            <w:shd w:val="clear" w:color="auto" w:fill="auto"/>
            <w:hideMark/>
          </w:tcPr>
          <w:p w14:paraId="083C2CE0" w14:textId="77777777" w:rsidR="00472177" w:rsidRDefault="74DF53DF" w:rsidP="4A42929C">
            <w:pPr>
              <w:rPr>
                <w:rFonts w:ascii="Calibri" w:eastAsia="Calibri" w:hAnsi="Calibri" w:cs="Calibri"/>
                <w:color w:val="auto"/>
                <w:sz w:val="20"/>
                <w:szCs w:val="20"/>
              </w:rPr>
            </w:pPr>
            <w:r w:rsidRPr="4A42929C">
              <w:rPr>
                <w:rFonts w:ascii="Calibri" w:eastAsia="Calibri" w:hAnsi="Calibri" w:cs="Calibri"/>
                <w:b w:val="0"/>
                <w:color w:val="auto"/>
                <w:sz w:val="19"/>
                <w:szCs w:val="19"/>
                <w:lang w:val="en-GB"/>
              </w:rPr>
              <w:t>Online</w:t>
            </w:r>
          </w:p>
        </w:tc>
        <w:tc>
          <w:tcPr>
            <w:tcW w:w="4392" w:type="dxa"/>
            <w:shd w:val="clear" w:color="auto" w:fill="auto"/>
            <w:hideMark/>
          </w:tcPr>
          <w:p w14:paraId="079248F2" w14:textId="62ECF378" w:rsidR="00472177" w:rsidRDefault="48F4F56A" w:rsidP="4A42929C">
            <w:pPr>
              <w:rPr>
                <w:rFonts w:ascii="Calibri" w:eastAsia="Calibri" w:hAnsi="Calibri" w:cs="Calibri"/>
                <w:color w:val="000000" w:themeColor="text1"/>
                <w:sz w:val="20"/>
                <w:szCs w:val="20"/>
              </w:rPr>
            </w:pPr>
            <w:r w:rsidRPr="4A42929C">
              <w:rPr>
                <w:rFonts w:ascii="Calibri" w:eastAsia="Calibri" w:hAnsi="Calibri" w:cs="Calibri"/>
                <w:bCs/>
                <w:color w:val="auto"/>
                <w:sz w:val="20"/>
                <w:szCs w:val="20"/>
                <w:lang w:val="en-GB"/>
              </w:rPr>
              <w:t>Mock Exam</w:t>
            </w:r>
          </w:p>
        </w:tc>
        <w:tc>
          <w:tcPr>
            <w:tcW w:w="1005" w:type="dxa"/>
            <w:shd w:val="clear" w:color="auto" w:fill="auto"/>
            <w:hideMark/>
          </w:tcPr>
          <w:p w14:paraId="12052EE7" w14:textId="77777777" w:rsidR="00472177" w:rsidRDefault="00472177" w:rsidP="4A42929C">
            <w:pPr>
              <w:rPr>
                <w:rFonts w:ascii="Calibri" w:eastAsia="Calibri" w:hAnsi="Calibri" w:cs="Calibri"/>
                <w:color w:val="000000" w:themeColor="text1"/>
                <w:sz w:val="20"/>
                <w:szCs w:val="20"/>
              </w:rPr>
            </w:pPr>
          </w:p>
        </w:tc>
        <w:tc>
          <w:tcPr>
            <w:tcW w:w="1109" w:type="dxa"/>
            <w:shd w:val="clear" w:color="auto" w:fill="auto"/>
            <w:hideMark/>
          </w:tcPr>
          <w:p w14:paraId="6BE5163A" w14:textId="347EBACE" w:rsidR="00472177" w:rsidRDefault="48F4F56A" w:rsidP="4A42929C">
            <w:pPr>
              <w:rPr>
                <w:rFonts w:ascii="Calibri" w:eastAsia="Calibri" w:hAnsi="Calibri" w:cs="Calibri"/>
                <w:b w:val="0"/>
                <w:color w:val="000000" w:themeColor="text1"/>
                <w:sz w:val="20"/>
                <w:szCs w:val="20"/>
              </w:rPr>
            </w:pPr>
            <w:r w:rsidRPr="4A42929C">
              <w:rPr>
                <w:rFonts w:ascii="Calibri" w:eastAsia="Calibri" w:hAnsi="Calibri" w:cs="Calibri"/>
                <w:b w:val="0"/>
                <w:color w:val="000000" w:themeColor="text1"/>
                <w:sz w:val="20"/>
                <w:szCs w:val="20"/>
              </w:rPr>
              <w:t>MES</w:t>
            </w:r>
          </w:p>
        </w:tc>
      </w:tr>
      <w:tr w:rsidR="00472177" w:rsidRPr="00CC30D7" w14:paraId="398A0DA7" w14:textId="77777777" w:rsidTr="4A42929C">
        <w:trPr>
          <w:trHeight w:val="315"/>
        </w:trPr>
        <w:tc>
          <w:tcPr>
            <w:tcW w:w="1335" w:type="dxa"/>
            <w:shd w:val="clear" w:color="auto" w:fill="auto"/>
            <w:hideMark/>
          </w:tcPr>
          <w:p w14:paraId="6AEDD286" w14:textId="7C94EC44"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 xml:space="preserve">Fri </w:t>
            </w:r>
            <w:r w:rsidR="004C1A63">
              <w:rPr>
                <w:rFonts w:ascii="Calibri" w:eastAsia="Calibri" w:hAnsi="Calibri" w:cs="Calibri"/>
                <w:b w:val="0"/>
                <w:color w:val="auto"/>
                <w:sz w:val="20"/>
                <w:szCs w:val="20"/>
                <w:lang w:val="en-GB"/>
              </w:rPr>
              <w:t>29</w:t>
            </w:r>
            <w:r w:rsidRPr="1E85685B">
              <w:rPr>
                <w:rFonts w:ascii="Calibri" w:eastAsia="Calibri" w:hAnsi="Calibri" w:cs="Calibri"/>
                <w:b w:val="0"/>
                <w:color w:val="auto"/>
                <w:sz w:val="20"/>
                <w:szCs w:val="20"/>
                <w:lang w:val="en-GB"/>
              </w:rPr>
              <w:t xml:space="preserve"> Mar</w:t>
            </w:r>
          </w:p>
        </w:tc>
        <w:tc>
          <w:tcPr>
            <w:tcW w:w="1260" w:type="dxa"/>
            <w:shd w:val="clear" w:color="auto" w:fill="auto"/>
            <w:hideMark/>
          </w:tcPr>
          <w:p w14:paraId="40B250B9"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12:00-13:00</w:t>
            </w:r>
          </w:p>
        </w:tc>
        <w:tc>
          <w:tcPr>
            <w:tcW w:w="1355" w:type="dxa"/>
            <w:shd w:val="clear" w:color="auto" w:fill="auto"/>
            <w:hideMark/>
          </w:tcPr>
          <w:p w14:paraId="13CF8E5E" w14:textId="685A085C" w:rsidR="00472177" w:rsidRDefault="007F4CEE" w:rsidP="1E85685B">
            <w:pPr>
              <w:spacing w:after="0"/>
              <w:rPr>
                <w:rFonts w:ascii="Calibri" w:eastAsia="Calibri" w:hAnsi="Calibri" w:cs="Calibri"/>
                <w:color w:val="000000" w:themeColor="text1"/>
                <w:sz w:val="20"/>
                <w:szCs w:val="20"/>
              </w:rPr>
            </w:pPr>
            <w:r w:rsidRPr="26C8CEA8">
              <w:rPr>
                <w:rFonts w:ascii="Calibri" w:eastAsia="Calibri" w:hAnsi="Calibri" w:cs="Calibri"/>
                <w:b w:val="0"/>
                <w:color w:val="auto"/>
                <w:sz w:val="20"/>
                <w:szCs w:val="20"/>
                <w:lang w:val="en-GB"/>
              </w:rPr>
              <w:t xml:space="preserve">BMP </w:t>
            </w:r>
            <w:r>
              <w:rPr>
                <w:rFonts w:ascii="Calibri" w:eastAsia="Calibri" w:hAnsi="Calibri" w:cs="Calibri"/>
                <w:b w:val="0"/>
                <w:color w:val="auto"/>
                <w:sz w:val="20"/>
                <w:szCs w:val="20"/>
                <w:lang w:val="en-GB"/>
              </w:rPr>
              <w:t>LT</w:t>
            </w:r>
          </w:p>
        </w:tc>
        <w:tc>
          <w:tcPr>
            <w:tcW w:w="4392" w:type="dxa"/>
            <w:shd w:val="clear" w:color="auto" w:fill="auto"/>
            <w:hideMark/>
          </w:tcPr>
          <w:p w14:paraId="1C9578BA"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Paper Analysis answers/feedback and Exam Preparation</w:t>
            </w:r>
          </w:p>
        </w:tc>
        <w:tc>
          <w:tcPr>
            <w:tcW w:w="1005" w:type="dxa"/>
            <w:shd w:val="clear" w:color="auto" w:fill="auto"/>
            <w:hideMark/>
          </w:tcPr>
          <w:p w14:paraId="2D454379"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Lecture</w:t>
            </w:r>
          </w:p>
        </w:tc>
        <w:tc>
          <w:tcPr>
            <w:tcW w:w="1109" w:type="dxa"/>
            <w:shd w:val="clear" w:color="auto" w:fill="auto"/>
            <w:hideMark/>
          </w:tcPr>
          <w:p w14:paraId="553A52DF" w14:textId="77777777" w:rsidR="00472177" w:rsidRDefault="00472177" w:rsidP="1E85685B">
            <w:pPr>
              <w:spacing w:after="0"/>
              <w:rPr>
                <w:rFonts w:ascii="Calibri" w:eastAsia="Calibri" w:hAnsi="Calibri" w:cs="Calibri"/>
                <w:color w:val="000000" w:themeColor="text1"/>
                <w:sz w:val="20"/>
                <w:szCs w:val="20"/>
              </w:rPr>
            </w:pPr>
            <w:r w:rsidRPr="1E85685B">
              <w:rPr>
                <w:rFonts w:ascii="Calibri" w:eastAsia="Calibri" w:hAnsi="Calibri" w:cs="Calibri"/>
                <w:b w:val="0"/>
                <w:color w:val="auto"/>
                <w:sz w:val="20"/>
                <w:szCs w:val="20"/>
                <w:lang w:val="en-GB"/>
              </w:rPr>
              <w:t>AMJ</w:t>
            </w:r>
          </w:p>
        </w:tc>
      </w:tr>
      <w:tr w:rsidR="00472177" w:rsidRPr="00CC30D7" w14:paraId="627089C9" w14:textId="77777777" w:rsidTr="4A42929C">
        <w:trPr>
          <w:trHeight w:val="315"/>
        </w:trPr>
        <w:tc>
          <w:tcPr>
            <w:tcW w:w="10456" w:type="dxa"/>
            <w:gridSpan w:val="6"/>
            <w:shd w:val="clear" w:color="auto" w:fill="auto"/>
            <w:hideMark/>
          </w:tcPr>
          <w:p w14:paraId="003A94F1" w14:textId="77777777" w:rsidR="00472177" w:rsidRPr="00CC30D7" w:rsidRDefault="00472177" w:rsidP="1E85685B">
            <w:pPr>
              <w:spacing w:after="0"/>
              <w:jc w:val="center"/>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color w:val="auto"/>
                <w:sz w:val="20"/>
                <w:szCs w:val="20"/>
                <w:lang w:eastAsia="en-GB"/>
              </w:rPr>
              <w:t>Week 39 - No Teaching - Revision Week</w:t>
            </w:r>
          </w:p>
        </w:tc>
      </w:tr>
      <w:tr w:rsidR="00472177" w:rsidRPr="0055063F" w14:paraId="140B75DA" w14:textId="77777777" w:rsidTr="4A42929C">
        <w:trPr>
          <w:trHeight w:val="300"/>
        </w:trPr>
        <w:tc>
          <w:tcPr>
            <w:tcW w:w="1335" w:type="dxa"/>
            <w:shd w:val="clear" w:color="auto" w:fill="auto"/>
            <w:hideMark/>
          </w:tcPr>
          <w:p w14:paraId="1262D29E" w14:textId="394D4AE4"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Mon </w:t>
            </w:r>
            <w:r w:rsidR="00123375">
              <w:rPr>
                <w:rFonts w:ascii="Calibri" w:eastAsia="Calibri" w:hAnsi="Calibri" w:cs="Calibri"/>
                <w:b w:val="0"/>
                <w:color w:val="auto"/>
                <w:sz w:val="20"/>
                <w:szCs w:val="20"/>
                <w:lang w:eastAsia="en-GB"/>
              </w:rPr>
              <w:t>29 April</w:t>
            </w:r>
          </w:p>
        </w:tc>
        <w:tc>
          <w:tcPr>
            <w:tcW w:w="1260" w:type="dxa"/>
            <w:shd w:val="clear" w:color="auto" w:fill="auto"/>
            <w:hideMark/>
          </w:tcPr>
          <w:p w14:paraId="7436BD27"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12:00-13:00</w:t>
            </w:r>
          </w:p>
        </w:tc>
        <w:tc>
          <w:tcPr>
            <w:tcW w:w="1355" w:type="dxa"/>
            <w:shd w:val="clear" w:color="auto" w:fill="auto"/>
            <w:hideMark/>
          </w:tcPr>
          <w:p w14:paraId="7303857D"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1:032/033</w:t>
            </w:r>
          </w:p>
        </w:tc>
        <w:tc>
          <w:tcPr>
            <w:tcW w:w="4392" w:type="dxa"/>
            <w:shd w:val="clear" w:color="auto" w:fill="auto"/>
            <w:noWrap/>
            <w:vAlign w:val="bottom"/>
            <w:hideMark/>
          </w:tcPr>
          <w:p w14:paraId="69250438"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 xml:space="preserve">Exam Preparation - Final questions </w:t>
            </w:r>
          </w:p>
        </w:tc>
        <w:tc>
          <w:tcPr>
            <w:tcW w:w="1005" w:type="dxa"/>
            <w:shd w:val="clear" w:color="auto" w:fill="auto"/>
            <w:hideMark/>
          </w:tcPr>
          <w:p w14:paraId="4C1FC344" w14:textId="77777777" w:rsidR="00472177" w:rsidRPr="00CC30D7"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Tutorial</w:t>
            </w:r>
          </w:p>
        </w:tc>
        <w:tc>
          <w:tcPr>
            <w:tcW w:w="1109" w:type="dxa"/>
            <w:shd w:val="clear" w:color="auto" w:fill="auto"/>
            <w:hideMark/>
          </w:tcPr>
          <w:p w14:paraId="7992E942" w14:textId="77777777" w:rsidR="00472177" w:rsidRPr="0055063F" w:rsidRDefault="00472177" w:rsidP="1E85685B">
            <w:pPr>
              <w:spacing w:after="0"/>
              <w:rPr>
                <w:rFonts w:ascii="Calibri,Times New Roman" w:eastAsia="Calibri,Times New Roman" w:hAnsi="Calibri,Times New Roman" w:cs="Calibri,Times New Roman"/>
                <w:b w:val="0"/>
                <w:color w:val="000000" w:themeColor="text1"/>
                <w:sz w:val="20"/>
                <w:szCs w:val="20"/>
                <w:lang w:eastAsia="en-GB"/>
              </w:rPr>
            </w:pPr>
            <w:r w:rsidRPr="1E85685B">
              <w:rPr>
                <w:rFonts w:ascii="Calibri" w:eastAsia="Calibri" w:hAnsi="Calibri" w:cs="Calibri"/>
                <w:b w:val="0"/>
                <w:color w:val="auto"/>
                <w:sz w:val="20"/>
                <w:szCs w:val="20"/>
                <w:lang w:eastAsia="en-GB"/>
              </w:rPr>
              <w:t>MES</w:t>
            </w:r>
          </w:p>
        </w:tc>
      </w:tr>
    </w:tbl>
    <w:p w14:paraId="25D26375" w14:textId="77777777" w:rsidR="000A6101" w:rsidRPr="000A6101" w:rsidRDefault="000A6101" w:rsidP="000A6101">
      <w:pPr>
        <w:spacing w:after="0"/>
        <w:jc w:val="both"/>
        <w:rPr>
          <w:rFonts w:ascii="Calibri" w:eastAsia="Times New Roman" w:hAnsi="Calibri" w:cs="Times New Roman"/>
          <w:b w:val="0"/>
          <w:color w:val="auto"/>
          <w:sz w:val="24"/>
          <w:lang w:val="en-GB"/>
        </w:rPr>
      </w:pPr>
    </w:p>
    <w:p w14:paraId="72F76F29" w14:textId="77777777" w:rsidR="002B0F87" w:rsidRPr="00720672" w:rsidRDefault="002B0F87" w:rsidP="002B0F87">
      <w:pPr>
        <w:spacing w:after="0"/>
        <w:jc w:val="center"/>
      </w:pPr>
      <w:r w:rsidRPr="3F1C2529">
        <w:rPr>
          <w:bCs/>
          <w:sz w:val="24"/>
          <w:szCs w:val="24"/>
        </w:rPr>
        <w:t>Staff</w:t>
      </w:r>
    </w:p>
    <w:bookmarkStart w:id="48" w:name="_Toc394920394" w:displacedByCustomXml="next"/>
    <w:sdt>
      <w:sdtPr>
        <w:rPr>
          <w:rFonts w:ascii="Calibri" w:eastAsia="Calibri" w:hAnsi="Calibri" w:cs="Calibri"/>
        </w:rPr>
        <w:id w:val="-90789360"/>
        <w:placeholder>
          <w:docPart w:val="6FE9BDFD337D434C99C48A09DDFF47F9"/>
        </w:placeholder>
      </w:sdtPr>
      <w:sdtEndPr/>
      <w:sdtContent>
        <w:p w14:paraId="19706B70" w14:textId="77777777" w:rsidR="002B0F87" w:rsidRDefault="002B0F87" w:rsidP="002B0F87">
          <w:pPr>
            <w:pStyle w:val="NormalWeb"/>
            <w:numPr>
              <w:ilvl w:val="0"/>
              <w:numId w:val="10"/>
            </w:numPr>
            <w:spacing w:after="0"/>
          </w:pPr>
          <w:r w:rsidRPr="7683F4E3">
            <w:rPr>
              <w:rFonts w:ascii="Calibri" w:eastAsia="Calibri" w:hAnsi="Calibri" w:cs="Calibri"/>
            </w:rPr>
            <w:t xml:space="preserve">Dr D Ball (DB), Medical Sciences </w:t>
          </w:r>
        </w:p>
        <w:p w14:paraId="08D65EC3" w14:textId="77777777" w:rsidR="002B0F87" w:rsidRPr="00D70A79" w:rsidRDefault="002B0F87" w:rsidP="002B0F87">
          <w:pPr>
            <w:pStyle w:val="NormalWeb"/>
            <w:numPr>
              <w:ilvl w:val="0"/>
              <w:numId w:val="10"/>
            </w:numPr>
            <w:spacing w:after="0"/>
            <w:rPr>
              <w:rFonts w:ascii="Calibri" w:eastAsia="Calibri" w:hAnsi="Calibri" w:cs="Calibri"/>
            </w:rPr>
          </w:pPr>
          <w:r w:rsidRPr="7683F4E3">
            <w:rPr>
              <w:rFonts w:ascii="Calibri" w:eastAsia="Calibri" w:hAnsi="Calibri" w:cs="Calibri"/>
            </w:rPr>
            <w:t>Prof A Jenkinson (AMJ), Medical Sciences, Course Co-ordinator</w:t>
          </w:r>
        </w:p>
        <w:p w14:paraId="22FE25B9" w14:textId="77777777" w:rsidR="002B0F87" w:rsidRPr="006225E3" w:rsidRDefault="002B0F87" w:rsidP="002B0F87">
          <w:pPr>
            <w:pStyle w:val="NormalWeb"/>
            <w:numPr>
              <w:ilvl w:val="0"/>
              <w:numId w:val="10"/>
            </w:numPr>
            <w:spacing w:before="0" w:beforeAutospacing="0" w:after="0" w:afterAutospacing="0"/>
          </w:pPr>
          <w:r w:rsidRPr="7683F4E3">
            <w:rPr>
              <w:rFonts w:ascii="Calibri" w:eastAsia="Calibri" w:hAnsi="Calibri" w:cs="Calibri"/>
            </w:rPr>
            <w:t>Prof A Johnstone (AJ), RINH</w:t>
          </w:r>
        </w:p>
        <w:p w14:paraId="0AF9FD9B" w14:textId="77777777" w:rsidR="002B0F87" w:rsidRPr="00A34454" w:rsidRDefault="002B0F87" w:rsidP="002B0F87">
          <w:pPr>
            <w:pStyle w:val="NormalWeb"/>
            <w:numPr>
              <w:ilvl w:val="0"/>
              <w:numId w:val="10"/>
            </w:numPr>
            <w:spacing w:after="0"/>
            <w:rPr>
              <w:rFonts w:ascii="Calibri" w:eastAsia="Calibri" w:hAnsi="Calibri" w:cs="Calibri"/>
            </w:rPr>
          </w:pPr>
          <w:r w:rsidRPr="6910393D">
            <w:rPr>
              <w:rFonts w:ascii="Calibri" w:eastAsia="Calibri" w:hAnsi="Calibri" w:cs="Calibri"/>
            </w:rPr>
            <w:t>Dr M Scholz (MES), Medical Sciences, Course Co-ordinator</w:t>
          </w:r>
        </w:p>
        <w:p w14:paraId="3382DD28" w14:textId="77777777" w:rsidR="002B0F87" w:rsidRDefault="002B0F87" w:rsidP="002B0F87">
          <w:pPr>
            <w:pStyle w:val="NormalWeb"/>
            <w:numPr>
              <w:ilvl w:val="0"/>
              <w:numId w:val="10"/>
            </w:numPr>
            <w:spacing w:after="0"/>
          </w:pPr>
          <w:r w:rsidRPr="7683F4E3">
            <w:rPr>
              <w:rFonts w:ascii="Calibri" w:eastAsia="Calibri" w:hAnsi="Calibri" w:cs="Calibri"/>
            </w:rPr>
            <w:t>Prof D Scott (DAS), Medical Sciences</w:t>
          </w:r>
        </w:p>
        <w:p w14:paraId="3E6B03B3" w14:textId="77777777" w:rsidR="002B0F87" w:rsidRPr="00693A86" w:rsidRDefault="002B0F87" w:rsidP="002B0F87">
          <w:pPr>
            <w:pStyle w:val="NormalWeb"/>
            <w:numPr>
              <w:ilvl w:val="0"/>
              <w:numId w:val="10"/>
            </w:numPr>
            <w:spacing w:after="0"/>
            <w:rPr>
              <w:rFonts w:ascii="Calibri" w:eastAsia="Calibri" w:hAnsi="Calibri" w:cs="Calibri"/>
            </w:rPr>
          </w:pPr>
          <w:r w:rsidRPr="4C0DE167">
            <w:rPr>
              <w:rFonts w:ascii="Calibri" w:eastAsia="Calibri" w:hAnsi="Calibri" w:cs="Calibri"/>
            </w:rPr>
            <w:t>Ms K Taylor (KT), RINH</w:t>
          </w:r>
        </w:p>
        <w:p w14:paraId="2A79BE66" w14:textId="77777777" w:rsidR="002B0F87" w:rsidRPr="002102EE" w:rsidRDefault="002B0F87" w:rsidP="002B0F87">
          <w:pPr>
            <w:pStyle w:val="NormalWeb"/>
            <w:numPr>
              <w:ilvl w:val="0"/>
              <w:numId w:val="10"/>
            </w:numPr>
            <w:spacing w:before="0" w:beforeAutospacing="0" w:after="0" w:afterAutospacing="0"/>
          </w:pPr>
          <w:r w:rsidRPr="4C0DE167">
            <w:rPr>
              <w:rFonts w:ascii="Calibri" w:eastAsia="Calibri" w:hAnsi="Calibri" w:cs="Calibri"/>
            </w:rPr>
            <w:t>Dr F Thies (FT), RINH</w:t>
          </w:r>
        </w:p>
      </w:sdtContent>
    </w:sdt>
    <w:p w14:paraId="1B8A16C3" w14:textId="77777777" w:rsidR="002B0F87" w:rsidRDefault="002B0F87" w:rsidP="002B0F87">
      <w:pPr>
        <w:spacing w:after="0"/>
        <w:jc w:val="center"/>
        <w:rPr>
          <w:rFonts w:ascii="Arial" w:eastAsia="Arial" w:hAnsi="Arial" w:cs="Arial"/>
          <w:b w:val="0"/>
          <w:bCs/>
          <w:sz w:val="24"/>
          <w:szCs w:val="24"/>
        </w:rPr>
      </w:pPr>
      <w:r w:rsidRPr="3F1C2529">
        <w:rPr>
          <w:bCs/>
          <w:sz w:val="24"/>
          <w:szCs w:val="24"/>
        </w:rPr>
        <w:t>Venues</w:t>
      </w:r>
      <w:bookmarkEnd w:id="48"/>
    </w:p>
    <w:tbl>
      <w:tblPr>
        <w:tblW w:w="7938" w:type="dxa"/>
        <w:tblInd w:w="675" w:type="dxa"/>
        <w:tblLook w:val="04A0" w:firstRow="1" w:lastRow="0" w:firstColumn="1" w:lastColumn="0" w:noHBand="0" w:noVBand="1"/>
      </w:tblPr>
      <w:tblGrid>
        <w:gridCol w:w="7938"/>
      </w:tblGrid>
      <w:tr w:rsidR="002B0F87" w:rsidRPr="005F08AA" w14:paraId="32CAA023"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80A2A" w14:textId="77777777" w:rsidR="002B0F87" w:rsidRPr="002B0F87" w:rsidRDefault="00FB55D1" w:rsidP="1E85685B">
            <w:pPr>
              <w:spacing w:after="0"/>
              <w:rPr>
                <w:rFonts w:ascii="Calibri" w:eastAsia="Times New Roman" w:hAnsi="Calibri" w:cs="Calibri"/>
                <w:b w:val="0"/>
                <w:color w:val="auto"/>
                <w:sz w:val="22"/>
                <w:lang w:eastAsia="en-GB"/>
              </w:rPr>
            </w:pPr>
            <w:hyperlink r:id="rId23" w:anchor="atop">
              <w:r w:rsidR="002B0F87" w:rsidRPr="1E85685B">
                <w:rPr>
                  <w:rFonts w:ascii="Calibri" w:eastAsia="Times New Roman" w:hAnsi="Calibri" w:cs="Calibri"/>
                  <w:b w:val="0"/>
                  <w:color w:val="auto"/>
                  <w:sz w:val="22"/>
                  <w:lang w:eastAsia="en-GB"/>
                </w:rPr>
                <w:t>Venues</w:t>
              </w:r>
            </w:hyperlink>
          </w:p>
        </w:tc>
      </w:tr>
      <w:tr w:rsidR="002B0F87" w:rsidRPr="005F08AA" w14:paraId="75A83D5B"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226E1F01" w14:textId="77777777" w:rsidR="002B0F87" w:rsidRPr="002B0F87" w:rsidRDefault="002B0F87" w:rsidP="1E85685B">
            <w:pPr>
              <w:spacing w:after="0"/>
              <w:rPr>
                <w:b w:val="0"/>
                <w:color w:val="000000" w:themeColor="text1"/>
                <w:sz w:val="22"/>
                <w:lang w:eastAsia="en-GB"/>
              </w:rPr>
            </w:pPr>
            <w:r w:rsidRPr="1E85685B">
              <w:rPr>
                <w:b w:val="0"/>
                <w:color w:val="auto"/>
                <w:sz w:val="22"/>
                <w:lang w:eastAsia="en-GB"/>
              </w:rPr>
              <w:t>STH, Science Teaching Hub, OA</w:t>
            </w:r>
          </w:p>
        </w:tc>
      </w:tr>
      <w:tr w:rsidR="002B0F87" w:rsidRPr="005F08AA" w14:paraId="7EE6713A"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5246BDA6" w14:textId="77777777" w:rsidR="002B0F87" w:rsidRPr="002B0F87" w:rsidRDefault="002B0F87" w:rsidP="1E85685B">
            <w:pPr>
              <w:spacing w:after="0"/>
              <w:rPr>
                <w:rFonts w:ascii="Calibri,Times New Roman" w:eastAsia="Calibri,Times New Roman" w:hAnsi="Calibri,Times New Roman" w:cs="Calibri,Times New Roman"/>
                <w:b w:val="0"/>
                <w:color w:val="000000" w:themeColor="text1"/>
                <w:sz w:val="22"/>
                <w:lang w:eastAsia="en-GB"/>
              </w:rPr>
            </w:pPr>
            <w:r w:rsidRPr="1E85685B">
              <w:rPr>
                <w:b w:val="0"/>
                <w:color w:val="auto"/>
                <w:sz w:val="22"/>
                <w:lang w:eastAsia="en-GB"/>
              </w:rPr>
              <w:t>Polwarth Building CR2 (Computer Room 2, Medical Library), FH</w:t>
            </w:r>
          </w:p>
        </w:tc>
      </w:tr>
      <w:tr w:rsidR="002B0F87" w:rsidRPr="005F08AA" w14:paraId="3D3B7985"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6992BBCC" w14:textId="77777777" w:rsidR="002B0F87" w:rsidRPr="002B0F87" w:rsidRDefault="002B0F87" w:rsidP="1E85685B">
            <w:pPr>
              <w:spacing w:after="0"/>
              <w:rPr>
                <w:b w:val="0"/>
                <w:color w:val="000000" w:themeColor="text1"/>
                <w:sz w:val="22"/>
                <w:lang w:eastAsia="en-GB"/>
              </w:rPr>
            </w:pPr>
            <w:r w:rsidRPr="1E85685B">
              <w:rPr>
                <w:b w:val="0"/>
                <w:color w:val="auto"/>
                <w:sz w:val="22"/>
                <w:lang w:eastAsia="en-GB"/>
              </w:rPr>
              <w:t>Polwarth Building CR3 (Computer Room 3), FH</w:t>
            </w:r>
          </w:p>
        </w:tc>
      </w:tr>
      <w:tr w:rsidR="002B0F87" w:rsidRPr="005F08AA" w14:paraId="161A200F"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2DB1B930" w14:textId="77777777" w:rsidR="002B0F87" w:rsidRPr="002B0F87" w:rsidRDefault="002B0F87" w:rsidP="1E85685B">
            <w:pPr>
              <w:spacing w:after="0"/>
              <w:rPr>
                <w:b w:val="0"/>
                <w:color w:val="000000" w:themeColor="text1"/>
                <w:sz w:val="22"/>
                <w:lang w:eastAsia="en-GB"/>
              </w:rPr>
            </w:pPr>
            <w:r w:rsidRPr="1E85685B">
              <w:rPr>
                <w:b w:val="0"/>
                <w:color w:val="auto"/>
                <w:sz w:val="22"/>
                <w:lang w:eastAsia="en-GB"/>
              </w:rPr>
              <w:t>1.032/33 Polwarth Building, FH</w:t>
            </w:r>
          </w:p>
        </w:tc>
      </w:tr>
      <w:tr w:rsidR="002B0F87" w:rsidRPr="005F08AA" w14:paraId="2F9892A3"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034CAD14" w14:textId="66F3B27C" w:rsidR="002B0F87" w:rsidRPr="002B0F87" w:rsidRDefault="0A5A5D18" w:rsidP="7458D662">
            <w:pPr>
              <w:spacing w:after="0"/>
              <w:rPr>
                <w:rFonts w:ascii="Calibri" w:eastAsia="Calibri" w:hAnsi="Calibri" w:cs="Calibri"/>
                <w:b w:val="0"/>
                <w:color w:val="000000" w:themeColor="text1"/>
                <w:sz w:val="22"/>
              </w:rPr>
            </w:pPr>
            <w:r w:rsidRPr="7458D662">
              <w:rPr>
                <w:rFonts w:ascii="Calibri" w:eastAsia="Calibri" w:hAnsi="Calibri" w:cs="Calibri"/>
                <w:b w:val="0"/>
                <w:color w:val="auto"/>
                <w:sz w:val="20"/>
                <w:szCs w:val="20"/>
                <w:lang w:eastAsia="en-GB"/>
              </w:rPr>
              <w:t>1:039/40</w:t>
            </w:r>
            <w:r w:rsidRPr="7458D662">
              <w:rPr>
                <w:rFonts w:ascii="Calibri" w:eastAsia="Calibri" w:hAnsi="Calibri" w:cs="Calibri"/>
                <w:b w:val="0"/>
                <w:color w:val="auto"/>
                <w:sz w:val="22"/>
                <w:lang w:val="en-GB"/>
              </w:rPr>
              <w:t xml:space="preserve"> </w:t>
            </w:r>
            <w:r w:rsidR="722E8C73" w:rsidRPr="7458D662">
              <w:rPr>
                <w:rFonts w:ascii="Calibri" w:eastAsia="Calibri" w:hAnsi="Calibri" w:cs="Calibri"/>
                <w:b w:val="0"/>
                <w:color w:val="auto"/>
                <w:sz w:val="22"/>
                <w:lang w:val="en-GB"/>
              </w:rPr>
              <w:t>Polwarth Building, FH</w:t>
            </w:r>
          </w:p>
        </w:tc>
      </w:tr>
      <w:tr w:rsidR="002B0F87" w:rsidRPr="005F08AA" w14:paraId="6DD5AFFF"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475B8555" w14:textId="7BEF4384" w:rsidR="7458D662" w:rsidRDefault="7458D662" w:rsidP="7458D662">
            <w:pPr>
              <w:spacing w:after="0"/>
              <w:rPr>
                <w:rFonts w:ascii="Calibri" w:eastAsia="Calibri" w:hAnsi="Calibri" w:cs="Calibri"/>
                <w:bCs/>
                <w:color w:val="000000" w:themeColor="text1"/>
                <w:sz w:val="22"/>
              </w:rPr>
            </w:pPr>
            <w:r w:rsidRPr="7458D662">
              <w:rPr>
                <w:rFonts w:ascii="Calibri" w:eastAsia="Calibri" w:hAnsi="Calibri" w:cs="Calibri"/>
                <w:b w:val="0"/>
                <w:color w:val="000000" w:themeColor="text1"/>
                <w:sz w:val="22"/>
              </w:rPr>
              <w:t>Suttie Lecture Theatre, Suttie Building, FH</w:t>
            </w:r>
          </w:p>
        </w:tc>
      </w:tr>
      <w:tr w:rsidR="002B0F87" w14:paraId="23163946"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7433BD5E" w14:textId="7C90B971" w:rsidR="7458D662" w:rsidRDefault="7458D662" w:rsidP="7458D662">
            <w:pPr>
              <w:spacing w:after="0"/>
              <w:rPr>
                <w:rFonts w:ascii="Calibri" w:eastAsia="Calibri" w:hAnsi="Calibri" w:cs="Calibri"/>
                <w:bCs/>
                <w:color w:val="000000" w:themeColor="text1"/>
                <w:sz w:val="22"/>
              </w:rPr>
            </w:pPr>
            <w:r w:rsidRPr="7458D662">
              <w:rPr>
                <w:rFonts w:ascii="Calibri" w:eastAsia="Calibri" w:hAnsi="Calibri" w:cs="Calibri"/>
                <w:b w:val="0"/>
                <w:color w:val="000000" w:themeColor="text1"/>
                <w:sz w:val="22"/>
              </w:rPr>
              <w:t>203 Suttie Building, FH</w:t>
            </w:r>
          </w:p>
        </w:tc>
      </w:tr>
      <w:tr w:rsidR="002B0F87" w:rsidRPr="005F08AA" w14:paraId="6196CC2E"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269FF56B" w14:textId="77777777" w:rsidR="002B0F87" w:rsidRPr="002B0F87" w:rsidRDefault="002B0F87" w:rsidP="1E85685B">
            <w:pPr>
              <w:spacing w:after="0"/>
              <w:rPr>
                <w:b w:val="0"/>
                <w:color w:val="000000" w:themeColor="text1"/>
                <w:sz w:val="22"/>
                <w:lang w:eastAsia="en-GB"/>
              </w:rPr>
            </w:pPr>
            <w:r w:rsidRPr="1E85685B">
              <w:rPr>
                <w:b w:val="0"/>
                <w:color w:val="auto"/>
                <w:sz w:val="22"/>
                <w:lang w:eastAsia="en-GB"/>
              </w:rPr>
              <w:t>Biomedical Physics Building, Biomedical Physics Lecture Theatre, FH</w:t>
            </w:r>
          </w:p>
        </w:tc>
      </w:tr>
      <w:tr w:rsidR="002B0F87" w14:paraId="0BD6D31C" w14:textId="77777777" w:rsidTr="7458D662">
        <w:trPr>
          <w:trHeight w:val="300"/>
        </w:trPr>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7123F765" w14:textId="77777777" w:rsidR="002B0F87" w:rsidRPr="002B0F87" w:rsidRDefault="002B0F87" w:rsidP="1E85685B">
            <w:pPr>
              <w:spacing w:after="0"/>
              <w:rPr>
                <w:b w:val="0"/>
                <w:color w:val="000000" w:themeColor="text1"/>
                <w:sz w:val="22"/>
                <w:lang w:eastAsia="en-GB"/>
              </w:rPr>
            </w:pPr>
            <w:r w:rsidRPr="1E85685B">
              <w:rPr>
                <w:b w:val="0"/>
                <w:color w:val="auto"/>
                <w:sz w:val="22"/>
                <w:lang w:eastAsia="en-GB"/>
              </w:rPr>
              <w:t>Biomedical Physics Building, Biomedical Physics Workshop (D2), FH</w:t>
            </w:r>
          </w:p>
        </w:tc>
      </w:tr>
    </w:tbl>
    <w:p w14:paraId="11DD6EF8" w14:textId="77777777" w:rsidR="00572356" w:rsidRDefault="00572356" w:rsidP="00CD17F8">
      <w:pPr>
        <w:rPr>
          <w:color w:val="17365D" w:themeColor="text2" w:themeShade="BF"/>
          <w:szCs w:val="28"/>
        </w:rPr>
      </w:pPr>
    </w:p>
    <w:p w14:paraId="77CA413D" w14:textId="1879C092" w:rsidR="00CD17F8" w:rsidRPr="00596FCB" w:rsidRDefault="00CD17F8" w:rsidP="00CD17F8">
      <w:pPr>
        <w:rPr>
          <w:color w:val="17365D" w:themeColor="text2" w:themeShade="BF"/>
          <w:szCs w:val="28"/>
        </w:rPr>
      </w:pPr>
      <w:r w:rsidRPr="00596FCB">
        <w:rPr>
          <w:color w:val="17365D" w:themeColor="text2" w:themeShade="BF"/>
          <w:szCs w:val="28"/>
        </w:rPr>
        <w:lastRenderedPageBreak/>
        <w:t xml:space="preserve">Campus Maps - </w:t>
      </w:r>
      <w:proofErr w:type="spellStart"/>
      <w:r w:rsidRPr="00596FCB">
        <w:rPr>
          <w:color w:val="17365D" w:themeColor="text2" w:themeShade="BF"/>
          <w:szCs w:val="28"/>
        </w:rPr>
        <w:t>Foresterhill</w:t>
      </w:r>
      <w:proofErr w:type="spellEnd"/>
    </w:p>
    <w:p w14:paraId="2535AC89" w14:textId="77777777" w:rsidR="00CD17F8" w:rsidRDefault="00CD17F8" w:rsidP="00CD17F8">
      <w:pPr>
        <w:rPr>
          <w:sz w:val="24"/>
          <w:szCs w:val="24"/>
        </w:rPr>
      </w:pPr>
    </w:p>
    <w:p w14:paraId="1728C27D" w14:textId="77777777" w:rsidR="00CD17F8" w:rsidRDefault="00CD17F8" w:rsidP="00CD17F8">
      <w:pPr>
        <w:rPr>
          <w:sz w:val="24"/>
          <w:szCs w:val="24"/>
        </w:rPr>
      </w:pPr>
    </w:p>
    <w:p w14:paraId="11B9EA2A" w14:textId="77777777" w:rsidR="00CD17F8" w:rsidRDefault="00CD17F8" w:rsidP="00CD17F8">
      <w:pPr>
        <w:rPr>
          <w:sz w:val="24"/>
          <w:szCs w:val="24"/>
        </w:rPr>
      </w:pPr>
    </w:p>
    <w:p w14:paraId="2458FBF1" w14:textId="77777777" w:rsidR="00CD17F8" w:rsidRDefault="00CD17F8" w:rsidP="00CD17F8">
      <w:pPr>
        <w:rPr>
          <w:sz w:val="24"/>
          <w:szCs w:val="24"/>
        </w:rPr>
      </w:pPr>
    </w:p>
    <w:p w14:paraId="04C60640" w14:textId="77777777" w:rsidR="00CD17F8" w:rsidRDefault="00CD17F8" w:rsidP="00CD17F8">
      <w:pPr>
        <w:rPr>
          <w:sz w:val="24"/>
          <w:szCs w:val="24"/>
        </w:rPr>
      </w:pPr>
    </w:p>
    <w:p w14:paraId="3BEA737B" w14:textId="77777777" w:rsidR="00CD17F8" w:rsidRDefault="00CD17F8" w:rsidP="00CD17F8">
      <w:pPr>
        <w:rPr>
          <w:sz w:val="24"/>
          <w:szCs w:val="24"/>
        </w:rPr>
      </w:pPr>
    </w:p>
    <w:p w14:paraId="2C5D124C" w14:textId="77777777" w:rsidR="00CD17F8" w:rsidRDefault="00CD17F8" w:rsidP="00CD17F8">
      <w:pPr>
        <w:rPr>
          <w:sz w:val="24"/>
          <w:szCs w:val="24"/>
        </w:rPr>
      </w:pPr>
    </w:p>
    <w:p w14:paraId="0993B492" w14:textId="77777777" w:rsidR="00CD17F8" w:rsidRDefault="00CD17F8" w:rsidP="00CD17F8">
      <w:pPr>
        <w:rPr>
          <w:sz w:val="24"/>
          <w:szCs w:val="24"/>
        </w:rPr>
      </w:pPr>
    </w:p>
    <w:p w14:paraId="0282F90B" w14:textId="77777777" w:rsidR="00CD17F8" w:rsidRDefault="00CD17F8" w:rsidP="00CD17F8">
      <w:pPr>
        <w:rPr>
          <w:sz w:val="24"/>
          <w:szCs w:val="24"/>
        </w:rPr>
      </w:pPr>
      <w:r w:rsidRPr="00CC0537">
        <w:rPr>
          <w:noProof/>
        </w:rPr>
        <w:drawing>
          <wp:anchor distT="0" distB="0" distL="114300" distR="114300" simplePos="0" relativeHeight="251658241" behindDoc="1" locked="0" layoutInCell="1" allowOverlap="1" wp14:anchorId="44E2C8EB" wp14:editId="4B42C8F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8D0B7" w14:textId="77777777" w:rsidR="00CD17F8" w:rsidRDefault="00CD17F8" w:rsidP="00CD17F8">
      <w:pPr>
        <w:rPr>
          <w:sz w:val="24"/>
          <w:szCs w:val="24"/>
        </w:rPr>
      </w:pPr>
    </w:p>
    <w:p w14:paraId="028C05C1" w14:textId="77777777" w:rsidR="00CD17F8" w:rsidRDefault="00CD17F8" w:rsidP="00CD17F8">
      <w:pPr>
        <w:rPr>
          <w:sz w:val="24"/>
          <w:szCs w:val="24"/>
        </w:rPr>
      </w:pPr>
    </w:p>
    <w:p w14:paraId="50C57EAD" w14:textId="77777777" w:rsidR="00CD17F8" w:rsidRDefault="00CD17F8" w:rsidP="00CD17F8">
      <w:pPr>
        <w:rPr>
          <w:sz w:val="24"/>
          <w:szCs w:val="24"/>
        </w:rPr>
      </w:pPr>
    </w:p>
    <w:p w14:paraId="43998A37" w14:textId="77777777" w:rsidR="00CD17F8" w:rsidRDefault="00CD17F8" w:rsidP="00CD17F8">
      <w:pPr>
        <w:rPr>
          <w:sz w:val="24"/>
          <w:szCs w:val="24"/>
        </w:rPr>
      </w:pPr>
    </w:p>
    <w:p w14:paraId="745848E1" w14:textId="77777777" w:rsidR="00CD17F8" w:rsidRDefault="00CD17F8" w:rsidP="00CD17F8">
      <w:pPr>
        <w:rPr>
          <w:sz w:val="24"/>
          <w:szCs w:val="24"/>
        </w:rPr>
      </w:pPr>
    </w:p>
    <w:p w14:paraId="79F0C4F7" w14:textId="77777777" w:rsidR="00CD17F8" w:rsidRDefault="00CD17F8" w:rsidP="00CD17F8">
      <w:pPr>
        <w:rPr>
          <w:sz w:val="24"/>
          <w:szCs w:val="24"/>
        </w:rPr>
      </w:pPr>
    </w:p>
    <w:p w14:paraId="24C120DB" w14:textId="77777777" w:rsidR="00CD17F8" w:rsidRDefault="00CD17F8" w:rsidP="00CD17F8">
      <w:pPr>
        <w:rPr>
          <w:sz w:val="24"/>
          <w:szCs w:val="24"/>
        </w:rPr>
      </w:pPr>
    </w:p>
    <w:p w14:paraId="20164568" w14:textId="77777777" w:rsidR="00CD17F8" w:rsidRDefault="00CD17F8" w:rsidP="00CD17F8">
      <w:pPr>
        <w:rPr>
          <w:sz w:val="24"/>
          <w:szCs w:val="24"/>
        </w:rPr>
      </w:pPr>
    </w:p>
    <w:p w14:paraId="11716413" w14:textId="77777777" w:rsidR="00CD17F8" w:rsidRDefault="00CD17F8" w:rsidP="00CD17F8">
      <w:pPr>
        <w:rPr>
          <w:sz w:val="24"/>
          <w:szCs w:val="24"/>
        </w:rPr>
      </w:pPr>
    </w:p>
    <w:p w14:paraId="4618F6B5" w14:textId="77777777" w:rsidR="00CD17F8" w:rsidRDefault="00CD17F8" w:rsidP="00CD17F8">
      <w:pPr>
        <w:rPr>
          <w:sz w:val="24"/>
          <w:szCs w:val="24"/>
        </w:rPr>
      </w:pPr>
    </w:p>
    <w:p w14:paraId="46BD545F" w14:textId="77777777" w:rsidR="00CD17F8" w:rsidRDefault="00CD17F8" w:rsidP="00CD17F8">
      <w:pPr>
        <w:rPr>
          <w:sz w:val="24"/>
          <w:szCs w:val="24"/>
        </w:rPr>
      </w:pPr>
    </w:p>
    <w:p w14:paraId="685A9973" w14:textId="77777777" w:rsidR="00CD17F8" w:rsidRDefault="00CD17F8" w:rsidP="00CD17F8">
      <w:pPr>
        <w:rPr>
          <w:sz w:val="24"/>
          <w:szCs w:val="24"/>
        </w:rPr>
      </w:pPr>
    </w:p>
    <w:p w14:paraId="76BDC1EB" w14:textId="77777777" w:rsidR="00CD17F8" w:rsidRDefault="00CD17F8" w:rsidP="00CD17F8">
      <w:pPr>
        <w:rPr>
          <w:sz w:val="24"/>
          <w:szCs w:val="24"/>
        </w:rPr>
      </w:pPr>
    </w:p>
    <w:p w14:paraId="68C538D9" w14:textId="77777777" w:rsidR="00CD17F8" w:rsidRDefault="00CD17F8" w:rsidP="00CD17F8">
      <w:pPr>
        <w:rPr>
          <w:sz w:val="24"/>
          <w:szCs w:val="24"/>
        </w:rPr>
      </w:pPr>
    </w:p>
    <w:p w14:paraId="7122CCFF" w14:textId="77777777" w:rsidR="00CD17F8" w:rsidRDefault="00CD17F8" w:rsidP="00CD17F8">
      <w:pPr>
        <w:rPr>
          <w:sz w:val="24"/>
          <w:szCs w:val="24"/>
        </w:rPr>
      </w:pPr>
    </w:p>
    <w:p w14:paraId="5F1F4F9E" w14:textId="77777777" w:rsidR="00CD17F8" w:rsidRDefault="00CD17F8" w:rsidP="00CD17F8">
      <w:pPr>
        <w:rPr>
          <w:sz w:val="24"/>
          <w:szCs w:val="24"/>
        </w:rPr>
      </w:pPr>
    </w:p>
    <w:p w14:paraId="4F3E3956" w14:textId="77777777" w:rsidR="00CD17F8" w:rsidRDefault="00CD17F8" w:rsidP="00CD17F8">
      <w:pPr>
        <w:rPr>
          <w:sz w:val="24"/>
          <w:szCs w:val="24"/>
        </w:rPr>
      </w:pPr>
    </w:p>
    <w:p w14:paraId="212A8963" w14:textId="77777777" w:rsidR="00CD17F8" w:rsidRDefault="00CD17F8" w:rsidP="00CD17F8">
      <w:pPr>
        <w:rPr>
          <w:sz w:val="24"/>
          <w:szCs w:val="24"/>
        </w:rPr>
      </w:pPr>
    </w:p>
    <w:p w14:paraId="77E55914" w14:textId="77777777" w:rsidR="00CD17F8" w:rsidRDefault="00CD17F8" w:rsidP="00CD17F8">
      <w:pPr>
        <w:rPr>
          <w:sz w:val="24"/>
          <w:szCs w:val="24"/>
        </w:rPr>
      </w:pPr>
    </w:p>
    <w:p w14:paraId="3497445C" w14:textId="77777777" w:rsidR="00CD17F8" w:rsidRDefault="00CD17F8" w:rsidP="00CD17F8">
      <w:pPr>
        <w:rPr>
          <w:sz w:val="24"/>
          <w:szCs w:val="24"/>
        </w:rPr>
      </w:pPr>
    </w:p>
    <w:p w14:paraId="2A264D13" w14:textId="77777777" w:rsidR="00CD17F8" w:rsidRDefault="00CD17F8" w:rsidP="00CD17F8">
      <w:pPr>
        <w:rPr>
          <w:sz w:val="24"/>
          <w:szCs w:val="24"/>
        </w:rPr>
      </w:pPr>
    </w:p>
    <w:p w14:paraId="1A67889A" w14:textId="77777777" w:rsidR="00CD17F8" w:rsidRDefault="00CD17F8" w:rsidP="00CD17F8">
      <w:pPr>
        <w:rPr>
          <w:sz w:val="24"/>
          <w:szCs w:val="24"/>
        </w:rPr>
      </w:pPr>
    </w:p>
    <w:p w14:paraId="10F0465A" w14:textId="77777777" w:rsidR="00CD17F8" w:rsidRDefault="00CD17F8" w:rsidP="00CD17F8">
      <w:pPr>
        <w:rPr>
          <w:sz w:val="24"/>
          <w:szCs w:val="24"/>
        </w:rPr>
      </w:pPr>
    </w:p>
    <w:p w14:paraId="6CC7AC55" w14:textId="77777777" w:rsidR="00CD17F8" w:rsidRDefault="00CD17F8" w:rsidP="00CD17F8">
      <w:pPr>
        <w:rPr>
          <w:sz w:val="24"/>
          <w:szCs w:val="24"/>
        </w:rPr>
      </w:pPr>
    </w:p>
    <w:p w14:paraId="432B1737" w14:textId="77777777" w:rsidR="00CD17F8" w:rsidRDefault="00CD17F8" w:rsidP="00CD17F8">
      <w:pPr>
        <w:rPr>
          <w:sz w:val="24"/>
          <w:szCs w:val="24"/>
        </w:rPr>
      </w:pPr>
    </w:p>
    <w:p w14:paraId="672666D4" w14:textId="77777777" w:rsidR="00CD17F8" w:rsidRDefault="00CD17F8" w:rsidP="00CD17F8">
      <w:pPr>
        <w:rPr>
          <w:sz w:val="24"/>
          <w:szCs w:val="24"/>
        </w:rPr>
      </w:pPr>
    </w:p>
    <w:p w14:paraId="4743C8A7" w14:textId="77777777" w:rsidR="00CD17F8" w:rsidRDefault="00CD17F8" w:rsidP="00CD17F8">
      <w:pPr>
        <w:rPr>
          <w:sz w:val="24"/>
          <w:szCs w:val="24"/>
        </w:rPr>
      </w:pPr>
    </w:p>
    <w:p w14:paraId="0E758F41" w14:textId="77777777" w:rsidR="00CD17F8" w:rsidRDefault="00CD17F8" w:rsidP="00CD17F8">
      <w:pPr>
        <w:rPr>
          <w:sz w:val="24"/>
          <w:szCs w:val="24"/>
        </w:rPr>
      </w:pPr>
    </w:p>
    <w:p w14:paraId="4F056942" w14:textId="77777777" w:rsidR="00CD17F8" w:rsidRDefault="00CD17F8" w:rsidP="00CD17F8">
      <w:pPr>
        <w:rPr>
          <w:sz w:val="24"/>
          <w:szCs w:val="24"/>
        </w:rPr>
      </w:pPr>
    </w:p>
    <w:bookmarkEnd w:id="47"/>
    <w:p w14:paraId="057C61CE" w14:textId="77777777" w:rsidR="001C554D" w:rsidRDefault="001C554D" w:rsidP="001C554D">
      <w:pPr>
        <w:rPr>
          <w:color w:val="002060"/>
          <w:szCs w:val="28"/>
        </w:rPr>
      </w:pPr>
      <w:r w:rsidRPr="00CF6977">
        <w:rPr>
          <w:color w:val="002060"/>
          <w:szCs w:val="28"/>
        </w:rPr>
        <w:lastRenderedPageBreak/>
        <w:t>Polwarth Floor Plans</w:t>
      </w:r>
    </w:p>
    <w:p w14:paraId="0FC0C32D" w14:textId="77777777" w:rsidR="001C554D" w:rsidRPr="005F65C5" w:rsidRDefault="001C554D" w:rsidP="001C554D">
      <w:pPr>
        <w:rPr>
          <w:color w:val="002060"/>
          <w:szCs w:val="28"/>
        </w:rPr>
      </w:pPr>
    </w:p>
    <w:p w14:paraId="710C56AF" w14:textId="77777777" w:rsidR="001C554D" w:rsidRDefault="001C554D" w:rsidP="001C554D">
      <w:pPr>
        <w:rPr>
          <w:sz w:val="24"/>
          <w:szCs w:val="24"/>
        </w:rPr>
      </w:pPr>
      <w:r>
        <w:rPr>
          <w:noProof/>
        </w:rPr>
        <w:drawing>
          <wp:anchor distT="0" distB="0" distL="114300" distR="114300" simplePos="0" relativeHeight="251658242" behindDoc="1" locked="0" layoutInCell="1" allowOverlap="1" wp14:anchorId="75D1AC6B" wp14:editId="07D0878D">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66067" w14:textId="77777777" w:rsidR="001C554D" w:rsidRDefault="001C554D" w:rsidP="001C554D">
      <w:pPr>
        <w:rPr>
          <w:sz w:val="24"/>
          <w:szCs w:val="24"/>
        </w:rPr>
      </w:pPr>
    </w:p>
    <w:p w14:paraId="4F8D0764" w14:textId="77777777" w:rsidR="001C554D" w:rsidRDefault="001C554D" w:rsidP="001C554D">
      <w:pPr>
        <w:rPr>
          <w:sz w:val="24"/>
          <w:szCs w:val="24"/>
        </w:rPr>
      </w:pPr>
    </w:p>
    <w:p w14:paraId="7061551A" w14:textId="77777777" w:rsidR="001C554D" w:rsidRDefault="001C554D" w:rsidP="001C554D">
      <w:pPr>
        <w:rPr>
          <w:sz w:val="24"/>
          <w:szCs w:val="24"/>
        </w:rPr>
      </w:pPr>
    </w:p>
    <w:p w14:paraId="610AC094" w14:textId="77777777" w:rsidR="001C554D" w:rsidRDefault="001C554D" w:rsidP="001C554D">
      <w:pPr>
        <w:rPr>
          <w:sz w:val="24"/>
          <w:szCs w:val="24"/>
        </w:rPr>
      </w:pPr>
    </w:p>
    <w:p w14:paraId="748ACA99" w14:textId="77777777" w:rsidR="001C554D" w:rsidRDefault="001C554D" w:rsidP="001C554D">
      <w:pPr>
        <w:rPr>
          <w:sz w:val="24"/>
          <w:szCs w:val="24"/>
        </w:rPr>
      </w:pPr>
    </w:p>
    <w:p w14:paraId="0B8B51D0" w14:textId="77777777" w:rsidR="001C554D" w:rsidRDefault="001C554D" w:rsidP="001C554D">
      <w:pPr>
        <w:rPr>
          <w:sz w:val="24"/>
          <w:szCs w:val="24"/>
        </w:rPr>
      </w:pPr>
    </w:p>
    <w:p w14:paraId="7ACE4059" w14:textId="77777777" w:rsidR="001C554D" w:rsidRDefault="001C554D" w:rsidP="001C554D">
      <w:pPr>
        <w:rPr>
          <w:sz w:val="24"/>
          <w:szCs w:val="24"/>
        </w:rPr>
      </w:pPr>
    </w:p>
    <w:p w14:paraId="5587817A" w14:textId="77777777" w:rsidR="001C554D" w:rsidRDefault="001C554D" w:rsidP="001C554D">
      <w:pPr>
        <w:rPr>
          <w:sz w:val="24"/>
          <w:szCs w:val="24"/>
        </w:rPr>
      </w:pPr>
    </w:p>
    <w:p w14:paraId="4A7F1BEE" w14:textId="77777777" w:rsidR="001C554D" w:rsidRDefault="001C554D" w:rsidP="001C554D">
      <w:pPr>
        <w:rPr>
          <w:sz w:val="24"/>
          <w:szCs w:val="24"/>
        </w:rPr>
      </w:pPr>
    </w:p>
    <w:p w14:paraId="095F67E9" w14:textId="77777777" w:rsidR="001C554D" w:rsidRDefault="001C554D" w:rsidP="001C554D">
      <w:pPr>
        <w:rPr>
          <w:sz w:val="24"/>
          <w:szCs w:val="24"/>
        </w:rPr>
      </w:pPr>
    </w:p>
    <w:p w14:paraId="2C21FF15" w14:textId="77777777" w:rsidR="001C554D" w:rsidRDefault="001C554D" w:rsidP="001C554D">
      <w:pPr>
        <w:rPr>
          <w:sz w:val="24"/>
          <w:szCs w:val="24"/>
        </w:rPr>
      </w:pPr>
    </w:p>
    <w:p w14:paraId="2F438D44" w14:textId="77777777" w:rsidR="001C554D" w:rsidRDefault="001C554D" w:rsidP="001C554D">
      <w:pPr>
        <w:rPr>
          <w:sz w:val="24"/>
          <w:szCs w:val="24"/>
        </w:rPr>
      </w:pPr>
    </w:p>
    <w:p w14:paraId="4D8F2BDD" w14:textId="77777777" w:rsidR="001C554D" w:rsidRDefault="001C554D" w:rsidP="001C554D">
      <w:pPr>
        <w:rPr>
          <w:sz w:val="24"/>
          <w:szCs w:val="24"/>
        </w:rPr>
      </w:pPr>
    </w:p>
    <w:p w14:paraId="0892A60A" w14:textId="77777777" w:rsidR="001C554D" w:rsidRDefault="001C554D" w:rsidP="001C554D">
      <w:pPr>
        <w:rPr>
          <w:sz w:val="24"/>
          <w:szCs w:val="24"/>
        </w:rPr>
      </w:pPr>
    </w:p>
    <w:p w14:paraId="7CF87E8F" w14:textId="77777777" w:rsidR="001C554D" w:rsidRDefault="001C554D" w:rsidP="001C554D">
      <w:pPr>
        <w:rPr>
          <w:sz w:val="24"/>
          <w:szCs w:val="24"/>
        </w:rPr>
      </w:pPr>
    </w:p>
    <w:p w14:paraId="641C253D" w14:textId="77777777" w:rsidR="001C554D" w:rsidRDefault="001C554D" w:rsidP="001C554D">
      <w:pPr>
        <w:rPr>
          <w:sz w:val="24"/>
          <w:szCs w:val="24"/>
        </w:rPr>
      </w:pPr>
    </w:p>
    <w:p w14:paraId="26CD8794" w14:textId="77777777" w:rsidR="001C554D" w:rsidRDefault="001C554D" w:rsidP="001C554D">
      <w:pPr>
        <w:rPr>
          <w:sz w:val="24"/>
          <w:szCs w:val="24"/>
        </w:rPr>
      </w:pPr>
    </w:p>
    <w:p w14:paraId="35D6FA41" w14:textId="77777777" w:rsidR="001C554D" w:rsidRDefault="001C554D" w:rsidP="001C554D">
      <w:pPr>
        <w:rPr>
          <w:sz w:val="24"/>
          <w:szCs w:val="24"/>
        </w:rPr>
      </w:pPr>
    </w:p>
    <w:p w14:paraId="134B6004" w14:textId="77777777" w:rsidR="001C554D" w:rsidRDefault="001C554D" w:rsidP="001C554D">
      <w:pPr>
        <w:rPr>
          <w:sz w:val="24"/>
          <w:szCs w:val="24"/>
        </w:rPr>
      </w:pPr>
    </w:p>
    <w:p w14:paraId="4DAF291B" w14:textId="77777777" w:rsidR="001C554D" w:rsidRDefault="001C554D" w:rsidP="001C554D">
      <w:pPr>
        <w:rPr>
          <w:sz w:val="24"/>
          <w:szCs w:val="24"/>
        </w:rPr>
      </w:pPr>
    </w:p>
    <w:p w14:paraId="53C8DEBA" w14:textId="77777777" w:rsidR="001C554D" w:rsidRDefault="001C554D" w:rsidP="001C554D">
      <w:pPr>
        <w:rPr>
          <w:sz w:val="24"/>
          <w:szCs w:val="24"/>
        </w:rPr>
      </w:pPr>
    </w:p>
    <w:p w14:paraId="5C157151" w14:textId="77777777" w:rsidR="001C554D" w:rsidRDefault="001C554D" w:rsidP="001C554D">
      <w:pPr>
        <w:rPr>
          <w:sz w:val="24"/>
          <w:szCs w:val="24"/>
        </w:rPr>
      </w:pPr>
    </w:p>
    <w:p w14:paraId="3DA911E8" w14:textId="77777777" w:rsidR="001C554D" w:rsidRDefault="001C554D" w:rsidP="001C554D">
      <w:pPr>
        <w:rPr>
          <w:sz w:val="24"/>
          <w:szCs w:val="24"/>
        </w:rPr>
      </w:pPr>
    </w:p>
    <w:p w14:paraId="1A20D730" w14:textId="77777777" w:rsidR="001C554D" w:rsidRDefault="001C554D" w:rsidP="001C554D">
      <w:pPr>
        <w:rPr>
          <w:sz w:val="24"/>
          <w:szCs w:val="24"/>
        </w:rPr>
      </w:pPr>
    </w:p>
    <w:p w14:paraId="78EC011C" w14:textId="77777777" w:rsidR="001C554D" w:rsidRDefault="001C554D" w:rsidP="001C554D">
      <w:pPr>
        <w:spacing w:after="160" w:line="259" w:lineRule="auto"/>
        <w:rPr>
          <w:sz w:val="24"/>
          <w:szCs w:val="24"/>
        </w:rPr>
      </w:pPr>
      <w:r>
        <w:rPr>
          <w:sz w:val="24"/>
          <w:szCs w:val="24"/>
        </w:rPr>
        <w:br w:type="page"/>
      </w:r>
    </w:p>
    <w:p w14:paraId="10F3839D" w14:textId="77777777" w:rsidR="001C554D" w:rsidRDefault="001C554D" w:rsidP="001C554D">
      <w:pPr>
        <w:rPr>
          <w:sz w:val="24"/>
          <w:szCs w:val="24"/>
        </w:rPr>
      </w:pPr>
      <w:r>
        <w:rPr>
          <w:noProof/>
          <w:sz w:val="24"/>
          <w:szCs w:val="24"/>
        </w:rPr>
        <w:lastRenderedPageBreak/>
        <w:drawing>
          <wp:anchor distT="0" distB="0" distL="114300" distR="114300" simplePos="0" relativeHeight="251658243" behindDoc="1" locked="0" layoutInCell="1" allowOverlap="1" wp14:anchorId="65ECD74E" wp14:editId="4A0CB62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690CDC00" w14:textId="77777777" w:rsidR="001C554D" w:rsidRPr="00BF3F63" w:rsidRDefault="001C554D" w:rsidP="001C554D">
      <w:pPr>
        <w:rPr>
          <w:sz w:val="24"/>
          <w:szCs w:val="24"/>
        </w:rPr>
      </w:pPr>
    </w:p>
    <w:p w14:paraId="2D60CE28" w14:textId="77777777" w:rsidR="001C554D" w:rsidRPr="00C3085C" w:rsidRDefault="001C554D" w:rsidP="001C554D">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64B603A9" wp14:editId="35B75B63">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3C21BDA4" w14:textId="77777777" w:rsidR="00610EE6" w:rsidRDefault="00610EE6" w:rsidP="001C554D"/>
    <w:sectPr w:rsidR="00610EE6" w:rsidSect="007D3DA8">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8EBBD" w14:textId="77777777" w:rsidR="00C41211" w:rsidRDefault="00C41211" w:rsidP="00C41211">
      <w:pPr>
        <w:spacing w:after="0"/>
      </w:pPr>
      <w:r>
        <w:separator/>
      </w:r>
    </w:p>
  </w:endnote>
  <w:endnote w:type="continuationSeparator" w:id="0">
    <w:p w14:paraId="42218238" w14:textId="77777777" w:rsidR="00C41211" w:rsidRDefault="00C41211" w:rsidP="00C41211">
      <w:pPr>
        <w:spacing w:after="0"/>
      </w:pPr>
      <w:r>
        <w:continuationSeparator/>
      </w:r>
    </w:p>
  </w:endnote>
  <w:endnote w:type="continuationNotice" w:id="1">
    <w:p w14:paraId="40DB0E27" w14:textId="77777777" w:rsidR="000F3AA4" w:rsidRDefault="000F3A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066795"/>
      <w:docPartObj>
        <w:docPartGallery w:val="Page Numbers (Bottom of Page)"/>
        <w:docPartUnique/>
      </w:docPartObj>
    </w:sdtPr>
    <w:sdtEndPr>
      <w:rPr>
        <w:noProof/>
      </w:rPr>
    </w:sdtEndPr>
    <w:sdtContent>
      <w:p w14:paraId="774F8C93" w14:textId="74E6C6DB" w:rsidR="007D3DA8" w:rsidRDefault="007D3D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88B663" w14:textId="08BB7CCC" w:rsidR="00C41211" w:rsidRDefault="00C41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EF8B" w14:textId="77777777" w:rsidR="00C41211" w:rsidRDefault="00C41211" w:rsidP="00C41211">
      <w:pPr>
        <w:spacing w:after="0"/>
      </w:pPr>
      <w:r>
        <w:separator/>
      </w:r>
    </w:p>
  </w:footnote>
  <w:footnote w:type="continuationSeparator" w:id="0">
    <w:p w14:paraId="729AB957" w14:textId="77777777" w:rsidR="00C41211" w:rsidRDefault="00C41211" w:rsidP="00C41211">
      <w:pPr>
        <w:spacing w:after="0"/>
      </w:pPr>
      <w:r>
        <w:continuationSeparator/>
      </w:r>
    </w:p>
  </w:footnote>
  <w:footnote w:type="continuationNotice" w:id="1">
    <w:p w14:paraId="0B9A78E2" w14:textId="77777777" w:rsidR="000F3AA4" w:rsidRDefault="000F3AA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4F357"/>
    <w:multiLevelType w:val="hybridMultilevel"/>
    <w:tmpl w:val="F2FC4B94"/>
    <w:lvl w:ilvl="0" w:tplc="D30E5EC8">
      <w:start w:val="1"/>
      <w:numFmt w:val="bullet"/>
      <w:lvlText w:val="•"/>
      <w:lvlJc w:val="left"/>
      <w:pPr>
        <w:ind w:left="1080" w:hanging="720"/>
      </w:pPr>
      <w:rPr>
        <w:rFonts w:ascii="Calibri" w:hAnsi="Calibri" w:hint="default"/>
      </w:rPr>
    </w:lvl>
    <w:lvl w:ilvl="1" w:tplc="808CF444">
      <w:start w:val="1"/>
      <w:numFmt w:val="bullet"/>
      <w:lvlText w:val="o"/>
      <w:lvlJc w:val="left"/>
      <w:pPr>
        <w:ind w:left="1440" w:hanging="360"/>
      </w:pPr>
      <w:rPr>
        <w:rFonts w:ascii="Courier New" w:hAnsi="Courier New" w:hint="default"/>
      </w:rPr>
    </w:lvl>
    <w:lvl w:ilvl="2" w:tplc="9C2CEE8A">
      <w:start w:val="1"/>
      <w:numFmt w:val="bullet"/>
      <w:lvlText w:val=""/>
      <w:lvlJc w:val="left"/>
      <w:pPr>
        <w:ind w:left="2160" w:hanging="360"/>
      </w:pPr>
      <w:rPr>
        <w:rFonts w:ascii="Wingdings" w:hAnsi="Wingdings" w:hint="default"/>
      </w:rPr>
    </w:lvl>
    <w:lvl w:ilvl="3" w:tplc="B2586BB6">
      <w:start w:val="1"/>
      <w:numFmt w:val="bullet"/>
      <w:lvlText w:val=""/>
      <w:lvlJc w:val="left"/>
      <w:pPr>
        <w:ind w:left="2880" w:hanging="360"/>
      </w:pPr>
      <w:rPr>
        <w:rFonts w:ascii="Symbol" w:hAnsi="Symbol" w:hint="default"/>
      </w:rPr>
    </w:lvl>
    <w:lvl w:ilvl="4" w:tplc="8D2C325C">
      <w:start w:val="1"/>
      <w:numFmt w:val="bullet"/>
      <w:lvlText w:val="o"/>
      <w:lvlJc w:val="left"/>
      <w:pPr>
        <w:ind w:left="3600" w:hanging="360"/>
      </w:pPr>
      <w:rPr>
        <w:rFonts w:ascii="Courier New" w:hAnsi="Courier New" w:hint="default"/>
      </w:rPr>
    </w:lvl>
    <w:lvl w:ilvl="5" w:tplc="3CBA12FC">
      <w:start w:val="1"/>
      <w:numFmt w:val="bullet"/>
      <w:lvlText w:val=""/>
      <w:lvlJc w:val="left"/>
      <w:pPr>
        <w:ind w:left="4320" w:hanging="360"/>
      </w:pPr>
      <w:rPr>
        <w:rFonts w:ascii="Wingdings" w:hAnsi="Wingdings" w:hint="default"/>
      </w:rPr>
    </w:lvl>
    <w:lvl w:ilvl="6" w:tplc="A0F4313E">
      <w:start w:val="1"/>
      <w:numFmt w:val="bullet"/>
      <w:lvlText w:val=""/>
      <w:lvlJc w:val="left"/>
      <w:pPr>
        <w:ind w:left="5040" w:hanging="360"/>
      </w:pPr>
      <w:rPr>
        <w:rFonts w:ascii="Symbol" w:hAnsi="Symbol" w:hint="default"/>
      </w:rPr>
    </w:lvl>
    <w:lvl w:ilvl="7" w:tplc="8F182574">
      <w:start w:val="1"/>
      <w:numFmt w:val="bullet"/>
      <w:lvlText w:val="o"/>
      <w:lvlJc w:val="left"/>
      <w:pPr>
        <w:ind w:left="5760" w:hanging="360"/>
      </w:pPr>
      <w:rPr>
        <w:rFonts w:ascii="Courier New" w:hAnsi="Courier New" w:hint="default"/>
      </w:rPr>
    </w:lvl>
    <w:lvl w:ilvl="8" w:tplc="2860378C">
      <w:start w:val="1"/>
      <w:numFmt w:val="bullet"/>
      <w:lvlText w:val=""/>
      <w:lvlJc w:val="left"/>
      <w:pPr>
        <w:ind w:left="6480" w:hanging="360"/>
      </w:pPr>
      <w:rPr>
        <w:rFonts w:ascii="Wingdings" w:hAnsi="Wingdings" w:hint="default"/>
      </w:rPr>
    </w:lvl>
  </w:abstractNum>
  <w:abstractNum w:abstractNumId="1" w15:restartNumberingAfterBreak="0">
    <w:nsid w:val="293331A5"/>
    <w:multiLevelType w:val="hybridMultilevel"/>
    <w:tmpl w:val="73AC224E"/>
    <w:lvl w:ilvl="0" w:tplc="FFFFFFFF">
      <w:start w:val="1"/>
      <w:numFmt w:val="bullet"/>
      <w:lvlText w:val="•"/>
      <w:lvlJc w:val="left"/>
      <w:pPr>
        <w:ind w:left="1080" w:hanging="72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34BA3974"/>
    <w:lvl w:ilvl="0" w:tplc="A2F069D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472C6E"/>
    <w:multiLevelType w:val="hybridMultilevel"/>
    <w:tmpl w:val="62AA982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725CBE"/>
    <w:multiLevelType w:val="hybridMultilevel"/>
    <w:tmpl w:val="8F92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392B98"/>
    <w:multiLevelType w:val="hybridMultilevel"/>
    <w:tmpl w:val="FFFFFFFF"/>
    <w:lvl w:ilvl="0" w:tplc="4FA6F798">
      <w:start w:val="1"/>
      <w:numFmt w:val="bullet"/>
      <w:lvlText w:val="·"/>
      <w:lvlJc w:val="left"/>
      <w:pPr>
        <w:ind w:left="720" w:hanging="360"/>
      </w:pPr>
      <w:rPr>
        <w:rFonts w:ascii="Symbol" w:hAnsi="Symbol" w:hint="default"/>
      </w:rPr>
    </w:lvl>
    <w:lvl w:ilvl="1" w:tplc="2B642320">
      <w:start w:val="1"/>
      <w:numFmt w:val="bullet"/>
      <w:lvlText w:val="o"/>
      <w:lvlJc w:val="left"/>
      <w:pPr>
        <w:ind w:left="1440" w:hanging="360"/>
      </w:pPr>
      <w:rPr>
        <w:rFonts w:ascii="Courier New" w:hAnsi="Courier New" w:hint="default"/>
      </w:rPr>
    </w:lvl>
    <w:lvl w:ilvl="2" w:tplc="F930370A">
      <w:start w:val="1"/>
      <w:numFmt w:val="bullet"/>
      <w:lvlText w:val=""/>
      <w:lvlJc w:val="left"/>
      <w:pPr>
        <w:ind w:left="2160" w:hanging="360"/>
      </w:pPr>
      <w:rPr>
        <w:rFonts w:ascii="Wingdings" w:hAnsi="Wingdings" w:hint="default"/>
      </w:rPr>
    </w:lvl>
    <w:lvl w:ilvl="3" w:tplc="EB62D3B2">
      <w:start w:val="1"/>
      <w:numFmt w:val="bullet"/>
      <w:lvlText w:val=""/>
      <w:lvlJc w:val="left"/>
      <w:pPr>
        <w:ind w:left="2880" w:hanging="360"/>
      </w:pPr>
      <w:rPr>
        <w:rFonts w:ascii="Symbol" w:hAnsi="Symbol" w:hint="default"/>
      </w:rPr>
    </w:lvl>
    <w:lvl w:ilvl="4" w:tplc="F1468E9A">
      <w:start w:val="1"/>
      <w:numFmt w:val="bullet"/>
      <w:lvlText w:val="o"/>
      <w:lvlJc w:val="left"/>
      <w:pPr>
        <w:ind w:left="3600" w:hanging="360"/>
      </w:pPr>
      <w:rPr>
        <w:rFonts w:ascii="Courier New" w:hAnsi="Courier New" w:hint="default"/>
      </w:rPr>
    </w:lvl>
    <w:lvl w:ilvl="5" w:tplc="1180CB7E">
      <w:start w:val="1"/>
      <w:numFmt w:val="bullet"/>
      <w:lvlText w:val=""/>
      <w:lvlJc w:val="left"/>
      <w:pPr>
        <w:ind w:left="4320" w:hanging="360"/>
      </w:pPr>
      <w:rPr>
        <w:rFonts w:ascii="Wingdings" w:hAnsi="Wingdings" w:hint="default"/>
      </w:rPr>
    </w:lvl>
    <w:lvl w:ilvl="6" w:tplc="5DE8EF7C">
      <w:start w:val="1"/>
      <w:numFmt w:val="bullet"/>
      <w:lvlText w:val=""/>
      <w:lvlJc w:val="left"/>
      <w:pPr>
        <w:ind w:left="5040" w:hanging="360"/>
      </w:pPr>
      <w:rPr>
        <w:rFonts w:ascii="Symbol" w:hAnsi="Symbol" w:hint="default"/>
      </w:rPr>
    </w:lvl>
    <w:lvl w:ilvl="7" w:tplc="FF644CDA">
      <w:start w:val="1"/>
      <w:numFmt w:val="bullet"/>
      <w:lvlText w:val="o"/>
      <w:lvlJc w:val="left"/>
      <w:pPr>
        <w:ind w:left="5760" w:hanging="360"/>
      </w:pPr>
      <w:rPr>
        <w:rFonts w:ascii="Courier New" w:hAnsi="Courier New" w:hint="default"/>
      </w:rPr>
    </w:lvl>
    <w:lvl w:ilvl="8" w:tplc="C72A36C4">
      <w:start w:val="1"/>
      <w:numFmt w:val="bullet"/>
      <w:lvlText w:val=""/>
      <w:lvlJc w:val="left"/>
      <w:pPr>
        <w:ind w:left="6480" w:hanging="360"/>
      </w:pPr>
      <w:rPr>
        <w:rFonts w:ascii="Wingdings" w:hAnsi="Wingdings" w:hint="default"/>
      </w:rPr>
    </w:lvl>
  </w:abstractNum>
  <w:abstractNum w:abstractNumId="7" w15:restartNumberingAfterBreak="0">
    <w:nsid w:val="67D6415B"/>
    <w:multiLevelType w:val="hybridMultilevel"/>
    <w:tmpl w:val="E974AFF0"/>
    <w:lvl w:ilvl="0" w:tplc="FFFFFFFF">
      <w:start w:val="1"/>
      <w:numFmt w:val="bullet"/>
      <w:lvlText w:val="•"/>
      <w:lvlJc w:val="left"/>
      <w:pPr>
        <w:ind w:left="1080" w:hanging="72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E12AE"/>
    <w:multiLevelType w:val="hybridMultilevel"/>
    <w:tmpl w:val="8716C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113259"/>
    <w:multiLevelType w:val="hybridMultilevel"/>
    <w:tmpl w:val="6374D076"/>
    <w:lvl w:ilvl="0" w:tplc="E4645C88">
      <w:start w:val="1"/>
      <w:numFmt w:val="bullet"/>
      <w:lvlText w:val=""/>
      <w:lvlJc w:val="left"/>
      <w:pPr>
        <w:ind w:left="720" w:hanging="360"/>
      </w:pPr>
      <w:rPr>
        <w:rFonts w:ascii="Symbol" w:hAnsi="Symbol" w:hint="default"/>
      </w:rPr>
    </w:lvl>
    <w:lvl w:ilvl="1" w:tplc="65C22652">
      <w:start w:val="1"/>
      <w:numFmt w:val="bullet"/>
      <w:lvlText w:val="o"/>
      <w:lvlJc w:val="left"/>
      <w:pPr>
        <w:ind w:left="1440" w:hanging="360"/>
      </w:pPr>
      <w:rPr>
        <w:rFonts w:ascii="Courier New" w:hAnsi="Courier New" w:hint="default"/>
      </w:rPr>
    </w:lvl>
    <w:lvl w:ilvl="2" w:tplc="99C6D75A">
      <w:start w:val="1"/>
      <w:numFmt w:val="bullet"/>
      <w:lvlText w:val=""/>
      <w:lvlJc w:val="left"/>
      <w:pPr>
        <w:ind w:left="2160" w:hanging="360"/>
      </w:pPr>
      <w:rPr>
        <w:rFonts w:ascii="Wingdings" w:hAnsi="Wingdings" w:hint="default"/>
      </w:rPr>
    </w:lvl>
    <w:lvl w:ilvl="3" w:tplc="22742EA2">
      <w:start w:val="1"/>
      <w:numFmt w:val="bullet"/>
      <w:lvlText w:val=""/>
      <w:lvlJc w:val="left"/>
      <w:pPr>
        <w:ind w:left="2880" w:hanging="360"/>
      </w:pPr>
      <w:rPr>
        <w:rFonts w:ascii="Symbol" w:hAnsi="Symbol" w:hint="default"/>
      </w:rPr>
    </w:lvl>
    <w:lvl w:ilvl="4" w:tplc="4F4A28C4">
      <w:start w:val="1"/>
      <w:numFmt w:val="bullet"/>
      <w:lvlText w:val="o"/>
      <w:lvlJc w:val="left"/>
      <w:pPr>
        <w:ind w:left="3600" w:hanging="360"/>
      </w:pPr>
      <w:rPr>
        <w:rFonts w:ascii="Courier New" w:hAnsi="Courier New" w:hint="default"/>
      </w:rPr>
    </w:lvl>
    <w:lvl w:ilvl="5" w:tplc="4E0CAA9A">
      <w:start w:val="1"/>
      <w:numFmt w:val="bullet"/>
      <w:lvlText w:val=""/>
      <w:lvlJc w:val="left"/>
      <w:pPr>
        <w:ind w:left="4320" w:hanging="360"/>
      </w:pPr>
      <w:rPr>
        <w:rFonts w:ascii="Wingdings" w:hAnsi="Wingdings" w:hint="default"/>
      </w:rPr>
    </w:lvl>
    <w:lvl w:ilvl="6" w:tplc="64AC7748">
      <w:start w:val="1"/>
      <w:numFmt w:val="bullet"/>
      <w:lvlText w:val=""/>
      <w:lvlJc w:val="left"/>
      <w:pPr>
        <w:ind w:left="5040" w:hanging="360"/>
      </w:pPr>
      <w:rPr>
        <w:rFonts w:ascii="Symbol" w:hAnsi="Symbol" w:hint="default"/>
      </w:rPr>
    </w:lvl>
    <w:lvl w:ilvl="7" w:tplc="6F26A1C0">
      <w:start w:val="1"/>
      <w:numFmt w:val="bullet"/>
      <w:lvlText w:val="o"/>
      <w:lvlJc w:val="left"/>
      <w:pPr>
        <w:ind w:left="5760" w:hanging="360"/>
      </w:pPr>
      <w:rPr>
        <w:rFonts w:ascii="Courier New" w:hAnsi="Courier New" w:hint="default"/>
      </w:rPr>
    </w:lvl>
    <w:lvl w:ilvl="8" w:tplc="F49EED3E">
      <w:start w:val="1"/>
      <w:numFmt w:val="bullet"/>
      <w:lvlText w:val=""/>
      <w:lvlJc w:val="left"/>
      <w:pPr>
        <w:ind w:left="6480" w:hanging="360"/>
      </w:pPr>
      <w:rPr>
        <w:rFonts w:ascii="Wingdings" w:hAnsi="Wingdings" w:hint="default"/>
      </w:rPr>
    </w:lvl>
  </w:abstractNum>
  <w:abstractNum w:abstractNumId="10" w15:restartNumberingAfterBreak="0">
    <w:nsid w:val="75ED46D1"/>
    <w:multiLevelType w:val="hybridMultilevel"/>
    <w:tmpl w:val="97E8030A"/>
    <w:lvl w:ilvl="0" w:tplc="6D5E42DE">
      <w:start w:val="7"/>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FC114A"/>
    <w:multiLevelType w:val="hybridMultilevel"/>
    <w:tmpl w:val="910046D4"/>
    <w:lvl w:ilvl="0" w:tplc="F6500D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6014474">
    <w:abstractNumId w:val="0"/>
  </w:num>
  <w:num w:numId="2" w16cid:durableId="1363168139">
    <w:abstractNumId w:val="3"/>
  </w:num>
  <w:num w:numId="3" w16cid:durableId="1497725428">
    <w:abstractNumId w:val="9"/>
  </w:num>
  <w:num w:numId="4" w16cid:durableId="1722288613">
    <w:abstractNumId w:val="8"/>
  </w:num>
  <w:num w:numId="5" w16cid:durableId="1260066783">
    <w:abstractNumId w:val="7"/>
  </w:num>
  <w:num w:numId="6" w16cid:durableId="745763920">
    <w:abstractNumId w:val="4"/>
  </w:num>
  <w:num w:numId="7" w16cid:durableId="1917323352">
    <w:abstractNumId w:val="10"/>
  </w:num>
  <w:num w:numId="8" w16cid:durableId="131094008">
    <w:abstractNumId w:val="11"/>
  </w:num>
  <w:num w:numId="9" w16cid:durableId="2012948362">
    <w:abstractNumId w:val="2"/>
  </w:num>
  <w:num w:numId="10" w16cid:durableId="834302829">
    <w:abstractNumId w:val="1"/>
  </w:num>
  <w:num w:numId="11" w16cid:durableId="594560436">
    <w:abstractNumId w:val="6"/>
  </w:num>
  <w:num w:numId="12" w16cid:durableId="871310773">
    <w:abstractNumId w:val="2"/>
  </w:num>
  <w:num w:numId="13" w16cid:durableId="6919605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95"/>
    <w:rsid w:val="00052916"/>
    <w:rsid w:val="0006194B"/>
    <w:rsid w:val="000A6101"/>
    <w:rsid w:val="000F3AA4"/>
    <w:rsid w:val="00123375"/>
    <w:rsid w:val="001C554D"/>
    <w:rsid w:val="002B0F87"/>
    <w:rsid w:val="002C6C20"/>
    <w:rsid w:val="0037490B"/>
    <w:rsid w:val="00472177"/>
    <w:rsid w:val="00475416"/>
    <w:rsid w:val="004C1A63"/>
    <w:rsid w:val="00570C32"/>
    <w:rsid w:val="00572356"/>
    <w:rsid w:val="00610EE6"/>
    <w:rsid w:val="00637B29"/>
    <w:rsid w:val="006509E7"/>
    <w:rsid w:val="00680D1B"/>
    <w:rsid w:val="00782078"/>
    <w:rsid w:val="007D3DA8"/>
    <w:rsid w:val="007F4CEE"/>
    <w:rsid w:val="0083627D"/>
    <w:rsid w:val="00923089"/>
    <w:rsid w:val="00970725"/>
    <w:rsid w:val="00A015AE"/>
    <w:rsid w:val="00A52E59"/>
    <w:rsid w:val="00A63AF1"/>
    <w:rsid w:val="00B35F03"/>
    <w:rsid w:val="00B47BDE"/>
    <w:rsid w:val="00B653F9"/>
    <w:rsid w:val="00C41211"/>
    <w:rsid w:val="00C41F8A"/>
    <w:rsid w:val="00CC643A"/>
    <w:rsid w:val="00CC7BD7"/>
    <w:rsid w:val="00CD17F8"/>
    <w:rsid w:val="00CD21D0"/>
    <w:rsid w:val="00CE55E9"/>
    <w:rsid w:val="00CF30ED"/>
    <w:rsid w:val="00DA393E"/>
    <w:rsid w:val="00E05749"/>
    <w:rsid w:val="00F06A95"/>
    <w:rsid w:val="00FB55D1"/>
    <w:rsid w:val="0183A515"/>
    <w:rsid w:val="099E11AC"/>
    <w:rsid w:val="0A5A5D18"/>
    <w:rsid w:val="0C15C6A3"/>
    <w:rsid w:val="100EC521"/>
    <w:rsid w:val="1122ACC4"/>
    <w:rsid w:val="1450F460"/>
    <w:rsid w:val="1463565C"/>
    <w:rsid w:val="14C25C33"/>
    <w:rsid w:val="176B76C3"/>
    <w:rsid w:val="1A34022E"/>
    <w:rsid w:val="1A65A25B"/>
    <w:rsid w:val="1AF19B97"/>
    <w:rsid w:val="1CB73911"/>
    <w:rsid w:val="1E85685B"/>
    <w:rsid w:val="21CE7233"/>
    <w:rsid w:val="22155951"/>
    <w:rsid w:val="225FFF2F"/>
    <w:rsid w:val="245E0B6B"/>
    <w:rsid w:val="2847ED7F"/>
    <w:rsid w:val="29BDAD30"/>
    <w:rsid w:val="2C7DB156"/>
    <w:rsid w:val="2D0F29A7"/>
    <w:rsid w:val="2D6E8A83"/>
    <w:rsid w:val="2F4F4F5C"/>
    <w:rsid w:val="2F8905B6"/>
    <w:rsid w:val="32025CDF"/>
    <w:rsid w:val="381C23EC"/>
    <w:rsid w:val="384E2434"/>
    <w:rsid w:val="394B2C41"/>
    <w:rsid w:val="39E9F495"/>
    <w:rsid w:val="3FBF0470"/>
    <w:rsid w:val="413A8B8A"/>
    <w:rsid w:val="4141E3BE"/>
    <w:rsid w:val="41A9DDD5"/>
    <w:rsid w:val="42714F54"/>
    <w:rsid w:val="454BFFBA"/>
    <w:rsid w:val="48F4F56A"/>
    <w:rsid w:val="491BF7F8"/>
    <w:rsid w:val="4A42929C"/>
    <w:rsid w:val="4AC17284"/>
    <w:rsid w:val="4F2EDDC7"/>
    <w:rsid w:val="50774769"/>
    <w:rsid w:val="51045147"/>
    <w:rsid w:val="530ED335"/>
    <w:rsid w:val="5363F19F"/>
    <w:rsid w:val="53DBBDDF"/>
    <w:rsid w:val="5606C0DB"/>
    <w:rsid w:val="5707ED47"/>
    <w:rsid w:val="571DC1DD"/>
    <w:rsid w:val="578583E3"/>
    <w:rsid w:val="58D12DA9"/>
    <w:rsid w:val="59F2028A"/>
    <w:rsid w:val="5C213D6B"/>
    <w:rsid w:val="5D37DFF0"/>
    <w:rsid w:val="5D6CB248"/>
    <w:rsid w:val="5EF6BC99"/>
    <w:rsid w:val="5FA966A0"/>
    <w:rsid w:val="62EB2F74"/>
    <w:rsid w:val="6410E800"/>
    <w:rsid w:val="64393B71"/>
    <w:rsid w:val="6537239E"/>
    <w:rsid w:val="65C03C99"/>
    <w:rsid w:val="684D9042"/>
    <w:rsid w:val="6B6A1B06"/>
    <w:rsid w:val="6D05EB67"/>
    <w:rsid w:val="6DFC17F5"/>
    <w:rsid w:val="6FC930D5"/>
    <w:rsid w:val="708CF4C1"/>
    <w:rsid w:val="7140B2AA"/>
    <w:rsid w:val="71DC0ABE"/>
    <w:rsid w:val="720FC8F4"/>
    <w:rsid w:val="722E8C73"/>
    <w:rsid w:val="7238D204"/>
    <w:rsid w:val="739F30B7"/>
    <w:rsid w:val="7456B3C1"/>
    <w:rsid w:val="7458D662"/>
    <w:rsid w:val="74DF53DF"/>
    <w:rsid w:val="7531816B"/>
    <w:rsid w:val="7B66DA05"/>
    <w:rsid w:val="7CA7B046"/>
    <w:rsid w:val="7CD39D2C"/>
    <w:rsid w:val="7D23FCB7"/>
    <w:rsid w:val="7F57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9D67"/>
  <w15:chartTrackingRefBased/>
  <w15:docId w15:val="{811CC502-B0B5-4E9A-B458-484BF0D5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A95"/>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C41211"/>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6A95"/>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F06A95"/>
    <w:rPr>
      <w:rFonts w:eastAsiaTheme="minorEastAsia"/>
      <w:b/>
      <w:color w:val="1F497D" w:themeColor="text2"/>
      <w:sz w:val="28"/>
    </w:rPr>
  </w:style>
  <w:style w:type="paragraph" w:styleId="TOC1">
    <w:name w:val="toc 1"/>
    <w:basedOn w:val="Normal"/>
    <w:next w:val="Normal"/>
    <w:autoRedefine/>
    <w:uiPriority w:val="39"/>
    <w:unhideWhenUsed/>
    <w:rsid w:val="00F06A95"/>
    <w:pPr>
      <w:numPr>
        <w:numId w:val="2"/>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F06A95"/>
    <w:rPr>
      <w:b/>
      <w:bCs/>
      <w:strike w:val="0"/>
      <w:dstrike w:val="0"/>
      <w:color w:val="003366"/>
      <w:u w:val="none"/>
      <w:effect w:val="none"/>
      <w:shd w:val="clear" w:color="auto" w:fill="FFFFFF"/>
    </w:rPr>
  </w:style>
  <w:style w:type="paragraph" w:customStyle="1" w:styleId="Default">
    <w:name w:val="Default"/>
    <w:rsid w:val="00F06A95"/>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C41211"/>
    <w:pPr>
      <w:tabs>
        <w:tab w:val="center" w:pos="4513"/>
        <w:tab w:val="right" w:pos="9026"/>
      </w:tabs>
      <w:spacing w:after="0"/>
    </w:pPr>
  </w:style>
  <w:style w:type="character" w:customStyle="1" w:styleId="HeaderChar">
    <w:name w:val="Header Char"/>
    <w:basedOn w:val="DefaultParagraphFont"/>
    <w:link w:val="Header"/>
    <w:uiPriority w:val="99"/>
    <w:rsid w:val="00C41211"/>
    <w:rPr>
      <w:rFonts w:eastAsiaTheme="minorEastAsia"/>
      <w:b/>
      <w:color w:val="1F497D" w:themeColor="text2"/>
      <w:sz w:val="28"/>
    </w:rPr>
  </w:style>
  <w:style w:type="paragraph" w:styleId="Footer">
    <w:name w:val="footer"/>
    <w:basedOn w:val="Normal"/>
    <w:link w:val="FooterChar"/>
    <w:uiPriority w:val="99"/>
    <w:unhideWhenUsed/>
    <w:rsid w:val="00C41211"/>
    <w:pPr>
      <w:tabs>
        <w:tab w:val="center" w:pos="4513"/>
        <w:tab w:val="right" w:pos="9026"/>
      </w:tabs>
      <w:spacing w:after="0"/>
    </w:pPr>
  </w:style>
  <w:style w:type="character" w:customStyle="1" w:styleId="FooterChar">
    <w:name w:val="Footer Char"/>
    <w:basedOn w:val="DefaultParagraphFont"/>
    <w:link w:val="Footer"/>
    <w:uiPriority w:val="99"/>
    <w:rsid w:val="00C41211"/>
    <w:rPr>
      <w:rFonts w:eastAsiaTheme="minorEastAsia"/>
      <w:b/>
      <w:color w:val="1F497D" w:themeColor="text2"/>
      <w:sz w:val="28"/>
    </w:rPr>
  </w:style>
  <w:style w:type="character" w:customStyle="1" w:styleId="Heading1Char">
    <w:name w:val="Heading 1 Char"/>
    <w:basedOn w:val="DefaultParagraphFont"/>
    <w:link w:val="Heading1"/>
    <w:uiPriority w:val="9"/>
    <w:rsid w:val="00C41211"/>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C41211"/>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C41211"/>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C41211"/>
  </w:style>
  <w:style w:type="paragraph" w:styleId="BodyText3">
    <w:name w:val="Body Text 3"/>
    <w:basedOn w:val="Normal"/>
    <w:link w:val="BodyText3Char"/>
    <w:rsid w:val="00CC643A"/>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C643A"/>
    <w:rPr>
      <w:rFonts w:ascii="Times New Roman" w:eastAsia="Times New Roman" w:hAnsi="Times New Roman" w:cs="Times New Roman"/>
      <w:b/>
      <w:color w:val="FF0000"/>
      <w:sz w:val="24"/>
      <w:szCs w:val="20"/>
    </w:rPr>
  </w:style>
  <w:style w:type="character" w:customStyle="1" w:styleId="printisbn">
    <w:name w:val="printisbn"/>
    <w:basedOn w:val="DefaultParagraphFont"/>
    <w:rsid w:val="00CC643A"/>
  </w:style>
  <w:style w:type="paragraph" w:styleId="ListParagraph">
    <w:name w:val="List Paragraph"/>
    <w:basedOn w:val="Normal"/>
    <w:uiPriority w:val="1"/>
    <w:qFormat/>
    <w:rsid w:val="00CD17F8"/>
    <w:pPr>
      <w:spacing w:after="200" w:line="276" w:lineRule="auto"/>
      <w:ind w:left="720"/>
      <w:contextualSpacing/>
    </w:pPr>
    <w:rPr>
      <w:rFonts w:eastAsiaTheme="minorHAnsi"/>
      <w:b w:val="0"/>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24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emf"/><Relationship Id="rId5" Type="http://schemas.openxmlformats.org/officeDocument/2006/relationships/styles" Target="styles.xml"/><Relationship Id="rId15" Type="http://schemas.openxmlformats.org/officeDocument/2006/relationships/hyperlink" Target="mailto:a.jenkinson@abdn.ac.uk" TargetMode="External"/><Relationship Id="rId23" Type="http://schemas.openxmlformats.org/officeDocument/2006/relationships/hyperlink" Target="http://www.bms.abdn.ac.uk/undergraduate/"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medsci@abdn.ac.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image" Target="media/image7.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8D8916F1944F2DAF8E4F6B1D5A3B3B"/>
        <w:category>
          <w:name w:val="General"/>
          <w:gallery w:val="placeholder"/>
        </w:category>
        <w:types>
          <w:type w:val="bbPlcHdr"/>
        </w:types>
        <w:behaviors>
          <w:behavior w:val="content"/>
        </w:behaviors>
        <w:guid w:val="{E6E91E8C-B5BB-4655-8CFF-BCEC4C21DA32}"/>
      </w:docPartPr>
      <w:docPartBody>
        <w:p w:rsidR="00890862" w:rsidRDefault="00637B29" w:rsidP="00637B29">
          <w:pPr>
            <w:pStyle w:val="218D8916F1944F2DAF8E4F6B1D5A3B3B"/>
          </w:pPr>
          <w:r w:rsidRPr="00EA0731">
            <w:rPr>
              <w:rStyle w:val="PlaceholderText"/>
              <w:rFonts w:ascii="Calibri" w:hAnsi="Calibri"/>
              <w:color w:val="808080" w:themeColor="background1" w:themeShade="80"/>
            </w:rPr>
            <w:t>Click here to add course summary text.</w:t>
          </w:r>
        </w:p>
      </w:docPartBody>
    </w:docPart>
    <w:docPart>
      <w:docPartPr>
        <w:name w:val="79966660028442D984CC389C960D6E21"/>
        <w:category>
          <w:name w:val="General"/>
          <w:gallery w:val="placeholder"/>
        </w:category>
        <w:types>
          <w:type w:val="bbPlcHdr"/>
        </w:types>
        <w:behaviors>
          <w:behavior w:val="content"/>
        </w:behaviors>
        <w:guid w:val="{C48A74C4-AA16-4748-8895-CD6675C3F4F2}"/>
      </w:docPartPr>
      <w:docPartBody>
        <w:p w:rsidR="00890862" w:rsidRDefault="00637B29" w:rsidP="00637B29">
          <w:pPr>
            <w:pStyle w:val="79966660028442D984CC389C960D6E21"/>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362A9C3C7A91459BBEB0663DBE459544"/>
        <w:category>
          <w:name w:val="General"/>
          <w:gallery w:val="placeholder"/>
        </w:category>
        <w:types>
          <w:type w:val="bbPlcHdr"/>
        </w:types>
        <w:behaviors>
          <w:behavior w:val="content"/>
        </w:behaviors>
        <w:guid w:val="{68A0FE5A-D402-46F4-B9C2-8CE1391DBF86}"/>
      </w:docPartPr>
      <w:docPartBody>
        <w:p w:rsidR="00890862" w:rsidRDefault="00637B29" w:rsidP="00637B29">
          <w:pPr>
            <w:pStyle w:val="362A9C3C7A91459BBEB0663DBE459544"/>
          </w:pPr>
          <w:r w:rsidRPr="00EA0731">
            <w:rPr>
              <w:rStyle w:val="PlaceholderText"/>
              <w:rFonts w:ascii="Calibri" w:hAnsi="Calibri"/>
              <w:color w:val="808080" w:themeColor="background1" w:themeShade="80"/>
            </w:rPr>
            <w:t>Click here to add course coordinator info.</w:t>
          </w:r>
        </w:p>
      </w:docPartBody>
    </w:docPart>
    <w:docPart>
      <w:docPartPr>
        <w:name w:val="5B2301F7AE6849A3898F16977D9CC0E1"/>
        <w:category>
          <w:name w:val="General"/>
          <w:gallery w:val="placeholder"/>
        </w:category>
        <w:types>
          <w:type w:val="bbPlcHdr"/>
        </w:types>
        <w:behaviors>
          <w:behavior w:val="content"/>
        </w:behaviors>
        <w:guid w:val="{E9BDA4F7-2A73-41AD-A3BC-ECDAFC6B573C}"/>
      </w:docPartPr>
      <w:docPartBody>
        <w:p w:rsidR="00890862" w:rsidRDefault="00637B29" w:rsidP="00637B29">
          <w:pPr>
            <w:pStyle w:val="5B2301F7AE6849A3898F16977D9CC0E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F9ACC8C4E75E48AD90B13C9808207F16"/>
        <w:category>
          <w:name w:val="General"/>
          <w:gallery w:val="placeholder"/>
        </w:category>
        <w:types>
          <w:type w:val="bbPlcHdr"/>
        </w:types>
        <w:behaviors>
          <w:behavior w:val="content"/>
        </w:behaviors>
        <w:guid w:val="{4A8BB1D4-D3A6-4C04-85F7-825BFAE7BD4B}"/>
      </w:docPartPr>
      <w:docPartBody>
        <w:p w:rsidR="00890862" w:rsidRDefault="00637B29" w:rsidP="00637B29">
          <w:pPr>
            <w:pStyle w:val="F9ACC8C4E75E48AD90B13C9808207F1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505ED35E59B544E59DEFEF23EF9CB2DA"/>
        <w:category>
          <w:name w:val="General"/>
          <w:gallery w:val="placeholder"/>
        </w:category>
        <w:types>
          <w:type w:val="bbPlcHdr"/>
        </w:types>
        <w:behaviors>
          <w:behavior w:val="content"/>
        </w:behaviors>
        <w:guid w:val="{998CA5B9-4E60-4C07-A952-109B54E68A98}"/>
      </w:docPartPr>
      <w:docPartBody>
        <w:p w:rsidR="00890862" w:rsidRDefault="00637B29" w:rsidP="00637B29">
          <w:pPr>
            <w:pStyle w:val="505ED35E59B544E59DEFEF23EF9CB2DA"/>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AD537B5C505E49CA90A2F11004C8604F"/>
        <w:category>
          <w:name w:val="General"/>
          <w:gallery w:val="placeholder"/>
        </w:category>
        <w:types>
          <w:type w:val="bbPlcHdr"/>
        </w:types>
        <w:behaviors>
          <w:behavior w:val="content"/>
        </w:behaviors>
        <w:guid w:val="{A208A37A-520F-4648-A7F0-B09785563FFB}"/>
      </w:docPartPr>
      <w:docPartBody>
        <w:p w:rsidR="00637B29" w:rsidRDefault="00637B29" w:rsidP="00687EF6">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637B29" w:rsidRDefault="00637B29" w:rsidP="00687EF6">
          <w:pPr>
            <w:pStyle w:val="NormalWeb"/>
            <w:spacing w:before="0" w:beforeAutospacing="0" w:after="0" w:afterAutospacing="0"/>
            <w:jc w:val="both"/>
            <w:rPr>
              <w:rStyle w:val="PlaceholderText"/>
              <w:rFonts w:ascii="Calibri" w:hAnsi="Calibri"/>
              <w:color w:val="808080" w:themeColor="background1" w:themeShade="80"/>
            </w:rPr>
          </w:pPr>
        </w:p>
        <w:p w:rsidR="00637B29" w:rsidRDefault="00637B29" w:rsidP="00687EF6">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890862" w:rsidRDefault="00637B29" w:rsidP="00637B29">
          <w:pPr>
            <w:pStyle w:val="AD537B5C505E49CA90A2F11004C8604F"/>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D4483FBAF50B4D11BB611F2BBCD97191"/>
        <w:category>
          <w:name w:val="General"/>
          <w:gallery w:val="placeholder"/>
        </w:category>
        <w:types>
          <w:type w:val="bbPlcHdr"/>
        </w:types>
        <w:behaviors>
          <w:behavior w:val="content"/>
        </w:behaviors>
        <w:guid w:val="{60FF6418-066E-4A63-AC5D-BDC2E1C83ABE}"/>
      </w:docPartPr>
      <w:docPartBody>
        <w:p w:rsidR="00890862" w:rsidRDefault="00637B29" w:rsidP="00637B29">
          <w:pPr>
            <w:pStyle w:val="D4483FBAF50B4D11BB611F2BBCD9719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6FE9BDFD337D434C99C48A09DDFF47F9"/>
        <w:category>
          <w:name w:val="General"/>
          <w:gallery w:val="placeholder"/>
        </w:category>
        <w:types>
          <w:type w:val="bbPlcHdr"/>
        </w:types>
        <w:behaviors>
          <w:behavior w:val="content"/>
        </w:behaviors>
        <w:guid w:val="{5654B426-AEE5-4558-B419-6EE4B0FF6226}"/>
      </w:docPartPr>
      <w:docPartBody>
        <w:p w:rsidR="008A6529" w:rsidRDefault="00CD21D0" w:rsidP="00CD21D0">
          <w:pPr>
            <w:pStyle w:val="6FE9BDFD337D434C99C48A09DDFF47F9"/>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B29"/>
    <w:rsid w:val="000B77A8"/>
    <w:rsid w:val="00637B29"/>
    <w:rsid w:val="00687EF6"/>
    <w:rsid w:val="00890862"/>
    <w:rsid w:val="008A6529"/>
    <w:rsid w:val="00AE1D59"/>
    <w:rsid w:val="00B34C5A"/>
    <w:rsid w:val="00CD2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1D0"/>
    <w:rPr>
      <w:color w:val="808080"/>
    </w:rPr>
  </w:style>
  <w:style w:type="paragraph" w:customStyle="1" w:styleId="218D8916F1944F2DAF8E4F6B1D5A3B3B">
    <w:name w:val="218D8916F1944F2DAF8E4F6B1D5A3B3B"/>
    <w:rsid w:val="00637B29"/>
  </w:style>
  <w:style w:type="paragraph" w:customStyle="1" w:styleId="79966660028442D984CC389C960D6E21">
    <w:name w:val="79966660028442D984CC389C960D6E21"/>
    <w:rsid w:val="00637B29"/>
  </w:style>
  <w:style w:type="paragraph" w:customStyle="1" w:styleId="362A9C3C7A91459BBEB0663DBE459544">
    <w:name w:val="362A9C3C7A91459BBEB0663DBE459544"/>
    <w:rsid w:val="00637B29"/>
  </w:style>
  <w:style w:type="paragraph" w:customStyle="1" w:styleId="5B2301F7AE6849A3898F16977D9CC0E1">
    <w:name w:val="5B2301F7AE6849A3898F16977D9CC0E1"/>
    <w:rsid w:val="00637B29"/>
  </w:style>
  <w:style w:type="paragraph" w:customStyle="1" w:styleId="F9ACC8C4E75E48AD90B13C9808207F16">
    <w:name w:val="F9ACC8C4E75E48AD90B13C9808207F16"/>
    <w:rsid w:val="00637B29"/>
  </w:style>
  <w:style w:type="paragraph" w:customStyle="1" w:styleId="505ED35E59B544E59DEFEF23EF9CB2DA">
    <w:name w:val="505ED35E59B544E59DEFEF23EF9CB2DA"/>
    <w:rsid w:val="00637B29"/>
  </w:style>
  <w:style w:type="paragraph" w:styleId="NormalWeb">
    <w:name w:val="Normal (Web)"/>
    <w:basedOn w:val="Normal"/>
    <w:link w:val="NormalWebChar"/>
    <w:rsid w:val="00637B2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637B29"/>
    <w:rPr>
      <w:rFonts w:ascii="Times New Roman" w:eastAsia="Times New Roman" w:hAnsi="Times New Roman" w:cs="Times New Roman"/>
      <w:sz w:val="24"/>
      <w:szCs w:val="24"/>
      <w:lang w:eastAsia="en-US"/>
    </w:rPr>
  </w:style>
  <w:style w:type="paragraph" w:customStyle="1" w:styleId="AD537B5C505E49CA90A2F11004C8604F">
    <w:name w:val="AD537B5C505E49CA90A2F11004C8604F"/>
    <w:rsid w:val="00637B29"/>
  </w:style>
  <w:style w:type="paragraph" w:customStyle="1" w:styleId="D4483FBAF50B4D11BB611F2BBCD97191">
    <w:name w:val="D4483FBAF50B4D11BB611F2BBCD97191"/>
    <w:rsid w:val="00637B29"/>
  </w:style>
  <w:style w:type="paragraph" w:customStyle="1" w:styleId="6FE9BDFD337D434C99C48A09DDFF47F9">
    <w:name w:val="6FE9BDFD337D434C99C48A09DDFF47F9"/>
    <w:rsid w:val="00CD2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0B324-FF5E-43C1-8BD5-C645058D9392}">
  <ds:schemaRefs>
    <ds:schemaRef ds:uri="http://schemas.microsoft.com/sharepoint/v3/contenttype/forms"/>
  </ds:schemaRefs>
</ds:datastoreItem>
</file>

<file path=customXml/itemProps2.xml><?xml version="1.0" encoding="utf-8"?>
<ds:datastoreItem xmlns:ds="http://schemas.openxmlformats.org/officeDocument/2006/customXml" ds:itemID="{654D7A4C-53B4-493D-A9A0-62241EFBB094}">
  <ds:schemaRefs>
    <ds:schemaRef ds:uri="f067575d-1066-4061-b427-8909d2904771"/>
    <ds:schemaRef ds:uri="http://schemas.microsoft.com/office/2006/documentManagement/types"/>
    <ds:schemaRef ds:uri="2450a831-3a9d-4e0b-bbb4-d40fb62fbd2b"/>
    <ds:schemaRef ds:uri="http://schemas.openxmlformats.org/package/2006/metadata/core-properties"/>
    <ds:schemaRef ds:uri="http://www.w3.org/XML/1998/namespace"/>
    <ds:schemaRef ds:uri="b37d8bc2-6724-496e-8fd8-212f87fa3c27"/>
    <ds:schemaRef ds:uri="http://purl.org/dc/elements/1.1/"/>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118EDB22-172F-436B-B096-2953B0F8E1CC}"/>
</file>

<file path=docProps/app.xml><?xml version="1.0" encoding="utf-8"?>
<Properties xmlns="http://schemas.openxmlformats.org/officeDocument/2006/extended-properties" xmlns:vt="http://schemas.openxmlformats.org/officeDocument/2006/docPropsVTypes">
  <Template>Normal.dotm</Template>
  <TotalTime>9</TotalTime>
  <Pages>17</Pages>
  <Words>3636</Words>
  <Characters>20727</Characters>
  <Application>Microsoft Office Word</Application>
  <DocSecurity>0</DocSecurity>
  <Lines>172</Lines>
  <Paragraphs>48</Paragraphs>
  <ScaleCrop>false</ScaleCrop>
  <Company>University of Aberdeen</Company>
  <LinksUpToDate>false</LinksUpToDate>
  <CharactersWithSpaces>24315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Jenkinson, Professor Alison</cp:lastModifiedBy>
  <cp:revision>37</cp:revision>
  <dcterms:created xsi:type="dcterms:W3CDTF">2022-03-17T17:55:00Z</dcterms:created>
  <dcterms:modified xsi:type="dcterms:W3CDTF">2024-01-11T15:06:00Z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